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03" w:rsidRPr="00133FB2" w:rsidRDefault="00022203" w:rsidP="00022203">
      <w:pPr>
        <w:rPr>
          <w:rFonts w:asciiTheme="minorHAnsi" w:eastAsiaTheme="majorEastAsia" w:hAnsiTheme="minorHAnsi" w:cstheme="majorBidi"/>
          <w:b/>
          <w:color w:val="000000" w:themeColor="text1"/>
          <w:sz w:val="24"/>
          <w:szCs w:val="24"/>
        </w:rPr>
      </w:pPr>
    </w:p>
    <w:p w:rsidR="00F91164" w:rsidRDefault="00F91164" w:rsidP="00727CAF">
      <w:pPr>
        <w:jc w:val="center"/>
        <w:rPr>
          <w:rFonts w:asciiTheme="minorHAnsi" w:eastAsiaTheme="majorEastAsia" w:hAnsiTheme="minorHAnsi" w:cstheme="majorBidi"/>
          <w:b/>
          <w:color w:val="000000" w:themeColor="text1"/>
          <w:sz w:val="24"/>
          <w:szCs w:val="24"/>
        </w:rPr>
      </w:pPr>
    </w:p>
    <w:p w:rsidR="00F91164" w:rsidRDefault="00F91164" w:rsidP="00727CAF">
      <w:pPr>
        <w:jc w:val="center"/>
        <w:rPr>
          <w:rFonts w:asciiTheme="minorHAnsi" w:eastAsiaTheme="majorEastAsia" w:hAnsiTheme="minorHAnsi" w:cstheme="majorBidi"/>
          <w:b/>
          <w:color w:val="000000" w:themeColor="text1"/>
          <w:sz w:val="24"/>
          <w:szCs w:val="24"/>
        </w:rPr>
      </w:pPr>
    </w:p>
    <w:p w:rsidR="00F91164" w:rsidRDefault="00F91164" w:rsidP="00727CAF">
      <w:pPr>
        <w:jc w:val="center"/>
        <w:rPr>
          <w:rFonts w:asciiTheme="minorHAnsi" w:eastAsiaTheme="majorEastAsia" w:hAnsiTheme="minorHAnsi" w:cstheme="majorBidi"/>
          <w:b/>
          <w:color w:val="000000" w:themeColor="text1"/>
          <w:sz w:val="24"/>
          <w:szCs w:val="24"/>
        </w:rPr>
      </w:pPr>
    </w:p>
    <w:p w:rsidR="00022203" w:rsidRPr="00133FB2" w:rsidRDefault="0057684E" w:rsidP="00727CAF">
      <w:pPr>
        <w:jc w:val="center"/>
        <w:rPr>
          <w:rFonts w:asciiTheme="minorHAnsi" w:eastAsiaTheme="majorEastAsia" w:hAnsiTheme="minorHAnsi" w:cstheme="majorBidi"/>
          <w:b/>
          <w:color w:val="000000" w:themeColor="text1"/>
          <w:sz w:val="24"/>
          <w:szCs w:val="24"/>
        </w:rPr>
      </w:pPr>
      <w:r>
        <w:rPr>
          <w:noProof/>
          <w:lang w:bidi="ar-SA"/>
        </w:rPr>
        <w:drawing>
          <wp:inline distT="0" distB="0" distL="0" distR="0" wp14:anchorId="5DDB9972" wp14:editId="09A38074">
            <wp:extent cx="2396358" cy="2396358"/>
            <wp:effectExtent l="0" t="0" r="0" b="0"/>
            <wp:docPr id="2" name="Resim 2" descr="Aydın Adnan Menderes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dın Adnan Menderes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955" cy="2401955"/>
                    </a:xfrm>
                    <a:prstGeom prst="rect">
                      <a:avLst/>
                    </a:prstGeom>
                    <a:noFill/>
                    <a:ln>
                      <a:noFill/>
                    </a:ln>
                  </pic:spPr>
                </pic:pic>
              </a:graphicData>
            </a:graphic>
          </wp:inline>
        </w:drawing>
      </w:r>
    </w:p>
    <w:p w:rsidR="00022203" w:rsidRDefault="00022203" w:rsidP="00022203">
      <w:pPr>
        <w:rPr>
          <w:rFonts w:asciiTheme="minorHAnsi" w:eastAsiaTheme="majorEastAsia" w:hAnsiTheme="minorHAnsi" w:cstheme="majorBidi"/>
          <w:b/>
          <w:color w:val="000000" w:themeColor="text1"/>
          <w:sz w:val="24"/>
          <w:szCs w:val="24"/>
        </w:rPr>
      </w:pPr>
    </w:p>
    <w:p w:rsidR="007F45C2" w:rsidRDefault="007F45C2" w:rsidP="00022203">
      <w:pPr>
        <w:rPr>
          <w:rFonts w:asciiTheme="minorHAnsi" w:eastAsiaTheme="majorEastAsia" w:hAnsiTheme="minorHAnsi" w:cstheme="majorBidi"/>
          <w:b/>
          <w:color w:val="000000" w:themeColor="text1"/>
          <w:sz w:val="24"/>
          <w:szCs w:val="24"/>
        </w:rPr>
      </w:pPr>
    </w:p>
    <w:p w:rsidR="00731AE0" w:rsidRDefault="00731AE0" w:rsidP="00022203">
      <w:pPr>
        <w:rPr>
          <w:rFonts w:asciiTheme="minorHAnsi" w:eastAsiaTheme="majorEastAsia" w:hAnsiTheme="minorHAnsi" w:cstheme="majorBidi"/>
          <w:b/>
          <w:color w:val="000000" w:themeColor="text1"/>
          <w:sz w:val="24"/>
          <w:szCs w:val="24"/>
        </w:rPr>
      </w:pPr>
    </w:p>
    <w:p w:rsidR="00731AE0" w:rsidRPr="00133FB2" w:rsidRDefault="00731AE0" w:rsidP="00022203">
      <w:pPr>
        <w:rPr>
          <w:rFonts w:asciiTheme="minorHAnsi" w:eastAsiaTheme="majorEastAsia" w:hAnsiTheme="minorHAnsi" w:cstheme="majorBidi"/>
          <w:b/>
          <w:color w:val="000000" w:themeColor="text1"/>
          <w:sz w:val="24"/>
          <w:szCs w:val="24"/>
        </w:rPr>
      </w:pPr>
    </w:p>
    <w:p w:rsidR="0024471E" w:rsidRPr="00731AE0" w:rsidRDefault="0024471E" w:rsidP="0024471E">
      <w:pPr>
        <w:jc w:val="center"/>
        <w:rPr>
          <w:rFonts w:ascii="Arial Rounded MT Bold" w:eastAsiaTheme="majorEastAsia" w:hAnsi="Arial Rounded MT Bold" w:cstheme="majorBidi"/>
          <w:b/>
          <w:color w:val="002060"/>
          <w:sz w:val="56"/>
          <w:szCs w:val="72"/>
        </w:rPr>
      </w:pPr>
      <w:r w:rsidRPr="00731AE0">
        <w:rPr>
          <w:rFonts w:ascii="Arial Rounded MT Bold" w:eastAsiaTheme="majorEastAsia" w:hAnsi="Arial Rounded MT Bold" w:cstheme="majorBidi"/>
          <w:b/>
          <w:color w:val="002060"/>
          <w:sz w:val="56"/>
          <w:szCs w:val="72"/>
        </w:rPr>
        <w:t>AYDIN ADNAN MENDERES ÜN</w:t>
      </w:r>
      <w:r w:rsidRPr="00731AE0">
        <w:rPr>
          <w:rFonts w:eastAsiaTheme="majorEastAsia"/>
          <w:b/>
          <w:color w:val="002060"/>
          <w:sz w:val="56"/>
          <w:szCs w:val="72"/>
        </w:rPr>
        <w:t>İ</w:t>
      </w:r>
      <w:r w:rsidRPr="00731AE0">
        <w:rPr>
          <w:rFonts w:ascii="Arial Rounded MT Bold" w:eastAsiaTheme="majorEastAsia" w:hAnsi="Arial Rounded MT Bold" w:cstheme="majorBidi"/>
          <w:b/>
          <w:color w:val="002060"/>
          <w:sz w:val="56"/>
          <w:szCs w:val="72"/>
        </w:rPr>
        <w:t>VERS</w:t>
      </w:r>
      <w:r w:rsidRPr="00731AE0">
        <w:rPr>
          <w:rFonts w:eastAsiaTheme="majorEastAsia"/>
          <w:b/>
          <w:color w:val="002060"/>
          <w:sz w:val="56"/>
          <w:szCs w:val="72"/>
        </w:rPr>
        <w:t>İ</w:t>
      </w:r>
      <w:r w:rsidRPr="00731AE0">
        <w:rPr>
          <w:rFonts w:ascii="Arial Rounded MT Bold" w:eastAsiaTheme="majorEastAsia" w:hAnsi="Arial Rounded MT Bold" w:cstheme="majorBidi"/>
          <w:b/>
          <w:color w:val="002060"/>
          <w:sz w:val="56"/>
          <w:szCs w:val="72"/>
        </w:rPr>
        <w:t>TES</w:t>
      </w:r>
      <w:r w:rsidRPr="00731AE0">
        <w:rPr>
          <w:rFonts w:eastAsiaTheme="majorEastAsia"/>
          <w:b/>
          <w:color w:val="002060"/>
          <w:sz w:val="56"/>
          <w:szCs w:val="72"/>
        </w:rPr>
        <w:t>İ</w:t>
      </w:r>
    </w:p>
    <w:p w:rsidR="0024471E" w:rsidRPr="00731AE0" w:rsidRDefault="0024471E" w:rsidP="0024471E">
      <w:pPr>
        <w:jc w:val="center"/>
        <w:rPr>
          <w:rFonts w:ascii="Arial Rounded MT Bold" w:eastAsiaTheme="majorEastAsia" w:hAnsi="Arial Rounded MT Bold" w:cstheme="majorBidi"/>
          <w:b/>
          <w:color w:val="002060"/>
          <w:sz w:val="56"/>
          <w:szCs w:val="72"/>
        </w:rPr>
      </w:pPr>
    </w:p>
    <w:p w:rsidR="0024471E" w:rsidRPr="00731AE0" w:rsidRDefault="0024471E" w:rsidP="0024471E">
      <w:pPr>
        <w:jc w:val="center"/>
        <w:rPr>
          <w:rFonts w:ascii="Arial Rounded MT Bold" w:eastAsiaTheme="majorEastAsia" w:hAnsi="Arial Rounded MT Bold" w:cstheme="majorBidi"/>
          <w:b/>
          <w:color w:val="002060"/>
          <w:sz w:val="56"/>
          <w:szCs w:val="72"/>
        </w:rPr>
      </w:pPr>
      <w:r w:rsidRPr="00731AE0">
        <w:rPr>
          <w:rFonts w:ascii="Arial Rounded MT Bold" w:eastAsiaTheme="majorEastAsia" w:hAnsi="Arial Rounded MT Bold" w:cstheme="majorBidi"/>
          <w:b/>
          <w:color w:val="002060"/>
          <w:sz w:val="56"/>
          <w:szCs w:val="72"/>
        </w:rPr>
        <w:t>Kad</w:t>
      </w:r>
      <w:r w:rsidRPr="00731AE0">
        <w:rPr>
          <w:rFonts w:ascii="Arial Rounded MT Bold" w:eastAsiaTheme="majorEastAsia" w:hAnsi="Arial Rounded MT Bold"/>
          <w:b/>
          <w:color w:val="002060"/>
          <w:sz w:val="56"/>
          <w:szCs w:val="72"/>
        </w:rPr>
        <w:t>ı</w:t>
      </w:r>
      <w:r w:rsidRPr="00731AE0">
        <w:rPr>
          <w:rFonts w:ascii="Arial Rounded MT Bold" w:eastAsiaTheme="majorEastAsia" w:hAnsi="Arial Rounded MT Bold" w:cstheme="majorBidi"/>
          <w:b/>
          <w:color w:val="002060"/>
          <w:sz w:val="56"/>
          <w:szCs w:val="72"/>
        </w:rPr>
        <w:t xml:space="preserve">n ve Aile </w:t>
      </w:r>
      <w:r w:rsidRPr="00731AE0">
        <w:rPr>
          <w:rFonts w:ascii="Arial Rounded MT Bold" w:eastAsiaTheme="majorEastAsia" w:hAnsi="Arial Rounded MT Bold" w:cs="Algerian"/>
          <w:b/>
          <w:color w:val="002060"/>
          <w:sz w:val="56"/>
          <w:szCs w:val="72"/>
        </w:rPr>
        <w:t>Ç</w:t>
      </w:r>
      <w:r w:rsidRPr="00731AE0">
        <w:rPr>
          <w:rFonts w:ascii="Arial Rounded MT Bold" w:eastAsiaTheme="majorEastAsia" w:hAnsi="Arial Rounded MT Bold" w:cstheme="majorBidi"/>
          <w:b/>
          <w:color w:val="002060"/>
          <w:sz w:val="56"/>
          <w:szCs w:val="72"/>
        </w:rPr>
        <w:t>al</w:t>
      </w:r>
      <w:r w:rsidRPr="00731AE0">
        <w:rPr>
          <w:rFonts w:ascii="Arial Rounded MT Bold" w:eastAsiaTheme="majorEastAsia" w:hAnsi="Arial Rounded MT Bold"/>
          <w:b/>
          <w:color w:val="002060"/>
          <w:sz w:val="56"/>
          <w:szCs w:val="72"/>
        </w:rPr>
        <w:t>ı</w:t>
      </w:r>
      <w:r w:rsidRPr="00731AE0">
        <w:rPr>
          <w:rFonts w:eastAsiaTheme="majorEastAsia"/>
          <w:b/>
          <w:color w:val="002060"/>
          <w:sz w:val="56"/>
          <w:szCs w:val="72"/>
        </w:rPr>
        <w:t>ş</w:t>
      </w:r>
      <w:r w:rsidRPr="00731AE0">
        <w:rPr>
          <w:rFonts w:ascii="Arial Rounded MT Bold" w:eastAsiaTheme="majorEastAsia" w:hAnsi="Arial Rounded MT Bold" w:cstheme="majorBidi"/>
          <w:b/>
          <w:color w:val="002060"/>
          <w:sz w:val="56"/>
          <w:szCs w:val="72"/>
        </w:rPr>
        <w:t>malar</w:t>
      </w:r>
      <w:r w:rsidRPr="00731AE0">
        <w:rPr>
          <w:rFonts w:ascii="Arial Rounded MT Bold" w:eastAsiaTheme="majorEastAsia" w:hAnsi="Arial Rounded MT Bold"/>
          <w:b/>
          <w:color w:val="002060"/>
          <w:sz w:val="56"/>
          <w:szCs w:val="72"/>
        </w:rPr>
        <w:t>ı</w:t>
      </w:r>
      <w:r w:rsidRPr="00731AE0">
        <w:rPr>
          <w:rFonts w:ascii="Arial Rounded MT Bold" w:eastAsiaTheme="majorEastAsia" w:hAnsi="Arial Rounded MT Bold" w:cstheme="majorBidi"/>
          <w:b/>
          <w:color w:val="002060"/>
          <w:sz w:val="56"/>
          <w:szCs w:val="72"/>
        </w:rPr>
        <w:t xml:space="preserve"> Uygulama ve Ara</w:t>
      </w:r>
      <w:r w:rsidRPr="00731AE0">
        <w:rPr>
          <w:rFonts w:eastAsiaTheme="majorEastAsia"/>
          <w:b/>
          <w:color w:val="002060"/>
          <w:sz w:val="56"/>
          <w:szCs w:val="72"/>
        </w:rPr>
        <w:t>ş</w:t>
      </w:r>
      <w:r w:rsidRPr="00731AE0">
        <w:rPr>
          <w:rFonts w:ascii="Arial Rounded MT Bold" w:eastAsiaTheme="majorEastAsia" w:hAnsi="Arial Rounded MT Bold" w:cstheme="majorBidi"/>
          <w:b/>
          <w:color w:val="002060"/>
          <w:sz w:val="56"/>
          <w:szCs w:val="72"/>
        </w:rPr>
        <w:t>t</w:t>
      </w:r>
      <w:r w:rsidRPr="00731AE0">
        <w:rPr>
          <w:rFonts w:ascii="Arial Rounded MT Bold" w:eastAsiaTheme="majorEastAsia" w:hAnsi="Arial Rounded MT Bold" w:cs="Cambria"/>
          <w:b/>
          <w:color w:val="002060"/>
          <w:sz w:val="56"/>
          <w:szCs w:val="72"/>
        </w:rPr>
        <w:t>ı</w:t>
      </w:r>
      <w:r w:rsidRPr="00731AE0">
        <w:rPr>
          <w:rFonts w:ascii="Arial Rounded MT Bold" w:eastAsiaTheme="majorEastAsia" w:hAnsi="Arial Rounded MT Bold" w:cstheme="majorBidi"/>
          <w:b/>
          <w:color w:val="002060"/>
          <w:sz w:val="56"/>
          <w:szCs w:val="72"/>
        </w:rPr>
        <w:t>rma Merkezi</w:t>
      </w:r>
    </w:p>
    <w:p w:rsidR="00022203" w:rsidRDefault="0024471E" w:rsidP="00690FAD">
      <w:pPr>
        <w:jc w:val="center"/>
        <w:rPr>
          <w:rFonts w:ascii="Arial Rounded MT Bold" w:eastAsiaTheme="majorEastAsia" w:hAnsi="Arial Rounded MT Bold" w:cstheme="majorBidi"/>
          <w:b/>
          <w:color w:val="002060"/>
          <w:sz w:val="56"/>
          <w:szCs w:val="72"/>
        </w:rPr>
      </w:pPr>
      <w:r w:rsidRPr="00731AE0">
        <w:rPr>
          <w:rFonts w:ascii="Arial Rounded MT Bold" w:eastAsiaTheme="majorEastAsia" w:hAnsi="Arial Rounded MT Bold" w:cstheme="majorBidi"/>
          <w:b/>
          <w:color w:val="002060"/>
          <w:sz w:val="56"/>
          <w:szCs w:val="72"/>
        </w:rPr>
        <w:t>(ADUKSAM)</w:t>
      </w:r>
    </w:p>
    <w:p w:rsidR="00690FAD" w:rsidRDefault="00690FAD" w:rsidP="00690FAD">
      <w:pPr>
        <w:jc w:val="center"/>
        <w:rPr>
          <w:rFonts w:ascii="Arial Rounded MT Bold" w:eastAsiaTheme="majorEastAsia" w:hAnsi="Arial Rounded MT Bold" w:cstheme="majorBidi"/>
          <w:b/>
          <w:color w:val="002060"/>
          <w:sz w:val="56"/>
          <w:szCs w:val="72"/>
        </w:rPr>
      </w:pPr>
    </w:p>
    <w:p w:rsidR="00690FAD" w:rsidRPr="00690FAD" w:rsidRDefault="00690FAD" w:rsidP="00690FAD">
      <w:pPr>
        <w:jc w:val="center"/>
        <w:rPr>
          <w:rFonts w:ascii="Arial Rounded MT Bold" w:eastAsiaTheme="majorEastAsia" w:hAnsi="Arial Rounded MT Bold" w:cstheme="majorBidi"/>
          <w:b/>
          <w:color w:val="002060"/>
          <w:sz w:val="56"/>
          <w:szCs w:val="72"/>
        </w:rPr>
      </w:pPr>
      <w:r>
        <w:rPr>
          <w:rFonts w:ascii="Arial Rounded MT Bold" w:eastAsiaTheme="majorEastAsia" w:hAnsi="Arial Rounded MT Bold" w:cstheme="majorBidi"/>
          <w:b/>
          <w:color w:val="002060"/>
          <w:sz w:val="56"/>
          <w:szCs w:val="72"/>
        </w:rPr>
        <w:t>2024-2028 STRATEJİK PLANI</w:t>
      </w:r>
    </w:p>
    <w:p w:rsidR="00022203" w:rsidRDefault="00022203" w:rsidP="00022203">
      <w:pPr>
        <w:rPr>
          <w:rFonts w:asciiTheme="minorHAnsi" w:eastAsiaTheme="majorEastAsia" w:hAnsiTheme="minorHAnsi" w:cstheme="majorBidi"/>
          <w:b/>
          <w:color w:val="000000" w:themeColor="text1"/>
          <w:sz w:val="24"/>
          <w:szCs w:val="24"/>
        </w:rPr>
      </w:pPr>
    </w:p>
    <w:p w:rsidR="00133FB2" w:rsidRDefault="00133FB2" w:rsidP="00022203">
      <w:pPr>
        <w:rPr>
          <w:rFonts w:asciiTheme="minorHAnsi" w:eastAsiaTheme="majorEastAsia" w:hAnsiTheme="minorHAnsi" w:cstheme="majorBidi"/>
          <w:b/>
          <w:color w:val="000000" w:themeColor="text1"/>
          <w:sz w:val="24"/>
          <w:szCs w:val="24"/>
        </w:rPr>
      </w:pPr>
    </w:p>
    <w:p w:rsidR="00133FB2" w:rsidRDefault="00133FB2" w:rsidP="00022203">
      <w:pPr>
        <w:rPr>
          <w:rFonts w:asciiTheme="minorHAnsi" w:eastAsiaTheme="majorEastAsia" w:hAnsiTheme="minorHAnsi" w:cstheme="majorBidi"/>
          <w:b/>
          <w:color w:val="000000" w:themeColor="text1"/>
          <w:sz w:val="24"/>
          <w:szCs w:val="24"/>
        </w:rPr>
      </w:pPr>
    </w:p>
    <w:p w:rsidR="00F91164" w:rsidRDefault="00F91164" w:rsidP="00022203">
      <w:pPr>
        <w:rPr>
          <w:rFonts w:asciiTheme="minorHAnsi" w:eastAsiaTheme="majorEastAsia" w:hAnsiTheme="minorHAnsi" w:cstheme="majorBidi"/>
          <w:b/>
          <w:color w:val="000000" w:themeColor="text1"/>
          <w:sz w:val="24"/>
          <w:szCs w:val="24"/>
        </w:rPr>
      </w:pPr>
    </w:p>
    <w:p w:rsidR="00F91164" w:rsidRDefault="00F91164" w:rsidP="00022203">
      <w:pPr>
        <w:rPr>
          <w:rFonts w:asciiTheme="minorHAnsi" w:eastAsiaTheme="majorEastAsia" w:hAnsiTheme="minorHAnsi" w:cstheme="majorBidi"/>
          <w:b/>
          <w:color w:val="000000" w:themeColor="text1"/>
          <w:sz w:val="24"/>
          <w:szCs w:val="24"/>
        </w:rPr>
      </w:pPr>
    </w:p>
    <w:p w:rsidR="00133FB2" w:rsidRDefault="00133FB2" w:rsidP="00022203">
      <w:pPr>
        <w:rPr>
          <w:rFonts w:asciiTheme="minorHAnsi" w:eastAsiaTheme="majorEastAsia" w:hAnsiTheme="minorHAnsi" w:cstheme="majorBidi"/>
          <w:b/>
          <w:color w:val="000000" w:themeColor="text1"/>
          <w:sz w:val="24"/>
          <w:szCs w:val="24"/>
        </w:rPr>
      </w:pPr>
    </w:p>
    <w:p w:rsidR="001D23F3" w:rsidRDefault="001D23F3" w:rsidP="00022203">
      <w:pPr>
        <w:rPr>
          <w:rFonts w:asciiTheme="minorHAnsi" w:eastAsiaTheme="majorEastAsia" w:hAnsiTheme="minorHAnsi" w:cstheme="majorBidi"/>
          <w:b/>
          <w:color w:val="000000" w:themeColor="text1"/>
          <w:sz w:val="24"/>
          <w:szCs w:val="24"/>
        </w:rPr>
      </w:pPr>
    </w:p>
    <w:p w:rsidR="001D23F3" w:rsidRDefault="001D23F3" w:rsidP="00022203">
      <w:pPr>
        <w:rPr>
          <w:rFonts w:asciiTheme="minorHAnsi" w:eastAsiaTheme="majorEastAsia" w:hAnsiTheme="minorHAnsi" w:cstheme="majorBidi"/>
          <w:b/>
          <w:color w:val="000000" w:themeColor="text1"/>
          <w:sz w:val="24"/>
          <w:szCs w:val="24"/>
        </w:rPr>
      </w:pPr>
    </w:p>
    <w:p w:rsidR="001D23F3" w:rsidRDefault="001D23F3" w:rsidP="00022203">
      <w:pPr>
        <w:rPr>
          <w:rFonts w:asciiTheme="minorHAnsi" w:eastAsiaTheme="majorEastAsia" w:hAnsiTheme="minorHAnsi" w:cstheme="majorBidi"/>
          <w:b/>
          <w:color w:val="000000" w:themeColor="text1"/>
          <w:sz w:val="24"/>
          <w:szCs w:val="24"/>
        </w:rPr>
      </w:pPr>
    </w:p>
    <w:p w:rsidR="001D23F3" w:rsidRDefault="001D23F3" w:rsidP="00022203">
      <w:pPr>
        <w:rPr>
          <w:rFonts w:asciiTheme="minorHAnsi" w:eastAsiaTheme="majorEastAsia" w:hAnsiTheme="minorHAnsi" w:cstheme="majorBidi"/>
          <w:b/>
          <w:color w:val="000000" w:themeColor="text1"/>
          <w:sz w:val="24"/>
          <w:szCs w:val="24"/>
        </w:rPr>
      </w:pPr>
    </w:p>
    <w:p w:rsidR="001D23F3" w:rsidRDefault="001D23F3" w:rsidP="00022203">
      <w:pPr>
        <w:rPr>
          <w:rFonts w:asciiTheme="minorHAnsi" w:eastAsiaTheme="majorEastAsia" w:hAnsiTheme="minorHAnsi" w:cstheme="majorBidi"/>
          <w:b/>
          <w:color w:val="000000" w:themeColor="text1"/>
          <w:sz w:val="24"/>
          <w:szCs w:val="24"/>
        </w:rPr>
      </w:pPr>
    </w:p>
    <w:p w:rsidR="001D23F3" w:rsidRDefault="001D23F3" w:rsidP="00022203">
      <w:pPr>
        <w:rPr>
          <w:rFonts w:asciiTheme="minorHAnsi" w:eastAsiaTheme="majorEastAsia" w:hAnsiTheme="minorHAnsi" w:cstheme="majorBidi"/>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7"/>
        <w:gridCol w:w="851"/>
      </w:tblGrid>
      <w:tr w:rsidR="001D23F3" w:rsidRPr="001D23F3" w:rsidTr="00FA7D11">
        <w:trPr>
          <w:trHeight w:val="318"/>
        </w:trPr>
        <w:tc>
          <w:tcPr>
            <w:tcW w:w="9498" w:type="dxa"/>
            <w:gridSpan w:val="2"/>
            <w:shd w:val="clear" w:color="auto" w:fill="auto"/>
            <w:vAlign w:val="bottom"/>
          </w:tcPr>
          <w:p w:rsidR="001D23F3" w:rsidRPr="001D23F3" w:rsidRDefault="001D23F3" w:rsidP="00B326A2">
            <w:pPr>
              <w:spacing w:line="480" w:lineRule="auto"/>
              <w:jc w:val="center"/>
              <w:rPr>
                <w:rFonts w:ascii="Times New Roman" w:hAnsi="Times New Roman" w:cs="Times New Roman"/>
              </w:rPr>
            </w:pPr>
            <w:r w:rsidRPr="001D23F3">
              <w:rPr>
                <w:rFonts w:ascii="Times New Roman" w:hAnsi="Times New Roman" w:cs="Times New Roman"/>
                <w:b/>
              </w:rPr>
              <w:t>İÇİNDEKİLER</w:t>
            </w:r>
          </w:p>
        </w:tc>
      </w:tr>
      <w:tr w:rsidR="00DB6C0E" w:rsidRPr="001D23F3" w:rsidTr="00FA7D11">
        <w:trPr>
          <w:trHeight w:val="318"/>
        </w:trPr>
        <w:tc>
          <w:tcPr>
            <w:tcW w:w="9498" w:type="dxa"/>
            <w:gridSpan w:val="2"/>
            <w:shd w:val="clear" w:color="auto" w:fill="auto"/>
            <w:vAlign w:val="bottom"/>
          </w:tcPr>
          <w:p w:rsidR="00DB6C0E" w:rsidRPr="001D23F3" w:rsidRDefault="00DB6C0E" w:rsidP="00DB6C0E">
            <w:pPr>
              <w:spacing w:line="480" w:lineRule="auto"/>
              <w:rPr>
                <w:rFonts w:ascii="Times New Roman" w:hAnsi="Times New Roman" w:cs="Times New Roman"/>
                <w:b/>
              </w:rPr>
            </w:pPr>
            <w:r>
              <w:rPr>
                <w:rFonts w:ascii="Times New Roman" w:hAnsi="Times New Roman" w:cs="Times New Roman"/>
                <w:b/>
              </w:rPr>
              <w:t>YÖNETİCİ SUNUŞU                                                                                                                              3</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GİRİŞ</w:t>
            </w:r>
          </w:p>
        </w:tc>
        <w:tc>
          <w:tcPr>
            <w:tcW w:w="851" w:type="dxa"/>
            <w:shd w:val="clear" w:color="auto" w:fill="auto"/>
            <w:vAlign w:val="bottom"/>
          </w:tcPr>
          <w:p w:rsidR="001D23F3" w:rsidRPr="00661031" w:rsidRDefault="0050551A" w:rsidP="00B326A2">
            <w:pPr>
              <w:spacing w:line="480" w:lineRule="auto"/>
              <w:jc w:val="center"/>
              <w:rPr>
                <w:rFonts w:ascii="Times New Roman" w:hAnsi="Times New Roman" w:cs="Times New Roman"/>
                <w:b/>
              </w:rPr>
            </w:pPr>
            <w:r>
              <w:rPr>
                <w:rFonts w:ascii="Times New Roman" w:hAnsi="Times New Roman" w:cs="Times New Roman"/>
                <w:b/>
              </w:rPr>
              <w:t>4</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AMACIMIZ</w:t>
            </w:r>
          </w:p>
        </w:tc>
        <w:tc>
          <w:tcPr>
            <w:tcW w:w="851" w:type="dxa"/>
            <w:shd w:val="clear" w:color="auto" w:fill="auto"/>
            <w:vAlign w:val="bottom"/>
          </w:tcPr>
          <w:p w:rsidR="001D23F3" w:rsidRPr="00661031" w:rsidRDefault="00101D67" w:rsidP="00B326A2">
            <w:pPr>
              <w:spacing w:line="480" w:lineRule="auto"/>
              <w:jc w:val="center"/>
              <w:rPr>
                <w:rFonts w:ascii="Times New Roman" w:hAnsi="Times New Roman" w:cs="Times New Roman"/>
                <w:b/>
              </w:rPr>
            </w:pPr>
            <w:r>
              <w:rPr>
                <w:rFonts w:ascii="Times New Roman" w:hAnsi="Times New Roman" w:cs="Times New Roman"/>
                <w:b/>
              </w:rPr>
              <w:t>5</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MİSYONUMUZ</w:t>
            </w:r>
          </w:p>
        </w:tc>
        <w:tc>
          <w:tcPr>
            <w:tcW w:w="851" w:type="dxa"/>
            <w:shd w:val="clear" w:color="auto" w:fill="auto"/>
            <w:vAlign w:val="bottom"/>
          </w:tcPr>
          <w:p w:rsidR="001D23F3" w:rsidRPr="00661031" w:rsidRDefault="00101D67" w:rsidP="00B326A2">
            <w:pPr>
              <w:spacing w:line="480" w:lineRule="auto"/>
              <w:jc w:val="center"/>
              <w:rPr>
                <w:rFonts w:ascii="Times New Roman" w:hAnsi="Times New Roman" w:cs="Times New Roman"/>
                <w:b/>
              </w:rPr>
            </w:pPr>
            <w:r>
              <w:rPr>
                <w:rFonts w:ascii="Times New Roman" w:hAnsi="Times New Roman" w:cs="Times New Roman"/>
                <w:b/>
              </w:rPr>
              <w:t>5</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VİZYONUMUZ</w:t>
            </w:r>
          </w:p>
        </w:tc>
        <w:tc>
          <w:tcPr>
            <w:tcW w:w="851" w:type="dxa"/>
            <w:shd w:val="clear" w:color="auto" w:fill="auto"/>
            <w:vAlign w:val="bottom"/>
          </w:tcPr>
          <w:p w:rsidR="001D23F3" w:rsidRPr="00661031" w:rsidRDefault="00101D67" w:rsidP="00B326A2">
            <w:pPr>
              <w:spacing w:line="480" w:lineRule="auto"/>
              <w:jc w:val="center"/>
              <w:rPr>
                <w:rFonts w:ascii="Times New Roman" w:hAnsi="Times New Roman" w:cs="Times New Roman"/>
                <w:b/>
              </w:rPr>
            </w:pPr>
            <w:r>
              <w:rPr>
                <w:rFonts w:ascii="Times New Roman" w:hAnsi="Times New Roman" w:cs="Times New Roman"/>
                <w:b/>
              </w:rPr>
              <w:t>5</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MERKEZİMİZİN ORGANİZASYON ŞEMASI-YÖNETİM KURULU</w:t>
            </w:r>
          </w:p>
        </w:tc>
        <w:tc>
          <w:tcPr>
            <w:tcW w:w="851" w:type="dxa"/>
            <w:shd w:val="clear" w:color="auto" w:fill="auto"/>
            <w:vAlign w:val="bottom"/>
          </w:tcPr>
          <w:p w:rsidR="001D23F3" w:rsidRPr="00661031" w:rsidRDefault="00642219" w:rsidP="00B326A2">
            <w:pPr>
              <w:spacing w:line="480" w:lineRule="auto"/>
              <w:jc w:val="center"/>
              <w:rPr>
                <w:rFonts w:ascii="Times New Roman" w:hAnsi="Times New Roman" w:cs="Times New Roman"/>
                <w:b/>
              </w:rPr>
            </w:pPr>
            <w:r>
              <w:rPr>
                <w:rFonts w:ascii="Times New Roman" w:hAnsi="Times New Roman" w:cs="Times New Roman"/>
                <w:b/>
              </w:rPr>
              <w:t>6</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FAALİYET ALANLARIMIZ VE FAALİYETLERİMİZ</w:t>
            </w:r>
          </w:p>
        </w:tc>
        <w:tc>
          <w:tcPr>
            <w:tcW w:w="851" w:type="dxa"/>
            <w:shd w:val="clear" w:color="auto" w:fill="auto"/>
            <w:vAlign w:val="bottom"/>
          </w:tcPr>
          <w:p w:rsidR="001D23F3" w:rsidRPr="00661031" w:rsidRDefault="00642219" w:rsidP="00B326A2">
            <w:pPr>
              <w:spacing w:line="480" w:lineRule="auto"/>
              <w:jc w:val="center"/>
              <w:rPr>
                <w:rFonts w:ascii="Times New Roman" w:hAnsi="Times New Roman" w:cs="Times New Roman"/>
                <w:b/>
              </w:rPr>
            </w:pPr>
            <w:r>
              <w:rPr>
                <w:rFonts w:ascii="Times New Roman" w:hAnsi="Times New Roman" w:cs="Times New Roman"/>
                <w:b/>
              </w:rPr>
              <w:t>7</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PAYDAŞ ANALİZİ</w:t>
            </w:r>
          </w:p>
        </w:tc>
        <w:tc>
          <w:tcPr>
            <w:tcW w:w="851" w:type="dxa"/>
            <w:shd w:val="clear" w:color="auto" w:fill="auto"/>
            <w:vAlign w:val="bottom"/>
          </w:tcPr>
          <w:p w:rsidR="001D23F3" w:rsidRPr="00661031" w:rsidRDefault="00642219" w:rsidP="00B326A2">
            <w:pPr>
              <w:spacing w:line="480" w:lineRule="auto"/>
              <w:jc w:val="center"/>
              <w:rPr>
                <w:rFonts w:ascii="Times New Roman" w:hAnsi="Times New Roman" w:cs="Times New Roman"/>
                <w:b/>
              </w:rPr>
            </w:pPr>
            <w:r>
              <w:rPr>
                <w:rFonts w:ascii="Times New Roman" w:hAnsi="Times New Roman" w:cs="Times New Roman"/>
                <w:b/>
              </w:rPr>
              <w:t>8</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MALİ KAYNAK ANALİZİ</w:t>
            </w:r>
          </w:p>
        </w:tc>
        <w:tc>
          <w:tcPr>
            <w:tcW w:w="851" w:type="dxa"/>
            <w:shd w:val="clear" w:color="auto" w:fill="auto"/>
            <w:vAlign w:val="bottom"/>
          </w:tcPr>
          <w:p w:rsidR="001D23F3" w:rsidRPr="00661031" w:rsidRDefault="00D40EBC" w:rsidP="00B326A2">
            <w:pPr>
              <w:spacing w:line="480" w:lineRule="auto"/>
              <w:jc w:val="center"/>
              <w:rPr>
                <w:rFonts w:ascii="Times New Roman" w:hAnsi="Times New Roman" w:cs="Times New Roman"/>
                <w:b/>
              </w:rPr>
            </w:pPr>
            <w:r>
              <w:rPr>
                <w:rFonts w:ascii="Times New Roman" w:hAnsi="Times New Roman" w:cs="Times New Roman"/>
                <w:b/>
              </w:rPr>
              <w:t>10</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GÜÇLÜ VE ZAYIF YÖNLER İLE FIRSATLAR VE TEHDİTLER (GZFT) ANALİZİ</w:t>
            </w:r>
          </w:p>
        </w:tc>
        <w:tc>
          <w:tcPr>
            <w:tcW w:w="851" w:type="dxa"/>
            <w:shd w:val="clear" w:color="auto" w:fill="auto"/>
            <w:vAlign w:val="bottom"/>
          </w:tcPr>
          <w:p w:rsidR="001D23F3" w:rsidRPr="00661031" w:rsidRDefault="00D40EBC" w:rsidP="00B326A2">
            <w:pPr>
              <w:spacing w:line="480" w:lineRule="auto"/>
              <w:jc w:val="center"/>
              <w:rPr>
                <w:rFonts w:ascii="Times New Roman" w:hAnsi="Times New Roman" w:cs="Times New Roman"/>
                <w:b/>
              </w:rPr>
            </w:pPr>
            <w:r>
              <w:rPr>
                <w:rFonts w:ascii="Times New Roman" w:hAnsi="Times New Roman" w:cs="Times New Roman"/>
                <w:b/>
              </w:rPr>
              <w:t>11</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TESPİTLER VE İHTİYAÇLARIN BELİRLENMESİ</w:t>
            </w:r>
          </w:p>
        </w:tc>
        <w:tc>
          <w:tcPr>
            <w:tcW w:w="851" w:type="dxa"/>
            <w:shd w:val="clear" w:color="auto" w:fill="auto"/>
            <w:vAlign w:val="bottom"/>
          </w:tcPr>
          <w:p w:rsidR="001D23F3" w:rsidRPr="00661031" w:rsidRDefault="00B07542" w:rsidP="00B326A2">
            <w:pPr>
              <w:spacing w:line="480" w:lineRule="auto"/>
              <w:jc w:val="center"/>
              <w:rPr>
                <w:rFonts w:ascii="Times New Roman" w:hAnsi="Times New Roman" w:cs="Times New Roman"/>
                <w:b/>
              </w:rPr>
            </w:pPr>
            <w:r>
              <w:rPr>
                <w:rFonts w:ascii="Times New Roman" w:hAnsi="Times New Roman" w:cs="Times New Roman"/>
                <w:b/>
              </w:rPr>
              <w:t>12</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FARKLILAŞMA STRATEJİSİ</w:t>
            </w:r>
          </w:p>
        </w:tc>
        <w:tc>
          <w:tcPr>
            <w:tcW w:w="851" w:type="dxa"/>
            <w:shd w:val="clear" w:color="auto" w:fill="auto"/>
            <w:vAlign w:val="bottom"/>
          </w:tcPr>
          <w:p w:rsidR="001D23F3" w:rsidRPr="00661031" w:rsidRDefault="009562BB" w:rsidP="00B326A2">
            <w:pPr>
              <w:spacing w:line="480" w:lineRule="auto"/>
              <w:jc w:val="center"/>
              <w:rPr>
                <w:rFonts w:ascii="Times New Roman" w:hAnsi="Times New Roman" w:cs="Times New Roman"/>
                <w:b/>
              </w:rPr>
            </w:pPr>
            <w:r>
              <w:rPr>
                <w:rFonts w:ascii="Times New Roman" w:hAnsi="Times New Roman" w:cs="Times New Roman"/>
                <w:b/>
              </w:rPr>
              <w:t>13</w:t>
            </w:r>
          </w:p>
        </w:tc>
      </w:tr>
      <w:tr w:rsidR="001D23F3" w:rsidRPr="001D23F3" w:rsidTr="00FA7D11">
        <w:trPr>
          <w:trHeight w:val="377"/>
        </w:trPr>
        <w:tc>
          <w:tcPr>
            <w:tcW w:w="8647" w:type="dxa"/>
            <w:shd w:val="clear" w:color="auto" w:fill="auto"/>
            <w:vAlign w:val="bottom"/>
          </w:tcPr>
          <w:p w:rsidR="001D23F3" w:rsidRPr="001D23F3" w:rsidRDefault="001D23F3" w:rsidP="00B326A2">
            <w:pPr>
              <w:spacing w:line="480" w:lineRule="auto"/>
              <w:ind w:left="140"/>
              <w:rPr>
                <w:rFonts w:ascii="Times New Roman" w:hAnsi="Times New Roman" w:cs="Times New Roman"/>
                <w:b/>
              </w:rPr>
            </w:pPr>
            <w:r w:rsidRPr="001D23F3">
              <w:rPr>
                <w:rFonts w:ascii="Times New Roman" w:hAnsi="Times New Roman" w:cs="Times New Roman"/>
                <w:b/>
              </w:rPr>
              <w:t>HEDEF RİSKLERİ VE KONTROL FAALİYETLERİ</w:t>
            </w:r>
          </w:p>
        </w:tc>
        <w:tc>
          <w:tcPr>
            <w:tcW w:w="851" w:type="dxa"/>
            <w:shd w:val="clear" w:color="auto" w:fill="auto"/>
            <w:vAlign w:val="bottom"/>
          </w:tcPr>
          <w:p w:rsidR="001D23F3" w:rsidRPr="00661031" w:rsidRDefault="009562BB" w:rsidP="00B326A2">
            <w:pPr>
              <w:spacing w:line="480" w:lineRule="auto"/>
              <w:jc w:val="center"/>
              <w:rPr>
                <w:rFonts w:ascii="Times New Roman" w:hAnsi="Times New Roman" w:cs="Times New Roman"/>
                <w:b/>
              </w:rPr>
            </w:pPr>
            <w:r>
              <w:rPr>
                <w:rFonts w:ascii="Times New Roman" w:hAnsi="Times New Roman" w:cs="Times New Roman"/>
                <w:b/>
              </w:rPr>
              <w:t>14</w:t>
            </w:r>
          </w:p>
        </w:tc>
      </w:tr>
    </w:tbl>
    <w:p w:rsidR="0024471E" w:rsidRDefault="0024471E"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24471E" w:rsidRDefault="0024471E" w:rsidP="00022203">
      <w:pPr>
        <w:rPr>
          <w:rFonts w:ascii="Times New Roman" w:eastAsiaTheme="majorEastAsia" w:hAnsi="Times New Roman" w:cs="Times New Roman"/>
          <w:b/>
          <w:color w:val="000000" w:themeColor="text1"/>
          <w:sz w:val="24"/>
          <w:szCs w:val="24"/>
        </w:rPr>
      </w:pPr>
    </w:p>
    <w:p w:rsidR="0024471E" w:rsidRDefault="0024471E" w:rsidP="00022203">
      <w:pPr>
        <w:rPr>
          <w:rFonts w:ascii="Times New Roman" w:eastAsiaTheme="majorEastAsia" w:hAnsi="Times New Roman" w:cs="Times New Roman"/>
          <w:b/>
          <w:color w:val="000000" w:themeColor="text1"/>
          <w:sz w:val="24"/>
          <w:szCs w:val="24"/>
        </w:rPr>
      </w:pPr>
    </w:p>
    <w:p w:rsidR="0024471E" w:rsidRDefault="0024471E" w:rsidP="00022203">
      <w:pPr>
        <w:rPr>
          <w:rFonts w:ascii="Times New Roman" w:eastAsiaTheme="majorEastAsia" w:hAnsi="Times New Roman" w:cs="Times New Roman"/>
          <w:b/>
          <w:color w:val="000000" w:themeColor="text1"/>
          <w:sz w:val="24"/>
          <w:szCs w:val="24"/>
        </w:rPr>
      </w:pPr>
    </w:p>
    <w:p w:rsidR="0024471E" w:rsidRDefault="0024471E" w:rsidP="00022203">
      <w:pPr>
        <w:rPr>
          <w:rFonts w:ascii="Times New Roman" w:eastAsiaTheme="majorEastAsia" w:hAnsi="Times New Roman" w:cs="Times New Roman"/>
          <w:b/>
          <w:color w:val="000000" w:themeColor="text1"/>
          <w:sz w:val="24"/>
          <w:szCs w:val="24"/>
        </w:rPr>
      </w:pPr>
    </w:p>
    <w:p w:rsidR="003E084A" w:rsidRDefault="003E084A"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0B7E6D" w:rsidRDefault="000B7E6D" w:rsidP="00022203">
      <w:pPr>
        <w:rPr>
          <w:rFonts w:ascii="Times New Roman" w:eastAsiaTheme="majorEastAsia" w:hAnsi="Times New Roman" w:cs="Times New Roman"/>
          <w:b/>
          <w:color w:val="000000" w:themeColor="text1"/>
          <w:sz w:val="24"/>
          <w:szCs w:val="24"/>
        </w:rPr>
      </w:pPr>
    </w:p>
    <w:p w:rsidR="000B7E6D" w:rsidRDefault="000B7E6D"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1D23F3" w:rsidRDefault="001D23F3" w:rsidP="00022203">
      <w:pPr>
        <w:rPr>
          <w:rFonts w:ascii="Times New Roman" w:eastAsiaTheme="majorEastAsia" w:hAnsi="Times New Roman" w:cs="Times New Roman"/>
          <w:b/>
          <w:color w:val="000000" w:themeColor="text1"/>
          <w:sz w:val="24"/>
          <w:szCs w:val="24"/>
        </w:rPr>
      </w:pPr>
    </w:p>
    <w:p w:rsidR="003E084A" w:rsidRPr="0024471E" w:rsidRDefault="003E084A" w:rsidP="00022203">
      <w:pPr>
        <w:rPr>
          <w:rFonts w:ascii="Times New Roman" w:eastAsiaTheme="majorEastAsia" w:hAnsi="Times New Roman" w:cs="Times New Roman"/>
          <w:b/>
          <w:color w:val="000000" w:themeColor="text1"/>
          <w:sz w:val="24"/>
          <w:szCs w:val="24"/>
        </w:rPr>
      </w:pPr>
    </w:p>
    <w:p w:rsidR="00133FB2" w:rsidRDefault="00133FB2" w:rsidP="00D97C46">
      <w:pPr>
        <w:jc w:val="center"/>
        <w:rPr>
          <w:rFonts w:asciiTheme="minorHAnsi" w:eastAsiaTheme="majorEastAsia" w:hAnsiTheme="minorHAnsi" w:cstheme="majorBidi"/>
          <w:b/>
          <w:color w:val="000000" w:themeColor="text1"/>
          <w:sz w:val="24"/>
          <w:szCs w:val="24"/>
        </w:rPr>
      </w:pPr>
    </w:p>
    <w:p w:rsidR="00D97C46" w:rsidRDefault="00D97C46" w:rsidP="00D97C46">
      <w:pPr>
        <w:jc w:val="center"/>
        <w:rPr>
          <w:rFonts w:asciiTheme="minorHAnsi" w:eastAsiaTheme="majorEastAsia" w:hAnsiTheme="minorHAnsi" w:cstheme="majorBidi"/>
          <w:b/>
          <w:color w:val="000000" w:themeColor="text1"/>
          <w:sz w:val="24"/>
          <w:szCs w:val="24"/>
        </w:rPr>
      </w:pPr>
    </w:p>
    <w:p w:rsidR="001C21B5" w:rsidRDefault="001C21B5" w:rsidP="00022203">
      <w:pPr>
        <w:rPr>
          <w:rFonts w:ascii="Times New Roman" w:eastAsiaTheme="majorEastAsia" w:hAnsi="Times New Roman" w:cs="Times New Roman"/>
          <w:b/>
          <w:color w:val="000000" w:themeColor="text1"/>
          <w:sz w:val="24"/>
          <w:szCs w:val="24"/>
        </w:rPr>
      </w:pPr>
    </w:p>
    <w:p w:rsidR="002C438B" w:rsidRPr="002C438B" w:rsidRDefault="002C438B" w:rsidP="002C438B">
      <w:pPr>
        <w:rPr>
          <w:rFonts w:ascii="Times New Roman" w:eastAsiaTheme="majorEastAsia" w:hAnsi="Times New Roman" w:cs="Times New Roman"/>
          <w:b/>
          <w:color w:val="000000" w:themeColor="text1"/>
          <w:sz w:val="24"/>
          <w:szCs w:val="24"/>
        </w:rPr>
      </w:pPr>
      <w:r w:rsidRPr="002C438B">
        <w:rPr>
          <w:rFonts w:ascii="Times New Roman" w:eastAsiaTheme="majorEastAsia" w:hAnsi="Times New Roman" w:cs="Times New Roman"/>
          <w:b/>
          <w:color w:val="000000" w:themeColor="text1"/>
          <w:sz w:val="24"/>
          <w:szCs w:val="24"/>
        </w:rPr>
        <w:t>MERKEZ MÜDÜRÜ SUNUŞU</w:t>
      </w:r>
    </w:p>
    <w:p w:rsidR="002C438B" w:rsidRPr="002C438B" w:rsidRDefault="002C438B" w:rsidP="002C438B">
      <w:pPr>
        <w:rPr>
          <w:rFonts w:ascii="Times New Roman" w:eastAsiaTheme="majorEastAsia" w:hAnsi="Times New Roman" w:cs="Times New Roman"/>
          <w:b/>
          <w:color w:val="000000" w:themeColor="text1"/>
          <w:sz w:val="24"/>
          <w:szCs w:val="24"/>
        </w:rPr>
      </w:pPr>
    </w:p>
    <w:p w:rsidR="0040294D" w:rsidRPr="002C438B" w:rsidRDefault="0040294D" w:rsidP="003044D0">
      <w:pPr>
        <w:rPr>
          <w:rFonts w:ascii="Times New Roman" w:eastAsiaTheme="majorEastAsia" w:hAnsi="Times New Roman" w:cs="Times New Roman"/>
          <w:b/>
          <w:color w:val="000000" w:themeColor="text1"/>
          <w:sz w:val="24"/>
          <w:szCs w:val="24"/>
        </w:rPr>
      </w:pPr>
    </w:p>
    <w:p w:rsidR="0040294D" w:rsidRPr="004F3D57" w:rsidRDefault="00EF6DFA" w:rsidP="00DD199A">
      <w:pPr>
        <w:rPr>
          <w:rFonts w:ascii="Times New Roman" w:eastAsiaTheme="majorEastAsia" w:hAnsi="Times New Roman" w:cs="Times New Roman"/>
          <w:color w:val="000000" w:themeColor="text1"/>
          <w:sz w:val="24"/>
          <w:szCs w:val="24"/>
        </w:rPr>
      </w:pPr>
      <w:r w:rsidRPr="004F3D57">
        <w:rPr>
          <w:rFonts w:ascii="Times New Roman" w:eastAsiaTheme="majorEastAsia" w:hAnsi="Times New Roman" w:cs="Times New Roman"/>
          <w:color w:val="000000" w:themeColor="text1"/>
          <w:sz w:val="24"/>
          <w:szCs w:val="24"/>
        </w:rPr>
        <w:t>Üniversitemizde mevcut 36</w:t>
      </w:r>
      <w:r w:rsidR="0040294D" w:rsidRPr="004F3D57">
        <w:rPr>
          <w:rFonts w:ascii="Times New Roman" w:eastAsiaTheme="majorEastAsia" w:hAnsi="Times New Roman" w:cs="Times New Roman"/>
          <w:color w:val="000000" w:themeColor="text1"/>
          <w:sz w:val="24"/>
          <w:szCs w:val="24"/>
        </w:rPr>
        <w:t xml:space="preserve"> adet uygulama ve araştırma merkezi içerisinde kuşkusuz </w:t>
      </w:r>
    </w:p>
    <w:p w:rsidR="001346AC" w:rsidRPr="004F3D57" w:rsidRDefault="0040294D" w:rsidP="00DD199A">
      <w:pPr>
        <w:rPr>
          <w:rFonts w:ascii="Times New Roman" w:eastAsiaTheme="majorEastAsia" w:hAnsi="Times New Roman" w:cs="Times New Roman"/>
          <w:color w:val="000000" w:themeColor="text1"/>
          <w:sz w:val="24"/>
          <w:szCs w:val="24"/>
        </w:rPr>
      </w:pPr>
      <w:r w:rsidRPr="004F3D57">
        <w:rPr>
          <w:rFonts w:ascii="Times New Roman" w:eastAsiaTheme="majorEastAsia" w:hAnsi="Times New Roman" w:cs="Times New Roman"/>
          <w:color w:val="000000" w:themeColor="text1"/>
          <w:sz w:val="24"/>
          <w:szCs w:val="24"/>
        </w:rPr>
        <w:t>Kadın ve Aile Çalışmaları Uygulama ve Araştırma</w:t>
      </w:r>
      <w:r w:rsidR="003604E0" w:rsidRPr="004F3D57">
        <w:rPr>
          <w:rFonts w:ascii="Times New Roman" w:eastAsiaTheme="majorEastAsia" w:hAnsi="Times New Roman" w:cs="Times New Roman"/>
          <w:color w:val="000000" w:themeColor="text1"/>
          <w:sz w:val="24"/>
          <w:szCs w:val="24"/>
        </w:rPr>
        <w:t xml:space="preserve"> Merkezi </w:t>
      </w:r>
      <w:r w:rsidRPr="004F3D57">
        <w:rPr>
          <w:rFonts w:ascii="Times New Roman" w:eastAsiaTheme="majorEastAsia" w:hAnsi="Times New Roman" w:cs="Times New Roman"/>
          <w:color w:val="000000" w:themeColor="text1"/>
          <w:sz w:val="24"/>
          <w:szCs w:val="24"/>
        </w:rPr>
        <w:t xml:space="preserve">ayrı bir öneme sahiptir. </w:t>
      </w:r>
      <w:r w:rsidR="00EF6DFA" w:rsidRPr="004F3D57">
        <w:rPr>
          <w:rFonts w:ascii="Times New Roman" w:eastAsiaTheme="majorEastAsia" w:hAnsi="Times New Roman" w:cs="Times New Roman"/>
          <w:color w:val="000000" w:themeColor="text1"/>
          <w:sz w:val="24"/>
          <w:szCs w:val="24"/>
        </w:rPr>
        <w:t>Üniversitemizde ayrıca Kadın Çalışmaları Yüksek Lisans programı da bulunmaktadır</w:t>
      </w:r>
      <w:r w:rsidR="001346AC" w:rsidRPr="004F3D57">
        <w:rPr>
          <w:rFonts w:ascii="Times New Roman" w:eastAsiaTheme="majorEastAsia" w:hAnsi="Times New Roman" w:cs="Times New Roman"/>
          <w:color w:val="000000" w:themeColor="text1"/>
          <w:sz w:val="24"/>
          <w:szCs w:val="24"/>
        </w:rPr>
        <w:t xml:space="preserve">. Merkezimizin 29. 05. 2023 itibariyle değişen yönetimi, 18. 08. 2023 itibariyle yeni yönetim kuruluyla çalışmalarına başlamıştır. </w:t>
      </w:r>
    </w:p>
    <w:p w:rsidR="0040294D" w:rsidRPr="004F3D57" w:rsidRDefault="0040294D" w:rsidP="00DD199A">
      <w:pPr>
        <w:rPr>
          <w:rFonts w:ascii="Times New Roman" w:eastAsiaTheme="majorEastAsia" w:hAnsi="Times New Roman" w:cs="Times New Roman"/>
          <w:color w:val="000000" w:themeColor="text1"/>
          <w:sz w:val="24"/>
          <w:szCs w:val="24"/>
        </w:rPr>
      </w:pPr>
    </w:p>
    <w:p w:rsidR="001346AC" w:rsidRPr="004F3D57" w:rsidRDefault="0040294D" w:rsidP="00DD199A">
      <w:pPr>
        <w:rPr>
          <w:rFonts w:ascii="Times New Roman" w:eastAsiaTheme="majorEastAsia" w:hAnsi="Times New Roman" w:cs="Times New Roman"/>
          <w:color w:val="000000" w:themeColor="text1"/>
          <w:sz w:val="24"/>
          <w:szCs w:val="24"/>
        </w:rPr>
      </w:pPr>
      <w:r w:rsidRPr="004F3D57">
        <w:rPr>
          <w:rFonts w:ascii="Times New Roman" w:eastAsiaTheme="majorEastAsia" w:hAnsi="Times New Roman" w:cs="Times New Roman"/>
          <w:color w:val="000000" w:themeColor="text1"/>
          <w:sz w:val="24"/>
          <w:szCs w:val="24"/>
        </w:rPr>
        <w:t xml:space="preserve">Üniversitemizin mevcut misyon, vizyon, amaç ve hedefleri doğrultusunda </w:t>
      </w:r>
      <w:r w:rsidR="003604E0" w:rsidRPr="004F3D57">
        <w:rPr>
          <w:rFonts w:ascii="Times New Roman" w:eastAsiaTheme="majorEastAsia" w:hAnsi="Times New Roman" w:cs="Times New Roman"/>
          <w:color w:val="000000" w:themeColor="text1"/>
          <w:sz w:val="24"/>
          <w:szCs w:val="24"/>
        </w:rPr>
        <w:t>ADUKSAM’ı</w:t>
      </w:r>
      <w:r w:rsidRPr="004F3D57">
        <w:rPr>
          <w:rFonts w:ascii="Times New Roman" w:eastAsiaTheme="majorEastAsia" w:hAnsi="Times New Roman" w:cs="Times New Roman"/>
          <w:color w:val="000000" w:themeColor="text1"/>
          <w:sz w:val="24"/>
          <w:szCs w:val="24"/>
        </w:rPr>
        <w:t xml:space="preserve">n bilimsel akademik, girişimci ve yenilikçi bir merkez olarak faaliyetlerini sürdürmesi, paydaşlarla ilişkilerin geliştirilmesi, kurumsal olarak faaliyetlerini güçlendirmesi ve Türkiye’deki diğer üniversitelerin Kadın ve Aile Çalışmaları Uygulama ve Araştırma Merkezleri arasında saygın bir yere sahip olması amacıyla merkezimiz için </w:t>
      </w:r>
      <w:r w:rsidR="004F3D57" w:rsidRPr="004F3D57">
        <w:rPr>
          <w:rFonts w:ascii="Times New Roman" w:eastAsiaTheme="majorEastAsia" w:hAnsi="Times New Roman" w:cs="Times New Roman"/>
          <w:color w:val="000000" w:themeColor="text1"/>
          <w:sz w:val="24"/>
          <w:szCs w:val="24"/>
        </w:rPr>
        <w:t xml:space="preserve">birim </w:t>
      </w:r>
      <w:r w:rsidRPr="004F3D57">
        <w:rPr>
          <w:rFonts w:ascii="Times New Roman" w:eastAsiaTheme="majorEastAsia" w:hAnsi="Times New Roman" w:cs="Times New Roman"/>
          <w:color w:val="000000" w:themeColor="text1"/>
          <w:sz w:val="24"/>
          <w:szCs w:val="24"/>
        </w:rPr>
        <w:t>stratejik planı oluşturulm</w:t>
      </w:r>
      <w:r w:rsidR="003604E0" w:rsidRPr="004F3D57">
        <w:rPr>
          <w:rFonts w:ascii="Times New Roman" w:eastAsiaTheme="majorEastAsia" w:hAnsi="Times New Roman" w:cs="Times New Roman"/>
          <w:color w:val="000000" w:themeColor="text1"/>
          <w:sz w:val="24"/>
          <w:szCs w:val="24"/>
        </w:rPr>
        <w:t xml:space="preserve">uştur. </w:t>
      </w:r>
      <w:r w:rsidR="001346AC" w:rsidRPr="004F3D57">
        <w:rPr>
          <w:rFonts w:ascii="Times New Roman" w:eastAsiaTheme="majorEastAsia" w:hAnsi="Times New Roman" w:cs="Times New Roman"/>
          <w:color w:val="000000" w:themeColor="text1"/>
          <w:sz w:val="24"/>
          <w:szCs w:val="24"/>
        </w:rPr>
        <w:t>Me</w:t>
      </w:r>
      <w:r w:rsidR="004F3D57" w:rsidRPr="004F3D57">
        <w:rPr>
          <w:rFonts w:ascii="Times New Roman" w:eastAsiaTheme="majorEastAsia" w:hAnsi="Times New Roman" w:cs="Times New Roman"/>
          <w:color w:val="000000" w:themeColor="text1"/>
          <w:sz w:val="24"/>
          <w:szCs w:val="24"/>
        </w:rPr>
        <w:t xml:space="preserve">rkezimiz stratejik birim planı; misyon, vizyon, temel değerler </w:t>
      </w:r>
      <w:r w:rsidR="001346AC" w:rsidRPr="004F3D57">
        <w:rPr>
          <w:rFonts w:ascii="Times New Roman" w:eastAsiaTheme="majorEastAsia" w:hAnsi="Times New Roman" w:cs="Times New Roman"/>
          <w:color w:val="000000" w:themeColor="text1"/>
          <w:sz w:val="24"/>
          <w:szCs w:val="24"/>
        </w:rPr>
        <w:t xml:space="preserve">ve 2024 – 2028 dönemi içerisinde ulaşılması beklenen stratejik hedefleri kapsamaktadır. Birim stratejik planımız, merkezimizin idari yapılanma, fiziki kapasite, teknik alt yapısı, eğitim-öğretim, araştırma ve geliştirme, yönetim gibi konularda değerlendirilmesi amacıyla yapılan GZFT analizi sonuçlarına dayandırılmıştır. </w:t>
      </w:r>
    </w:p>
    <w:p w:rsidR="001346AC" w:rsidRPr="004F3D57" w:rsidRDefault="001346AC" w:rsidP="00DD199A">
      <w:pPr>
        <w:rPr>
          <w:rFonts w:ascii="Times New Roman" w:eastAsiaTheme="majorEastAsia" w:hAnsi="Times New Roman" w:cs="Times New Roman"/>
          <w:color w:val="000000" w:themeColor="text1"/>
          <w:sz w:val="24"/>
          <w:szCs w:val="24"/>
        </w:rPr>
      </w:pPr>
    </w:p>
    <w:p w:rsidR="001346AC" w:rsidRPr="004F3D57" w:rsidRDefault="001346AC" w:rsidP="00DD199A">
      <w:pPr>
        <w:rPr>
          <w:rFonts w:ascii="Times New Roman" w:eastAsiaTheme="majorEastAsia" w:hAnsi="Times New Roman" w:cs="Times New Roman"/>
          <w:color w:val="000000" w:themeColor="text1"/>
          <w:sz w:val="24"/>
          <w:szCs w:val="24"/>
        </w:rPr>
      </w:pPr>
      <w:r w:rsidRPr="004F3D57">
        <w:rPr>
          <w:rFonts w:ascii="Times New Roman" w:eastAsiaTheme="majorEastAsia" w:hAnsi="Times New Roman" w:cs="Times New Roman"/>
          <w:color w:val="000000" w:themeColor="text1"/>
          <w:sz w:val="24"/>
          <w:szCs w:val="24"/>
        </w:rPr>
        <w:t xml:space="preserve">Merkezimizin öz değerlendirilmesi ve bölgesel özelliklerinden kaynaklanan </w:t>
      </w:r>
    </w:p>
    <w:p w:rsidR="001346AC" w:rsidRPr="004F3D57" w:rsidRDefault="001346AC" w:rsidP="00DD199A">
      <w:pPr>
        <w:rPr>
          <w:rFonts w:ascii="Times New Roman" w:eastAsiaTheme="majorEastAsia" w:hAnsi="Times New Roman" w:cs="Times New Roman"/>
          <w:color w:val="000000" w:themeColor="text1"/>
          <w:sz w:val="24"/>
          <w:szCs w:val="24"/>
        </w:rPr>
      </w:pPr>
      <w:r w:rsidRPr="004F3D57">
        <w:rPr>
          <w:rFonts w:ascii="Times New Roman" w:eastAsiaTheme="majorEastAsia" w:hAnsi="Times New Roman" w:cs="Times New Roman"/>
          <w:color w:val="000000" w:themeColor="text1"/>
          <w:sz w:val="24"/>
          <w:szCs w:val="24"/>
        </w:rPr>
        <w:t>niteliklerden yola çıkılarak hazırlanan, önümüzdeki dört yıl için belirlenen amaçlar, hedefler ve performans göstergeleri de bu dokümanda yer almaktadır. Stratejik planımızı, Aydın İl Milli Eğitim Müdürlüğü, Ar-Ge Birimi, Stratejik Planlama İl Koordinatörü Bilge Kağan BULUT’un destekleriyle birim müdürümüz ve müdür yardımcımızın katılımıyla düzenlenen bir tam günlük eğitim ve toplantı sonrasında geliştirmiş bulunmaktayız. Kurumlarası işbirliğiyle ve katılımcı bir yöntemle kararlaştırılan birim stratejik planımızın hazırlanmasında emeği geçenlere teşekkür ediyorum.</w:t>
      </w:r>
    </w:p>
    <w:p w:rsidR="002C438B" w:rsidRPr="002C438B" w:rsidRDefault="002C438B" w:rsidP="00DD199A">
      <w:pPr>
        <w:rPr>
          <w:rFonts w:ascii="Times New Roman" w:eastAsiaTheme="majorEastAsia" w:hAnsi="Times New Roman" w:cs="Times New Roman"/>
          <w:b/>
          <w:color w:val="000000" w:themeColor="text1"/>
          <w:sz w:val="24"/>
          <w:szCs w:val="24"/>
        </w:rPr>
      </w:pPr>
    </w:p>
    <w:p w:rsidR="002C438B" w:rsidRPr="002C438B" w:rsidRDefault="002C438B" w:rsidP="002C438B">
      <w:pPr>
        <w:jc w:val="right"/>
        <w:rPr>
          <w:rFonts w:ascii="Times New Roman" w:eastAsiaTheme="majorEastAsia" w:hAnsi="Times New Roman" w:cs="Times New Roman"/>
          <w:b/>
          <w:color w:val="000000" w:themeColor="text1"/>
          <w:sz w:val="24"/>
          <w:szCs w:val="24"/>
        </w:rPr>
      </w:pPr>
      <w:r w:rsidRPr="002C438B">
        <w:rPr>
          <w:rFonts w:ascii="Times New Roman" w:eastAsiaTheme="majorEastAsia" w:hAnsi="Times New Roman" w:cs="Times New Roman"/>
          <w:b/>
          <w:color w:val="000000" w:themeColor="text1"/>
          <w:sz w:val="24"/>
          <w:szCs w:val="24"/>
        </w:rPr>
        <w:t xml:space="preserve"> </w:t>
      </w:r>
      <w:r w:rsidR="00443460">
        <w:rPr>
          <w:rFonts w:ascii="Times New Roman" w:eastAsiaTheme="majorEastAsia" w:hAnsi="Times New Roman" w:cs="Times New Roman"/>
          <w:b/>
          <w:color w:val="000000" w:themeColor="text1"/>
          <w:sz w:val="24"/>
          <w:szCs w:val="24"/>
        </w:rPr>
        <w:t xml:space="preserve">    Öğr. Gör. Dilek AKICI</w:t>
      </w:r>
    </w:p>
    <w:p w:rsidR="001C21B5" w:rsidRDefault="002C438B" w:rsidP="002C438B">
      <w:pPr>
        <w:jc w:val="right"/>
        <w:rPr>
          <w:rFonts w:ascii="Times New Roman" w:eastAsiaTheme="majorEastAsia" w:hAnsi="Times New Roman" w:cs="Times New Roman"/>
          <w:b/>
          <w:color w:val="000000" w:themeColor="text1"/>
          <w:sz w:val="24"/>
          <w:szCs w:val="24"/>
        </w:rPr>
      </w:pPr>
      <w:r w:rsidRPr="002C438B">
        <w:rPr>
          <w:rFonts w:ascii="Times New Roman" w:eastAsiaTheme="majorEastAsia" w:hAnsi="Times New Roman" w:cs="Times New Roman"/>
          <w:b/>
          <w:color w:val="000000" w:themeColor="text1"/>
          <w:sz w:val="24"/>
          <w:szCs w:val="24"/>
        </w:rPr>
        <w:t xml:space="preserve">         Merkez Müdürü</w:t>
      </w:r>
    </w:p>
    <w:p w:rsidR="001C21B5" w:rsidRDefault="001C21B5"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DD199A" w:rsidRDefault="00DD199A" w:rsidP="002C438B">
      <w:pPr>
        <w:jc w:val="right"/>
        <w:rPr>
          <w:rFonts w:ascii="Times New Roman" w:eastAsiaTheme="majorEastAsia" w:hAnsi="Times New Roman" w:cs="Times New Roman"/>
          <w:b/>
          <w:color w:val="000000" w:themeColor="text1"/>
          <w:sz w:val="24"/>
          <w:szCs w:val="24"/>
        </w:rPr>
      </w:pPr>
    </w:p>
    <w:p w:rsidR="001C21B5" w:rsidRDefault="001C21B5" w:rsidP="00022203">
      <w:pPr>
        <w:rPr>
          <w:rFonts w:ascii="Times New Roman" w:eastAsiaTheme="majorEastAsia" w:hAnsi="Times New Roman" w:cs="Times New Roman"/>
          <w:b/>
          <w:color w:val="000000" w:themeColor="text1"/>
          <w:sz w:val="24"/>
          <w:szCs w:val="24"/>
        </w:rPr>
      </w:pPr>
    </w:p>
    <w:p w:rsidR="00101D67" w:rsidRDefault="00101D67" w:rsidP="00022203">
      <w:pPr>
        <w:rPr>
          <w:rFonts w:ascii="Times New Roman" w:eastAsiaTheme="majorEastAsia" w:hAnsi="Times New Roman" w:cs="Times New Roman"/>
          <w:b/>
          <w:color w:val="000000" w:themeColor="text1"/>
          <w:sz w:val="24"/>
          <w:szCs w:val="24"/>
        </w:rPr>
      </w:pPr>
    </w:p>
    <w:p w:rsidR="00101D67" w:rsidRDefault="00101D67" w:rsidP="00022203">
      <w:pPr>
        <w:rPr>
          <w:rFonts w:ascii="Times New Roman" w:eastAsiaTheme="majorEastAsia" w:hAnsi="Times New Roman" w:cs="Times New Roman"/>
          <w:b/>
          <w:color w:val="000000" w:themeColor="text1"/>
          <w:sz w:val="24"/>
          <w:szCs w:val="24"/>
        </w:rPr>
      </w:pPr>
    </w:p>
    <w:p w:rsidR="00101D67" w:rsidRDefault="00101D67" w:rsidP="00022203">
      <w:pPr>
        <w:rPr>
          <w:rFonts w:ascii="Times New Roman" w:eastAsiaTheme="majorEastAsia" w:hAnsi="Times New Roman" w:cs="Times New Roman"/>
          <w:b/>
          <w:color w:val="000000" w:themeColor="text1"/>
          <w:sz w:val="24"/>
          <w:szCs w:val="24"/>
        </w:rPr>
      </w:pPr>
    </w:p>
    <w:p w:rsidR="00133FB2" w:rsidRDefault="00133FB2" w:rsidP="00022203">
      <w:pPr>
        <w:rPr>
          <w:rFonts w:ascii="Times New Roman" w:eastAsiaTheme="majorEastAsia" w:hAnsi="Times New Roman" w:cs="Times New Roman"/>
          <w:b/>
          <w:color w:val="000000" w:themeColor="text1"/>
          <w:sz w:val="24"/>
          <w:szCs w:val="24"/>
        </w:rPr>
      </w:pPr>
      <w:r w:rsidRPr="00535ABE">
        <w:rPr>
          <w:rFonts w:ascii="Times New Roman" w:eastAsiaTheme="majorEastAsia" w:hAnsi="Times New Roman" w:cs="Times New Roman"/>
          <w:b/>
          <w:color w:val="000000" w:themeColor="text1"/>
          <w:sz w:val="24"/>
          <w:szCs w:val="24"/>
        </w:rPr>
        <w:t>GİRİŞ</w:t>
      </w:r>
    </w:p>
    <w:p w:rsidR="00F36682" w:rsidRPr="00F36682" w:rsidRDefault="00F36682" w:rsidP="00F36682">
      <w:pPr>
        <w:jc w:val="both"/>
        <w:rPr>
          <w:rFonts w:ascii="Times New Roman" w:eastAsiaTheme="majorEastAsia" w:hAnsi="Times New Roman" w:cs="Times New Roman"/>
          <w:color w:val="000000" w:themeColor="text1"/>
          <w:sz w:val="24"/>
          <w:szCs w:val="24"/>
        </w:rPr>
      </w:pPr>
    </w:p>
    <w:p w:rsidR="00F36682" w:rsidRPr="00F36682" w:rsidRDefault="00D82A92" w:rsidP="003938B9">
      <w:pPr>
        <w:ind w:firstLine="426"/>
        <w:jc w:val="both"/>
        <w:rPr>
          <w:rFonts w:ascii="Times New Roman" w:eastAsiaTheme="majorEastAsia" w:hAnsi="Times New Roman" w:cs="Times New Roman"/>
          <w:color w:val="000000" w:themeColor="text1"/>
          <w:sz w:val="24"/>
          <w:szCs w:val="24"/>
        </w:rPr>
      </w:pPr>
      <w:r w:rsidRPr="00D82A92">
        <w:rPr>
          <w:rFonts w:ascii="Times New Roman" w:eastAsiaTheme="majorEastAsia" w:hAnsi="Times New Roman" w:cs="Times New Roman"/>
          <w:color w:val="000000" w:themeColor="text1"/>
          <w:sz w:val="24"/>
          <w:szCs w:val="24"/>
        </w:rPr>
        <w:t>Kadınların statüsünü yükseltmek üzere sürdürülen mücadeleler, Birleşmiş Milletler (BM) Ekonomik ve Sosyal Konsey çatısı altında 1946 yılında oluşturulan Kadının Statüsü Komisyonu'nun öncülüğünde farklı bir önem ve resmiyet kazanmıştır. Bundan sonra, dünya ve ülkeler ölçeğindeki tüm faaliyetler bu başlangıcın ürünleri ve sonuçları olmuştur. Bu çerçevede, BM tarafından ilki 1975 yılında Mexico City'de sonuncusu 1995'de Pekin'de yapılan Dünya Kadın Konferansları düzenlenmiştir. 1979 yılında ise "Kadınlara Karşı Her Türlü Ayrımcılığın Ortadan Kaldırılması Sözleşmesi (CEDAW) BM Genel Kurulu tarafından kabul edilmiştir. Türkiye, sözü edilen kadın konferanslarına katılarak sonuç belgelerini imzalamış olup uluslararası yasa niteliğinde olan CEDAW'ı 1985 yılında imzalamıştır.</w:t>
      </w:r>
    </w:p>
    <w:p w:rsidR="006D1496" w:rsidRDefault="00ED7FA1" w:rsidP="003938B9">
      <w:pPr>
        <w:pStyle w:val="Balk1"/>
        <w:spacing w:line="276" w:lineRule="auto"/>
        <w:ind w:left="0" w:firstLine="426"/>
        <w:rPr>
          <w:rFonts w:ascii="Times New Roman" w:hAnsi="Times New Roman" w:cs="Times New Roman"/>
          <w:b w:val="0"/>
          <w:sz w:val="24"/>
          <w:szCs w:val="24"/>
        </w:rPr>
      </w:pPr>
      <w:r w:rsidRPr="00ED7FA1">
        <w:rPr>
          <w:rFonts w:ascii="Times New Roman" w:hAnsi="Times New Roman" w:cs="Times New Roman"/>
          <w:b w:val="0"/>
          <w:sz w:val="24"/>
          <w:szCs w:val="24"/>
        </w:rPr>
        <w:t>Adnan Menderes Üniversitesi Kadın Sorunları Uygulama ve Araştırma Merkezi</w:t>
      </w:r>
      <w:r>
        <w:rPr>
          <w:rFonts w:ascii="Times New Roman" w:hAnsi="Times New Roman" w:cs="Times New Roman"/>
          <w:b w:val="0"/>
          <w:sz w:val="24"/>
          <w:szCs w:val="24"/>
        </w:rPr>
        <w:t xml:space="preserve"> </w:t>
      </w:r>
      <w:r w:rsidRPr="00ED7FA1">
        <w:rPr>
          <w:rFonts w:ascii="Times New Roman" w:hAnsi="Times New Roman" w:cs="Times New Roman"/>
          <w:b w:val="0"/>
          <w:sz w:val="24"/>
          <w:szCs w:val="24"/>
        </w:rPr>
        <w:t xml:space="preserve">(ADUKSAM), </w:t>
      </w:r>
      <w:r>
        <w:rPr>
          <w:rFonts w:ascii="Times New Roman" w:hAnsi="Times New Roman" w:cs="Times New Roman"/>
          <w:b w:val="0"/>
          <w:sz w:val="24"/>
          <w:szCs w:val="24"/>
        </w:rPr>
        <w:t xml:space="preserve">Aydın </w:t>
      </w:r>
      <w:r w:rsidRPr="00ED7FA1">
        <w:rPr>
          <w:rFonts w:ascii="Times New Roman" w:hAnsi="Times New Roman" w:cs="Times New Roman"/>
          <w:b w:val="0"/>
          <w:sz w:val="24"/>
          <w:szCs w:val="24"/>
        </w:rPr>
        <w:t>Adnan Menderes Üniversitesi bünyesinde kurulmuş, üniversite bünyesindeki çeşitli disiplinleri kapsayan bir merkezdir</w:t>
      </w:r>
      <w:r>
        <w:rPr>
          <w:rFonts w:ascii="Times New Roman" w:hAnsi="Times New Roman" w:cs="Times New Roman"/>
          <w:b w:val="0"/>
          <w:sz w:val="24"/>
          <w:szCs w:val="24"/>
        </w:rPr>
        <w:t>.</w:t>
      </w:r>
    </w:p>
    <w:p w:rsidR="00ED7FA1" w:rsidRDefault="00ED7FA1" w:rsidP="003938B9">
      <w:pPr>
        <w:pStyle w:val="Balk1"/>
        <w:spacing w:line="276" w:lineRule="auto"/>
        <w:ind w:left="0" w:firstLine="426"/>
        <w:rPr>
          <w:rFonts w:ascii="Times New Roman" w:hAnsi="Times New Roman" w:cs="Times New Roman"/>
          <w:b w:val="0"/>
          <w:sz w:val="24"/>
          <w:szCs w:val="24"/>
        </w:rPr>
      </w:pPr>
      <w:r w:rsidRPr="00ED7FA1">
        <w:rPr>
          <w:rFonts w:ascii="Times New Roman" w:hAnsi="Times New Roman" w:cs="Times New Roman"/>
          <w:b w:val="0"/>
          <w:sz w:val="24"/>
          <w:szCs w:val="24"/>
        </w:rPr>
        <w:t>Merkez</w:t>
      </w:r>
      <w:r>
        <w:rPr>
          <w:rFonts w:ascii="Times New Roman" w:hAnsi="Times New Roman" w:cs="Times New Roman"/>
          <w:b w:val="0"/>
          <w:sz w:val="24"/>
          <w:szCs w:val="24"/>
        </w:rPr>
        <w:t>imiz;</w:t>
      </w:r>
      <w:r w:rsidRPr="00ED7FA1">
        <w:rPr>
          <w:rFonts w:ascii="Times New Roman" w:hAnsi="Times New Roman" w:cs="Times New Roman"/>
          <w:b w:val="0"/>
          <w:sz w:val="24"/>
          <w:szCs w:val="24"/>
        </w:rPr>
        <w:t xml:space="preserve"> 2547 sayılı Kanun'un 2880 sayılı Kanun'la degişik 7/d-2 maddesi geregince Yüksek Ögretim Kurulu'nun 1</w:t>
      </w:r>
      <w:r>
        <w:rPr>
          <w:rFonts w:ascii="Times New Roman" w:hAnsi="Times New Roman" w:cs="Times New Roman"/>
          <w:b w:val="0"/>
          <w:sz w:val="24"/>
          <w:szCs w:val="24"/>
        </w:rPr>
        <w:t xml:space="preserve">0.11.2010 tarihli toplantısında alınan karar ile kurulmuştur. Kararın ardından, </w:t>
      </w:r>
      <w:r w:rsidRPr="00ED7FA1">
        <w:rPr>
          <w:rFonts w:ascii="Times New Roman" w:hAnsi="Times New Roman" w:cs="Times New Roman"/>
          <w:b w:val="0"/>
          <w:sz w:val="24"/>
          <w:szCs w:val="24"/>
        </w:rPr>
        <w:t xml:space="preserve">15 Şubat 2011 tarih ve 27847 sayılı Resmi Gazete'de </w:t>
      </w:r>
      <w:r>
        <w:rPr>
          <w:rFonts w:ascii="Times New Roman" w:hAnsi="Times New Roman" w:cs="Times New Roman"/>
          <w:b w:val="0"/>
          <w:sz w:val="24"/>
          <w:szCs w:val="24"/>
        </w:rPr>
        <w:t>yayımlanan</w:t>
      </w:r>
      <w:r w:rsidRPr="00ED7FA1">
        <w:rPr>
          <w:rFonts w:ascii="Times New Roman" w:hAnsi="Times New Roman" w:cs="Times New Roman"/>
          <w:b w:val="0"/>
          <w:sz w:val="24"/>
          <w:szCs w:val="24"/>
        </w:rPr>
        <w:t xml:space="preserve"> Adnan Menderes Üniversitesi Kadın Sorunları Uygulama ve</w:t>
      </w:r>
      <w:r>
        <w:rPr>
          <w:rFonts w:ascii="Times New Roman" w:hAnsi="Times New Roman" w:cs="Times New Roman"/>
          <w:b w:val="0"/>
          <w:sz w:val="24"/>
          <w:szCs w:val="24"/>
        </w:rPr>
        <w:t xml:space="preserve"> </w:t>
      </w:r>
      <w:r w:rsidRPr="00ED7FA1">
        <w:rPr>
          <w:rFonts w:ascii="Times New Roman" w:hAnsi="Times New Roman" w:cs="Times New Roman"/>
          <w:b w:val="0"/>
          <w:sz w:val="24"/>
          <w:szCs w:val="24"/>
        </w:rPr>
        <w:t>Araştırma Merkezi Yönetmeliği</w:t>
      </w:r>
      <w:r>
        <w:rPr>
          <w:rFonts w:ascii="Times New Roman" w:hAnsi="Times New Roman" w:cs="Times New Roman"/>
          <w:b w:val="0"/>
          <w:sz w:val="24"/>
          <w:szCs w:val="24"/>
        </w:rPr>
        <w:t xml:space="preserve"> hükümlerine göre kurulmuş ve faaliyetlerine başlamıştır.  Yine 1 Haziran 2021 tarih ve 31498 sayılı Resmi Gazete’de </w:t>
      </w:r>
      <w:r w:rsidR="00D82A92">
        <w:rPr>
          <w:rFonts w:ascii="Times New Roman" w:hAnsi="Times New Roman" w:cs="Times New Roman"/>
          <w:b w:val="0"/>
          <w:sz w:val="24"/>
          <w:szCs w:val="24"/>
        </w:rPr>
        <w:t xml:space="preserve">Aydın </w:t>
      </w:r>
      <w:r w:rsidR="00D82A92" w:rsidRPr="00D82A92">
        <w:rPr>
          <w:rFonts w:ascii="Times New Roman" w:hAnsi="Times New Roman" w:cs="Times New Roman"/>
          <w:b w:val="0"/>
          <w:sz w:val="24"/>
          <w:szCs w:val="24"/>
        </w:rPr>
        <w:t>Adnan Menderes Üniversitesi Kadın Sorunları Uygulama ve Araştırma Merkezi Yönetmeliği</w:t>
      </w:r>
      <w:r w:rsidR="00D82A92">
        <w:rPr>
          <w:rFonts w:ascii="Times New Roman" w:hAnsi="Times New Roman" w:cs="Times New Roman"/>
          <w:b w:val="0"/>
          <w:sz w:val="24"/>
          <w:szCs w:val="24"/>
        </w:rPr>
        <w:t>nde Değişiklik Yapılmasına Dair Yönetmelik yayımlanmıştır. Merkezimiz, ilgili mevzuata göre faaliyetlerini yürütmektedir.</w:t>
      </w:r>
    </w:p>
    <w:p w:rsidR="00ED7FA1" w:rsidRDefault="00D82A92" w:rsidP="003938B9">
      <w:pPr>
        <w:pStyle w:val="Balk1"/>
        <w:spacing w:line="276" w:lineRule="auto"/>
        <w:ind w:left="0" w:firstLine="426"/>
        <w:rPr>
          <w:rFonts w:ascii="Times New Roman" w:hAnsi="Times New Roman" w:cs="Times New Roman"/>
          <w:b w:val="0"/>
          <w:sz w:val="24"/>
          <w:szCs w:val="24"/>
        </w:rPr>
      </w:pPr>
      <w:r>
        <w:rPr>
          <w:rFonts w:ascii="Times New Roman" w:hAnsi="Times New Roman" w:cs="Times New Roman"/>
          <w:b w:val="0"/>
          <w:sz w:val="24"/>
          <w:szCs w:val="24"/>
        </w:rPr>
        <w:t xml:space="preserve">ADUKSAM; Kadın ve aile </w:t>
      </w:r>
      <w:r w:rsidR="00ED7FA1" w:rsidRPr="00ED7FA1">
        <w:rPr>
          <w:rFonts w:ascii="Times New Roman" w:hAnsi="Times New Roman" w:cs="Times New Roman"/>
          <w:b w:val="0"/>
          <w:sz w:val="24"/>
          <w:szCs w:val="24"/>
        </w:rPr>
        <w:t>sağlığını</w:t>
      </w:r>
      <w:r>
        <w:rPr>
          <w:rFonts w:ascii="Times New Roman" w:hAnsi="Times New Roman" w:cs="Times New Roman"/>
          <w:b w:val="0"/>
          <w:sz w:val="24"/>
          <w:szCs w:val="24"/>
        </w:rPr>
        <w:t>n korunması ve geliştirilmesini</w:t>
      </w:r>
      <w:r w:rsidR="00ED7FA1" w:rsidRPr="00ED7FA1">
        <w:rPr>
          <w:rFonts w:ascii="Times New Roman" w:hAnsi="Times New Roman" w:cs="Times New Roman"/>
          <w:b w:val="0"/>
          <w:sz w:val="24"/>
          <w:szCs w:val="24"/>
        </w:rPr>
        <w:t>, kadının toplumsal statüsünün iyileştirilmesi v</w:t>
      </w:r>
      <w:r>
        <w:rPr>
          <w:rFonts w:ascii="Times New Roman" w:hAnsi="Times New Roman" w:cs="Times New Roman"/>
          <w:b w:val="0"/>
          <w:sz w:val="24"/>
          <w:szCs w:val="24"/>
        </w:rPr>
        <w:t xml:space="preserve">e toplumsal cinsiyet eşitliğinin </w:t>
      </w:r>
      <w:r w:rsidR="00ED7FA1" w:rsidRPr="00ED7FA1">
        <w:rPr>
          <w:rFonts w:ascii="Times New Roman" w:hAnsi="Times New Roman" w:cs="Times New Roman"/>
          <w:b w:val="0"/>
          <w:sz w:val="24"/>
          <w:szCs w:val="24"/>
        </w:rPr>
        <w:t>her alanda uygulanm</w:t>
      </w:r>
      <w:r>
        <w:rPr>
          <w:rFonts w:ascii="Times New Roman" w:hAnsi="Times New Roman" w:cs="Times New Roman"/>
          <w:b w:val="0"/>
          <w:sz w:val="24"/>
          <w:szCs w:val="24"/>
        </w:rPr>
        <w:t xml:space="preserve">ası için çaba gösterilmesini ilke edinmiştir. Hizmetlerimizin daha büyük hedef kitlelere ulaştırmak, faaliyetlerimizin etki düzeyini artırmak ve toplumsal sorunlara proaktif çözümler üretebilmek için stratejik yaklaşımlar benimsenmiştir. Bu doğrultuda; merkezimizin </w:t>
      </w:r>
      <w:r w:rsidR="00750C40">
        <w:rPr>
          <w:rFonts w:ascii="Times New Roman" w:hAnsi="Times New Roman" w:cs="Times New Roman"/>
          <w:b w:val="0"/>
          <w:sz w:val="24"/>
          <w:szCs w:val="24"/>
        </w:rPr>
        <w:t xml:space="preserve">birincil </w:t>
      </w:r>
      <w:r>
        <w:rPr>
          <w:rFonts w:ascii="Times New Roman" w:hAnsi="Times New Roman" w:cs="Times New Roman"/>
          <w:b w:val="0"/>
          <w:sz w:val="24"/>
          <w:szCs w:val="24"/>
        </w:rPr>
        <w:t xml:space="preserve">üst politika belgesi olan Aydın Adnan Menderes Üniversitesi 2024-2028 Stratejik Planı doğrultusunda, merkezimizin ilgili olduğu mevzuatta tanımlanan </w:t>
      </w:r>
      <w:r w:rsidR="00750C40">
        <w:rPr>
          <w:rFonts w:ascii="Times New Roman" w:hAnsi="Times New Roman" w:cs="Times New Roman"/>
          <w:b w:val="0"/>
          <w:sz w:val="24"/>
          <w:szCs w:val="24"/>
        </w:rPr>
        <w:t xml:space="preserve">faaliyet alanlarına uygun olarak </w:t>
      </w:r>
      <w:r>
        <w:rPr>
          <w:rFonts w:ascii="Times New Roman" w:hAnsi="Times New Roman" w:cs="Times New Roman"/>
          <w:b w:val="0"/>
          <w:sz w:val="24"/>
          <w:szCs w:val="24"/>
        </w:rPr>
        <w:t>2024-2028 stratejik plan döneminde yapacağımız çalışmalarımız</w:t>
      </w:r>
      <w:r w:rsidR="00750C40">
        <w:rPr>
          <w:rFonts w:ascii="Times New Roman" w:hAnsi="Times New Roman" w:cs="Times New Roman"/>
          <w:b w:val="0"/>
          <w:sz w:val="24"/>
          <w:szCs w:val="24"/>
        </w:rPr>
        <w:t>a ilişkin amaç, hedef ve göstergeler belirlenmiştir.</w:t>
      </w:r>
    </w:p>
    <w:p w:rsidR="00D82A92" w:rsidRDefault="00D82A92"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3938B9" w:rsidRDefault="003938B9"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3E084A" w:rsidRDefault="003E084A"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750C40" w:rsidRDefault="00750C40" w:rsidP="00D82A92">
      <w:pPr>
        <w:pStyle w:val="Balk1"/>
        <w:spacing w:line="276" w:lineRule="auto"/>
        <w:ind w:left="0" w:firstLine="0"/>
        <w:rPr>
          <w:rFonts w:ascii="Times New Roman" w:hAnsi="Times New Roman" w:cs="Times New Roman"/>
          <w:b w:val="0"/>
          <w:sz w:val="24"/>
          <w:szCs w:val="24"/>
        </w:rPr>
      </w:pPr>
    </w:p>
    <w:p w:rsidR="00D82A92" w:rsidRDefault="00D82A92" w:rsidP="00D82A92">
      <w:pPr>
        <w:pStyle w:val="Balk1"/>
        <w:spacing w:line="276" w:lineRule="auto"/>
        <w:ind w:left="0" w:firstLine="0"/>
        <w:rPr>
          <w:rFonts w:ascii="Times New Roman" w:hAnsi="Times New Roman" w:cs="Times New Roman"/>
          <w:color w:val="000000" w:themeColor="text1"/>
          <w:sz w:val="24"/>
          <w:szCs w:val="24"/>
        </w:rPr>
      </w:pPr>
      <w:r w:rsidRPr="00D82A92">
        <w:rPr>
          <w:rFonts w:ascii="Times New Roman" w:hAnsi="Times New Roman" w:cs="Times New Roman"/>
          <w:color w:val="000000" w:themeColor="text1"/>
          <w:sz w:val="24"/>
          <w:szCs w:val="24"/>
        </w:rPr>
        <w:t>AMACIMIZ</w:t>
      </w:r>
    </w:p>
    <w:p w:rsidR="00750C40" w:rsidRDefault="00750C40" w:rsidP="003938B9">
      <w:pPr>
        <w:pStyle w:val="Balk1"/>
        <w:spacing w:line="276" w:lineRule="auto"/>
        <w:ind w:left="0" w:firstLine="426"/>
        <w:rPr>
          <w:rFonts w:ascii="Times New Roman" w:hAnsi="Times New Roman" w:cs="Times New Roman"/>
          <w:b w:val="0"/>
          <w:color w:val="000000" w:themeColor="text1"/>
          <w:sz w:val="24"/>
          <w:szCs w:val="24"/>
        </w:rPr>
      </w:pPr>
      <w:r w:rsidRPr="00750C40">
        <w:rPr>
          <w:rFonts w:ascii="Times New Roman" w:hAnsi="Times New Roman" w:cs="Times New Roman"/>
          <w:b w:val="0"/>
          <w:color w:val="000000" w:themeColor="text1"/>
          <w:sz w:val="24"/>
          <w:szCs w:val="24"/>
        </w:rPr>
        <w:t>Merkezin amacı, kadınlar ve ailelerin karşılaştıkları her türlü sorunun en aza indirilmesi ve yaşam kalitelerinin sürdürülebilir bir şekilde iyileştirilmesi amacıyla ulusal ve uluslararası düzeyde bilimsel araştırma, inceleme ve uygulamalar yapmak, yapılan araştırmaların sonuçlarının değerlendirilmesini sağlamak, kadın ve aile çalışmaları ile ilgili konularda duyarlı, bilgili ve yeterli kadroların yetiştirilmesine yönelik eğitim faaliyetlerinde bulunmaktır.</w:t>
      </w:r>
    </w:p>
    <w:p w:rsidR="00750C40" w:rsidRPr="00750C40" w:rsidRDefault="00750C40" w:rsidP="00750C40">
      <w:pPr>
        <w:pStyle w:val="Balk1"/>
        <w:spacing w:line="276" w:lineRule="auto"/>
        <w:ind w:left="0" w:firstLine="0"/>
        <w:rPr>
          <w:rFonts w:ascii="Times New Roman" w:hAnsi="Times New Roman" w:cs="Times New Roman"/>
          <w:b w:val="0"/>
          <w:color w:val="000000" w:themeColor="text1"/>
          <w:sz w:val="24"/>
          <w:szCs w:val="24"/>
        </w:rPr>
      </w:pPr>
    </w:p>
    <w:p w:rsidR="00750C40" w:rsidRDefault="00750C40" w:rsidP="00750C40">
      <w:pPr>
        <w:pStyle w:val="Balk1"/>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MİSYONUMUZ</w:t>
      </w:r>
    </w:p>
    <w:p w:rsidR="00750C40" w:rsidRPr="00750C40" w:rsidRDefault="003938B9" w:rsidP="003938B9">
      <w:pPr>
        <w:pStyle w:val="Balk1"/>
        <w:tabs>
          <w:tab w:val="left" w:pos="426"/>
        </w:tabs>
        <w:spacing w:line="276" w:lineRule="auto"/>
        <w:ind w:left="0" w:firstLine="0"/>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750C40" w:rsidRPr="00750C40">
        <w:rPr>
          <w:rFonts w:ascii="Times New Roman" w:hAnsi="Times New Roman" w:cs="Times New Roman"/>
          <w:b w:val="0"/>
          <w:color w:val="000000" w:themeColor="text1"/>
          <w:sz w:val="24"/>
          <w:szCs w:val="24"/>
        </w:rPr>
        <w:t xml:space="preserve">Türkiye ve dünyada kadın ve aile sorunları ile ilgili araştırmalar yapmak, kadına verilen değer ve toplumsal statüsünün geliştirilmesi için tüm </w:t>
      </w:r>
      <w:r w:rsidR="00750C40">
        <w:rPr>
          <w:rFonts w:ascii="Times New Roman" w:hAnsi="Times New Roman" w:cs="Times New Roman"/>
          <w:b w:val="0"/>
          <w:color w:val="000000" w:themeColor="text1"/>
          <w:sz w:val="24"/>
          <w:szCs w:val="24"/>
        </w:rPr>
        <w:t xml:space="preserve">ulusal ve uluslararası örgüt ve </w:t>
      </w:r>
      <w:r w:rsidR="00750C40" w:rsidRPr="00750C40">
        <w:rPr>
          <w:rFonts w:ascii="Times New Roman" w:hAnsi="Times New Roman" w:cs="Times New Roman"/>
          <w:b w:val="0"/>
          <w:color w:val="000000" w:themeColor="text1"/>
          <w:sz w:val="24"/>
          <w:szCs w:val="24"/>
        </w:rPr>
        <w:t>birimlerle işbirliği içinde çalışmak,   kongre, sempozyum, çalıştay, panel, konferans, seminer, kurs v.s düzenlemek ve diğer kuruluşlardan gelecek istekler doğrultusunda önerilen projeler ile kişisel araştırma projelerini desteklemek ve yürütmektir.</w:t>
      </w:r>
    </w:p>
    <w:p w:rsidR="00750C40" w:rsidRPr="00750C40" w:rsidRDefault="00750C40" w:rsidP="00750C40">
      <w:pPr>
        <w:pStyle w:val="Balk1"/>
        <w:spacing w:line="276" w:lineRule="auto"/>
        <w:ind w:left="0"/>
        <w:rPr>
          <w:rFonts w:ascii="Times New Roman" w:hAnsi="Times New Roman" w:cs="Times New Roman"/>
          <w:color w:val="000000" w:themeColor="text1"/>
          <w:sz w:val="24"/>
          <w:szCs w:val="24"/>
        </w:rPr>
      </w:pPr>
    </w:p>
    <w:p w:rsidR="00750C40" w:rsidRPr="00750C40" w:rsidRDefault="00750C40" w:rsidP="00750C40">
      <w:pPr>
        <w:pStyle w:val="Balk1"/>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VİZYONUMUZ</w:t>
      </w:r>
    </w:p>
    <w:p w:rsidR="00750C40" w:rsidRPr="00750C40" w:rsidRDefault="00750C40" w:rsidP="003938B9">
      <w:pPr>
        <w:pStyle w:val="Balk1"/>
        <w:spacing w:line="276" w:lineRule="auto"/>
        <w:ind w:left="0" w:firstLine="426"/>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Kadın ve aile </w:t>
      </w:r>
      <w:r w:rsidRPr="00750C40">
        <w:rPr>
          <w:rFonts w:ascii="Times New Roman" w:hAnsi="Times New Roman" w:cs="Times New Roman"/>
          <w:b w:val="0"/>
          <w:color w:val="000000" w:themeColor="text1"/>
          <w:sz w:val="24"/>
          <w:szCs w:val="24"/>
        </w:rPr>
        <w:t>araştırmaları alanında faaliyet gösteren tüm</w:t>
      </w:r>
      <w:r>
        <w:rPr>
          <w:rFonts w:ascii="Times New Roman" w:hAnsi="Times New Roman" w:cs="Times New Roman"/>
          <w:b w:val="0"/>
          <w:color w:val="000000" w:themeColor="text1"/>
          <w:sz w:val="24"/>
          <w:szCs w:val="24"/>
        </w:rPr>
        <w:t xml:space="preserve"> ulusal ve uluslararası örgüt</w:t>
      </w:r>
      <w:r w:rsidRPr="00750C40">
        <w:rPr>
          <w:rFonts w:ascii="Times New Roman" w:hAnsi="Times New Roman" w:cs="Times New Roman"/>
          <w:b w:val="0"/>
          <w:color w:val="000000" w:themeColor="text1"/>
          <w:sz w:val="24"/>
          <w:szCs w:val="24"/>
        </w:rPr>
        <w:t xml:space="preserve"> ve birimlerle işbirliği içinde çalışmak, misyon doğrultusunda farkındalık yaratmak ve bu kapsamda çalışan öncü merkezlerden birisi haline gelmektir</w:t>
      </w:r>
      <w:r>
        <w:rPr>
          <w:rFonts w:ascii="Times New Roman" w:hAnsi="Times New Roman" w:cs="Times New Roman"/>
          <w:b w:val="0"/>
          <w:color w:val="000000" w:themeColor="text1"/>
          <w:sz w:val="24"/>
          <w:szCs w:val="24"/>
        </w:rPr>
        <w:t>.</w:t>
      </w:r>
    </w:p>
    <w:p w:rsidR="00312A74" w:rsidRDefault="00312A74" w:rsidP="00312A74">
      <w:pPr>
        <w:rPr>
          <w:rFonts w:ascii="Times New Roman" w:hAnsi="Times New Roman" w:cs="Times New Roman"/>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E56939" w:rsidRDefault="00E56939" w:rsidP="00312A74">
      <w:pPr>
        <w:rPr>
          <w:rFonts w:ascii="Times New Roman" w:hAnsi="Times New Roman" w:cs="Times New Roman"/>
          <w:b/>
          <w:color w:val="000000" w:themeColor="text1"/>
          <w:sz w:val="24"/>
          <w:szCs w:val="24"/>
        </w:rPr>
      </w:pPr>
    </w:p>
    <w:p w:rsidR="00BF1F0F" w:rsidRDefault="00BF1F0F" w:rsidP="00312A74">
      <w:pPr>
        <w:rPr>
          <w:rFonts w:ascii="Times New Roman" w:hAnsi="Times New Roman" w:cs="Times New Roman"/>
          <w:b/>
          <w:color w:val="000000" w:themeColor="text1"/>
          <w:sz w:val="24"/>
          <w:szCs w:val="24"/>
        </w:rPr>
      </w:pPr>
    </w:p>
    <w:p w:rsidR="00BF1F0F" w:rsidRDefault="00BF1F0F" w:rsidP="00312A74">
      <w:pPr>
        <w:rPr>
          <w:rFonts w:ascii="Times New Roman" w:hAnsi="Times New Roman" w:cs="Times New Roman"/>
          <w:b/>
          <w:color w:val="000000" w:themeColor="text1"/>
          <w:sz w:val="24"/>
          <w:szCs w:val="24"/>
        </w:rPr>
      </w:pPr>
    </w:p>
    <w:p w:rsidR="00BF1F0F" w:rsidRDefault="00BF1F0F" w:rsidP="00312A74">
      <w:pPr>
        <w:rPr>
          <w:rFonts w:ascii="Times New Roman" w:hAnsi="Times New Roman" w:cs="Times New Roman"/>
          <w:b/>
          <w:color w:val="000000" w:themeColor="text1"/>
          <w:sz w:val="24"/>
          <w:szCs w:val="24"/>
        </w:rPr>
      </w:pPr>
    </w:p>
    <w:p w:rsidR="00BF1F0F" w:rsidRDefault="00BF1F0F" w:rsidP="00312A74">
      <w:pPr>
        <w:rPr>
          <w:rFonts w:ascii="Times New Roman" w:hAnsi="Times New Roman" w:cs="Times New Roman"/>
          <w:b/>
          <w:color w:val="000000" w:themeColor="text1"/>
          <w:sz w:val="24"/>
          <w:szCs w:val="24"/>
        </w:rPr>
      </w:pPr>
    </w:p>
    <w:p w:rsidR="00BF1F0F" w:rsidRDefault="00BF1F0F" w:rsidP="00312A74">
      <w:pPr>
        <w:rPr>
          <w:rFonts w:ascii="Times New Roman" w:hAnsi="Times New Roman" w:cs="Times New Roman"/>
          <w:b/>
          <w:color w:val="000000" w:themeColor="text1"/>
          <w:sz w:val="24"/>
          <w:szCs w:val="24"/>
        </w:rPr>
      </w:pPr>
    </w:p>
    <w:p w:rsidR="00312A74" w:rsidRDefault="00312A74" w:rsidP="00312A7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MERKEZİMİZİN ORGANİZASYON ŞEMASI-YÖNETİM KURULU</w:t>
      </w:r>
    </w:p>
    <w:p w:rsidR="005E2231" w:rsidRDefault="005E2231" w:rsidP="00312A74">
      <w:pPr>
        <w:rPr>
          <w:rFonts w:ascii="Times New Roman" w:hAnsi="Times New Roman" w:cs="Times New Roman"/>
          <w:b/>
          <w:color w:val="000000" w:themeColor="text1"/>
          <w:sz w:val="24"/>
          <w:szCs w:val="24"/>
        </w:rPr>
      </w:pPr>
    </w:p>
    <w:p w:rsidR="00312A74" w:rsidRPr="00755BE5" w:rsidRDefault="00312A74" w:rsidP="00312A74">
      <w:pPr>
        <w:rPr>
          <w:rFonts w:ascii="Times New Roman" w:hAnsi="Times New Roman" w:cs="Times New Roman"/>
          <w:b/>
          <w:color w:val="000000" w:themeColor="text1"/>
          <w:sz w:val="24"/>
          <w:szCs w:val="24"/>
        </w:rPr>
      </w:pPr>
      <w:bookmarkStart w:id="0" w:name="_GoBack"/>
      <w:r>
        <w:rPr>
          <w:rFonts w:ascii="Times New Roman" w:hAnsi="Times New Roman" w:cs="Times New Roman"/>
          <w:b/>
          <w:noProof/>
          <w:color w:val="000000" w:themeColor="text1"/>
          <w:sz w:val="24"/>
          <w:szCs w:val="24"/>
          <w:lang w:bidi="ar-SA"/>
        </w:rPr>
        <w:drawing>
          <wp:inline distT="0" distB="0" distL="0" distR="0" wp14:anchorId="7E8AC1FE" wp14:editId="2C4134BF">
            <wp:extent cx="5791200" cy="4105275"/>
            <wp:effectExtent l="0" t="0" r="7620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p w:rsidR="00312A74" w:rsidRDefault="00312A74" w:rsidP="00312A74">
      <w:pPr>
        <w:rPr>
          <w:rFonts w:ascii="Times New Roman" w:hAnsi="Times New Roman" w:cs="Times New Roman"/>
          <w:color w:val="000000" w:themeColor="text1"/>
          <w:sz w:val="24"/>
          <w:szCs w:val="24"/>
        </w:rPr>
      </w:pPr>
    </w:p>
    <w:p w:rsidR="00312A74" w:rsidRDefault="00312A74" w:rsidP="00312A74">
      <w:pPr>
        <w:rPr>
          <w:rFonts w:ascii="Times New Roman" w:hAnsi="Times New Roman" w:cs="Times New Roman"/>
          <w:color w:val="000000" w:themeColor="text1"/>
          <w:sz w:val="24"/>
          <w:szCs w:val="24"/>
        </w:rPr>
      </w:pPr>
    </w:p>
    <w:p w:rsidR="00312A74" w:rsidRDefault="00312A74" w:rsidP="00312A74">
      <w:pPr>
        <w:rPr>
          <w:rFonts w:ascii="Times New Roman" w:hAnsi="Times New Roman" w:cs="Times New Roman"/>
          <w:color w:val="000000" w:themeColor="text1"/>
          <w:sz w:val="24"/>
          <w:szCs w:val="24"/>
        </w:rPr>
      </w:pPr>
    </w:p>
    <w:p w:rsidR="006D1496" w:rsidRDefault="006D1496" w:rsidP="000E1F51">
      <w:pPr>
        <w:pStyle w:val="Balk1"/>
        <w:spacing w:line="276" w:lineRule="auto"/>
        <w:ind w:left="0" w:firstLine="0"/>
        <w:rPr>
          <w:rFonts w:ascii="Times New Roman" w:hAnsi="Times New Roman" w:cs="Times New Roman"/>
          <w:b w:val="0"/>
          <w:sz w:val="24"/>
          <w:szCs w:val="24"/>
        </w:rPr>
      </w:pPr>
    </w:p>
    <w:p w:rsidR="00312A74" w:rsidRDefault="00312A74" w:rsidP="000E1F51">
      <w:pPr>
        <w:pStyle w:val="Balk1"/>
        <w:spacing w:line="276" w:lineRule="auto"/>
        <w:ind w:left="0" w:firstLine="0"/>
        <w:rPr>
          <w:rFonts w:ascii="Times New Roman" w:hAnsi="Times New Roman" w:cs="Times New Roman"/>
          <w:b w:val="0"/>
          <w:sz w:val="24"/>
          <w:szCs w:val="24"/>
        </w:rPr>
      </w:pPr>
    </w:p>
    <w:p w:rsidR="00312A74" w:rsidRDefault="00312A74" w:rsidP="000E1F51">
      <w:pPr>
        <w:pStyle w:val="Balk1"/>
        <w:spacing w:line="276" w:lineRule="auto"/>
        <w:ind w:left="0" w:firstLine="0"/>
        <w:rPr>
          <w:rFonts w:ascii="Times New Roman" w:hAnsi="Times New Roman" w:cs="Times New Roman"/>
          <w:b w:val="0"/>
          <w:sz w:val="24"/>
          <w:szCs w:val="24"/>
        </w:rPr>
      </w:pPr>
    </w:p>
    <w:p w:rsidR="00312A74" w:rsidRDefault="00312A74"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BF1F0F" w:rsidRDefault="00BF1F0F" w:rsidP="000E1F51">
      <w:pPr>
        <w:pStyle w:val="Balk1"/>
        <w:spacing w:line="276" w:lineRule="auto"/>
        <w:ind w:left="0" w:firstLine="0"/>
        <w:rPr>
          <w:rFonts w:ascii="Times New Roman" w:hAnsi="Times New Roman" w:cs="Times New Roman"/>
          <w:b w:val="0"/>
          <w:sz w:val="24"/>
          <w:szCs w:val="24"/>
        </w:rPr>
      </w:pPr>
    </w:p>
    <w:p w:rsidR="00225BA0" w:rsidRDefault="00225BA0" w:rsidP="000E1F51">
      <w:pPr>
        <w:pStyle w:val="Balk1"/>
        <w:spacing w:line="276" w:lineRule="auto"/>
        <w:ind w:left="0" w:firstLine="0"/>
        <w:rPr>
          <w:rFonts w:ascii="Times New Roman" w:hAnsi="Times New Roman" w:cs="Times New Roman"/>
          <w:sz w:val="24"/>
          <w:szCs w:val="24"/>
        </w:rPr>
      </w:pPr>
    </w:p>
    <w:p w:rsidR="00225BA0" w:rsidRDefault="00225BA0" w:rsidP="000E1F51">
      <w:pPr>
        <w:pStyle w:val="Balk1"/>
        <w:spacing w:line="276" w:lineRule="auto"/>
        <w:ind w:left="0" w:firstLine="0"/>
        <w:rPr>
          <w:rFonts w:ascii="Times New Roman" w:hAnsi="Times New Roman" w:cs="Times New Roman"/>
          <w:sz w:val="24"/>
          <w:szCs w:val="24"/>
        </w:rPr>
      </w:pPr>
    </w:p>
    <w:p w:rsidR="000E1F51" w:rsidRDefault="000E1F51" w:rsidP="000E1F51">
      <w:pPr>
        <w:pStyle w:val="Balk1"/>
        <w:spacing w:line="276" w:lineRule="auto"/>
        <w:ind w:left="0" w:firstLine="0"/>
        <w:rPr>
          <w:rFonts w:ascii="Times New Roman" w:hAnsi="Times New Roman" w:cs="Times New Roman"/>
          <w:sz w:val="24"/>
          <w:szCs w:val="24"/>
        </w:rPr>
      </w:pPr>
      <w:r w:rsidRPr="000E1F51">
        <w:rPr>
          <w:rFonts w:ascii="Times New Roman" w:hAnsi="Times New Roman" w:cs="Times New Roman"/>
          <w:sz w:val="24"/>
          <w:szCs w:val="24"/>
        </w:rPr>
        <w:t>FAALİYET ALANLARIMIZ</w:t>
      </w:r>
      <w:r w:rsidR="00F03BBB">
        <w:rPr>
          <w:rFonts w:ascii="Times New Roman" w:hAnsi="Times New Roman" w:cs="Times New Roman"/>
          <w:sz w:val="24"/>
          <w:szCs w:val="24"/>
        </w:rPr>
        <w:t xml:space="preserve"> VE FAALİYETLERİMİZ</w:t>
      </w:r>
    </w:p>
    <w:p w:rsidR="00312A74" w:rsidRPr="000E1F51" w:rsidRDefault="00312A74" w:rsidP="000E1F51">
      <w:pPr>
        <w:pStyle w:val="Balk1"/>
        <w:spacing w:line="276" w:lineRule="auto"/>
        <w:ind w:left="0" w:firstLine="0"/>
        <w:rPr>
          <w:rFonts w:ascii="Times New Roman" w:hAnsi="Times New Roman" w:cs="Times New Roman"/>
          <w:sz w:val="24"/>
          <w:szCs w:val="24"/>
        </w:rPr>
      </w:pPr>
    </w:p>
    <w:tbl>
      <w:tblPr>
        <w:tblStyle w:val="TableGrid"/>
        <w:tblW w:w="10065" w:type="dxa"/>
        <w:tblInd w:w="-416" w:type="dxa"/>
        <w:tblLayout w:type="fixed"/>
        <w:tblCellMar>
          <w:top w:w="24" w:type="dxa"/>
          <w:right w:w="115" w:type="dxa"/>
        </w:tblCellMar>
        <w:tblLook w:val="04A0" w:firstRow="1" w:lastRow="0" w:firstColumn="1" w:lastColumn="0" w:noHBand="0" w:noVBand="1"/>
      </w:tblPr>
      <w:tblGrid>
        <w:gridCol w:w="3306"/>
        <w:gridCol w:w="5498"/>
        <w:gridCol w:w="1261"/>
      </w:tblGrid>
      <w:tr w:rsidR="00805AE1" w:rsidRPr="00805AE1" w:rsidTr="00312A74">
        <w:trPr>
          <w:trHeight w:val="240"/>
        </w:trPr>
        <w:tc>
          <w:tcPr>
            <w:tcW w:w="3306" w:type="dxa"/>
            <w:tcBorders>
              <w:top w:val="single" w:sz="8" w:space="0" w:color="000000"/>
              <w:left w:val="single" w:sz="8" w:space="0" w:color="000000"/>
              <w:bottom w:val="single" w:sz="8" w:space="0" w:color="000000"/>
              <w:right w:val="single" w:sz="8" w:space="0" w:color="000000"/>
            </w:tcBorders>
            <w:shd w:val="clear" w:color="auto" w:fill="8064A2"/>
          </w:tcPr>
          <w:p w:rsidR="00805AE1" w:rsidRPr="00805AE1" w:rsidRDefault="00F03BBB" w:rsidP="00312A74">
            <w:pPr>
              <w:ind w:left="213"/>
              <w:jc w:val="center"/>
              <w:rPr>
                <w:rFonts w:ascii="Times New Roman" w:hAnsi="Times New Roman" w:cs="Times New Roman"/>
              </w:rPr>
            </w:pPr>
            <w:r>
              <w:rPr>
                <w:rFonts w:ascii="Times New Roman" w:hAnsi="Times New Roman" w:cs="Times New Roman"/>
                <w:b/>
                <w:color w:val="FFFFFF"/>
                <w:sz w:val="20"/>
              </w:rPr>
              <w:t>FAALİYET ALANI</w:t>
            </w:r>
          </w:p>
        </w:tc>
        <w:tc>
          <w:tcPr>
            <w:tcW w:w="6759" w:type="dxa"/>
            <w:gridSpan w:val="2"/>
            <w:tcBorders>
              <w:top w:val="single" w:sz="8" w:space="0" w:color="000000"/>
              <w:left w:val="single" w:sz="8" w:space="0" w:color="000000"/>
              <w:bottom w:val="single" w:sz="8" w:space="0" w:color="000000"/>
              <w:right w:val="single" w:sz="8" w:space="0" w:color="000000"/>
            </w:tcBorders>
            <w:shd w:val="clear" w:color="auto" w:fill="8064A2"/>
          </w:tcPr>
          <w:p w:rsidR="00805AE1" w:rsidRPr="00805AE1" w:rsidRDefault="00F03BBB" w:rsidP="00312A74">
            <w:pPr>
              <w:ind w:left="155"/>
              <w:jc w:val="center"/>
              <w:rPr>
                <w:rFonts w:ascii="Times New Roman" w:hAnsi="Times New Roman" w:cs="Times New Roman"/>
              </w:rPr>
            </w:pPr>
            <w:r>
              <w:rPr>
                <w:rFonts w:ascii="Times New Roman" w:hAnsi="Times New Roman" w:cs="Times New Roman"/>
                <w:b/>
                <w:color w:val="FFFFFF"/>
                <w:sz w:val="20"/>
              </w:rPr>
              <w:t>FAALİYETLER</w:t>
            </w:r>
          </w:p>
        </w:tc>
      </w:tr>
      <w:tr w:rsidR="00805AE1" w:rsidRPr="00805AE1" w:rsidTr="00312A74">
        <w:trPr>
          <w:trHeight w:val="228"/>
        </w:trPr>
        <w:tc>
          <w:tcPr>
            <w:tcW w:w="3306" w:type="dxa"/>
            <w:tcBorders>
              <w:top w:val="single" w:sz="8" w:space="0" w:color="000000"/>
              <w:left w:val="single" w:sz="8" w:space="0" w:color="000000"/>
              <w:bottom w:val="single" w:sz="8" w:space="0" w:color="000000"/>
              <w:right w:val="single" w:sz="8" w:space="0" w:color="000000"/>
            </w:tcBorders>
            <w:vAlign w:val="center"/>
          </w:tcPr>
          <w:p w:rsidR="00805AE1" w:rsidRPr="00312A74" w:rsidRDefault="00805AE1"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Araştırma faaliyetleri</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805AE1" w:rsidRPr="00312A74" w:rsidRDefault="00805AE1"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Merkezin amacına uygun olarak, kadın ve aile ile ilgili konularda araştırmalar yapmak veya yaptırmak, projeler hazırlamak ve yürürlüğe koymak.</w:t>
            </w:r>
          </w:p>
          <w:p w:rsidR="00805AE1" w:rsidRPr="00312A74" w:rsidRDefault="00805AE1"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Dünyada ve ülkemizde kadın ve aile çalışmalarıyla ilgili konularda araştırma ve incelemelerde bulunmak ve yürütülmekte olan benzer çalışmalara katılmak ve desteklemek.</w:t>
            </w:r>
          </w:p>
        </w:tc>
      </w:tr>
      <w:tr w:rsidR="00312A74"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Proje tabanlı çalışmalar</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Kadınların kişisel ve mesleki bilgi, yetenek ve becerilerini geliştirecek kurumsal yapı ve mekanizmaların kapasitelerini, niteliklerini ve erişim kolaylıklarını iyileştirecek, kadınların aile hayatı, sosyal, siyasi ve ekonomik alanda karar mekanizmalarına katılımlarını güçlendirecek, sosyal ve ekonomik kalkınmaya katkı sağlayacak çalışmalarda bulunmak.</w:t>
            </w:r>
          </w:p>
        </w:tc>
      </w:tr>
      <w:tr w:rsidR="00312A74"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Danışmanlık faaliyetleri</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Kadın ve aile çalışmalarıyla ilgili bütün kurum ve kuruluşlar ile karşılıklı işbirliği içinde bulunmak, ihtiyaçlar ve talepler yönünde inceleme ve araştırma yapmak, proje hazırlamak, danışmanlık hizmeti vermek ve veri sağlamak.</w:t>
            </w:r>
          </w:p>
        </w:tc>
      </w:tr>
      <w:tr w:rsidR="00312A74"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Birimler ve kurumlar arası işbirliği ve iletişim faaliyetleri</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Üniversitenin diğer birimleri ile işbirliği ve ortak çalışmalar yapmak</w:t>
            </w:r>
          </w:p>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Kadın ve aile çalışmaları konusunda çalışmalar yürüten ulusal ve uluslararası kuruluşlarla iletişim ağı kurmak</w:t>
            </w:r>
          </w:p>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Kadın ve aile çalışmaları konusunda; Aile, Çalışma ve Sosyal Hizmetler Bakanlığı başta olmak üzere, Milli Eğitim Bakanlığı, Sağlık Bakanlığı, Kültür ve Turizm Bakanlığı, Adalet Bakanlığı, İçişleri Bakanlığı, üniversiteler, belediyeler, kadın ve aile ile ilgili konularda gönüllü çalışan gerçek ve tüzel kişiler ile işbirliği yapmak.</w:t>
            </w:r>
          </w:p>
        </w:tc>
      </w:tr>
      <w:tr w:rsidR="00805AE1"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805AE1" w:rsidRPr="00312A74" w:rsidRDefault="00805AE1"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Seminer, eğitim, bilgilendirme faaliyetleri</w:t>
            </w:r>
          </w:p>
        </w:tc>
        <w:tc>
          <w:tcPr>
            <w:tcW w:w="5498" w:type="dxa"/>
            <w:tcBorders>
              <w:top w:val="single" w:sz="8" w:space="0" w:color="000000"/>
              <w:left w:val="single" w:sz="8" w:space="0" w:color="000000"/>
              <w:bottom w:val="single" w:sz="8" w:space="0" w:color="000000"/>
              <w:right w:val="nil"/>
            </w:tcBorders>
            <w:vAlign w:val="center"/>
          </w:tcPr>
          <w:p w:rsidR="00805AE1" w:rsidRPr="00312A74" w:rsidRDefault="00805AE1"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Özellikle Ege Bölgesi ve Aydın ilindeki kadınlar ve ailelere yönelik ilgili konularda seminerler vermek ve halk eğitimi programlarını yürütmek.</w:t>
            </w:r>
          </w:p>
          <w:p w:rsidR="00805AE1" w:rsidRPr="00312A74" w:rsidRDefault="00805AE1" w:rsidP="00312A74">
            <w:pPr>
              <w:ind w:left="522"/>
              <w:jc w:val="both"/>
              <w:rPr>
                <w:rFonts w:ascii="Times New Roman" w:hAnsi="Times New Roman" w:cs="Times New Roman"/>
                <w:szCs w:val="20"/>
              </w:rPr>
            </w:pPr>
          </w:p>
        </w:tc>
        <w:tc>
          <w:tcPr>
            <w:tcW w:w="1261" w:type="dxa"/>
            <w:tcBorders>
              <w:top w:val="single" w:sz="8" w:space="0" w:color="000000"/>
              <w:left w:val="nil"/>
              <w:bottom w:val="single" w:sz="8" w:space="0" w:color="000000"/>
              <w:right w:val="single" w:sz="8" w:space="0" w:color="000000"/>
            </w:tcBorders>
            <w:vAlign w:val="center"/>
          </w:tcPr>
          <w:p w:rsidR="00805AE1" w:rsidRPr="00312A74" w:rsidRDefault="00805AE1" w:rsidP="00312A74">
            <w:pPr>
              <w:jc w:val="both"/>
              <w:rPr>
                <w:rFonts w:ascii="Times New Roman" w:hAnsi="Times New Roman" w:cs="Times New Roman"/>
                <w:szCs w:val="20"/>
              </w:rPr>
            </w:pPr>
          </w:p>
        </w:tc>
      </w:tr>
      <w:tr w:rsidR="00312A74"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Kadın sorunlarıyla ilgili üniversite öğrencilerine bilinçlendirme faaliyetleri</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Lisans, yüksek lisans ve doktora düzeyinde kadın ve aile çalışmalarıyla ilgili ders ve seminerler verilmesini sağlamak ve öğrencilerin bu konulara yönelmesini özendirici çalışmalar yapmak.</w:t>
            </w:r>
          </w:p>
        </w:tc>
      </w:tr>
      <w:tr w:rsidR="00312A74"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Kurumsal tanıtım çalışmaları (afiş, broşür, video, kamu spotu, kısa film vb)</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Sürdürülebilir ve etkin bir ulusal kalkınmayı gerçekleştirebilecek yapısal çözümleri uygulayabilmek için kadın ve aile kapsamında yaşanan birçok sorunun gerçekte toplumun sorunu olduğu ve her bireyi ilgilendirdiği inancını toplumun her kesiminde yaygınlaştırmak ve pekiştirmek suretiyle çalışmalar yapmak, kamuoyu oluşmasına yardımcı olmak</w:t>
            </w:r>
          </w:p>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Gerek insan hakları gerekse kadın ve çocuk hakları alanında Türkiye’nin taraf olduğu uluslararası sözleşmeler konusunda kamuoyunu bilgilendirmek.</w:t>
            </w:r>
          </w:p>
        </w:tc>
      </w:tr>
      <w:tr w:rsidR="00312A74"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Bilimsel yayınlar hazırlama</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Kuruluş amaçları doğrultusunda yayınlar yapmak.</w:t>
            </w:r>
          </w:p>
        </w:tc>
      </w:tr>
      <w:tr w:rsidR="00312A74" w:rsidRPr="00805AE1" w:rsidTr="00312A74">
        <w:trPr>
          <w:trHeight w:val="49"/>
        </w:trPr>
        <w:tc>
          <w:tcPr>
            <w:tcW w:w="3306" w:type="dxa"/>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Balk1"/>
              <w:numPr>
                <w:ilvl w:val="0"/>
                <w:numId w:val="31"/>
              </w:numPr>
              <w:spacing w:before="0"/>
              <w:ind w:left="471" w:hanging="283"/>
              <w:jc w:val="left"/>
              <w:outlineLvl w:val="0"/>
              <w:rPr>
                <w:rFonts w:ascii="Times New Roman" w:hAnsi="Times New Roman" w:cs="Times New Roman"/>
                <w:b w:val="0"/>
                <w:sz w:val="22"/>
                <w:szCs w:val="20"/>
              </w:rPr>
            </w:pPr>
            <w:r w:rsidRPr="00312A74">
              <w:rPr>
                <w:rFonts w:ascii="Times New Roman" w:hAnsi="Times New Roman" w:cs="Times New Roman"/>
                <w:b w:val="0"/>
                <w:sz w:val="22"/>
                <w:szCs w:val="20"/>
              </w:rPr>
              <w:t>Kütüphane ve arşiv çalışmaları</w:t>
            </w:r>
          </w:p>
        </w:tc>
        <w:tc>
          <w:tcPr>
            <w:tcW w:w="6759" w:type="dxa"/>
            <w:gridSpan w:val="2"/>
            <w:tcBorders>
              <w:top w:val="single" w:sz="8" w:space="0" w:color="000000"/>
              <w:left w:val="single" w:sz="8" w:space="0" w:color="000000"/>
              <w:bottom w:val="single" w:sz="8" w:space="0" w:color="000000"/>
              <w:right w:val="single" w:sz="8" w:space="0" w:color="000000"/>
            </w:tcBorders>
            <w:vAlign w:val="center"/>
          </w:tcPr>
          <w:p w:rsidR="00312A74" w:rsidRPr="00312A74" w:rsidRDefault="00312A74" w:rsidP="00312A74">
            <w:pPr>
              <w:pStyle w:val="ListeParagraf"/>
              <w:numPr>
                <w:ilvl w:val="0"/>
                <w:numId w:val="32"/>
              </w:numPr>
              <w:spacing w:before="0"/>
              <w:ind w:left="522"/>
              <w:jc w:val="both"/>
              <w:rPr>
                <w:rFonts w:ascii="Times New Roman" w:hAnsi="Times New Roman" w:cs="Times New Roman"/>
                <w:szCs w:val="20"/>
              </w:rPr>
            </w:pPr>
            <w:r w:rsidRPr="00312A74">
              <w:rPr>
                <w:rFonts w:ascii="Times New Roman" w:hAnsi="Times New Roman" w:cs="Times New Roman"/>
                <w:szCs w:val="20"/>
              </w:rPr>
              <w:t>Kadın ve aile çalışmalarının belirlenmesi konusundaki gelişmelerin ve yayınların izlenebilmesi amacıy</w:t>
            </w:r>
            <w:r>
              <w:rPr>
                <w:rFonts w:ascii="Times New Roman" w:hAnsi="Times New Roman" w:cs="Times New Roman"/>
                <w:szCs w:val="20"/>
              </w:rPr>
              <w:t>la arşiv ve kitaplık oluşturmak</w:t>
            </w:r>
          </w:p>
        </w:tc>
      </w:tr>
    </w:tbl>
    <w:p w:rsidR="000E1F51" w:rsidRDefault="000E1F51" w:rsidP="000E1F51">
      <w:pPr>
        <w:pStyle w:val="Balk1"/>
        <w:spacing w:line="276" w:lineRule="auto"/>
        <w:ind w:left="0" w:firstLine="0"/>
        <w:rPr>
          <w:rFonts w:ascii="Times New Roman" w:hAnsi="Times New Roman" w:cs="Times New Roman"/>
          <w:b w:val="0"/>
          <w:sz w:val="24"/>
          <w:szCs w:val="24"/>
        </w:rPr>
      </w:pPr>
    </w:p>
    <w:p w:rsidR="00EA13D0" w:rsidRDefault="00EA13D0" w:rsidP="000E1F51">
      <w:pPr>
        <w:pStyle w:val="Balk1"/>
        <w:spacing w:line="276" w:lineRule="auto"/>
        <w:ind w:left="0" w:firstLine="0"/>
        <w:rPr>
          <w:rFonts w:ascii="Times New Roman" w:hAnsi="Times New Roman" w:cs="Times New Roman"/>
          <w:b w:val="0"/>
          <w:sz w:val="24"/>
          <w:szCs w:val="24"/>
        </w:rPr>
      </w:pPr>
    </w:p>
    <w:p w:rsidR="00EA13D0" w:rsidRDefault="00EA13D0" w:rsidP="000E1F51">
      <w:pPr>
        <w:pStyle w:val="Balk1"/>
        <w:spacing w:line="276" w:lineRule="auto"/>
        <w:ind w:left="0" w:firstLine="0"/>
        <w:rPr>
          <w:rFonts w:ascii="Times New Roman" w:hAnsi="Times New Roman" w:cs="Times New Roman"/>
          <w:b w:val="0"/>
          <w:sz w:val="24"/>
          <w:szCs w:val="24"/>
        </w:rPr>
      </w:pPr>
    </w:p>
    <w:p w:rsidR="00EA13D0" w:rsidRDefault="00EA13D0" w:rsidP="000E1F51">
      <w:pPr>
        <w:pStyle w:val="Balk1"/>
        <w:spacing w:line="276" w:lineRule="auto"/>
        <w:ind w:left="0" w:firstLine="0"/>
        <w:rPr>
          <w:rFonts w:ascii="Times New Roman" w:hAnsi="Times New Roman" w:cs="Times New Roman"/>
          <w:b w:val="0"/>
          <w:sz w:val="24"/>
          <w:szCs w:val="24"/>
        </w:rPr>
      </w:pPr>
    </w:p>
    <w:p w:rsidR="00EA13D0" w:rsidRDefault="00EA13D0" w:rsidP="000E1F51">
      <w:pPr>
        <w:pStyle w:val="Balk1"/>
        <w:spacing w:line="276" w:lineRule="auto"/>
        <w:ind w:left="0" w:firstLine="0"/>
        <w:rPr>
          <w:rFonts w:ascii="Times New Roman" w:hAnsi="Times New Roman" w:cs="Times New Roman"/>
          <w:b w:val="0"/>
          <w:sz w:val="24"/>
          <w:szCs w:val="24"/>
        </w:rPr>
      </w:pPr>
    </w:p>
    <w:p w:rsidR="00EA13D0" w:rsidRDefault="00EA13D0" w:rsidP="000E1F51">
      <w:pPr>
        <w:pStyle w:val="Balk1"/>
        <w:spacing w:line="276" w:lineRule="auto"/>
        <w:ind w:left="0" w:firstLine="0"/>
        <w:rPr>
          <w:rFonts w:ascii="Times New Roman" w:hAnsi="Times New Roman" w:cs="Times New Roman"/>
          <w:b w:val="0"/>
          <w:sz w:val="24"/>
          <w:szCs w:val="24"/>
        </w:rPr>
      </w:pPr>
    </w:p>
    <w:p w:rsidR="00EA13D0" w:rsidRDefault="00EA13D0" w:rsidP="00A87619">
      <w:pPr>
        <w:pStyle w:val="Balk1"/>
        <w:numPr>
          <w:ilvl w:val="0"/>
          <w:numId w:val="34"/>
        </w:numPr>
        <w:spacing w:line="276" w:lineRule="auto"/>
        <w:rPr>
          <w:rFonts w:ascii="Times New Roman" w:hAnsi="Times New Roman" w:cs="Times New Roman"/>
          <w:sz w:val="24"/>
          <w:szCs w:val="24"/>
        </w:rPr>
      </w:pPr>
      <w:r w:rsidRPr="00EA13D0">
        <w:rPr>
          <w:rFonts w:ascii="Times New Roman" w:hAnsi="Times New Roman" w:cs="Times New Roman"/>
          <w:sz w:val="24"/>
          <w:szCs w:val="24"/>
        </w:rPr>
        <w:t>PAYDAŞ ANALİZİ</w:t>
      </w:r>
    </w:p>
    <w:p w:rsidR="00EA13D0" w:rsidRDefault="005E2231" w:rsidP="000E1F51">
      <w:pPr>
        <w:pStyle w:val="Balk1"/>
        <w:spacing w:line="276" w:lineRule="auto"/>
        <w:ind w:left="0" w:firstLine="0"/>
        <w:rPr>
          <w:rFonts w:ascii="Times New Roman" w:hAnsi="Times New Roman" w:cs="Times New Roman"/>
          <w:sz w:val="24"/>
          <w:szCs w:val="24"/>
        </w:rPr>
      </w:pPr>
      <w:r>
        <w:rPr>
          <w:rFonts w:ascii="Times New Roman" w:hAnsi="Times New Roman" w:cs="Times New Roman"/>
          <w:sz w:val="24"/>
          <w:szCs w:val="24"/>
        </w:rPr>
        <w:t>Tablo 1</w:t>
      </w:r>
      <w:r w:rsidR="00A87619">
        <w:rPr>
          <w:rFonts w:ascii="Times New Roman" w:hAnsi="Times New Roman" w:cs="Times New Roman"/>
          <w:sz w:val="24"/>
          <w:szCs w:val="24"/>
        </w:rPr>
        <w:t>.</w:t>
      </w:r>
      <w:r w:rsidR="005065A7">
        <w:rPr>
          <w:rFonts w:ascii="Times New Roman" w:hAnsi="Times New Roman" w:cs="Times New Roman"/>
          <w:sz w:val="24"/>
          <w:szCs w:val="24"/>
        </w:rPr>
        <w:t xml:space="preserve"> Paydaşların Önceliklendirilmesi</w:t>
      </w:r>
    </w:p>
    <w:p w:rsidR="00690FAD" w:rsidRDefault="00690FAD" w:rsidP="000E1F51">
      <w:pPr>
        <w:pStyle w:val="Balk1"/>
        <w:spacing w:line="276" w:lineRule="auto"/>
        <w:ind w:left="0" w:firstLine="0"/>
        <w:rPr>
          <w:rFonts w:ascii="Times New Roman" w:hAnsi="Times New Roman" w:cs="Times New Roman"/>
          <w:sz w:val="24"/>
          <w:szCs w:val="24"/>
        </w:rPr>
      </w:pPr>
    </w:p>
    <w:tbl>
      <w:tblPr>
        <w:tblStyle w:val="KlavuzuTablo4-Vurgu2"/>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560"/>
        <w:gridCol w:w="1559"/>
        <w:gridCol w:w="1376"/>
        <w:gridCol w:w="1391"/>
      </w:tblGrid>
      <w:tr w:rsidR="00E71898" w:rsidRPr="00E71898" w:rsidTr="002A399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right w:val="none" w:sz="0" w:space="0" w:color="auto"/>
            </w:tcBorders>
            <w:vAlign w:val="center"/>
          </w:tcPr>
          <w:p w:rsidR="00E71898" w:rsidRPr="00A87619" w:rsidRDefault="00E71898" w:rsidP="00E71898">
            <w:pPr>
              <w:ind w:left="5"/>
              <w:jc w:val="center"/>
              <w:rPr>
                <w:rFonts w:ascii="Times New Roman" w:hAnsi="Times New Roman" w:cs="Times New Roman"/>
                <w:sz w:val="20"/>
                <w:szCs w:val="20"/>
              </w:rPr>
            </w:pPr>
            <w:r w:rsidRPr="00A87619">
              <w:rPr>
                <w:rFonts w:ascii="Times New Roman" w:hAnsi="Times New Roman" w:cs="Times New Roman"/>
                <w:sz w:val="20"/>
                <w:szCs w:val="20"/>
              </w:rPr>
              <w:t>KAYNAKLAR</w:t>
            </w:r>
          </w:p>
        </w:tc>
        <w:tc>
          <w:tcPr>
            <w:tcW w:w="1560" w:type="dxa"/>
            <w:tcBorders>
              <w:top w:val="none" w:sz="0" w:space="0" w:color="auto"/>
              <w:left w:val="none" w:sz="0" w:space="0" w:color="auto"/>
              <w:bottom w:val="none" w:sz="0" w:space="0" w:color="auto"/>
              <w:right w:val="none" w:sz="0" w:space="0" w:color="auto"/>
            </w:tcBorders>
            <w:vAlign w:val="center"/>
          </w:tcPr>
          <w:p w:rsidR="00E71898" w:rsidRPr="00A87619" w:rsidRDefault="00E71898" w:rsidP="00A87619">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sz w:val="20"/>
                <w:szCs w:val="20"/>
              </w:rPr>
            </w:pPr>
            <w:r w:rsidRPr="00A87619">
              <w:rPr>
                <w:rFonts w:ascii="Times New Roman" w:hAnsi="Times New Roman" w:cs="Times New Roman"/>
                <w:color w:val="FFFFFF"/>
                <w:sz w:val="20"/>
                <w:szCs w:val="20"/>
              </w:rPr>
              <w:t>PAYDAŞ TÜRÜ</w:t>
            </w:r>
          </w:p>
        </w:tc>
        <w:tc>
          <w:tcPr>
            <w:tcW w:w="1559" w:type="dxa"/>
            <w:tcBorders>
              <w:top w:val="none" w:sz="0" w:space="0" w:color="auto"/>
              <w:left w:val="none" w:sz="0" w:space="0" w:color="auto"/>
              <w:bottom w:val="none" w:sz="0" w:space="0" w:color="auto"/>
              <w:right w:val="none" w:sz="0" w:space="0" w:color="auto"/>
            </w:tcBorders>
            <w:vAlign w:val="center"/>
          </w:tcPr>
          <w:p w:rsidR="00E71898" w:rsidRPr="00A87619" w:rsidRDefault="00E71898" w:rsidP="00E71898">
            <w:pPr>
              <w:ind w:left="73" w:right="37" w:hanging="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sz w:val="20"/>
                <w:szCs w:val="20"/>
              </w:rPr>
            </w:pPr>
            <w:r w:rsidRPr="00A87619">
              <w:rPr>
                <w:rFonts w:ascii="Times New Roman" w:hAnsi="Times New Roman" w:cs="Times New Roman"/>
                <w:color w:val="FFFFFF"/>
                <w:sz w:val="20"/>
                <w:szCs w:val="20"/>
              </w:rPr>
              <w:t>ÖNEM DERECESİ</w:t>
            </w:r>
          </w:p>
        </w:tc>
        <w:tc>
          <w:tcPr>
            <w:tcW w:w="1376" w:type="dxa"/>
            <w:tcBorders>
              <w:top w:val="none" w:sz="0" w:space="0" w:color="auto"/>
              <w:left w:val="none" w:sz="0" w:space="0" w:color="auto"/>
              <w:bottom w:val="none" w:sz="0" w:space="0" w:color="auto"/>
              <w:right w:val="none" w:sz="0" w:space="0" w:color="auto"/>
            </w:tcBorders>
            <w:vAlign w:val="center"/>
          </w:tcPr>
          <w:p w:rsidR="00E71898" w:rsidRPr="00A87619" w:rsidRDefault="00E71898" w:rsidP="00E71898">
            <w:pPr>
              <w:ind w:left="73" w:right="37" w:hanging="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w w:val="99"/>
                <w:sz w:val="20"/>
                <w:szCs w:val="20"/>
              </w:rPr>
            </w:pPr>
            <w:r w:rsidRPr="00A87619">
              <w:rPr>
                <w:rFonts w:ascii="Times New Roman" w:hAnsi="Times New Roman" w:cs="Times New Roman"/>
                <w:color w:val="FFFFFF"/>
                <w:w w:val="99"/>
                <w:sz w:val="20"/>
                <w:szCs w:val="20"/>
              </w:rPr>
              <w:t>ETKİ DERECESİ</w:t>
            </w:r>
          </w:p>
        </w:tc>
        <w:tc>
          <w:tcPr>
            <w:tcW w:w="1391" w:type="dxa"/>
            <w:tcBorders>
              <w:top w:val="none" w:sz="0" w:space="0" w:color="auto"/>
              <w:left w:val="none" w:sz="0" w:space="0" w:color="auto"/>
              <w:bottom w:val="none" w:sz="0" w:space="0" w:color="auto"/>
              <w:right w:val="none" w:sz="0" w:space="0" w:color="auto"/>
            </w:tcBorders>
            <w:vAlign w:val="center"/>
          </w:tcPr>
          <w:p w:rsidR="00E71898" w:rsidRPr="00A87619" w:rsidRDefault="00E71898" w:rsidP="00E71898">
            <w:pPr>
              <w:ind w:left="73" w:right="37" w:hanging="1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sz w:val="20"/>
                <w:szCs w:val="20"/>
              </w:rPr>
            </w:pPr>
            <w:r w:rsidRPr="00A87619">
              <w:rPr>
                <w:rFonts w:ascii="Times New Roman" w:hAnsi="Times New Roman" w:cs="Times New Roman"/>
                <w:color w:val="FFFFFF"/>
                <w:sz w:val="20"/>
                <w:szCs w:val="20"/>
              </w:rPr>
              <w:t>ÖNCELİĞİ</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Öğrenciler</w:t>
            </w:r>
          </w:p>
        </w:tc>
        <w:tc>
          <w:tcPr>
            <w:tcW w:w="1560" w:type="dxa"/>
            <w:vAlign w:val="center"/>
          </w:tcPr>
          <w:p w:rsidR="002A3992" w:rsidRPr="002A3992" w:rsidRDefault="002A3992" w:rsidP="002A3992">
            <w:pPr>
              <w:ind w:left="-108" w:right="-108"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İç Paydaş</w:t>
            </w:r>
          </w:p>
        </w:tc>
        <w:tc>
          <w:tcPr>
            <w:tcW w:w="1559" w:type="dxa"/>
            <w:vAlign w:val="center"/>
          </w:tcPr>
          <w:p w:rsidR="002A3992" w:rsidRPr="002A3992" w:rsidRDefault="002A3992" w:rsidP="002A3992">
            <w:pPr>
              <w:ind w:right="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w w:val="90"/>
                <w:sz w:val="20"/>
                <w:szCs w:val="20"/>
              </w:rPr>
            </w:pPr>
            <w:r w:rsidRPr="002A3992">
              <w:rPr>
                <w:rFonts w:ascii="Times New Roman" w:hAnsi="Times New Roman" w:cs="Times New Roman"/>
                <w:color w:val="000000" w:themeColor="text1"/>
                <w:w w:val="90"/>
                <w:sz w:val="20"/>
                <w:szCs w:val="20"/>
              </w:rPr>
              <w:t>Birinci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Güçlü</w:t>
            </w:r>
          </w:p>
        </w:tc>
        <w:tc>
          <w:tcPr>
            <w:tcW w:w="1391"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w w:val="99"/>
                <w:sz w:val="20"/>
                <w:szCs w:val="20"/>
              </w:rPr>
            </w:pPr>
            <w:r w:rsidRPr="002A3992">
              <w:rPr>
                <w:rFonts w:ascii="Times New Roman" w:hAnsi="Times New Roman" w:cs="Times New Roman"/>
                <w:color w:val="000000" w:themeColor="text1"/>
                <w:w w:val="99"/>
                <w:sz w:val="20"/>
                <w:szCs w:val="20"/>
              </w:rPr>
              <w:t>Yüksek</w:t>
            </w:r>
          </w:p>
        </w:tc>
      </w:tr>
      <w:tr w:rsidR="002A3992" w:rsidRPr="00E71898" w:rsidTr="009C32FA">
        <w:trPr>
          <w:trHeight w:val="336"/>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Öğrenci Yakınları</w:t>
            </w:r>
          </w:p>
        </w:tc>
        <w:tc>
          <w:tcPr>
            <w:tcW w:w="1560" w:type="dxa"/>
            <w:vAlign w:val="center"/>
          </w:tcPr>
          <w:p w:rsidR="002A3992" w:rsidRPr="002A3992" w:rsidRDefault="002A3992" w:rsidP="002A3992">
            <w:pPr>
              <w:ind w:left="-108" w:right="-108"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İç Paydaş</w:t>
            </w:r>
          </w:p>
        </w:tc>
        <w:tc>
          <w:tcPr>
            <w:tcW w:w="1559" w:type="dxa"/>
            <w:vAlign w:val="center"/>
          </w:tcPr>
          <w:p w:rsidR="002A3992" w:rsidRPr="002A3992" w:rsidRDefault="002A3992" w:rsidP="002A3992">
            <w:pPr>
              <w:ind w:right="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w w:val="90"/>
                <w:sz w:val="20"/>
                <w:szCs w:val="20"/>
              </w:rPr>
            </w:pPr>
            <w:r w:rsidRPr="002A3992">
              <w:rPr>
                <w:rFonts w:ascii="Times New Roman" w:hAnsi="Times New Roman" w:cs="Times New Roman"/>
                <w:color w:val="000000" w:themeColor="text1"/>
                <w:w w:val="90"/>
                <w:sz w:val="20"/>
                <w:szCs w:val="20"/>
              </w:rPr>
              <w:t>Birinci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Güçlü</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Yüksek</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Üniversitemizin Diğer Birimleri</w:t>
            </w:r>
          </w:p>
        </w:tc>
        <w:tc>
          <w:tcPr>
            <w:tcW w:w="1560" w:type="dxa"/>
            <w:vAlign w:val="center"/>
          </w:tcPr>
          <w:p w:rsidR="002A3992" w:rsidRPr="002A3992" w:rsidRDefault="002A3992" w:rsidP="002A3992">
            <w:pPr>
              <w:ind w:left="-108" w:right="-108"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İç Paydaş</w:t>
            </w:r>
          </w:p>
        </w:tc>
        <w:tc>
          <w:tcPr>
            <w:tcW w:w="1559" w:type="dxa"/>
            <w:vAlign w:val="center"/>
          </w:tcPr>
          <w:p w:rsidR="002A3992" w:rsidRPr="002A3992" w:rsidRDefault="002A3992" w:rsidP="002A3992">
            <w:pPr>
              <w:ind w:right="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w w:val="90"/>
                <w:sz w:val="20"/>
                <w:szCs w:val="20"/>
              </w:rPr>
            </w:pPr>
            <w:r w:rsidRPr="002A3992">
              <w:rPr>
                <w:rFonts w:ascii="Times New Roman" w:hAnsi="Times New Roman" w:cs="Times New Roman"/>
                <w:color w:val="000000" w:themeColor="text1"/>
                <w:w w:val="90"/>
                <w:sz w:val="20"/>
                <w:szCs w:val="20"/>
              </w:rPr>
              <w:t>Birinci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Güçlü</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Yüksek</w:t>
            </w:r>
          </w:p>
        </w:tc>
      </w:tr>
      <w:tr w:rsidR="002A3992" w:rsidRPr="00E71898" w:rsidTr="009C32FA">
        <w:trPr>
          <w:trHeight w:val="336"/>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 xml:space="preserve">   Kadın ve Erkek Yetişkinler, Aile Bireyleri</w:t>
            </w:r>
          </w:p>
        </w:tc>
        <w:tc>
          <w:tcPr>
            <w:tcW w:w="1560" w:type="dxa"/>
            <w:vAlign w:val="center"/>
          </w:tcPr>
          <w:p w:rsidR="002A3992" w:rsidRPr="002A3992" w:rsidRDefault="002A3992" w:rsidP="002A3992">
            <w:pPr>
              <w:ind w:left="-108" w:right="-108"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İç Paydaş</w:t>
            </w:r>
          </w:p>
        </w:tc>
        <w:tc>
          <w:tcPr>
            <w:tcW w:w="1559" w:type="dxa"/>
            <w:vAlign w:val="center"/>
          </w:tcPr>
          <w:p w:rsidR="002A3992" w:rsidRPr="002A3992" w:rsidRDefault="002A3992" w:rsidP="002A3992">
            <w:pPr>
              <w:ind w:right="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w w:val="90"/>
                <w:sz w:val="20"/>
                <w:szCs w:val="20"/>
              </w:rPr>
            </w:pPr>
            <w:r w:rsidRPr="002A3992">
              <w:rPr>
                <w:rFonts w:ascii="Times New Roman" w:hAnsi="Times New Roman" w:cs="Times New Roman"/>
                <w:color w:val="000000" w:themeColor="text1"/>
                <w:w w:val="90"/>
                <w:sz w:val="20"/>
                <w:szCs w:val="20"/>
              </w:rPr>
              <w:t>Birinci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Güçlü</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Yüksek</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Akademik Personel</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İç Paydaş</w:t>
            </w:r>
          </w:p>
        </w:tc>
        <w:tc>
          <w:tcPr>
            <w:tcW w:w="1559" w:type="dxa"/>
            <w:vAlign w:val="center"/>
          </w:tcPr>
          <w:p w:rsidR="002A3992" w:rsidRPr="002A3992" w:rsidRDefault="002A3992" w:rsidP="002A3992">
            <w:pPr>
              <w:ind w:right="3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w w:val="90"/>
                <w:sz w:val="20"/>
                <w:szCs w:val="20"/>
              </w:rPr>
            </w:pPr>
            <w:r w:rsidRPr="002A3992">
              <w:rPr>
                <w:rFonts w:ascii="Times New Roman" w:hAnsi="Times New Roman" w:cs="Times New Roman"/>
                <w:color w:val="000000" w:themeColor="text1"/>
                <w:w w:val="90"/>
                <w:sz w:val="20"/>
                <w:szCs w:val="20"/>
              </w:rPr>
              <w:t>Birinci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Güçlü</w:t>
            </w:r>
          </w:p>
        </w:tc>
        <w:tc>
          <w:tcPr>
            <w:tcW w:w="1391"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w w:val="99"/>
                <w:sz w:val="20"/>
                <w:szCs w:val="20"/>
              </w:rPr>
            </w:pPr>
            <w:r w:rsidRPr="002A3992">
              <w:rPr>
                <w:rFonts w:ascii="Times New Roman" w:hAnsi="Times New Roman" w:cs="Times New Roman"/>
                <w:color w:val="000000" w:themeColor="text1"/>
                <w:w w:val="99"/>
                <w:sz w:val="20"/>
                <w:szCs w:val="20"/>
              </w:rPr>
              <w:t>Yüksek</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İdari Personel</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İç Paydaş</w:t>
            </w:r>
          </w:p>
        </w:tc>
        <w:tc>
          <w:tcPr>
            <w:tcW w:w="1559" w:type="dxa"/>
            <w:vAlign w:val="center"/>
          </w:tcPr>
          <w:p w:rsidR="002A3992" w:rsidRPr="002A3992" w:rsidRDefault="002A3992" w:rsidP="002A3992">
            <w:pPr>
              <w:ind w:right="3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w w:val="90"/>
                <w:sz w:val="20"/>
                <w:szCs w:val="20"/>
              </w:rPr>
            </w:pPr>
            <w:r w:rsidRPr="002A3992">
              <w:rPr>
                <w:rFonts w:ascii="Times New Roman" w:hAnsi="Times New Roman" w:cs="Times New Roman"/>
                <w:color w:val="000000" w:themeColor="text1"/>
                <w:w w:val="90"/>
                <w:sz w:val="20"/>
                <w:szCs w:val="20"/>
              </w:rPr>
              <w:t>Birinci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Güçlü</w:t>
            </w:r>
          </w:p>
        </w:tc>
        <w:tc>
          <w:tcPr>
            <w:tcW w:w="1391"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w w:val="99"/>
                <w:sz w:val="20"/>
                <w:szCs w:val="20"/>
              </w:rPr>
            </w:pPr>
            <w:r w:rsidRPr="002A3992">
              <w:rPr>
                <w:rFonts w:ascii="Times New Roman" w:hAnsi="Times New Roman" w:cs="Times New Roman"/>
                <w:color w:val="000000" w:themeColor="text1"/>
                <w:w w:val="99"/>
                <w:sz w:val="20"/>
                <w:szCs w:val="20"/>
              </w:rPr>
              <w:t>Yüksek</w:t>
            </w:r>
          </w:p>
        </w:tc>
      </w:tr>
      <w:tr w:rsidR="00E71898" w:rsidRPr="00E71898" w:rsidTr="002A399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E71898" w:rsidRPr="002A3992" w:rsidRDefault="00784EE0" w:rsidP="00E71898">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Mezunlar</w:t>
            </w:r>
          </w:p>
        </w:tc>
        <w:tc>
          <w:tcPr>
            <w:tcW w:w="1560" w:type="dxa"/>
            <w:vAlign w:val="center"/>
          </w:tcPr>
          <w:p w:rsidR="00E71898"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E71898"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vAlign w:val="center"/>
          </w:tcPr>
          <w:p w:rsidR="00E71898"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w w:val="99"/>
                <w:sz w:val="20"/>
                <w:szCs w:val="20"/>
              </w:rPr>
            </w:pPr>
            <w:r w:rsidRPr="002A3992">
              <w:rPr>
                <w:rFonts w:ascii="Times New Roman" w:hAnsi="Times New Roman" w:cs="Times New Roman"/>
                <w:color w:val="000000" w:themeColor="text1"/>
                <w:w w:val="99"/>
                <w:sz w:val="20"/>
                <w:szCs w:val="20"/>
              </w:rPr>
              <w:t>Zayıf</w:t>
            </w:r>
          </w:p>
        </w:tc>
        <w:tc>
          <w:tcPr>
            <w:tcW w:w="1391" w:type="dxa"/>
            <w:vAlign w:val="center"/>
          </w:tcPr>
          <w:p w:rsidR="00E71898"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w w:val="99"/>
                <w:sz w:val="20"/>
                <w:szCs w:val="20"/>
              </w:rPr>
            </w:pPr>
            <w:r w:rsidRPr="002A3992">
              <w:rPr>
                <w:rFonts w:ascii="Times New Roman" w:hAnsi="Times New Roman" w:cs="Times New Roman"/>
                <w:color w:val="000000" w:themeColor="text1"/>
                <w:w w:val="99"/>
                <w:sz w:val="20"/>
                <w:szCs w:val="20"/>
              </w:rPr>
              <w:t>Orta</w:t>
            </w:r>
          </w:p>
        </w:tc>
      </w:tr>
      <w:tr w:rsidR="00E71898" w:rsidRPr="00E71898" w:rsidTr="002A3992">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E71898" w:rsidRPr="002A3992" w:rsidRDefault="00784EE0" w:rsidP="00E71898">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Öğrenci Toplulukları</w:t>
            </w:r>
          </w:p>
        </w:tc>
        <w:tc>
          <w:tcPr>
            <w:tcW w:w="1560" w:type="dxa"/>
            <w:vAlign w:val="center"/>
          </w:tcPr>
          <w:p w:rsidR="00E71898"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İç Paydaş</w:t>
            </w:r>
          </w:p>
        </w:tc>
        <w:tc>
          <w:tcPr>
            <w:tcW w:w="1559" w:type="dxa"/>
            <w:vAlign w:val="center"/>
          </w:tcPr>
          <w:p w:rsidR="00E71898"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Birinci Derece</w:t>
            </w:r>
          </w:p>
        </w:tc>
        <w:tc>
          <w:tcPr>
            <w:tcW w:w="1376" w:type="dxa"/>
            <w:vAlign w:val="center"/>
          </w:tcPr>
          <w:p w:rsidR="00E71898"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w w:val="99"/>
                <w:sz w:val="20"/>
                <w:szCs w:val="20"/>
              </w:rPr>
            </w:pPr>
            <w:r w:rsidRPr="002A3992">
              <w:rPr>
                <w:rFonts w:ascii="Times New Roman" w:hAnsi="Times New Roman" w:cs="Times New Roman"/>
                <w:color w:val="000000" w:themeColor="text1"/>
                <w:w w:val="99"/>
                <w:sz w:val="20"/>
                <w:szCs w:val="20"/>
              </w:rPr>
              <w:t>Güçlü</w:t>
            </w:r>
          </w:p>
        </w:tc>
        <w:tc>
          <w:tcPr>
            <w:tcW w:w="1391" w:type="dxa"/>
            <w:vAlign w:val="center"/>
          </w:tcPr>
          <w:p w:rsidR="00E71898"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w w:val="99"/>
                <w:sz w:val="20"/>
                <w:szCs w:val="20"/>
              </w:rPr>
            </w:pPr>
            <w:r w:rsidRPr="002A3992">
              <w:rPr>
                <w:rFonts w:ascii="Times New Roman" w:hAnsi="Times New Roman" w:cs="Times New Roman"/>
                <w:color w:val="000000" w:themeColor="text1"/>
                <w:w w:val="99"/>
                <w:sz w:val="20"/>
                <w:szCs w:val="20"/>
              </w:rPr>
              <w:t>Yüksek</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Bakanlıklar</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Üçüncü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Kredili Yurtlar Kurumu</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Valiliği</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İl Sağlık Müdürlüğü</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İl Gençlik ve Spor Müdürlüğü</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Aile ve Sosyal Hizmetler İl Müdürlüğü</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İl Milli Eğitim Müdürlüğü</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İl Emniyet Müdürlüğü</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İl Müftülüğü</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Sivil Toplum Kuruluşları</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Özel Sektör Kuruluşları</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Basın-Yayın Kuruluşları</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İkinci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TÜBİTAK</w:t>
            </w:r>
          </w:p>
        </w:tc>
        <w:tc>
          <w:tcPr>
            <w:tcW w:w="1560" w:type="dxa"/>
            <w:vAlign w:val="center"/>
          </w:tcPr>
          <w:p w:rsidR="002A3992" w:rsidRPr="002A3992" w:rsidRDefault="002A3992" w:rsidP="002A3992">
            <w:pPr>
              <w:ind w:left="73"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Üçüncü Derece</w:t>
            </w:r>
          </w:p>
        </w:tc>
        <w:tc>
          <w:tcPr>
            <w:tcW w:w="1376"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r w:rsidR="002A3992" w:rsidRPr="00E71898" w:rsidTr="009C32FA">
        <w:trPr>
          <w:trHeight w:val="240"/>
        </w:trPr>
        <w:tc>
          <w:tcPr>
            <w:cnfStyle w:val="001000000000" w:firstRow="0" w:lastRow="0" w:firstColumn="1" w:lastColumn="0" w:oddVBand="0" w:evenVBand="0" w:oddHBand="0" w:evenHBand="0" w:firstRowFirstColumn="0" w:firstRowLastColumn="0" w:lastRowFirstColumn="0" w:lastRowLastColumn="0"/>
            <w:tcW w:w="4077" w:type="dxa"/>
            <w:vAlign w:val="center"/>
          </w:tcPr>
          <w:p w:rsidR="002A3992" w:rsidRPr="002A3992" w:rsidRDefault="002A3992" w:rsidP="002A3992">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Diğer Üniversiteler</w:t>
            </w:r>
          </w:p>
        </w:tc>
        <w:tc>
          <w:tcPr>
            <w:tcW w:w="1560" w:type="dxa"/>
            <w:vAlign w:val="center"/>
          </w:tcPr>
          <w:p w:rsidR="002A3992" w:rsidRPr="002A3992" w:rsidRDefault="002A3992" w:rsidP="002A3992">
            <w:pPr>
              <w:ind w:left="73"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Dış Paydaş</w:t>
            </w:r>
          </w:p>
        </w:tc>
        <w:tc>
          <w:tcPr>
            <w:tcW w:w="1559" w:type="dxa"/>
            <w:vAlign w:val="center"/>
          </w:tcPr>
          <w:p w:rsidR="002A3992" w:rsidRPr="002A3992" w:rsidRDefault="002A3992" w:rsidP="002A3992">
            <w:pPr>
              <w:ind w:right="37" w:hanging="1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2A3992">
              <w:rPr>
                <w:rFonts w:ascii="Times New Roman" w:hAnsi="Times New Roman" w:cs="Times New Roman"/>
                <w:color w:val="000000" w:themeColor="text1"/>
                <w:sz w:val="20"/>
                <w:szCs w:val="20"/>
              </w:rPr>
              <w:t>Üçüncü Derece</w:t>
            </w:r>
          </w:p>
        </w:tc>
        <w:tc>
          <w:tcPr>
            <w:tcW w:w="1376"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Zayıf</w:t>
            </w:r>
          </w:p>
        </w:tc>
        <w:tc>
          <w:tcPr>
            <w:tcW w:w="1391" w:type="dxa"/>
          </w:tcPr>
          <w:p w:rsidR="002A3992" w:rsidRPr="002A3992" w:rsidRDefault="002A3992" w:rsidP="002A399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A3992">
              <w:rPr>
                <w:rFonts w:ascii="Times New Roman" w:hAnsi="Times New Roman" w:cs="Times New Roman"/>
                <w:color w:val="000000" w:themeColor="text1"/>
                <w:w w:val="99"/>
                <w:sz w:val="20"/>
                <w:szCs w:val="20"/>
              </w:rPr>
              <w:t>Orta</w:t>
            </w:r>
          </w:p>
        </w:tc>
      </w:tr>
    </w:tbl>
    <w:p w:rsidR="002A3992" w:rsidRDefault="002A3992"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9E1ED8" w:rsidRDefault="009E1ED8" w:rsidP="000E1F51">
      <w:pPr>
        <w:pStyle w:val="Balk1"/>
        <w:spacing w:line="276" w:lineRule="auto"/>
        <w:ind w:left="0" w:firstLine="0"/>
        <w:rPr>
          <w:rFonts w:ascii="Times New Roman" w:hAnsi="Times New Roman" w:cs="Times New Roman"/>
          <w:b w:val="0"/>
          <w:sz w:val="24"/>
          <w:szCs w:val="24"/>
        </w:rPr>
      </w:pPr>
    </w:p>
    <w:p w:rsidR="0027212F" w:rsidRPr="00E03364" w:rsidRDefault="005065A7" w:rsidP="000E1F51">
      <w:pPr>
        <w:pStyle w:val="Balk1"/>
        <w:spacing w:line="276" w:lineRule="auto"/>
        <w:ind w:left="0" w:firstLine="0"/>
        <w:rPr>
          <w:rFonts w:ascii="Times New Roman" w:hAnsi="Times New Roman" w:cs="Times New Roman"/>
          <w:sz w:val="24"/>
          <w:szCs w:val="24"/>
        </w:rPr>
      </w:pPr>
      <w:r w:rsidRPr="00E03364">
        <w:rPr>
          <w:rFonts w:ascii="Times New Roman" w:hAnsi="Times New Roman" w:cs="Times New Roman"/>
          <w:sz w:val="24"/>
          <w:szCs w:val="24"/>
        </w:rPr>
        <w:t>T</w:t>
      </w:r>
      <w:r w:rsidR="005E2231">
        <w:rPr>
          <w:rFonts w:ascii="Times New Roman" w:hAnsi="Times New Roman" w:cs="Times New Roman"/>
          <w:sz w:val="24"/>
          <w:szCs w:val="24"/>
        </w:rPr>
        <w:t xml:space="preserve">ablo </w:t>
      </w:r>
      <w:r w:rsidR="00A87619">
        <w:rPr>
          <w:rFonts w:ascii="Times New Roman" w:hAnsi="Times New Roman" w:cs="Times New Roman"/>
          <w:sz w:val="24"/>
          <w:szCs w:val="24"/>
        </w:rPr>
        <w:t>2</w:t>
      </w:r>
      <w:r w:rsidRPr="00E03364">
        <w:rPr>
          <w:rFonts w:ascii="Times New Roman" w:hAnsi="Times New Roman" w:cs="Times New Roman"/>
          <w:sz w:val="24"/>
          <w:szCs w:val="24"/>
        </w:rPr>
        <w:t>. Paydaş-Ürün/Hizmet Matrisi</w:t>
      </w:r>
    </w:p>
    <w:p w:rsidR="00E03364" w:rsidRDefault="00E03364" w:rsidP="000E1F51">
      <w:pPr>
        <w:pStyle w:val="Balk1"/>
        <w:spacing w:line="276" w:lineRule="auto"/>
        <w:ind w:left="0" w:firstLine="0"/>
        <w:rPr>
          <w:rFonts w:ascii="Times New Roman" w:hAnsi="Times New Roman" w:cs="Times New Roman"/>
          <w:b w:val="0"/>
          <w:sz w:val="24"/>
          <w:szCs w:val="24"/>
        </w:rPr>
      </w:pPr>
    </w:p>
    <w:tbl>
      <w:tblPr>
        <w:tblStyle w:val="KlavuzuTablo4-Vurgu2"/>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337"/>
        <w:gridCol w:w="351"/>
        <w:gridCol w:w="358"/>
        <w:gridCol w:w="309"/>
        <w:gridCol w:w="352"/>
        <w:gridCol w:w="564"/>
        <w:gridCol w:w="270"/>
        <w:gridCol w:w="489"/>
        <w:gridCol w:w="425"/>
        <w:gridCol w:w="425"/>
        <w:gridCol w:w="283"/>
        <w:gridCol w:w="310"/>
        <w:gridCol w:w="592"/>
        <w:gridCol w:w="309"/>
        <w:gridCol w:w="383"/>
        <w:gridCol w:w="446"/>
        <w:gridCol w:w="405"/>
        <w:gridCol w:w="425"/>
        <w:gridCol w:w="426"/>
        <w:gridCol w:w="391"/>
      </w:tblGrid>
      <w:tr w:rsidR="002B2629" w:rsidRPr="005065A7" w:rsidTr="00E71898">
        <w:trPr>
          <w:cnfStyle w:val="100000000000" w:firstRow="1" w:lastRow="0" w:firstColumn="0" w:lastColumn="0" w:oddVBand="0" w:evenVBand="0" w:oddHBand="0"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2323" w:type="dxa"/>
            <w:vMerge w:val="restart"/>
            <w:tcBorders>
              <w:top w:val="none" w:sz="0" w:space="0" w:color="auto"/>
              <w:left w:val="none" w:sz="0" w:space="0" w:color="auto"/>
              <w:bottom w:val="none" w:sz="0" w:space="0" w:color="auto"/>
              <w:right w:val="none" w:sz="0" w:space="0" w:color="auto"/>
            </w:tcBorders>
            <w:vAlign w:val="center"/>
          </w:tcPr>
          <w:p w:rsidR="002B2629" w:rsidRPr="005065A7" w:rsidRDefault="002B2629" w:rsidP="00E71898">
            <w:pPr>
              <w:jc w:val="center"/>
              <w:rPr>
                <w:rFonts w:ascii="Times New Roman" w:hAnsi="Times New Roman" w:cs="Times New Roman"/>
                <w:b w:val="0"/>
                <w:bCs w:val="0"/>
                <w:color w:val="FFFFFF"/>
                <w:sz w:val="28"/>
                <w:szCs w:val="20"/>
              </w:rPr>
            </w:pPr>
            <w:r w:rsidRPr="005065A7">
              <w:rPr>
                <w:rFonts w:ascii="Times New Roman" w:hAnsi="Times New Roman" w:cs="Times New Roman"/>
                <w:b w:val="0"/>
                <w:bCs w:val="0"/>
                <w:color w:val="FFFFFF"/>
                <w:sz w:val="28"/>
                <w:szCs w:val="20"/>
              </w:rPr>
              <w:t>PAYDAŞ ADI</w:t>
            </w:r>
          </w:p>
        </w:tc>
        <w:tc>
          <w:tcPr>
            <w:tcW w:w="2541" w:type="dxa"/>
            <w:gridSpan w:val="7"/>
            <w:tcBorders>
              <w:top w:val="none" w:sz="0" w:space="0" w:color="auto"/>
              <w:left w:val="none" w:sz="0" w:space="0" w:color="auto"/>
              <w:bottom w:val="none" w:sz="0" w:space="0" w:color="auto"/>
              <w:right w:val="none" w:sz="0" w:space="0" w:color="auto"/>
            </w:tcBorders>
            <w:noWrap/>
            <w:vAlign w:val="center"/>
            <w:hideMark/>
          </w:tcPr>
          <w:p w:rsidR="002B2629" w:rsidRPr="00E71898" w:rsidRDefault="002B2629" w:rsidP="00E718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sz w:val="16"/>
                <w:szCs w:val="20"/>
              </w:rPr>
            </w:pPr>
            <w:r w:rsidRPr="00E71898">
              <w:rPr>
                <w:rFonts w:ascii="Times New Roman" w:hAnsi="Times New Roman" w:cs="Times New Roman"/>
                <w:bCs w:val="0"/>
                <w:color w:val="FFFFFF"/>
                <w:sz w:val="16"/>
                <w:szCs w:val="20"/>
              </w:rPr>
              <w:t>EĞİTİM VE ÖĞRETİM</w:t>
            </w:r>
          </w:p>
        </w:tc>
        <w:tc>
          <w:tcPr>
            <w:tcW w:w="1339" w:type="dxa"/>
            <w:gridSpan w:val="3"/>
            <w:tcBorders>
              <w:top w:val="none" w:sz="0" w:space="0" w:color="auto"/>
              <w:left w:val="none" w:sz="0" w:space="0" w:color="auto"/>
              <w:bottom w:val="none" w:sz="0" w:space="0" w:color="auto"/>
              <w:right w:val="none" w:sz="0" w:space="0" w:color="auto"/>
            </w:tcBorders>
            <w:vAlign w:val="center"/>
            <w:hideMark/>
          </w:tcPr>
          <w:p w:rsidR="002B2629" w:rsidRPr="00E71898" w:rsidRDefault="002B2629" w:rsidP="00E718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sz w:val="16"/>
                <w:szCs w:val="20"/>
              </w:rPr>
            </w:pPr>
            <w:r w:rsidRPr="00E71898">
              <w:rPr>
                <w:rFonts w:ascii="Times New Roman" w:hAnsi="Times New Roman" w:cs="Times New Roman"/>
                <w:bCs w:val="0"/>
                <w:color w:val="FFFFFF"/>
                <w:sz w:val="16"/>
                <w:szCs w:val="20"/>
              </w:rPr>
              <w:t>ARAŞTIRMA-GELİŞTİRME</w:t>
            </w:r>
          </w:p>
        </w:tc>
        <w:tc>
          <w:tcPr>
            <w:tcW w:w="2323" w:type="dxa"/>
            <w:gridSpan w:val="6"/>
            <w:tcBorders>
              <w:top w:val="none" w:sz="0" w:space="0" w:color="auto"/>
              <w:left w:val="none" w:sz="0" w:space="0" w:color="auto"/>
              <w:bottom w:val="none" w:sz="0" w:space="0" w:color="auto"/>
              <w:right w:val="none" w:sz="0" w:space="0" w:color="auto"/>
            </w:tcBorders>
            <w:vAlign w:val="center"/>
            <w:hideMark/>
          </w:tcPr>
          <w:p w:rsidR="002B2629" w:rsidRPr="00E71898" w:rsidRDefault="002B2629" w:rsidP="00E71898">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sz w:val="16"/>
                <w:szCs w:val="20"/>
              </w:rPr>
            </w:pPr>
            <w:r w:rsidRPr="00E71898">
              <w:rPr>
                <w:rFonts w:ascii="Times New Roman" w:hAnsi="Times New Roman" w:cs="Times New Roman"/>
                <w:bCs w:val="0"/>
                <w:color w:val="FFFFFF"/>
                <w:sz w:val="16"/>
                <w:szCs w:val="20"/>
              </w:rPr>
              <w:t>TOPLUMSAL KATKI</w:t>
            </w:r>
          </w:p>
        </w:tc>
        <w:tc>
          <w:tcPr>
            <w:tcW w:w="1647" w:type="dxa"/>
            <w:gridSpan w:val="4"/>
            <w:tcBorders>
              <w:top w:val="none" w:sz="0" w:space="0" w:color="auto"/>
              <w:left w:val="none" w:sz="0" w:space="0" w:color="auto"/>
              <w:bottom w:val="none" w:sz="0" w:space="0" w:color="auto"/>
              <w:right w:val="none" w:sz="0" w:space="0" w:color="auto"/>
            </w:tcBorders>
            <w:vAlign w:val="center"/>
          </w:tcPr>
          <w:p w:rsidR="002B2629" w:rsidRPr="00E71898" w:rsidRDefault="002B2629" w:rsidP="00E71898">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sz w:val="16"/>
                <w:szCs w:val="20"/>
              </w:rPr>
            </w:pPr>
            <w:r w:rsidRPr="00E71898">
              <w:rPr>
                <w:rFonts w:ascii="Times New Roman" w:hAnsi="Times New Roman" w:cs="Times New Roman"/>
                <w:bCs w:val="0"/>
                <w:color w:val="FFFFFF"/>
                <w:sz w:val="16"/>
                <w:szCs w:val="20"/>
              </w:rPr>
              <w:t>GİRİŞİMCİLİK</w:t>
            </w:r>
          </w:p>
        </w:tc>
      </w:tr>
      <w:tr w:rsidR="00E71898" w:rsidRPr="005065A7" w:rsidTr="00E71898">
        <w:trPr>
          <w:cnfStyle w:val="000000100000" w:firstRow="0" w:lastRow="0" w:firstColumn="0" w:lastColumn="0" w:oddVBand="0" w:evenVBand="0" w:oddHBand="1" w:evenHBand="0" w:firstRowFirstColumn="0" w:firstRowLastColumn="0" w:lastRowFirstColumn="0" w:lastRowLastColumn="0"/>
          <w:trHeight w:val="3810"/>
          <w:jc w:val="center"/>
        </w:trPr>
        <w:tc>
          <w:tcPr>
            <w:cnfStyle w:val="001000000000" w:firstRow="0" w:lastRow="0" w:firstColumn="1" w:lastColumn="0" w:oddVBand="0" w:evenVBand="0" w:oddHBand="0" w:evenHBand="0" w:firstRowFirstColumn="0" w:firstRowLastColumn="0" w:lastRowFirstColumn="0" w:lastRowLastColumn="0"/>
            <w:tcW w:w="2323" w:type="dxa"/>
            <w:vMerge/>
            <w:textDirection w:val="btLr"/>
          </w:tcPr>
          <w:p w:rsidR="002B2629" w:rsidRPr="005065A7" w:rsidRDefault="002B2629" w:rsidP="002B2629">
            <w:pPr>
              <w:ind w:left="113" w:right="113"/>
              <w:jc w:val="center"/>
              <w:rPr>
                <w:rFonts w:ascii="Times New Roman" w:hAnsi="Times New Roman" w:cs="Times New Roman"/>
                <w:bCs w:val="0"/>
                <w:color w:val="FFFFFF"/>
                <w:sz w:val="20"/>
                <w:szCs w:val="20"/>
              </w:rPr>
            </w:pPr>
          </w:p>
        </w:tc>
        <w:tc>
          <w:tcPr>
            <w:tcW w:w="337" w:type="dxa"/>
            <w:noWrap/>
            <w:textDirection w:val="btLr"/>
            <w:vAlign w:val="center"/>
          </w:tcPr>
          <w:p w:rsidR="002B2629" w:rsidRPr="00E71898"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E71898">
              <w:rPr>
                <w:rFonts w:ascii="Times New Roman" w:hAnsi="Times New Roman" w:cs="Times New Roman"/>
                <w:bCs/>
                <w:color w:val="000000" w:themeColor="text1"/>
                <w:sz w:val="18"/>
                <w:szCs w:val="20"/>
              </w:rPr>
              <w:t>Lisans Programları</w:t>
            </w:r>
          </w:p>
        </w:tc>
        <w:tc>
          <w:tcPr>
            <w:tcW w:w="351" w:type="dxa"/>
            <w:textDirection w:val="btLr"/>
            <w:vAlign w:val="center"/>
          </w:tcPr>
          <w:p w:rsidR="002B2629" w:rsidRPr="00E71898"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E71898">
              <w:rPr>
                <w:rFonts w:ascii="Times New Roman" w:hAnsi="Times New Roman" w:cs="Times New Roman"/>
                <w:bCs/>
                <w:color w:val="000000" w:themeColor="text1"/>
                <w:sz w:val="18"/>
                <w:szCs w:val="20"/>
              </w:rPr>
              <w:t>Lisansüstü Programları</w:t>
            </w:r>
          </w:p>
        </w:tc>
        <w:tc>
          <w:tcPr>
            <w:tcW w:w="358" w:type="dxa"/>
            <w:textDirection w:val="btLr"/>
            <w:vAlign w:val="center"/>
          </w:tcPr>
          <w:p w:rsidR="002B2629" w:rsidRPr="00E71898"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E71898">
              <w:rPr>
                <w:rFonts w:ascii="Times New Roman" w:hAnsi="Times New Roman" w:cs="Times New Roman"/>
                <w:bCs/>
                <w:color w:val="000000" w:themeColor="text1"/>
                <w:sz w:val="18"/>
                <w:szCs w:val="20"/>
              </w:rPr>
              <w:t>Uzmanlık ve Yan Dal Uzmanlık Programları</w:t>
            </w:r>
          </w:p>
        </w:tc>
        <w:tc>
          <w:tcPr>
            <w:tcW w:w="309" w:type="dxa"/>
            <w:textDirection w:val="btLr"/>
            <w:vAlign w:val="center"/>
          </w:tcPr>
          <w:p w:rsidR="002B2629" w:rsidRPr="00E71898"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E71898">
              <w:rPr>
                <w:rFonts w:ascii="Times New Roman" w:hAnsi="Times New Roman" w:cs="Times New Roman"/>
                <w:bCs/>
                <w:color w:val="000000" w:themeColor="text1"/>
                <w:sz w:val="18"/>
                <w:szCs w:val="20"/>
              </w:rPr>
              <w:t>Ön Lisans Programları</w:t>
            </w:r>
          </w:p>
        </w:tc>
        <w:tc>
          <w:tcPr>
            <w:tcW w:w="352" w:type="dxa"/>
            <w:textDirection w:val="btLr"/>
            <w:vAlign w:val="center"/>
          </w:tcPr>
          <w:p w:rsidR="002B2629" w:rsidRPr="00E71898"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E71898">
              <w:rPr>
                <w:rFonts w:ascii="Times New Roman" w:hAnsi="Times New Roman" w:cs="Times New Roman"/>
                <w:bCs/>
                <w:color w:val="000000" w:themeColor="text1"/>
                <w:sz w:val="18"/>
                <w:szCs w:val="20"/>
              </w:rPr>
              <w:t>Yabancı Dil Programları</w:t>
            </w:r>
          </w:p>
        </w:tc>
        <w:tc>
          <w:tcPr>
            <w:tcW w:w="564" w:type="dxa"/>
            <w:textDirection w:val="btLr"/>
            <w:vAlign w:val="center"/>
          </w:tcPr>
          <w:p w:rsidR="002B2629" w:rsidRPr="009C32FA"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Yaşam Boyu Eğitim ve Sertifika Programları ve Uzaktan Eğitim Hizmetleri</w:t>
            </w:r>
          </w:p>
        </w:tc>
        <w:tc>
          <w:tcPr>
            <w:tcW w:w="270" w:type="dxa"/>
            <w:textDirection w:val="btLr"/>
            <w:vAlign w:val="center"/>
          </w:tcPr>
          <w:p w:rsidR="002B2629" w:rsidRPr="009C32FA"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Ulusal ve Uluslararası Değişim Programları</w:t>
            </w:r>
          </w:p>
        </w:tc>
        <w:tc>
          <w:tcPr>
            <w:tcW w:w="489" w:type="dxa"/>
            <w:textDirection w:val="btLr"/>
            <w:vAlign w:val="center"/>
          </w:tcPr>
          <w:p w:rsidR="002B2629" w:rsidRPr="009C32FA"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Araştırma Projeleri</w:t>
            </w:r>
          </w:p>
        </w:tc>
        <w:tc>
          <w:tcPr>
            <w:tcW w:w="425" w:type="dxa"/>
            <w:textDirection w:val="btLr"/>
            <w:vAlign w:val="center"/>
          </w:tcPr>
          <w:p w:rsidR="002B2629" w:rsidRPr="009C32FA"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Bilimsel Yayınlar</w:t>
            </w:r>
          </w:p>
        </w:tc>
        <w:tc>
          <w:tcPr>
            <w:tcW w:w="425" w:type="dxa"/>
            <w:textDirection w:val="btLr"/>
            <w:vAlign w:val="center"/>
          </w:tcPr>
          <w:p w:rsidR="002B2629" w:rsidRPr="009C32FA"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Bilimsel Toplantılar</w:t>
            </w:r>
          </w:p>
        </w:tc>
        <w:tc>
          <w:tcPr>
            <w:tcW w:w="283" w:type="dxa"/>
            <w:textDirection w:val="btLr"/>
            <w:vAlign w:val="center"/>
          </w:tcPr>
          <w:p w:rsidR="002B2629" w:rsidRPr="009C32FA"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Sağlık</w:t>
            </w:r>
          </w:p>
        </w:tc>
        <w:tc>
          <w:tcPr>
            <w:tcW w:w="310" w:type="dxa"/>
            <w:textDirection w:val="btLr"/>
            <w:vAlign w:val="center"/>
          </w:tcPr>
          <w:p w:rsidR="002B2629" w:rsidRPr="009C32FA" w:rsidRDefault="002B2629" w:rsidP="00B96936">
            <w:pPr>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Danışmanlık ve Bilirkişilik</w:t>
            </w:r>
          </w:p>
        </w:tc>
        <w:tc>
          <w:tcPr>
            <w:tcW w:w="592"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Bilimsel, Kültürel ve Ssoyal Organizasyonlar</w:t>
            </w:r>
          </w:p>
        </w:tc>
        <w:tc>
          <w:tcPr>
            <w:tcW w:w="309"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Barınma, Beslenme ve Ulaşım</w:t>
            </w:r>
          </w:p>
        </w:tc>
        <w:tc>
          <w:tcPr>
            <w:tcW w:w="383"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Kültür, Sanat ve Spor Etkinlikleri</w:t>
            </w:r>
          </w:p>
        </w:tc>
        <w:tc>
          <w:tcPr>
            <w:tcW w:w="446"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Tanıtım ve Halkla İlişkiler</w:t>
            </w:r>
          </w:p>
        </w:tc>
        <w:tc>
          <w:tcPr>
            <w:tcW w:w="405"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Üniversite-Sanayi İşbirliği</w:t>
            </w:r>
          </w:p>
        </w:tc>
        <w:tc>
          <w:tcPr>
            <w:tcW w:w="425"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Ar-Ge Faaliyetlerinin Desteklenmesi</w:t>
            </w:r>
          </w:p>
        </w:tc>
        <w:tc>
          <w:tcPr>
            <w:tcW w:w="426"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Patent, Faydalı Model, Tasarım Tescili</w:t>
            </w:r>
          </w:p>
        </w:tc>
        <w:tc>
          <w:tcPr>
            <w:tcW w:w="391" w:type="dxa"/>
            <w:textDirection w:val="btLr"/>
            <w:vAlign w:val="center"/>
          </w:tcPr>
          <w:p w:rsidR="002B2629" w:rsidRPr="009C32FA" w:rsidRDefault="002B2629" w:rsidP="00B96936">
            <w:pPr>
              <w:pStyle w:val="TableParagraph"/>
              <w:ind w:left="113" w:right="11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18"/>
                <w:szCs w:val="20"/>
              </w:rPr>
            </w:pPr>
            <w:r w:rsidRPr="009C32FA">
              <w:rPr>
                <w:rFonts w:ascii="Times New Roman" w:hAnsi="Times New Roman" w:cs="Times New Roman"/>
                <w:bCs/>
                <w:color w:val="000000" w:themeColor="text1"/>
                <w:sz w:val="18"/>
                <w:szCs w:val="20"/>
              </w:rPr>
              <w:t>Girişimciliğin ve Teknolojinin Desteklenmesi</w:t>
            </w:r>
          </w:p>
        </w:tc>
      </w:tr>
      <w:tr w:rsidR="001418CC" w:rsidRPr="005065A7" w:rsidTr="001418CC">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Öğrenciler</w:t>
            </w:r>
          </w:p>
        </w:tc>
        <w:tc>
          <w:tcPr>
            <w:tcW w:w="337"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51"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58"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09"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52"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564"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70"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83" w:type="dxa"/>
            <w:noWrap/>
            <w:hideMark/>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05"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6"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1418CC" w:rsidRPr="005065A7" w:rsidTr="001418CC">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Öğrenci Yakınları</w:t>
            </w:r>
          </w:p>
        </w:tc>
        <w:tc>
          <w:tcPr>
            <w:tcW w:w="337"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09"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564"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270"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489"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1418CC">
              <w:rPr>
                <w:rFonts w:ascii="Times New Roman" w:hAnsi="Times New Roman" w:cs="Times New Roman"/>
                <w:sz w:val="18"/>
                <w:szCs w:val="20"/>
              </w:rPr>
              <w:t>√</w:t>
            </w:r>
          </w:p>
        </w:tc>
        <w:tc>
          <w:tcPr>
            <w:tcW w:w="425"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425"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283"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5B0C20">
              <w:rPr>
                <w:rFonts w:ascii="Times New Roman" w:hAnsi="Times New Roman" w:cs="Times New Roman"/>
                <w:b/>
                <w:sz w:val="18"/>
                <w:szCs w:val="20"/>
              </w:rPr>
              <w:t>√</w:t>
            </w:r>
          </w:p>
        </w:tc>
        <w:tc>
          <w:tcPr>
            <w:tcW w:w="310"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5B0C20">
              <w:rPr>
                <w:rFonts w:ascii="Times New Roman" w:hAnsi="Times New Roman" w:cs="Times New Roman"/>
                <w:b/>
                <w:sz w:val="18"/>
                <w:szCs w:val="20"/>
              </w:rPr>
              <w:t>√</w:t>
            </w:r>
          </w:p>
        </w:tc>
        <w:tc>
          <w:tcPr>
            <w:tcW w:w="592"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309"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83"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446"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405"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425"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426"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391"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r>
      <w:tr w:rsidR="001418CC" w:rsidRPr="005065A7" w:rsidTr="009C32FA">
        <w:trPr>
          <w:trHeight w:val="77"/>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Üniversitemizin Diğer Birimleri</w:t>
            </w:r>
          </w:p>
        </w:tc>
        <w:tc>
          <w:tcPr>
            <w:tcW w:w="337"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09"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564"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270"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489"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425"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2374AF">
              <w:rPr>
                <w:rFonts w:ascii="Times New Roman" w:hAnsi="Times New Roman" w:cs="Times New Roman"/>
                <w:b/>
                <w:sz w:val="18"/>
                <w:szCs w:val="20"/>
              </w:rPr>
              <w:t>√</w:t>
            </w:r>
          </w:p>
        </w:tc>
        <w:tc>
          <w:tcPr>
            <w:tcW w:w="425"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2374AF">
              <w:rPr>
                <w:rFonts w:ascii="Times New Roman" w:hAnsi="Times New Roman" w:cs="Times New Roman"/>
                <w:b/>
                <w:sz w:val="18"/>
                <w:szCs w:val="20"/>
              </w:rPr>
              <w:t>√</w:t>
            </w:r>
          </w:p>
        </w:tc>
        <w:tc>
          <w:tcPr>
            <w:tcW w:w="283"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310"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592"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309"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p>
        </w:tc>
        <w:tc>
          <w:tcPr>
            <w:tcW w:w="383"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446" w:type="dxa"/>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405" w:type="dxa"/>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425" w:type="dxa"/>
            <w:textDirection w:val="btLr"/>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426" w:type="dxa"/>
            <w:textDirection w:val="btLr"/>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91" w:type="dxa"/>
            <w:textDirection w:val="btLr"/>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r>
      <w:tr w:rsidR="001418CC" w:rsidRPr="005065A7" w:rsidTr="001418CC">
        <w:trPr>
          <w:cnfStyle w:val="000000100000" w:firstRow="0" w:lastRow="0" w:firstColumn="0" w:lastColumn="0" w:oddVBand="0" w:evenVBand="0" w:oddHBand="1" w:evenHBand="0" w:firstRowFirstColumn="0" w:firstRowLastColumn="0" w:lastRowFirstColumn="0" w:lastRowLastColumn="0"/>
          <w:trHeight w:val="78"/>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Kadın ve Erkek Yetişkinler, Aile Bireyleri</w:t>
            </w:r>
          </w:p>
        </w:tc>
        <w:tc>
          <w:tcPr>
            <w:tcW w:w="337"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09"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564"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70"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p>
        </w:tc>
        <w:tc>
          <w:tcPr>
            <w:tcW w:w="383"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05"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6"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r w:rsidR="001418CC" w:rsidRPr="005065A7" w:rsidTr="001418CC">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Akademik Personel</w:t>
            </w:r>
          </w:p>
        </w:tc>
        <w:tc>
          <w:tcPr>
            <w:tcW w:w="337"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09"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564"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270"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489"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425"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2374AF">
              <w:rPr>
                <w:rFonts w:ascii="Times New Roman" w:hAnsi="Times New Roman" w:cs="Times New Roman"/>
                <w:b/>
                <w:sz w:val="18"/>
                <w:szCs w:val="20"/>
              </w:rPr>
              <w:t>√</w:t>
            </w:r>
          </w:p>
        </w:tc>
        <w:tc>
          <w:tcPr>
            <w:tcW w:w="425"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2374AF">
              <w:rPr>
                <w:rFonts w:ascii="Times New Roman" w:hAnsi="Times New Roman" w:cs="Times New Roman"/>
                <w:b/>
                <w:sz w:val="18"/>
                <w:szCs w:val="20"/>
              </w:rPr>
              <w:t>√</w:t>
            </w:r>
          </w:p>
        </w:tc>
        <w:tc>
          <w:tcPr>
            <w:tcW w:w="283"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310"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592"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309"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p>
        </w:tc>
        <w:tc>
          <w:tcPr>
            <w:tcW w:w="383" w:type="dxa"/>
            <w:noWrap/>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446" w:type="dxa"/>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405" w:type="dxa"/>
          </w:tcPr>
          <w:p w:rsidR="001418CC" w:rsidRDefault="001418CC" w:rsidP="001418CC">
            <w:pPr>
              <w:cnfStyle w:val="000000000000" w:firstRow="0" w:lastRow="0" w:firstColumn="0" w:lastColumn="0" w:oddVBand="0" w:evenVBand="0" w:oddHBand="0" w:evenHBand="0" w:firstRowFirstColumn="0" w:firstRowLastColumn="0" w:lastRowFirstColumn="0" w:lastRowLastColumn="0"/>
            </w:pPr>
            <w:r w:rsidRPr="00D03A5B">
              <w:rPr>
                <w:rFonts w:ascii="Times New Roman" w:hAnsi="Times New Roman" w:cs="Times New Roman"/>
                <w:b/>
                <w:sz w:val="18"/>
                <w:szCs w:val="20"/>
              </w:rPr>
              <w:t>√</w:t>
            </w:r>
          </w:p>
        </w:tc>
        <w:tc>
          <w:tcPr>
            <w:tcW w:w="425"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426"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91"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r>
      <w:tr w:rsidR="001418CC" w:rsidRPr="005065A7" w:rsidTr="001418CC">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İdari Personel</w:t>
            </w:r>
          </w:p>
        </w:tc>
        <w:tc>
          <w:tcPr>
            <w:tcW w:w="337"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09"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564"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270"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489"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5065A7">
              <w:rPr>
                <w:rFonts w:ascii="Times New Roman" w:hAnsi="Times New Roman" w:cs="Times New Roman"/>
                <w:b/>
                <w:sz w:val="18"/>
                <w:szCs w:val="20"/>
              </w:rPr>
              <w:t>√</w:t>
            </w:r>
          </w:p>
        </w:tc>
        <w:tc>
          <w:tcPr>
            <w:tcW w:w="425"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2374AF">
              <w:rPr>
                <w:rFonts w:ascii="Times New Roman" w:hAnsi="Times New Roman" w:cs="Times New Roman"/>
                <w:b/>
                <w:sz w:val="18"/>
                <w:szCs w:val="20"/>
              </w:rPr>
              <w:t>√</w:t>
            </w:r>
          </w:p>
        </w:tc>
        <w:tc>
          <w:tcPr>
            <w:tcW w:w="425"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2374AF">
              <w:rPr>
                <w:rFonts w:ascii="Times New Roman" w:hAnsi="Times New Roman" w:cs="Times New Roman"/>
                <w:b/>
                <w:sz w:val="18"/>
                <w:szCs w:val="20"/>
              </w:rPr>
              <w:t>√</w:t>
            </w:r>
          </w:p>
        </w:tc>
        <w:tc>
          <w:tcPr>
            <w:tcW w:w="283"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D03A5B">
              <w:rPr>
                <w:rFonts w:ascii="Times New Roman" w:hAnsi="Times New Roman" w:cs="Times New Roman"/>
                <w:b/>
                <w:sz w:val="18"/>
                <w:szCs w:val="20"/>
              </w:rPr>
              <w:t>√</w:t>
            </w:r>
          </w:p>
        </w:tc>
        <w:tc>
          <w:tcPr>
            <w:tcW w:w="310"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D03A5B">
              <w:rPr>
                <w:rFonts w:ascii="Times New Roman" w:hAnsi="Times New Roman" w:cs="Times New Roman"/>
                <w:b/>
                <w:sz w:val="18"/>
                <w:szCs w:val="20"/>
              </w:rPr>
              <w:t>√</w:t>
            </w:r>
          </w:p>
        </w:tc>
        <w:tc>
          <w:tcPr>
            <w:tcW w:w="592"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D03A5B">
              <w:rPr>
                <w:rFonts w:ascii="Times New Roman" w:hAnsi="Times New Roman" w:cs="Times New Roman"/>
                <w:b/>
                <w:sz w:val="18"/>
                <w:szCs w:val="20"/>
              </w:rPr>
              <w:t>√</w:t>
            </w:r>
          </w:p>
        </w:tc>
        <w:tc>
          <w:tcPr>
            <w:tcW w:w="309"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p>
        </w:tc>
        <w:tc>
          <w:tcPr>
            <w:tcW w:w="383" w:type="dxa"/>
            <w:noWrap/>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D03A5B">
              <w:rPr>
                <w:rFonts w:ascii="Times New Roman" w:hAnsi="Times New Roman" w:cs="Times New Roman"/>
                <w:b/>
                <w:sz w:val="18"/>
                <w:szCs w:val="20"/>
              </w:rPr>
              <w:t>√</w:t>
            </w:r>
          </w:p>
        </w:tc>
        <w:tc>
          <w:tcPr>
            <w:tcW w:w="446" w:type="dxa"/>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D03A5B">
              <w:rPr>
                <w:rFonts w:ascii="Times New Roman" w:hAnsi="Times New Roman" w:cs="Times New Roman"/>
                <w:b/>
                <w:sz w:val="18"/>
                <w:szCs w:val="20"/>
              </w:rPr>
              <w:t>√</w:t>
            </w:r>
          </w:p>
        </w:tc>
        <w:tc>
          <w:tcPr>
            <w:tcW w:w="405" w:type="dxa"/>
          </w:tcPr>
          <w:p w:rsidR="001418CC" w:rsidRDefault="001418CC" w:rsidP="001418CC">
            <w:pPr>
              <w:cnfStyle w:val="000000100000" w:firstRow="0" w:lastRow="0" w:firstColumn="0" w:lastColumn="0" w:oddVBand="0" w:evenVBand="0" w:oddHBand="1" w:evenHBand="0" w:firstRowFirstColumn="0" w:firstRowLastColumn="0" w:lastRowFirstColumn="0" w:lastRowLastColumn="0"/>
            </w:pPr>
            <w:r w:rsidRPr="00D03A5B">
              <w:rPr>
                <w:rFonts w:ascii="Times New Roman" w:hAnsi="Times New Roman" w:cs="Times New Roman"/>
                <w:b/>
                <w:sz w:val="18"/>
                <w:szCs w:val="20"/>
              </w:rPr>
              <w:t>√</w:t>
            </w:r>
          </w:p>
        </w:tc>
        <w:tc>
          <w:tcPr>
            <w:tcW w:w="425"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426"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91"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r>
      <w:tr w:rsidR="001418CC" w:rsidRPr="005065A7" w:rsidTr="001418CC">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Mezunlar</w:t>
            </w:r>
          </w:p>
        </w:tc>
        <w:tc>
          <w:tcPr>
            <w:tcW w:w="337"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09"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564"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70"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83"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05"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6"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1418CC" w:rsidRPr="005065A7" w:rsidTr="001418CC">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Öğrenci Toplulukları</w:t>
            </w:r>
          </w:p>
        </w:tc>
        <w:tc>
          <w:tcPr>
            <w:tcW w:w="337"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09"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564"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70"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p>
        </w:tc>
        <w:tc>
          <w:tcPr>
            <w:tcW w:w="383" w:type="dxa"/>
            <w:noWrap/>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05"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6"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1418CC" w:rsidRDefault="001418CC" w:rsidP="001418CC">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r w:rsidR="001418CC" w:rsidRPr="005065A7" w:rsidTr="009C32FA">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1418CC" w:rsidRPr="002A3992" w:rsidRDefault="001418CC" w:rsidP="001418CC">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Bakanlıklar</w:t>
            </w:r>
          </w:p>
        </w:tc>
        <w:tc>
          <w:tcPr>
            <w:tcW w:w="337"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8" w:type="dxa"/>
            <w:noWrap/>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09"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2" w:type="dxa"/>
          </w:tcPr>
          <w:p w:rsidR="001418CC" w:rsidRPr="005065A7" w:rsidRDefault="001418CC" w:rsidP="001418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564"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70"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83" w:type="dxa"/>
            <w:noWrap/>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446"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405"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425"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6"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c>
          <w:tcPr>
            <w:tcW w:w="391" w:type="dxa"/>
          </w:tcPr>
          <w:p w:rsidR="001418CC" w:rsidRDefault="001418CC" w:rsidP="001418CC">
            <w:pPr>
              <w:jc w:val="center"/>
              <w:cnfStyle w:val="000000000000" w:firstRow="0" w:lastRow="0" w:firstColumn="0" w:lastColumn="0" w:oddVBand="0" w:evenVBand="0" w:oddHBand="0" w:evenHBand="0" w:firstRowFirstColumn="0" w:firstRowLastColumn="0" w:lastRowFirstColumn="0" w:lastRowLastColumn="0"/>
            </w:pPr>
          </w:p>
        </w:tc>
      </w:tr>
      <w:tr w:rsidR="00A06E65" w:rsidRPr="005065A7" w:rsidTr="009C32FA">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Kredili Yurtlar Kurumu</w:t>
            </w:r>
          </w:p>
        </w:tc>
        <w:tc>
          <w:tcPr>
            <w:tcW w:w="337"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8"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2"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p>
        </w:tc>
        <w:tc>
          <w:tcPr>
            <w:tcW w:w="27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p>
        </w:tc>
        <w:tc>
          <w:tcPr>
            <w:tcW w:w="42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1418CC">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Valiliği</w:t>
            </w:r>
          </w:p>
        </w:tc>
        <w:tc>
          <w:tcPr>
            <w:tcW w:w="337"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8"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09"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2"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564"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27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48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FD6C49">
              <w:rPr>
                <w:rFonts w:ascii="Times New Roman" w:hAnsi="Times New Roman" w:cs="Times New Roman"/>
                <w:b/>
                <w:sz w:val="18"/>
                <w:szCs w:val="20"/>
              </w:rPr>
              <w:t>√</w:t>
            </w:r>
          </w:p>
        </w:tc>
        <w:tc>
          <w:tcPr>
            <w:tcW w:w="310" w:type="dxa"/>
            <w:noWrap/>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FD6C49">
              <w:rPr>
                <w:rFonts w:ascii="Times New Roman" w:hAnsi="Times New Roman" w:cs="Times New Roman"/>
                <w:b/>
                <w:sz w:val="18"/>
                <w:szCs w:val="20"/>
              </w:rPr>
              <w:t>√</w:t>
            </w:r>
          </w:p>
        </w:tc>
        <w:tc>
          <w:tcPr>
            <w:tcW w:w="592"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CC1C87">
              <w:rPr>
                <w:rFonts w:ascii="Times New Roman" w:hAnsi="Times New Roman" w:cs="Times New Roman"/>
                <w:b/>
                <w:sz w:val="18"/>
                <w:szCs w:val="20"/>
              </w:rPr>
              <w:t>√</w:t>
            </w:r>
          </w:p>
        </w:tc>
        <w:tc>
          <w:tcPr>
            <w:tcW w:w="446"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CC1C87">
              <w:rPr>
                <w:rFonts w:ascii="Times New Roman" w:hAnsi="Times New Roman" w:cs="Times New Roman"/>
                <w:b/>
                <w:sz w:val="18"/>
                <w:szCs w:val="20"/>
              </w:rPr>
              <w:t>√</w:t>
            </w:r>
          </w:p>
        </w:tc>
        <w:tc>
          <w:tcPr>
            <w:tcW w:w="405"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6"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391"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1418CC">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İl Sağlık Müdürlüğü</w:t>
            </w:r>
          </w:p>
        </w:tc>
        <w:tc>
          <w:tcPr>
            <w:tcW w:w="337"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8"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09"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2"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564"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p>
        </w:tc>
        <w:tc>
          <w:tcPr>
            <w:tcW w:w="27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p>
        </w:tc>
        <w:tc>
          <w:tcPr>
            <w:tcW w:w="48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p>
        </w:tc>
        <w:tc>
          <w:tcPr>
            <w:tcW w:w="3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05"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6"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1418CC">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İl Gençlik ve Spor Müdürlüğü</w:t>
            </w:r>
          </w:p>
        </w:tc>
        <w:tc>
          <w:tcPr>
            <w:tcW w:w="337"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8"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09"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352"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564"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p>
        </w:tc>
        <w:tc>
          <w:tcPr>
            <w:tcW w:w="42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9C32FA">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Aile ve Sosyal Hizmetler İl Müdürlüğü</w:t>
            </w:r>
          </w:p>
        </w:tc>
        <w:tc>
          <w:tcPr>
            <w:tcW w:w="337"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p>
        </w:tc>
        <w:tc>
          <w:tcPr>
            <w:tcW w:w="42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9C32FA">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İl Milli Eğitim Müdürlüğü</w:t>
            </w:r>
          </w:p>
        </w:tc>
        <w:tc>
          <w:tcPr>
            <w:tcW w:w="337"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p>
        </w:tc>
        <w:tc>
          <w:tcPr>
            <w:tcW w:w="42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9C32FA">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İl Emniyet Müdürlüğü</w:t>
            </w:r>
          </w:p>
        </w:tc>
        <w:tc>
          <w:tcPr>
            <w:tcW w:w="337"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p>
        </w:tc>
        <w:tc>
          <w:tcPr>
            <w:tcW w:w="42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9C32FA">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Aydın İl Müftülüğü</w:t>
            </w:r>
          </w:p>
        </w:tc>
        <w:tc>
          <w:tcPr>
            <w:tcW w:w="337"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p>
        </w:tc>
        <w:tc>
          <w:tcPr>
            <w:tcW w:w="42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9C32FA">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Sivil Toplum Kuruluşları</w:t>
            </w:r>
          </w:p>
        </w:tc>
        <w:tc>
          <w:tcPr>
            <w:tcW w:w="337"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p>
        </w:tc>
        <w:tc>
          <w:tcPr>
            <w:tcW w:w="42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9C32FA">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Özel Sektör Kuruluşları</w:t>
            </w:r>
          </w:p>
        </w:tc>
        <w:tc>
          <w:tcPr>
            <w:tcW w:w="337"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p>
        </w:tc>
        <w:tc>
          <w:tcPr>
            <w:tcW w:w="42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9C32FA">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Basın-Yayın Kuruluşları</w:t>
            </w:r>
          </w:p>
        </w:tc>
        <w:tc>
          <w:tcPr>
            <w:tcW w:w="337"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489"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425"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425"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283"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10"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592"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09" w:type="dxa"/>
            <w:noWrap/>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1511DA">
              <w:rPr>
                <w:rFonts w:ascii="Times New Roman" w:hAnsi="Times New Roman" w:cs="Times New Roman"/>
                <w:b/>
                <w:sz w:val="18"/>
                <w:szCs w:val="20"/>
              </w:rPr>
              <w:t>√</w:t>
            </w:r>
          </w:p>
        </w:tc>
        <w:tc>
          <w:tcPr>
            <w:tcW w:w="383" w:type="dxa"/>
            <w:noWrap/>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1511DA">
              <w:rPr>
                <w:rFonts w:ascii="Times New Roman" w:hAnsi="Times New Roman" w:cs="Times New Roman"/>
                <w:b/>
                <w:sz w:val="18"/>
                <w:szCs w:val="20"/>
              </w:rPr>
              <w:t>√</w:t>
            </w:r>
          </w:p>
        </w:tc>
        <w:tc>
          <w:tcPr>
            <w:tcW w:w="446"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1511DA">
              <w:rPr>
                <w:rFonts w:ascii="Times New Roman" w:hAnsi="Times New Roman" w:cs="Times New Roman"/>
                <w:b/>
                <w:sz w:val="18"/>
                <w:szCs w:val="20"/>
              </w:rPr>
              <w:t>√</w:t>
            </w:r>
          </w:p>
        </w:tc>
        <w:tc>
          <w:tcPr>
            <w:tcW w:w="405"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425"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426"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91"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r>
      <w:tr w:rsidR="00A06E65" w:rsidRPr="005065A7" w:rsidTr="009C32FA">
        <w:trPr>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t>TÜBİTAK</w:t>
            </w:r>
          </w:p>
        </w:tc>
        <w:tc>
          <w:tcPr>
            <w:tcW w:w="337"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8" w:type="dxa"/>
            <w:noWrap/>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09"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352" w:type="dxa"/>
          </w:tcPr>
          <w:p w:rsidR="00A06E65" w:rsidRPr="005065A7" w:rsidRDefault="00A06E65" w:rsidP="00A06E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20"/>
              </w:rPr>
            </w:pPr>
          </w:p>
        </w:tc>
        <w:tc>
          <w:tcPr>
            <w:tcW w:w="564"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27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48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310"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592"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383" w:type="dxa"/>
            <w:noWrap/>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p>
        </w:tc>
        <w:tc>
          <w:tcPr>
            <w:tcW w:w="446"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p>
        </w:tc>
        <w:tc>
          <w:tcPr>
            <w:tcW w:w="40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25" w:type="dxa"/>
          </w:tcPr>
          <w:p w:rsidR="00A06E65" w:rsidRDefault="00A06E65" w:rsidP="00A06E65">
            <w:pPr>
              <w:cnfStyle w:val="000000000000" w:firstRow="0" w:lastRow="0" w:firstColumn="0" w:lastColumn="0" w:oddVBand="0" w:evenVBand="0" w:oddHBand="0"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000000" w:firstRow="0" w:lastRow="0" w:firstColumn="0" w:lastColumn="0" w:oddVBand="0" w:evenVBand="0" w:oddHBand="0" w:evenHBand="0" w:firstRowFirstColumn="0" w:firstRowLastColumn="0" w:lastRowFirstColumn="0" w:lastRowLastColumn="0"/>
            </w:pPr>
            <w:r w:rsidRPr="0033453C">
              <w:rPr>
                <w:rFonts w:ascii="Times New Roman" w:hAnsi="Times New Roman" w:cs="Times New Roman"/>
                <w:b/>
                <w:sz w:val="18"/>
                <w:szCs w:val="20"/>
              </w:rPr>
              <w:t>√</w:t>
            </w:r>
          </w:p>
        </w:tc>
      </w:tr>
      <w:tr w:rsidR="00A06E65" w:rsidRPr="005065A7" w:rsidTr="001418CC">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2323" w:type="dxa"/>
            <w:vAlign w:val="center"/>
          </w:tcPr>
          <w:p w:rsidR="00A06E65" w:rsidRPr="002A3992" w:rsidRDefault="00A06E65" w:rsidP="00A06E65">
            <w:pPr>
              <w:ind w:left="140" w:hanging="11"/>
              <w:rPr>
                <w:rFonts w:ascii="Times New Roman" w:hAnsi="Times New Roman" w:cs="Times New Roman"/>
                <w:b w:val="0"/>
                <w:color w:val="000000" w:themeColor="text1"/>
                <w:sz w:val="20"/>
                <w:szCs w:val="20"/>
              </w:rPr>
            </w:pPr>
            <w:r w:rsidRPr="002A3992">
              <w:rPr>
                <w:rFonts w:ascii="Times New Roman" w:hAnsi="Times New Roman" w:cs="Times New Roman"/>
                <w:b w:val="0"/>
                <w:color w:val="000000" w:themeColor="text1"/>
                <w:sz w:val="20"/>
                <w:szCs w:val="20"/>
              </w:rPr>
              <w:lastRenderedPageBreak/>
              <w:t>Diğer Üniversiteler</w:t>
            </w:r>
          </w:p>
        </w:tc>
        <w:tc>
          <w:tcPr>
            <w:tcW w:w="337"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20"/>
              </w:rPr>
            </w:pPr>
          </w:p>
        </w:tc>
        <w:tc>
          <w:tcPr>
            <w:tcW w:w="351"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8"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09"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352" w:type="dxa"/>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564" w:type="dxa"/>
            <w:noWrap/>
          </w:tcPr>
          <w:p w:rsidR="00A06E65" w:rsidRPr="005065A7" w:rsidRDefault="00A06E65" w:rsidP="00A06E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p>
        </w:tc>
        <w:tc>
          <w:tcPr>
            <w:tcW w:w="27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8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25"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2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10"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592"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09"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83" w:type="dxa"/>
            <w:noWrap/>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446"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0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p>
        </w:tc>
        <w:tc>
          <w:tcPr>
            <w:tcW w:w="425" w:type="dxa"/>
          </w:tcPr>
          <w:p w:rsidR="00A06E65" w:rsidRDefault="00A06E65" w:rsidP="00A06E65">
            <w:pPr>
              <w:cnfStyle w:val="000000100000" w:firstRow="0" w:lastRow="0" w:firstColumn="0" w:lastColumn="0" w:oddVBand="0" w:evenVBand="0" w:oddHBand="1" w:evenHBand="0" w:firstRowFirstColumn="0" w:firstRowLastColumn="0" w:lastRowFirstColumn="0" w:lastRowLastColumn="0"/>
            </w:pPr>
            <w:r w:rsidRPr="00AB30CE">
              <w:rPr>
                <w:rFonts w:ascii="Times New Roman" w:hAnsi="Times New Roman" w:cs="Times New Roman"/>
                <w:b/>
                <w:sz w:val="18"/>
                <w:szCs w:val="20"/>
              </w:rPr>
              <w:t>√</w:t>
            </w:r>
          </w:p>
        </w:tc>
        <w:tc>
          <w:tcPr>
            <w:tcW w:w="426"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c>
          <w:tcPr>
            <w:tcW w:w="391" w:type="dxa"/>
          </w:tcPr>
          <w:p w:rsidR="00A06E65" w:rsidRDefault="00A06E65" w:rsidP="00A06E65">
            <w:pPr>
              <w:jc w:val="center"/>
              <w:cnfStyle w:val="000000100000" w:firstRow="0" w:lastRow="0" w:firstColumn="0" w:lastColumn="0" w:oddVBand="0" w:evenVBand="0" w:oddHBand="1" w:evenHBand="0" w:firstRowFirstColumn="0" w:firstRowLastColumn="0" w:lastRowFirstColumn="0" w:lastRowLastColumn="0"/>
            </w:pPr>
            <w:r w:rsidRPr="0033453C">
              <w:rPr>
                <w:rFonts w:ascii="Times New Roman" w:hAnsi="Times New Roman" w:cs="Times New Roman"/>
                <w:b/>
                <w:sz w:val="18"/>
                <w:szCs w:val="20"/>
              </w:rPr>
              <w:t>√</w:t>
            </w:r>
          </w:p>
        </w:tc>
      </w:tr>
    </w:tbl>
    <w:p w:rsidR="003938B9" w:rsidRDefault="003938B9" w:rsidP="003938B9">
      <w:pPr>
        <w:pStyle w:val="Balk1"/>
        <w:spacing w:line="276" w:lineRule="auto"/>
        <w:rPr>
          <w:rFonts w:ascii="Times New Roman" w:hAnsi="Times New Roman" w:cs="Times New Roman"/>
          <w:sz w:val="24"/>
          <w:szCs w:val="24"/>
        </w:rPr>
      </w:pPr>
    </w:p>
    <w:p w:rsidR="009C32FA" w:rsidRDefault="009C32FA" w:rsidP="003938B9">
      <w:pPr>
        <w:pStyle w:val="Balk1"/>
        <w:spacing w:line="276" w:lineRule="auto"/>
        <w:rPr>
          <w:rFonts w:ascii="Times New Roman" w:hAnsi="Times New Roman" w:cs="Times New Roman"/>
          <w:sz w:val="24"/>
          <w:szCs w:val="24"/>
        </w:rPr>
      </w:pPr>
    </w:p>
    <w:p w:rsidR="009C32FA" w:rsidRDefault="009C32FA" w:rsidP="003938B9">
      <w:pPr>
        <w:pStyle w:val="Balk1"/>
        <w:spacing w:line="276" w:lineRule="auto"/>
        <w:rPr>
          <w:rFonts w:ascii="Times New Roman" w:hAnsi="Times New Roman" w:cs="Times New Roman"/>
          <w:sz w:val="24"/>
          <w:szCs w:val="24"/>
        </w:rPr>
      </w:pPr>
    </w:p>
    <w:p w:rsidR="009C32FA" w:rsidRDefault="009C32FA" w:rsidP="003938B9">
      <w:pPr>
        <w:pStyle w:val="Balk1"/>
        <w:spacing w:line="276" w:lineRule="auto"/>
        <w:rPr>
          <w:rFonts w:ascii="Times New Roman" w:hAnsi="Times New Roman" w:cs="Times New Roman"/>
          <w:sz w:val="24"/>
          <w:szCs w:val="24"/>
        </w:rPr>
      </w:pPr>
    </w:p>
    <w:p w:rsidR="009C32FA" w:rsidRDefault="009C32FA" w:rsidP="003938B9">
      <w:pPr>
        <w:pStyle w:val="Balk1"/>
        <w:spacing w:line="276" w:lineRule="auto"/>
        <w:rPr>
          <w:rFonts w:ascii="Times New Roman" w:hAnsi="Times New Roman" w:cs="Times New Roman"/>
          <w:sz w:val="24"/>
          <w:szCs w:val="24"/>
        </w:rPr>
      </w:pPr>
    </w:p>
    <w:p w:rsidR="009C32FA" w:rsidRDefault="009C32FA" w:rsidP="003938B9">
      <w:pPr>
        <w:pStyle w:val="Balk1"/>
        <w:spacing w:line="276" w:lineRule="auto"/>
        <w:rPr>
          <w:rFonts w:ascii="Times New Roman" w:hAnsi="Times New Roman" w:cs="Times New Roman"/>
          <w:sz w:val="24"/>
          <w:szCs w:val="24"/>
        </w:rPr>
      </w:pPr>
    </w:p>
    <w:p w:rsidR="005065A7" w:rsidRPr="003938B9" w:rsidRDefault="005065A7" w:rsidP="003938B9">
      <w:pPr>
        <w:pStyle w:val="Balk1"/>
        <w:numPr>
          <w:ilvl w:val="0"/>
          <w:numId w:val="34"/>
        </w:numPr>
        <w:spacing w:line="276" w:lineRule="auto"/>
        <w:rPr>
          <w:rFonts w:ascii="Times New Roman" w:hAnsi="Times New Roman" w:cs="Times New Roman"/>
          <w:sz w:val="24"/>
          <w:szCs w:val="24"/>
        </w:rPr>
      </w:pPr>
      <w:r w:rsidRPr="003938B9">
        <w:rPr>
          <w:rFonts w:ascii="Times New Roman" w:hAnsi="Times New Roman" w:cs="Times New Roman"/>
          <w:sz w:val="24"/>
          <w:szCs w:val="24"/>
        </w:rPr>
        <w:t>MALİ KAYNAK ANALİZİ</w:t>
      </w:r>
    </w:p>
    <w:p w:rsidR="005E2231" w:rsidRDefault="005E2231" w:rsidP="000E1F51">
      <w:pPr>
        <w:pStyle w:val="Balk1"/>
        <w:spacing w:line="276" w:lineRule="auto"/>
        <w:ind w:left="0" w:firstLine="0"/>
        <w:rPr>
          <w:rFonts w:ascii="Times New Roman" w:hAnsi="Times New Roman" w:cs="Times New Roman"/>
          <w:sz w:val="24"/>
          <w:szCs w:val="24"/>
        </w:rPr>
      </w:pPr>
    </w:p>
    <w:p w:rsidR="00CA4C28" w:rsidRDefault="005065A7" w:rsidP="000E1F51">
      <w:pPr>
        <w:pStyle w:val="Balk1"/>
        <w:spacing w:line="276" w:lineRule="auto"/>
        <w:ind w:left="0" w:firstLine="0"/>
        <w:rPr>
          <w:rFonts w:ascii="Times New Roman" w:hAnsi="Times New Roman" w:cs="Times New Roman"/>
          <w:sz w:val="24"/>
          <w:szCs w:val="24"/>
        </w:rPr>
      </w:pPr>
      <w:r>
        <w:rPr>
          <w:rFonts w:ascii="Times New Roman" w:hAnsi="Times New Roman" w:cs="Times New Roman"/>
          <w:sz w:val="24"/>
          <w:szCs w:val="24"/>
        </w:rPr>
        <w:t>T</w:t>
      </w:r>
      <w:r w:rsidR="005E2231">
        <w:rPr>
          <w:rFonts w:ascii="Times New Roman" w:hAnsi="Times New Roman" w:cs="Times New Roman"/>
          <w:sz w:val="24"/>
          <w:szCs w:val="24"/>
        </w:rPr>
        <w:t>ablo 3</w:t>
      </w:r>
      <w:r>
        <w:rPr>
          <w:rFonts w:ascii="Times New Roman" w:hAnsi="Times New Roman" w:cs="Times New Roman"/>
          <w:sz w:val="24"/>
          <w:szCs w:val="24"/>
        </w:rPr>
        <w:t>. Tahmini Kaynaklar</w:t>
      </w:r>
      <w:r w:rsidR="00CA4C28">
        <w:rPr>
          <w:rFonts w:ascii="Times New Roman" w:hAnsi="Times New Roman" w:cs="Times New Roman"/>
          <w:sz w:val="24"/>
          <w:szCs w:val="24"/>
        </w:rPr>
        <w:t xml:space="preserve">: </w:t>
      </w:r>
    </w:p>
    <w:p w:rsidR="005065A7" w:rsidRDefault="00CA4C28" w:rsidP="000E1F51">
      <w:pPr>
        <w:pStyle w:val="Balk1"/>
        <w:spacing w:line="276" w:lineRule="auto"/>
        <w:ind w:left="0" w:firstLine="0"/>
        <w:rPr>
          <w:rFonts w:ascii="Times New Roman" w:hAnsi="Times New Roman" w:cs="Times New Roman"/>
          <w:b w:val="0"/>
          <w:sz w:val="24"/>
          <w:szCs w:val="24"/>
        </w:rPr>
      </w:pPr>
      <w:r>
        <w:rPr>
          <w:rFonts w:ascii="Times New Roman" w:hAnsi="Times New Roman" w:cs="Times New Roman"/>
          <w:b w:val="0"/>
          <w:sz w:val="24"/>
          <w:szCs w:val="24"/>
        </w:rPr>
        <w:t>Merkezimi</w:t>
      </w:r>
      <w:r w:rsidRPr="00CA4C28">
        <w:rPr>
          <w:rFonts w:ascii="Times New Roman" w:hAnsi="Times New Roman" w:cs="Times New Roman"/>
          <w:b w:val="0"/>
          <w:sz w:val="24"/>
          <w:szCs w:val="24"/>
        </w:rPr>
        <w:t>z</w:t>
      </w:r>
      <w:r>
        <w:rPr>
          <w:rFonts w:ascii="Times New Roman" w:hAnsi="Times New Roman" w:cs="Times New Roman"/>
          <w:b w:val="0"/>
          <w:sz w:val="24"/>
          <w:szCs w:val="24"/>
        </w:rPr>
        <w:t>i</w:t>
      </w:r>
      <w:r w:rsidRPr="00CA4C28">
        <w:rPr>
          <w:rFonts w:ascii="Times New Roman" w:hAnsi="Times New Roman" w:cs="Times New Roman"/>
          <w:b w:val="0"/>
          <w:sz w:val="24"/>
          <w:szCs w:val="24"/>
        </w:rPr>
        <w:t>n herhangi b</w:t>
      </w:r>
      <w:r>
        <w:rPr>
          <w:rFonts w:ascii="Times New Roman" w:hAnsi="Times New Roman" w:cs="Times New Roman"/>
          <w:b w:val="0"/>
          <w:sz w:val="24"/>
          <w:szCs w:val="24"/>
        </w:rPr>
        <w:t xml:space="preserve">ir mali kaynağı bulunmamaktadır ve gelecekte de bir mali kaynağa erişim olup olamayacağı konusunda herhangi bir emare bulunmamaktadır. </w:t>
      </w:r>
    </w:p>
    <w:p w:rsidR="00CA4C28" w:rsidRDefault="00CA4C28" w:rsidP="000E1F51">
      <w:pPr>
        <w:pStyle w:val="Balk1"/>
        <w:spacing w:line="276" w:lineRule="auto"/>
        <w:ind w:left="0" w:firstLine="0"/>
        <w:rPr>
          <w:rFonts w:ascii="Times New Roman" w:hAnsi="Times New Roman" w:cs="Times New Roman"/>
          <w:sz w:val="24"/>
          <w:szCs w:val="24"/>
        </w:rPr>
      </w:pPr>
    </w:p>
    <w:tbl>
      <w:tblPr>
        <w:tblStyle w:val="KlavuzuTablo4-Vurgu2"/>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326"/>
        <w:gridCol w:w="1321"/>
        <w:gridCol w:w="1311"/>
        <w:gridCol w:w="1326"/>
        <w:gridCol w:w="1341"/>
        <w:gridCol w:w="1420"/>
      </w:tblGrid>
      <w:tr w:rsidR="00E71898" w:rsidRPr="005065A7" w:rsidTr="007627BB">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115" w:type="dxa"/>
            <w:tcBorders>
              <w:top w:val="none" w:sz="0" w:space="0" w:color="auto"/>
              <w:left w:val="none" w:sz="0" w:space="0" w:color="auto"/>
              <w:bottom w:val="none" w:sz="0" w:space="0" w:color="auto"/>
              <w:right w:val="none" w:sz="0" w:space="0" w:color="auto"/>
            </w:tcBorders>
            <w:vAlign w:val="center"/>
          </w:tcPr>
          <w:p w:rsidR="005065A7" w:rsidRPr="005065A7" w:rsidRDefault="005065A7" w:rsidP="00E71898">
            <w:pPr>
              <w:ind w:left="5"/>
              <w:jc w:val="center"/>
              <w:rPr>
                <w:rFonts w:ascii="Times New Roman" w:hAnsi="Times New Roman" w:cs="Times New Roman"/>
              </w:rPr>
            </w:pPr>
            <w:r w:rsidRPr="005065A7">
              <w:rPr>
                <w:rFonts w:ascii="Times New Roman" w:hAnsi="Times New Roman" w:cs="Times New Roman"/>
                <w:sz w:val="20"/>
              </w:rPr>
              <w:t>KAYNAKLAR</w:t>
            </w:r>
          </w:p>
        </w:tc>
        <w:tc>
          <w:tcPr>
            <w:tcW w:w="1326" w:type="dxa"/>
            <w:tcBorders>
              <w:top w:val="none" w:sz="0" w:space="0" w:color="auto"/>
              <w:left w:val="none" w:sz="0" w:space="0" w:color="auto"/>
              <w:bottom w:val="none" w:sz="0" w:space="0" w:color="auto"/>
              <w:right w:val="none" w:sz="0" w:space="0" w:color="auto"/>
            </w:tcBorders>
            <w:vAlign w:val="center"/>
          </w:tcPr>
          <w:p w:rsidR="005065A7" w:rsidRPr="00322437" w:rsidRDefault="005065A7" w:rsidP="00E71898">
            <w:pPr>
              <w:ind w:left="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22437">
              <w:rPr>
                <w:rFonts w:ascii="Times New Roman" w:hAnsi="Times New Roman" w:cs="Times New Roman"/>
                <w:sz w:val="20"/>
              </w:rPr>
              <w:t>2024 YILI</w:t>
            </w:r>
          </w:p>
        </w:tc>
        <w:tc>
          <w:tcPr>
            <w:tcW w:w="1321" w:type="dxa"/>
            <w:tcBorders>
              <w:top w:val="none" w:sz="0" w:space="0" w:color="auto"/>
              <w:left w:val="none" w:sz="0" w:space="0" w:color="auto"/>
              <w:bottom w:val="none" w:sz="0" w:space="0" w:color="auto"/>
              <w:right w:val="none" w:sz="0" w:space="0" w:color="auto"/>
            </w:tcBorders>
            <w:vAlign w:val="center"/>
          </w:tcPr>
          <w:p w:rsidR="005065A7" w:rsidRPr="00322437" w:rsidRDefault="005065A7" w:rsidP="00E718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22437">
              <w:rPr>
                <w:rFonts w:ascii="Times New Roman" w:hAnsi="Times New Roman" w:cs="Times New Roman"/>
                <w:sz w:val="20"/>
              </w:rPr>
              <w:t>2025 YILI</w:t>
            </w:r>
          </w:p>
        </w:tc>
        <w:tc>
          <w:tcPr>
            <w:tcW w:w="1311" w:type="dxa"/>
            <w:tcBorders>
              <w:top w:val="none" w:sz="0" w:space="0" w:color="auto"/>
              <w:left w:val="none" w:sz="0" w:space="0" w:color="auto"/>
              <w:bottom w:val="none" w:sz="0" w:space="0" w:color="auto"/>
              <w:right w:val="none" w:sz="0" w:space="0" w:color="auto"/>
            </w:tcBorders>
            <w:vAlign w:val="center"/>
          </w:tcPr>
          <w:p w:rsidR="005065A7" w:rsidRPr="00322437" w:rsidRDefault="005065A7" w:rsidP="00E71898">
            <w:pPr>
              <w:ind w:right="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22437">
              <w:rPr>
                <w:rFonts w:ascii="Times New Roman" w:hAnsi="Times New Roman" w:cs="Times New Roman"/>
                <w:sz w:val="20"/>
              </w:rPr>
              <w:t>2026 YILI</w:t>
            </w:r>
          </w:p>
        </w:tc>
        <w:tc>
          <w:tcPr>
            <w:tcW w:w="1326" w:type="dxa"/>
            <w:tcBorders>
              <w:top w:val="none" w:sz="0" w:space="0" w:color="auto"/>
              <w:left w:val="none" w:sz="0" w:space="0" w:color="auto"/>
              <w:bottom w:val="none" w:sz="0" w:space="0" w:color="auto"/>
              <w:right w:val="none" w:sz="0" w:space="0" w:color="auto"/>
            </w:tcBorders>
            <w:vAlign w:val="center"/>
          </w:tcPr>
          <w:p w:rsidR="005065A7" w:rsidRPr="00322437" w:rsidRDefault="005065A7" w:rsidP="00E71898">
            <w:pPr>
              <w:ind w:right="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22437">
              <w:rPr>
                <w:rFonts w:ascii="Times New Roman" w:hAnsi="Times New Roman" w:cs="Times New Roman"/>
                <w:sz w:val="20"/>
              </w:rPr>
              <w:t>2027 YILI</w:t>
            </w:r>
          </w:p>
        </w:tc>
        <w:tc>
          <w:tcPr>
            <w:tcW w:w="1341" w:type="dxa"/>
            <w:tcBorders>
              <w:top w:val="none" w:sz="0" w:space="0" w:color="auto"/>
              <w:left w:val="none" w:sz="0" w:space="0" w:color="auto"/>
              <w:bottom w:val="none" w:sz="0" w:space="0" w:color="auto"/>
              <w:right w:val="none" w:sz="0" w:space="0" w:color="auto"/>
            </w:tcBorders>
            <w:vAlign w:val="center"/>
          </w:tcPr>
          <w:p w:rsidR="005065A7" w:rsidRPr="00322437" w:rsidRDefault="005065A7" w:rsidP="00E71898">
            <w:pPr>
              <w:ind w:right="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22437">
              <w:rPr>
                <w:rFonts w:ascii="Times New Roman" w:hAnsi="Times New Roman" w:cs="Times New Roman"/>
                <w:sz w:val="20"/>
              </w:rPr>
              <w:t>2028 YILI</w:t>
            </w:r>
          </w:p>
        </w:tc>
        <w:tc>
          <w:tcPr>
            <w:tcW w:w="1420" w:type="dxa"/>
            <w:tcBorders>
              <w:top w:val="none" w:sz="0" w:space="0" w:color="auto"/>
              <w:left w:val="none" w:sz="0" w:space="0" w:color="auto"/>
              <w:bottom w:val="none" w:sz="0" w:space="0" w:color="auto"/>
              <w:right w:val="none" w:sz="0" w:space="0" w:color="auto"/>
            </w:tcBorders>
            <w:vAlign w:val="center"/>
          </w:tcPr>
          <w:p w:rsidR="005065A7" w:rsidRPr="00322437" w:rsidRDefault="00322437" w:rsidP="00322437">
            <w:pPr>
              <w:ind w:firstLine="1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sz w:val="20"/>
              </w:rPr>
              <w:t>TOPLAM KAYNAK</w:t>
            </w:r>
          </w:p>
        </w:tc>
      </w:tr>
      <w:tr w:rsidR="00E71898" w:rsidRPr="005065A7" w:rsidTr="007627BB">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115" w:type="dxa"/>
            <w:vAlign w:val="center"/>
          </w:tcPr>
          <w:p w:rsidR="005065A7" w:rsidRPr="00E71898" w:rsidRDefault="005065A7" w:rsidP="00E71898">
            <w:pPr>
              <w:ind w:left="5"/>
              <w:jc w:val="center"/>
              <w:rPr>
                <w:rFonts w:ascii="Times New Roman" w:hAnsi="Times New Roman" w:cs="Times New Roman"/>
              </w:rPr>
            </w:pPr>
            <w:r w:rsidRPr="00E71898">
              <w:rPr>
                <w:rFonts w:ascii="Times New Roman" w:hAnsi="Times New Roman" w:cs="Times New Roman"/>
                <w:sz w:val="20"/>
              </w:rPr>
              <w:t>Özel Bütçe</w:t>
            </w:r>
          </w:p>
        </w:tc>
        <w:tc>
          <w:tcPr>
            <w:tcW w:w="1326" w:type="dxa"/>
            <w:vAlign w:val="center"/>
          </w:tcPr>
          <w:p w:rsidR="005065A7" w:rsidRPr="003938B9" w:rsidRDefault="00CA4C28" w:rsidP="00E71898">
            <w:pPr>
              <w:ind w:right="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1321" w:type="dxa"/>
            <w:vAlign w:val="center"/>
          </w:tcPr>
          <w:p w:rsidR="005065A7" w:rsidRPr="003938B9" w:rsidRDefault="00CA4C28" w:rsidP="00E71898">
            <w:pPr>
              <w:ind w:right="1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1311" w:type="dxa"/>
            <w:vAlign w:val="center"/>
          </w:tcPr>
          <w:p w:rsidR="005065A7" w:rsidRPr="003938B9" w:rsidRDefault="00CA4C28" w:rsidP="00E71898">
            <w:pPr>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1326" w:type="dxa"/>
            <w:vAlign w:val="center"/>
          </w:tcPr>
          <w:p w:rsidR="005065A7" w:rsidRPr="003938B9" w:rsidRDefault="00CA4C28" w:rsidP="00E71898">
            <w:pPr>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1341" w:type="dxa"/>
            <w:vAlign w:val="center"/>
          </w:tcPr>
          <w:p w:rsidR="005065A7" w:rsidRPr="003938B9" w:rsidRDefault="00CA4C28" w:rsidP="00E71898">
            <w:pPr>
              <w:ind w:right="1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0</w:t>
            </w:r>
          </w:p>
        </w:tc>
        <w:tc>
          <w:tcPr>
            <w:tcW w:w="1420" w:type="dxa"/>
            <w:vAlign w:val="center"/>
          </w:tcPr>
          <w:p w:rsidR="005065A7" w:rsidRPr="003938B9" w:rsidRDefault="00CA4C28" w:rsidP="00E71898">
            <w:pPr>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rPr>
            </w:pPr>
            <w:r>
              <w:rPr>
                <w:rFonts w:ascii="Times New Roman" w:hAnsi="Times New Roman" w:cs="Times New Roman"/>
                <w:color w:val="FF0000"/>
                <w:sz w:val="20"/>
                <w:szCs w:val="20"/>
              </w:rPr>
              <w:t>0</w:t>
            </w:r>
          </w:p>
        </w:tc>
      </w:tr>
      <w:tr w:rsidR="005065A7" w:rsidRPr="005065A7" w:rsidTr="007627BB">
        <w:trPr>
          <w:trHeight w:val="240"/>
          <w:jc w:val="center"/>
        </w:trPr>
        <w:tc>
          <w:tcPr>
            <w:cnfStyle w:val="001000000000" w:firstRow="0" w:lastRow="0" w:firstColumn="1" w:lastColumn="0" w:oddVBand="0" w:evenVBand="0" w:oddHBand="0" w:evenHBand="0" w:firstRowFirstColumn="0" w:firstRowLastColumn="0" w:lastRowFirstColumn="0" w:lastRowLastColumn="0"/>
            <w:tcW w:w="2115" w:type="dxa"/>
            <w:vAlign w:val="center"/>
          </w:tcPr>
          <w:p w:rsidR="005065A7" w:rsidRPr="00E71898" w:rsidRDefault="005065A7" w:rsidP="00E71898">
            <w:pPr>
              <w:ind w:left="5"/>
              <w:jc w:val="center"/>
              <w:rPr>
                <w:rFonts w:ascii="Times New Roman" w:hAnsi="Times New Roman" w:cs="Times New Roman"/>
              </w:rPr>
            </w:pPr>
            <w:r w:rsidRPr="00E71898">
              <w:rPr>
                <w:rFonts w:ascii="Times New Roman" w:hAnsi="Times New Roman" w:cs="Times New Roman"/>
                <w:sz w:val="20"/>
              </w:rPr>
              <w:t>Döner Sermaye</w:t>
            </w:r>
          </w:p>
        </w:tc>
        <w:tc>
          <w:tcPr>
            <w:tcW w:w="1326" w:type="dxa"/>
            <w:vAlign w:val="center"/>
          </w:tcPr>
          <w:p w:rsidR="005065A7" w:rsidRPr="003938B9" w:rsidRDefault="00CA4C28" w:rsidP="00E71898">
            <w:pPr>
              <w:ind w:right="5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21" w:type="dxa"/>
            <w:vAlign w:val="center"/>
          </w:tcPr>
          <w:p w:rsidR="005065A7" w:rsidRPr="003938B9" w:rsidRDefault="00CA4C28" w:rsidP="00E71898">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11" w:type="dxa"/>
            <w:vAlign w:val="center"/>
          </w:tcPr>
          <w:p w:rsidR="005065A7" w:rsidRPr="003938B9" w:rsidRDefault="00CA4C28" w:rsidP="00E71898">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26" w:type="dxa"/>
            <w:vAlign w:val="center"/>
          </w:tcPr>
          <w:p w:rsidR="005065A7" w:rsidRPr="003938B9" w:rsidRDefault="00CA4C28" w:rsidP="00E71898">
            <w:pPr>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41" w:type="dxa"/>
            <w:vAlign w:val="center"/>
          </w:tcPr>
          <w:p w:rsidR="005065A7" w:rsidRPr="003938B9" w:rsidRDefault="00CA4C28" w:rsidP="00E71898">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420" w:type="dxa"/>
            <w:vAlign w:val="center"/>
          </w:tcPr>
          <w:p w:rsidR="005065A7" w:rsidRPr="003938B9" w:rsidRDefault="00CA4C28" w:rsidP="00E71898">
            <w:pPr>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r>
      <w:tr w:rsidR="00E71898" w:rsidRPr="005065A7" w:rsidTr="007627B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115" w:type="dxa"/>
            <w:vAlign w:val="center"/>
          </w:tcPr>
          <w:p w:rsidR="005065A7" w:rsidRPr="00E71898" w:rsidRDefault="005065A7" w:rsidP="00E71898">
            <w:pPr>
              <w:ind w:left="5"/>
              <w:jc w:val="center"/>
              <w:rPr>
                <w:rFonts w:ascii="Times New Roman" w:hAnsi="Times New Roman" w:cs="Times New Roman"/>
              </w:rPr>
            </w:pPr>
            <w:r w:rsidRPr="00E71898">
              <w:rPr>
                <w:rFonts w:ascii="Times New Roman" w:hAnsi="Times New Roman" w:cs="Times New Roman"/>
                <w:sz w:val="20"/>
              </w:rPr>
              <w:t>Dış Kaynak</w:t>
            </w:r>
          </w:p>
        </w:tc>
        <w:tc>
          <w:tcPr>
            <w:tcW w:w="1326" w:type="dxa"/>
            <w:vAlign w:val="center"/>
          </w:tcPr>
          <w:p w:rsidR="005065A7" w:rsidRPr="003938B9" w:rsidRDefault="00CA4C28" w:rsidP="00E718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21" w:type="dxa"/>
            <w:vAlign w:val="center"/>
          </w:tcPr>
          <w:p w:rsidR="005065A7" w:rsidRPr="003938B9" w:rsidRDefault="00CA4C28" w:rsidP="00E71898">
            <w:pPr>
              <w:ind w:right="1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11" w:type="dxa"/>
            <w:vAlign w:val="center"/>
          </w:tcPr>
          <w:p w:rsidR="005065A7" w:rsidRPr="003938B9" w:rsidRDefault="00CA4C28" w:rsidP="00E71898">
            <w:pPr>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26" w:type="dxa"/>
            <w:vAlign w:val="center"/>
          </w:tcPr>
          <w:p w:rsidR="005065A7" w:rsidRPr="003938B9" w:rsidRDefault="00CA4C28" w:rsidP="00E71898">
            <w:pPr>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41" w:type="dxa"/>
            <w:vAlign w:val="center"/>
          </w:tcPr>
          <w:p w:rsidR="005065A7" w:rsidRPr="003938B9" w:rsidRDefault="00CA4C28" w:rsidP="00E71898">
            <w:pPr>
              <w:ind w:right="1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420" w:type="dxa"/>
            <w:vAlign w:val="center"/>
          </w:tcPr>
          <w:p w:rsidR="005065A7" w:rsidRPr="003938B9" w:rsidRDefault="00CA4C28" w:rsidP="00E71898">
            <w:pPr>
              <w:ind w:right="1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r>
      <w:tr w:rsidR="005065A7" w:rsidRPr="005065A7" w:rsidTr="007627BB">
        <w:trPr>
          <w:trHeight w:val="240"/>
          <w:jc w:val="center"/>
        </w:trPr>
        <w:tc>
          <w:tcPr>
            <w:cnfStyle w:val="001000000000" w:firstRow="0" w:lastRow="0" w:firstColumn="1" w:lastColumn="0" w:oddVBand="0" w:evenVBand="0" w:oddHBand="0" w:evenHBand="0" w:firstRowFirstColumn="0" w:firstRowLastColumn="0" w:lastRowFirstColumn="0" w:lastRowLastColumn="0"/>
            <w:tcW w:w="2115" w:type="dxa"/>
            <w:vAlign w:val="center"/>
          </w:tcPr>
          <w:p w:rsidR="005065A7" w:rsidRPr="00E71898" w:rsidRDefault="005065A7" w:rsidP="00E71898">
            <w:pPr>
              <w:ind w:left="5"/>
              <w:jc w:val="center"/>
              <w:rPr>
                <w:rFonts w:ascii="Times New Roman" w:hAnsi="Times New Roman" w:cs="Times New Roman"/>
              </w:rPr>
            </w:pPr>
            <w:r w:rsidRPr="00E71898">
              <w:rPr>
                <w:rFonts w:ascii="Times New Roman" w:hAnsi="Times New Roman" w:cs="Times New Roman"/>
                <w:sz w:val="20"/>
              </w:rPr>
              <w:t>TOPLAM</w:t>
            </w:r>
          </w:p>
        </w:tc>
        <w:tc>
          <w:tcPr>
            <w:tcW w:w="1326" w:type="dxa"/>
            <w:vAlign w:val="center"/>
          </w:tcPr>
          <w:p w:rsidR="005065A7" w:rsidRPr="003938B9" w:rsidRDefault="00CA4C28" w:rsidP="00E71898">
            <w:pPr>
              <w:ind w:left="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21" w:type="dxa"/>
            <w:vAlign w:val="center"/>
          </w:tcPr>
          <w:p w:rsidR="005065A7" w:rsidRPr="003938B9" w:rsidRDefault="00CA4C28" w:rsidP="00E71898">
            <w:pPr>
              <w:ind w:left="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11" w:type="dxa"/>
            <w:vAlign w:val="center"/>
          </w:tcPr>
          <w:p w:rsidR="005065A7" w:rsidRPr="003938B9" w:rsidRDefault="00CA4C28" w:rsidP="00E71898">
            <w:pPr>
              <w:ind w:lef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26" w:type="dxa"/>
            <w:vAlign w:val="center"/>
          </w:tcPr>
          <w:p w:rsidR="005065A7" w:rsidRPr="003938B9" w:rsidRDefault="00CA4C28" w:rsidP="00E71898">
            <w:pPr>
              <w:ind w:left="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341" w:type="dxa"/>
            <w:vAlign w:val="center"/>
          </w:tcPr>
          <w:p w:rsidR="005065A7" w:rsidRPr="003938B9" w:rsidRDefault="00CA4C28" w:rsidP="00E71898">
            <w:pPr>
              <w:ind w:left="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c>
          <w:tcPr>
            <w:tcW w:w="1420" w:type="dxa"/>
            <w:vAlign w:val="center"/>
          </w:tcPr>
          <w:p w:rsidR="005065A7" w:rsidRPr="003938B9" w:rsidRDefault="00CA4C28" w:rsidP="00E7189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Pr>
                <w:rFonts w:ascii="Times New Roman" w:hAnsi="Times New Roman" w:cs="Times New Roman"/>
                <w:color w:val="FF0000"/>
              </w:rPr>
              <w:t>0</w:t>
            </w:r>
          </w:p>
        </w:tc>
      </w:tr>
    </w:tbl>
    <w:p w:rsidR="005065A7" w:rsidRDefault="005065A7"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B07542" w:rsidRDefault="00B07542" w:rsidP="000E1F51">
      <w:pPr>
        <w:pStyle w:val="Balk1"/>
        <w:spacing w:line="276" w:lineRule="auto"/>
        <w:ind w:left="0" w:firstLine="0"/>
        <w:rPr>
          <w:rFonts w:ascii="Times New Roman" w:hAnsi="Times New Roman" w:cs="Times New Roman"/>
          <w:sz w:val="24"/>
          <w:szCs w:val="24"/>
        </w:rPr>
      </w:pPr>
    </w:p>
    <w:p w:rsidR="0023515F" w:rsidRPr="0023515F" w:rsidRDefault="00A87619" w:rsidP="0023515F">
      <w:pPr>
        <w:pStyle w:val="Balk1"/>
        <w:numPr>
          <w:ilvl w:val="0"/>
          <w:numId w:val="34"/>
        </w:numPr>
        <w:spacing w:line="276" w:lineRule="auto"/>
        <w:rPr>
          <w:rFonts w:ascii="Times New Roman" w:hAnsi="Times New Roman" w:cs="Times New Roman"/>
          <w:sz w:val="22"/>
          <w:szCs w:val="24"/>
        </w:rPr>
      </w:pPr>
      <w:r w:rsidRPr="0023515F">
        <w:rPr>
          <w:rFonts w:ascii="Times New Roman" w:hAnsi="Times New Roman" w:cs="Times New Roman"/>
          <w:sz w:val="24"/>
        </w:rPr>
        <w:t>GÜÇLÜ VE ZAYIF YÖNLER İLE FIRSATLAR VE TEHDİTLER (GZFT) ANALİZİ</w:t>
      </w:r>
    </w:p>
    <w:p w:rsidR="0023515F" w:rsidRPr="0023515F" w:rsidRDefault="0023515F" w:rsidP="0023515F">
      <w:pPr>
        <w:pStyle w:val="Balk1"/>
        <w:spacing w:line="276" w:lineRule="auto"/>
        <w:rPr>
          <w:rFonts w:ascii="Times New Roman" w:hAnsi="Times New Roman" w:cs="Times New Roman"/>
          <w:sz w:val="24"/>
          <w:szCs w:val="24"/>
        </w:rPr>
      </w:pPr>
    </w:p>
    <w:p w:rsidR="0023515F" w:rsidRPr="0023515F" w:rsidRDefault="005E2231" w:rsidP="0023515F">
      <w:pPr>
        <w:pStyle w:val="Balk1"/>
        <w:spacing w:line="276" w:lineRule="auto"/>
        <w:ind w:left="0" w:firstLine="0"/>
        <w:rPr>
          <w:rFonts w:ascii="Times New Roman" w:hAnsi="Times New Roman" w:cs="Times New Roman"/>
          <w:sz w:val="22"/>
          <w:szCs w:val="24"/>
        </w:rPr>
      </w:pPr>
      <w:r>
        <w:rPr>
          <w:rFonts w:ascii="Times New Roman" w:hAnsi="Times New Roman" w:cs="Times New Roman"/>
          <w:sz w:val="24"/>
        </w:rPr>
        <w:t>Tablo 4</w:t>
      </w:r>
      <w:r w:rsidR="0023515F" w:rsidRPr="0023515F">
        <w:rPr>
          <w:rFonts w:ascii="Times New Roman" w:hAnsi="Times New Roman" w:cs="Times New Roman"/>
          <w:sz w:val="24"/>
        </w:rPr>
        <w:t>. GZFT Listesi</w:t>
      </w:r>
    </w:p>
    <w:p w:rsidR="00A87619" w:rsidRDefault="00A87619" w:rsidP="00A87619">
      <w:pPr>
        <w:pStyle w:val="Balk1"/>
        <w:spacing w:line="276" w:lineRule="auto"/>
        <w:rPr>
          <w:rFonts w:ascii="Times New Roman" w:hAnsi="Times New Roman" w:cs="Times New Roman"/>
        </w:rPr>
      </w:pPr>
    </w:p>
    <w:tbl>
      <w:tblPr>
        <w:tblStyle w:val="KlavuzuTablo4-Vurgu2"/>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480"/>
        <w:gridCol w:w="2065"/>
        <w:gridCol w:w="2331"/>
      </w:tblGrid>
      <w:tr w:rsidR="00A87619" w:rsidRPr="00A87619" w:rsidTr="00906C22">
        <w:trPr>
          <w:cnfStyle w:val="100000000000" w:firstRow="1" w:lastRow="0" w:firstColumn="0" w:lastColumn="0" w:oddVBand="0" w:evenVBand="0" w:oddHBand="0"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5505" w:type="dxa"/>
            <w:gridSpan w:val="2"/>
            <w:tcBorders>
              <w:top w:val="none" w:sz="0" w:space="0" w:color="auto"/>
              <w:left w:val="none" w:sz="0" w:space="0" w:color="auto"/>
              <w:bottom w:val="none" w:sz="0" w:space="0" w:color="auto"/>
              <w:right w:val="none" w:sz="0" w:space="0" w:color="auto"/>
            </w:tcBorders>
          </w:tcPr>
          <w:p w:rsidR="00A87619" w:rsidRPr="00A87619" w:rsidRDefault="00A87619" w:rsidP="00A87619">
            <w:pPr>
              <w:widowControl/>
              <w:autoSpaceDE/>
              <w:autoSpaceDN/>
              <w:jc w:val="center"/>
              <w:rPr>
                <w:rFonts w:ascii="Times New Roman" w:eastAsia="Times New Roman" w:hAnsi="Times New Roman" w:cs="Times New Roman"/>
                <w:color w:val="000000"/>
                <w:kern w:val="2"/>
                <w:lang w:val="en-GB" w:eastAsia="en-GB" w:bidi="ar-SA"/>
              </w:rPr>
            </w:pPr>
            <w:r w:rsidRPr="00A87619">
              <w:rPr>
                <w:rFonts w:ascii="Times New Roman" w:eastAsia="Times New Roman" w:hAnsi="Times New Roman" w:cs="Times New Roman"/>
                <w:color w:val="FFFFFF"/>
                <w:kern w:val="2"/>
                <w:lang w:val="en-GB" w:eastAsia="en-GB" w:bidi="ar-SA"/>
              </w:rPr>
              <w:t>İÇ ÇEVRE</w:t>
            </w:r>
          </w:p>
        </w:tc>
        <w:tc>
          <w:tcPr>
            <w:tcW w:w="4396" w:type="dxa"/>
            <w:gridSpan w:val="2"/>
            <w:tcBorders>
              <w:top w:val="none" w:sz="0" w:space="0" w:color="auto"/>
              <w:left w:val="none" w:sz="0" w:space="0" w:color="auto"/>
              <w:bottom w:val="none" w:sz="0" w:space="0" w:color="auto"/>
              <w:right w:val="none" w:sz="0" w:space="0" w:color="auto"/>
            </w:tcBorders>
          </w:tcPr>
          <w:p w:rsidR="00A87619" w:rsidRPr="00A87619" w:rsidRDefault="00A87619" w:rsidP="00A87619">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lang w:val="en-GB" w:eastAsia="en-GB" w:bidi="ar-SA"/>
              </w:rPr>
            </w:pPr>
            <w:r w:rsidRPr="00A87619">
              <w:rPr>
                <w:rFonts w:ascii="Times New Roman" w:eastAsia="Times New Roman" w:hAnsi="Times New Roman" w:cs="Times New Roman"/>
                <w:color w:val="FFFFFF"/>
                <w:kern w:val="2"/>
                <w:lang w:val="en-GB" w:eastAsia="en-GB" w:bidi="ar-SA"/>
              </w:rPr>
              <w:t>DIŞ ÇEVRE</w:t>
            </w:r>
          </w:p>
        </w:tc>
      </w:tr>
      <w:tr w:rsidR="00A87619" w:rsidRPr="00A87619" w:rsidTr="00906C22">
        <w:trPr>
          <w:cnfStyle w:val="000000100000" w:firstRow="0" w:lastRow="0" w:firstColumn="0" w:lastColumn="0" w:oddVBand="0" w:evenVBand="0" w:oddHBand="1" w:evenHBand="0" w:firstRowFirstColumn="0" w:firstRowLastColumn="0" w:lastRowFirstColumn="0" w:lastRowLastColumn="0"/>
          <w:trHeight w:val="1005"/>
          <w:jc w:val="center"/>
        </w:trPr>
        <w:tc>
          <w:tcPr>
            <w:cnfStyle w:val="001000000000" w:firstRow="0" w:lastRow="0" w:firstColumn="1" w:lastColumn="0" w:oddVBand="0" w:evenVBand="0" w:oddHBand="0" w:evenHBand="0" w:firstRowFirstColumn="0" w:firstRowLastColumn="0" w:lastRowFirstColumn="0" w:lastRowLastColumn="0"/>
            <w:tcW w:w="3025" w:type="dxa"/>
            <w:vAlign w:val="center"/>
          </w:tcPr>
          <w:p w:rsidR="00A87619" w:rsidRPr="00A87619" w:rsidRDefault="00A87619" w:rsidP="0023515F">
            <w:pPr>
              <w:widowControl/>
              <w:autoSpaceDE/>
              <w:autoSpaceDN/>
              <w:jc w:val="center"/>
              <w:rPr>
                <w:rFonts w:ascii="Times New Roman" w:eastAsia="Times New Roman" w:hAnsi="Times New Roman" w:cs="Times New Roman"/>
                <w:color w:val="000000" w:themeColor="text1"/>
                <w:kern w:val="2"/>
                <w:lang w:val="en-GB" w:eastAsia="en-GB" w:bidi="ar-SA"/>
              </w:rPr>
            </w:pPr>
            <w:r w:rsidRPr="00A87619">
              <w:rPr>
                <w:rFonts w:ascii="Times New Roman" w:eastAsia="Times New Roman" w:hAnsi="Times New Roman" w:cs="Times New Roman"/>
                <w:color w:val="000000" w:themeColor="text1"/>
                <w:kern w:val="2"/>
                <w:lang w:val="en-GB" w:eastAsia="en-GB" w:bidi="ar-SA"/>
              </w:rPr>
              <w:t>GÜÇLÜ YÖNLER</w:t>
            </w:r>
          </w:p>
        </w:tc>
        <w:tc>
          <w:tcPr>
            <w:tcW w:w="2480" w:type="dxa"/>
            <w:vAlign w:val="center"/>
          </w:tcPr>
          <w:p w:rsidR="00A87619" w:rsidRPr="00A87619" w:rsidRDefault="00A87619" w:rsidP="002351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2"/>
                <w:lang w:val="en-GB" w:eastAsia="en-GB" w:bidi="ar-SA"/>
              </w:rPr>
            </w:pPr>
            <w:r w:rsidRPr="00A87619">
              <w:rPr>
                <w:rFonts w:ascii="Times New Roman" w:eastAsia="Times New Roman" w:hAnsi="Times New Roman" w:cs="Times New Roman"/>
                <w:b/>
                <w:color w:val="000000" w:themeColor="text1"/>
                <w:kern w:val="2"/>
                <w:lang w:val="en-GB" w:eastAsia="en-GB" w:bidi="ar-SA"/>
              </w:rPr>
              <w:t>ZAYIF YÖNLER</w:t>
            </w:r>
          </w:p>
        </w:tc>
        <w:tc>
          <w:tcPr>
            <w:tcW w:w="2065" w:type="dxa"/>
            <w:vAlign w:val="center"/>
          </w:tcPr>
          <w:p w:rsidR="00A87619" w:rsidRPr="00A87619" w:rsidRDefault="00A87619" w:rsidP="0023515F">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2"/>
                <w:lang w:val="en-GB" w:eastAsia="en-GB" w:bidi="ar-SA"/>
              </w:rPr>
            </w:pPr>
            <w:r w:rsidRPr="00A87619">
              <w:rPr>
                <w:rFonts w:ascii="Times New Roman" w:eastAsia="Times New Roman" w:hAnsi="Times New Roman" w:cs="Times New Roman"/>
                <w:b/>
                <w:color w:val="000000" w:themeColor="text1"/>
                <w:kern w:val="2"/>
                <w:lang w:val="en-GB" w:eastAsia="en-GB" w:bidi="ar-SA"/>
              </w:rPr>
              <w:t>FIRSATLAR</w:t>
            </w:r>
          </w:p>
        </w:tc>
        <w:tc>
          <w:tcPr>
            <w:tcW w:w="2330" w:type="dxa"/>
            <w:vAlign w:val="center"/>
          </w:tcPr>
          <w:p w:rsidR="00A87619" w:rsidRPr="00A87619" w:rsidRDefault="00A87619" w:rsidP="0023515F">
            <w:pPr>
              <w:widowControl/>
              <w:autoSpaceDE/>
              <w:autoSpaceDN/>
              <w:ind w:left="678"/>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2"/>
                <w:lang w:val="en-GB" w:eastAsia="en-GB" w:bidi="ar-SA"/>
              </w:rPr>
            </w:pPr>
            <w:r w:rsidRPr="00A87619">
              <w:rPr>
                <w:rFonts w:ascii="Times New Roman" w:eastAsia="Times New Roman" w:hAnsi="Times New Roman" w:cs="Times New Roman"/>
                <w:b/>
                <w:color w:val="000000" w:themeColor="text1"/>
                <w:kern w:val="2"/>
                <w:lang w:val="en-GB" w:eastAsia="en-GB" w:bidi="ar-SA"/>
              </w:rPr>
              <w:t>TEHDITLER</w:t>
            </w:r>
          </w:p>
        </w:tc>
      </w:tr>
      <w:tr w:rsidR="00A87619" w:rsidRPr="00A87619" w:rsidTr="00906C22">
        <w:trPr>
          <w:trHeight w:val="9683"/>
          <w:jc w:val="center"/>
        </w:trPr>
        <w:tc>
          <w:tcPr>
            <w:cnfStyle w:val="001000000000" w:firstRow="0" w:lastRow="0" w:firstColumn="1" w:lastColumn="0" w:oddVBand="0" w:evenVBand="0" w:oddHBand="0" w:evenHBand="0" w:firstRowFirstColumn="0" w:firstRowLastColumn="0" w:lastRowFirstColumn="0" w:lastRowLastColumn="0"/>
            <w:tcW w:w="3025" w:type="dxa"/>
          </w:tcPr>
          <w:p w:rsidR="00A87619" w:rsidRPr="00F7759B" w:rsidRDefault="002C5604" w:rsidP="00F7759B">
            <w:pPr>
              <w:pStyle w:val="ListeParagraf"/>
              <w:widowControl/>
              <w:numPr>
                <w:ilvl w:val="0"/>
                <w:numId w:val="39"/>
              </w:numPr>
              <w:autoSpaceDE/>
              <w:autoSpaceDN/>
              <w:ind w:left="170" w:hanging="122"/>
              <w:rPr>
                <w:rFonts w:ascii="Times New Roman" w:eastAsia="Times New Roman" w:hAnsi="Times New Roman" w:cs="Times New Roman"/>
                <w:b w:val="0"/>
                <w:color w:val="000000"/>
                <w:kern w:val="2"/>
                <w:sz w:val="18"/>
                <w:lang w:val="en-GB" w:eastAsia="en-GB" w:bidi="ar-SA"/>
              </w:rPr>
            </w:pPr>
            <w:r w:rsidRPr="00F7759B">
              <w:rPr>
                <w:rFonts w:ascii="Times New Roman" w:eastAsia="Times New Roman" w:hAnsi="Times New Roman" w:cs="Times New Roman"/>
                <w:b w:val="0"/>
                <w:color w:val="000000"/>
                <w:kern w:val="2"/>
                <w:sz w:val="18"/>
                <w:lang w:val="en-GB" w:eastAsia="en-GB" w:bidi="ar-SA"/>
              </w:rPr>
              <w:t>Üniversitede kadın ve aile sorunlarına duyarlı ve merkezin çalışmalarını destekleyici bir yönetim olması</w:t>
            </w:r>
          </w:p>
          <w:p w:rsidR="002C5604" w:rsidRPr="00F7759B" w:rsidRDefault="002C5604" w:rsidP="00F7759B">
            <w:pPr>
              <w:pStyle w:val="ListeParagraf"/>
              <w:widowControl/>
              <w:numPr>
                <w:ilvl w:val="0"/>
                <w:numId w:val="39"/>
              </w:numPr>
              <w:autoSpaceDE/>
              <w:autoSpaceDN/>
              <w:ind w:left="170" w:hanging="122"/>
              <w:rPr>
                <w:rFonts w:ascii="Times New Roman" w:eastAsia="Times New Roman" w:hAnsi="Times New Roman" w:cs="Times New Roman"/>
                <w:b w:val="0"/>
                <w:color w:val="000000"/>
                <w:kern w:val="2"/>
                <w:sz w:val="18"/>
                <w:lang w:val="en-GB" w:eastAsia="en-GB" w:bidi="ar-SA"/>
              </w:rPr>
            </w:pPr>
            <w:r w:rsidRPr="00F7759B">
              <w:rPr>
                <w:rFonts w:ascii="Times New Roman" w:eastAsia="Times New Roman" w:hAnsi="Times New Roman" w:cs="Times New Roman"/>
                <w:b w:val="0"/>
                <w:color w:val="000000"/>
                <w:kern w:val="2"/>
                <w:sz w:val="18"/>
                <w:lang w:val="en-GB" w:eastAsia="en-GB" w:bidi="ar-SA"/>
              </w:rPr>
              <w:t xml:space="preserve">Merkez bünyesinde faaliyet gösteren akademik personelin alanlarıyla ilgili bilimsel yeterliliğe sahip </w:t>
            </w:r>
            <w:r w:rsidR="00AA2804">
              <w:rPr>
                <w:rFonts w:ascii="Times New Roman" w:eastAsia="Times New Roman" w:hAnsi="Times New Roman" w:cs="Times New Roman"/>
                <w:b w:val="0"/>
                <w:color w:val="000000"/>
                <w:kern w:val="2"/>
                <w:sz w:val="18"/>
                <w:lang w:val="en-GB" w:eastAsia="en-GB" w:bidi="ar-SA"/>
              </w:rPr>
              <w:t xml:space="preserve">ve yenilikçi </w:t>
            </w:r>
            <w:r w:rsidRPr="00F7759B">
              <w:rPr>
                <w:rFonts w:ascii="Times New Roman" w:eastAsia="Times New Roman" w:hAnsi="Times New Roman" w:cs="Times New Roman"/>
                <w:b w:val="0"/>
                <w:color w:val="000000"/>
                <w:kern w:val="2"/>
                <w:sz w:val="18"/>
                <w:lang w:val="en-GB" w:eastAsia="en-GB" w:bidi="ar-SA"/>
              </w:rPr>
              <w:t>olması, çalışmalarımızda özveriyle hareket etmesi</w:t>
            </w:r>
            <w:r w:rsidR="00E75AF0">
              <w:rPr>
                <w:rFonts w:ascii="Times New Roman" w:eastAsia="Times New Roman" w:hAnsi="Times New Roman" w:cs="Times New Roman"/>
                <w:b w:val="0"/>
                <w:color w:val="000000"/>
                <w:kern w:val="2"/>
                <w:sz w:val="18"/>
                <w:lang w:val="en-GB" w:eastAsia="en-GB" w:bidi="ar-SA"/>
              </w:rPr>
              <w:t>, iletişim becerilerinde yetkin olması</w:t>
            </w:r>
          </w:p>
          <w:p w:rsidR="002C5604" w:rsidRPr="00F7759B" w:rsidRDefault="00F7759B" w:rsidP="00F7759B">
            <w:pPr>
              <w:pStyle w:val="ListeParagraf"/>
              <w:widowControl/>
              <w:numPr>
                <w:ilvl w:val="0"/>
                <w:numId w:val="39"/>
              </w:numPr>
              <w:autoSpaceDE/>
              <w:autoSpaceDN/>
              <w:ind w:left="170" w:hanging="122"/>
              <w:rPr>
                <w:rFonts w:ascii="Times New Roman" w:eastAsia="Times New Roman" w:hAnsi="Times New Roman" w:cs="Times New Roman"/>
                <w:b w:val="0"/>
                <w:color w:val="000000"/>
                <w:kern w:val="2"/>
                <w:sz w:val="18"/>
                <w:lang w:val="en-GB" w:eastAsia="en-GB" w:bidi="ar-SA"/>
              </w:rPr>
            </w:pPr>
            <w:r>
              <w:rPr>
                <w:rFonts w:ascii="Times New Roman" w:eastAsia="Times New Roman" w:hAnsi="Times New Roman" w:cs="Times New Roman"/>
                <w:b w:val="0"/>
                <w:color w:val="000000"/>
                <w:kern w:val="2"/>
                <w:sz w:val="18"/>
                <w:lang w:val="en-GB" w:eastAsia="en-GB" w:bidi="ar-SA"/>
              </w:rPr>
              <w:t>Merkezimizin</w:t>
            </w:r>
            <w:r w:rsidR="002C5604" w:rsidRPr="00F7759B">
              <w:rPr>
                <w:rFonts w:ascii="Times New Roman" w:eastAsia="Times New Roman" w:hAnsi="Times New Roman" w:cs="Times New Roman"/>
                <w:b w:val="0"/>
                <w:color w:val="000000"/>
                <w:kern w:val="2"/>
                <w:sz w:val="18"/>
                <w:lang w:val="en-GB" w:eastAsia="en-GB" w:bidi="ar-SA"/>
              </w:rPr>
              <w:t xml:space="preserve"> akademik personelinin tüm çalışmalara katılımda gönüllü olması, aktif görev alması</w:t>
            </w:r>
          </w:p>
          <w:p w:rsidR="002C5604" w:rsidRPr="00F7759B" w:rsidRDefault="002C5604" w:rsidP="00F7759B">
            <w:pPr>
              <w:pStyle w:val="ListeParagraf"/>
              <w:widowControl/>
              <w:numPr>
                <w:ilvl w:val="0"/>
                <w:numId w:val="39"/>
              </w:numPr>
              <w:autoSpaceDE/>
              <w:autoSpaceDN/>
              <w:ind w:left="170" w:hanging="122"/>
              <w:rPr>
                <w:rFonts w:ascii="Times New Roman" w:eastAsia="Times New Roman" w:hAnsi="Times New Roman" w:cs="Times New Roman"/>
                <w:b w:val="0"/>
                <w:color w:val="000000"/>
                <w:kern w:val="2"/>
                <w:sz w:val="18"/>
                <w:lang w:val="en-GB" w:eastAsia="en-GB" w:bidi="ar-SA"/>
              </w:rPr>
            </w:pPr>
            <w:r w:rsidRPr="00F7759B">
              <w:rPr>
                <w:rFonts w:ascii="Times New Roman" w:eastAsia="Times New Roman" w:hAnsi="Times New Roman" w:cs="Times New Roman"/>
                <w:b w:val="0"/>
                <w:color w:val="000000"/>
                <w:kern w:val="2"/>
                <w:sz w:val="18"/>
                <w:lang w:val="en-GB" w:eastAsia="en-GB" w:bidi="ar-SA"/>
              </w:rPr>
              <w:t>Farklı disiplinlerde akademik çalışma yapmış personelin bir araya gelmiş olması</w:t>
            </w:r>
          </w:p>
          <w:p w:rsidR="002C5604" w:rsidRDefault="002C5604" w:rsidP="00F7759B">
            <w:pPr>
              <w:pStyle w:val="ListeParagraf"/>
              <w:widowControl/>
              <w:numPr>
                <w:ilvl w:val="0"/>
                <w:numId w:val="39"/>
              </w:numPr>
              <w:autoSpaceDE/>
              <w:autoSpaceDN/>
              <w:ind w:left="170" w:hanging="122"/>
              <w:rPr>
                <w:rFonts w:ascii="Times New Roman" w:eastAsia="Times New Roman" w:hAnsi="Times New Roman" w:cs="Times New Roman"/>
                <w:b w:val="0"/>
                <w:color w:val="000000"/>
                <w:kern w:val="2"/>
                <w:sz w:val="18"/>
                <w:lang w:val="en-GB" w:eastAsia="en-GB" w:bidi="ar-SA"/>
              </w:rPr>
            </w:pPr>
            <w:r w:rsidRPr="00F7759B">
              <w:rPr>
                <w:rFonts w:ascii="Times New Roman" w:eastAsia="Times New Roman" w:hAnsi="Times New Roman" w:cs="Times New Roman"/>
                <w:b w:val="0"/>
                <w:color w:val="000000"/>
                <w:kern w:val="2"/>
                <w:sz w:val="18"/>
                <w:lang w:val="en-GB" w:eastAsia="en-GB" w:bidi="ar-SA"/>
              </w:rPr>
              <w:t>Birimimizde çalışan her akademik personelin sivil toplum kuruluşlarında da aktif rol alması, güçlü işbirliği sağlanması</w:t>
            </w:r>
          </w:p>
          <w:p w:rsidR="004A7733" w:rsidRDefault="004A7733" w:rsidP="00F7759B">
            <w:pPr>
              <w:pStyle w:val="ListeParagraf"/>
              <w:widowControl/>
              <w:numPr>
                <w:ilvl w:val="0"/>
                <w:numId w:val="39"/>
              </w:numPr>
              <w:autoSpaceDE/>
              <w:autoSpaceDN/>
              <w:ind w:left="170" w:hanging="122"/>
              <w:rPr>
                <w:rFonts w:ascii="Times New Roman" w:eastAsia="Times New Roman" w:hAnsi="Times New Roman" w:cs="Times New Roman"/>
                <w:b w:val="0"/>
                <w:color w:val="000000"/>
                <w:kern w:val="2"/>
                <w:sz w:val="18"/>
                <w:lang w:val="en-GB" w:eastAsia="en-GB" w:bidi="ar-SA"/>
              </w:rPr>
            </w:pPr>
            <w:r>
              <w:rPr>
                <w:rFonts w:ascii="Times New Roman" w:eastAsia="Times New Roman" w:hAnsi="Times New Roman" w:cs="Times New Roman"/>
                <w:b w:val="0"/>
                <w:color w:val="000000"/>
                <w:kern w:val="2"/>
                <w:sz w:val="18"/>
                <w:lang w:val="en-GB" w:eastAsia="en-GB" w:bidi="ar-SA"/>
              </w:rPr>
              <w:t>Basın kuruluşlarıyla etkin işbirliği yapılması</w:t>
            </w:r>
          </w:p>
          <w:p w:rsidR="00657955" w:rsidRPr="00F7759B" w:rsidRDefault="00657955" w:rsidP="00F7759B">
            <w:pPr>
              <w:pStyle w:val="ListeParagraf"/>
              <w:widowControl/>
              <w:numPr>
                <w:ilvl w:val="0"/>
                <w:numId w:val="39"/>
              </w:numPr>
              <w:autoSpaceDE/>
              <w:autoSpaceDN/>
              <w:ind w:left="170" w:hanging="122"/>
              <w:rPr>
                <w:rFonts w:ascii="Times New Roman" w:eastAsia="Times New Roman" w:hAnsi="Times New Roman" w:cs="Times New Roman"/>
                <w:b w:val="0"/>
                <w:color w:val="000000"/>
                <w:kern w:val="2"/>
                <w:sz w:val="18"/>
                <w:lang w:val="en-GB" w:eastAsia="en-GB" w:bidi="ar-SA"/>
              </w:rPr>
            </w:pPr>
            <w:r>
              <w:rPr>
                <w:rFonts w:ascii="Times New Roman" w:eastAsia="Times New Roman" w:hAnsi="Times New Roman" w:cs="Times New Roman"/>
                <w:b w:val="0"/>
                <w:color w:val="000000"/>
                <w:kern w:val="2"/>
                <w:sz w:val="18"/>
                <w:lang w:val="en-GB" w:eastAsia="en-GB" w:bidi="ar-SA"/>
              </w:rPr>
              <w:t>Öğrenci kulüpleriyle yakın ve aktif iletişim kurulması</w:t>
            </w:r>
          </w:p>
          <w:p w:rsidR="002C5604" w:rsidRPr="002C5604" w:rsidRDefault="002C5604" w:rsidP="002C5604">
            <w:pPr>
              <w:widowControl/>
              <w:autoSpaceDE/>
              <w:autoSpaceDN/>
              <w:ind w:left="150" w:hanging="10"/>
              <w:rPr>
                <w:rFonts w:ascii="Times New Roman" w:eastAsia="Times New Roman" w:hAnsi="Times New Roman" w:cs="Times New Roman"/>
                <w:b w:val="0"/>
                <w:color w:val="000000"/>
                <w:kern w:val="2"/>
                <w:sz w:val="18"/>
                <w:lang w:val="en-GB" w:eastAsia="en-GB" w:bidi="ar-SA"/>
              </w:rPr>
            </w:pPr>
            <w:r w:rsidRPr="002C5604">
              <w:rPr>
                <w:rFonts w:ascii="Times New Roman" w:eastAsia="Times New Roman" w:hAnsi="Times New Roman" w:cs="Times New Roman"/>
                <w:b w:val="0"/>
                <w:color w:val="000000"/>
                <w:kern w:val="2"/>
                <w:sz w:val="18"/>
                <w:lang w:val="en-GB" w:eastAsia="en-GB" w:bidi="ar-SA"/>
              </w:rPr>
              <w:t xml:space="preserve"> </w:t>
            </w:r>
          </w:p>
        </w:tc>
        <w:tc>
          <w:tcPr>
            <w:tcW w:w="2480" w:type="dxa"/>
          </w:tcPr>
          <w:p w:rsidR="00A87619" w:rsidRPr="004A7733" w:rsidRDefault="00F7759B" w:rsidP="004A7733">
            <w:pPr>
              <w:pStyle w:val="ListeParagraf"/>
              <w:widowControl/>
              <w:numPr>
                <w:ilvl w:val="0"/>
                <w:numId w:val="39"/>
              </w:numPr>
              <w:autoSpaceDE/>
              <w:autoSpaceDN/>
              <w:ind w:left="128" w:right="7" w:hanging="12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4A7733">
              <w:rPr>
                <w:rFonts w:ascii="Times New Roman" w:eastAsia="Times New Roman" w:hAnsi="Times New Roman" w:cs="Times New Roman"/>
                <w:color w:val="000000"/>
                <w:kern w:val="2"/>
                <w:sz w:val="18"/>
                <w:lang w:val="en-GB" w:eastAsia="en-GB" w:bidi="ar-SA"/>
              </w:rPr>
              <w:t>Çalışmalarımızla ilgili süreli bir yayın bulunmaması</w:t>
            </w:r>
          </w:p>
          <w:p w:rsidR="00F7759B" w:rsidRPr="004A7733" w:rsidRDefault="00F7759B" w:rsidP="004A7733">
            <w:pPr>
              <w:pStyle w:val="ListeParagraf"/>
              <w:widowControl/>
              <w:numPr>
                <w:ilvl w:val="0"/>
                <w:numId w:val="39"/>
              </w:numPr>
              <w:autoSpaceDE/>
              <w:autoSpaceDN/>
              <w:ind w:left="128" w:right="7" w:hanging="12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4A7733">
              <w:rPr>
                <w:rFonts w:ascii="Times New Roman" w:eastAsia="Times New Roman" w:hAnsi="Times New Roman" w:cs="Times New Roman"/>
                <w:color w:val="000000"/>
                <w:kern w:val="2"/>
                <w:sz w:val="18"/>
                <w:lang w:val="en-GB" w:eastAsia="en-GB" w:bidi="ar-SA"/>
              </w:rPr>
              <w:t>Öğrenci yakınlarına ve kadın paydaşlarımıza hızlı ve kolay erişim sağlayabileceğimiz bir iletişim ağı bulunmaması</w:t>
            </w:r>
          </w:p>
          <w:p w:rsidR="00F7759B" w:rsidRDefault="00F7759B" w:rsidP="004A7733">
            <w:pPr>
              <w:pStyle w:val="ListeParagraf"/>
              <w:widowControl/>
              <w:numPr>
                <w:ilvl w:val="0"/>
                <w:numId w:val="39"/>
              </w:numPr>
              <w:autoSpaceDE/>
              <w:autoSpaceDN/>
              <w:ind w:left="128" w:right="7" w:hanging="12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4A7733">
              <w:rPr>
                <w:rFonts w:ascii="Times New Roman" w:eastAsia="Times New Roman" w:hAnsi="Times New Roman" w:cs="Times New Roman"/>
                <w:color w:val="000000"/>
                <w:kern w:val="2"/>
                <w:sz w:val="18"/>
                <w:lang w:val="en-GB" w:eastAsia="en-GB" w:bidi="ar-SA"/>
              </w:rPr>
              <w:t xml:space="preserve">Merkezimiz tarafından </w:t>
            </w:r>
            <w:r w:rsidR="001F2692" w:rsidRPr="004A7733">
              <w:rPr>
                <w:rFonts w:ascii="Times New Roman" w:eastAsia="Times New Roman" w:hAnsi="Times New Roman" w:cs="Times New Roman"/>
                <w:color w:val="000000"/>
                <w:kern w:val="2"/>
                <w:sz w:val="18"/>
                <w:lang w:val="en-GB" w:eastAsia="en-GB" w:bidi="ar-SA"/>
              </w:rPr>
              <w:t>proje, yayın, makale vb. herhangi bir bilimsel çalışma</w:t>
            </w:r>
            <w:r w:rsidRPr="004A7733">
              <w:rPr>
                <w:rFonts w:ascii="Times New Roman" w:eastAsia="Times New Roman" w:hAnsi="Times New Roman" w:cs="Times New Roman"/>
                <w:color w:val="000000"/>
                <w:kern w:val="2"/>
                <w:sz w:val="18"/>
                <w:lang w:val="en-GB" w:eastAsia="en-GB" w:bidi="ar-SA"/>
              </w:rPr>
              <w:t xml:space="preserve"> yapılmamış olması</w:t>
            </w:r>
          </w:p>
          <w:p w:rsidR="004A7733" w:rsidRDefault="004A7733" w:rsidP="004A7733">
            <w:pPr>
              <w:pStyle w:val="ListeParagraf"/>
              <w:widowControl/>
              <w:numPr>
                <w:ilvl w:val="0"/>
                <w:numId w:val="39"/>
              </w:numPr>
              <w:autoSpaceDE/>
              <w:autoSpaceDN/>
              <w:ind w:left="128" w:right="7" w:hanging="12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Pr>
                <w:rFonts w:ascii="Times New Roman" w:eastAsia="Times New Roman" w:hAnsi="Times New Roman" w:cs="Times New Roman"/>
                <w:color w:val="000000"/>
                <w:kern w:val="2"/>
                <w:sz w:val="18"/>
                <w:lang w:val="en-GB" w:eastAsia="en-GB" w:bidi="ar-SA"/>
              </w:rPr>
              <w:t>Merkezimizin faaliyetleri ve faaliyet alanları ile ilgili diğer birimlere yönelik tanıtıcı çalışmaların yetersizliği</w:t>
            </w:r>
          </w:p>
          <w:p w:rsidR="00F7759B" w:rsidRPr="002C5604" w:rsidRDefault="00F7759B" w:rsidP="00A06DAF">
            <w:pPr>
              <w:pStyle w:val="ListeParagraf"/>
              <w:widowControl/>
              <w:autoSpaceDE/>
              <w:autoSpaceDN/>
              <w:ind w:left="128" w:right="7"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p>
        </w:tc>
        <w:tc>
          <w:tcPr>
            <w:tcW w:w="2065" w:type="dxa"/>
          </w:tcPr>
          <w:p w:rsidR="00A87619" w:rsidRPr="003A6EA7" w:rsidRDefault="00C45E47" w:rsidP="003A6EA7">
            <w:pPr>
              <w:pStyle w:val="ListeParagraf"/>
              <w:widowControl/>
              <w:numPr>
                <w:ilvl w:val="0"/>
                <w:numId w:val="39"/>
              </w:numPr>
              <w:autoSpaceDE/>
              <w:autoSpaceDN/>
              <w:ind w:left="62"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3A6EA7">
              <w:rPr>
                <w:rFonts w:ascii="Times New Roman" w:eastAsia="Times New Roman" w:hAnsi="Times New Roman" w:cs="Times New Roman"/>
                <w:color w:val="000000"/>
                <w:kern w:val="2"/>
                <w:sz w:val="18"/>
                <w:lang w:val="en-GB" w:eastAsia="en-GB" w:bidi="ar-SA"/>
              </w:rPr>
              <w:t>Üniversitemiz bünyesinde yeni bölümlerin açılması ve disiplinlerarası çalışma olanağının artması</w:t>
            </w:r>
          </w:p>
          <w:p w:rsidR="00657955" w:rsidRPr="003A6EA7" w:rsidRDefault="00657955" w:rsidP="003A6EA7">
            <w:pPr>
              <w:pStyle w:val="ListeParagraf"/>
              <w:widowControl/>
              <w:numPr>
                <w:ilvl w:val="0"/>
                <w:numId w:val="39"/>
              </w:numPr>
              <w:autoSpaceDE/>
              <w:autoSpaceDN/>
              <w:ind w:left="62" w:hanging="14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3A6EA7">
              <w:rPr>
                <w:rFonts w:ascii="Times New Roman" w:eastAsia="Times New Roman" w:hAnsi="Times New Roman" w:cs="Times New Roman"/>
                <w:color w:val="000000"/>
                <w:kern w:val="2"/>
                <w:sz w:val="18"/>
                <w:lang w:val="en-GB" w:eastAsia="en-GB" w:bidi="ar-SA"/>
              </w:rPr>
              <w:t>Üniversitemizin saha çalışmalarımızda öğrenci toplulukları üzerinden ulaşım imkanı sağlaması</w:t>
            </w:r>
          </w:p>
          <w:p w:rsidR="00C45E47" w:rsidRPr="002C5604" w:rsidRDefault="00C45E47" w:rsidP="00657955">
            <w:pPr>
              <w:widowControl/>
              <w:autoSpaceDE/>
              <w:autoSpaceDN/>
              <w:ind w:left="165"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lang w:val="en-GB" w:eastAsia="en-GB" w:bidi="ar-SA"/>
              </w:rPr>
            </w:pPr>
          </w:p>
        </w:tc>
        <w:tc>
          <w:tcPr>
            <w:tcW w:w="2330" w:type="dxa"/>
          </w:tcPr>
          <w:p w:rsidR="00A87619" w:rsidRPr="004A7733" w:rsidRDefault="00F7759B" w:rsidP="004A7733">
            <w:pPr>
              <w:pStyle w:val="ListeParagraf"/>
              <w:widowControl/>
              <w:numPr>
                <w:ilvl w:val="0"/>
                <w:numId w:val="40"/>
              </w:numPr>
              <w:autoSpaceDE/>
              <w:autoSpaceDN/>
              <w:ind w:left="204" w:right="11" w:hanging="9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4A7733">
              <w:rPr>
                <w:rFonts w:ascii="Times New Roman" w:eastAsia="Times New Roman" w:hAnsi="Times New Roman" w:cs="Times New Roman"/>
                <w:color w:val="000000"/>
                <w:kern w:val="2"/>
                <w:sz w:val="18"/>
                <w:lang w:val="en-GB" w:eastAsia="en-GB" w:bidi="ar-SA"/>
              </w:rPr>
              <w:t>Merkezimizin hizmet vereceği bir oda-bina-bina bölümü olmaması</w:t>
            </w:r>
          </w:p>
          <w:p w:rsidR="00F7759B" w:rsidRPr="004A7733" w:rsidRDefault="00F7759B" w:rsidP="004A7733">
            <w:pPr>
              <w:pStyle w:val="ListeParagraf"/>
              <w:widowControl/>
              <w:numPr>
                <w:ilvl w:val="0"/>
                <w:numId w:val="40"/>
              </w:numPr>
              <w:autoSpaceDE/>
              <w:autoSpaceDN/>
              <w:ind w:left="204" w:right="11" w:hanging="9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4A7733">
              <w:rPr>
                <w:rFonts w:ascii="Times New Roman" w:eastAsia="Times New Roman" w:hAnsi="Times New Roman" w:cs="Times New Roman"/>
                <w:color w:val="000000"/>
                <w:kern w:val="2"/>
                <w:sz w:val="18"/>
                <w:lang w:val="en-GB" w:eastAsia="en-GB" w:bidi="ar-SA"/>
              </w:rPr>
              <w:t>Merkezimizin kendine ait mali kaynağı bulunmaması</w:t>
            </w:r>
          </w:p>
          <w:p w:rsidR="00F7759B" w:rsidRPr="004A7733" w:rsidRDefault="00F7759B" w:rsidP="004A7733">
            <w:pPr>
              <w:pStyle w:val="ListeParagraf"/>
              <w:widowControl/>
              <w:numPr>
                <w:ilvl w:val="0"/>
                <w:numId w:val="40"/>
              </w:numPr>
              <w:autoSpaceDE/>
              <w:autoSpaceDN/>
              <w:ind w:left="204" w:right="11" w:hanging="9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4A7733">
              <w:rPr>
                <w:rFonts w:ascii="Times New Roman" w:eastAsia="Times New Roman" w:hAnsi="Times New Roman" w:cs="Times New Roman"/>
                <w:color w:val="000000"/>
                <w:kern w:val="2"/>
                <w:sz w:val="18"/>
                <w:lang w:val="en-GB" w:eastAsia="en-GB" w:bidi="ar-SA"/>
              </w:rPr>
              <w:t>Merkezimizde teknik (internet sitesi, tanıtım ve medya araçları kullanımı, sekreterya vb.) işlerde görevli personel bulunmaması</w:t>
            </w:r>
          </w:p>
          <w:p w:rsidR="00F7759B" w:rsidRPr="004A7733" w:rsidRDefault="00F7759B" w:rsidP="004A7733">
            <w:pPr>
              <w:pStyle w:val="ListeParagraf"/>
              <w:widowControl/>
              <w:numPr>
                <w:ilvl w:val="0"/>
                <w:numId w:val="40"/>
              </w:numPr>
              <w:autoSpaceDE/>
              <w:autoSpaceDN/>
              <w:ind w:left="204" w:right="11" w:hanging="9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r w:rsidRPr="004A7733">
              <w:rPr>
                <w:rFonts w:ascii="Times New Roman" w:eastAsia="Times New Roman" w:hAnsi="Times New Roman" w:cs="Times New Roman"/>
                <w:color w:val="000000"/>
                <w:kern w:val="2"/>
                <w:sz w:val="18"/>
                <w:lang w:val="en-GB" w:eastAsia="en-GB" w:bidi="ar-SA"/>
              </w:rPr>
              <w:t>Merkezimizde gönüllü görev alan öğretim elemanlarının ders yüklerinin fazla olması</w:t>
            </w:r>
          </w:p>
          <w:p w:rsidR="00F7759B" w:rsidRPr="004A7733" w:rsidRDefault="00F7759B" w:rsidP="004A7733">
            <w:pPr>
              <w:widowControl/>
              <w:autoSpaceDE/>
              <w:autoSpaceDN/>
              <w:ind w:left="204" w:right="11" w:hanging="9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p>
          <w:p w:rsidR="00F7759B" w:rsidRPr="004A7733" w:rsidRDefault="00F7759B" w:rsidP="004A7733">
            <w:pPr>
              <w:widowControl/>
              <w:autoSpaceDE/>
              <w:autoSpaceDN/>
              <w:ind w:left="204" w:right="11" w:hanging="9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p>
          <w:p w:rsidR="00F7759B" w:rsidRPr="004A7733" w:rsidRDefault="00F7759B" w:rsidP="004A7733">
            <w:pPr>
              <w:widowControl/>
              <w:autoSpaceDE/>
              <w:autoSpaceDN/>
              <w:ind w:left="204" w:right="11" w:hanging="9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2"/>
                <w:sz w:val="18"/>
                <w:lang w:val="en-GB" w:eastAsia="en-GB" w:bidi="ar-SA"/>
              </w:rPr>
            </w:pPr>
          </w:p>
        </w:tc>
      </w:tr>
    </w:tbl>
    <w:p w:rsidR="00A87619" w:rsidRDefault="00A87619" w:rsidP="00A87619">
      <w:pPr>
        <w:pStyle w:val="Balk1"/>
        <w:spacing w:line="276" w:lineRule="auto"/>
        <w:rPr>
          <w:rFonts w:ascii="Times New Roman" w:hAnsi="Times New Roman" w:cs="Times New Roman"/>
          <w:sz w:val="24"/>
          <w:szCs w:val="24"/>
        </w:rPr>
      </w:pPr>
    </w:p>
    <w:p w:rsidR="00E227BC" w:rsidRDefault="00E227BC" w:rsidP="00A87619">
      <w:pPr>
        <w:pStyle w:val="Balk1"/>
        <w:spacing w:line="276" w:lineRule="auto"/>
        <w:rPr>
          <w:rFonts w:ascii="Times New Roman" w:hAnsi="Times New Roman" w:cs="Times New Roman"/>
          <w:sz w:val="24"/>
          <w:szCs w:val="24"/>
        </w:rPr>
      </w:pPr>
    </w:p>
    <w:p w:rsidR="00E227BC" w:rsidRDefault="00E227BC" w:rsidP="00A87619">
      <w:pPr>
        <w:pStyle w:val="Balk1"/>
        <w:spacing w:line="276" w:lineRule="auto"/>
        <w:rPr>
          <w:rFonts w:ascii="Times New Roman" w:hAnsi="Times New Roman" w:cs="Times New Roman"/>
          <w:sz w:val="24"/>
          <w:szCs w:val="24"/>
        </w:rPr>
      </w:pPr>
    </w:p>
    <w:p w:rsidR="00E227BC" w:rsidRDefault="00E227BC" w:rsidP="00A87619">
      <w:pPr>
        <w:pStyle w:val="Balk1"/>
        <w:spacing w:line="276" w:lineRule="auto"/>
        <w:rPr>
          <w:rFonts w:ascii="Times New Roman" w:hAnsi="Times New Roman" w:cs="Times New Roman"/>
          <w:sz w:val="24"/>
          <w:szCs w:val="24"/>
        </w:rPr>
      </w:pPr>
    </w:p>
    <w:p w:rsidR="00B07542" w:rsidRDefault="00B07542" w:rsidP="00A87619">
      <w:pPr>
        <w:pStyle w:val="Balk1"/>
        <w:spacing w:line="276" w:lineRule="auto"/>
        <w:rPr>
          <w:rFonts w:ascii="Times New Roman" w:hAnsi="Times New Roman" w:cs="Times New Roman"/>
          <w:sz w:val="24"/>
          <w:szCs w:val="24"/>
        </w:rPr>
      </w:pPr>
    </w:p>
    <w:p w:rsidR="00B07542" w:rsidRDefault="00B07542" w:rsidP="00906C22">
      <w:pPr>
        <w:pStyle w:val="Balk1"/>
        <w:spacing w:line="276" w:lineRule="auto"/>
        <w:ind w:left="0" w:firstLine="0"/>
        <w:rPr>
          <w:rFonts w:ascii="Times New Roman" w:hAnsi="Times New Roman" w:cs="Times New Roman"/>
          <w:sz w:val="24"/>
          <w:szCs w:val="24"/>
        </w:rPr>
      </w:pPr>
    </w:p>
    <w:p w:rsidR="00D44516" w:rsidRDefault="00D44516" w:rsidP="00D44516">
      <w:pPr>
        <w:pStyle w:val="Balk1"/>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TESPİTLER VE İHTİYAÇLARIN BELİRLENMESİ</w:t>
      </w:r>
    </w:p>
    <w:p w:rsidR="00D44516" w:rsidRDefault="005E2231" w:rsidP="00A87619">
      <w:pPr>
        <w:pStyle w:val="Balk1"/>
        <w:spacing w:line="276" w:lineRule="auto"/>
        <w:rPr>
          <w:rFonts w:ascii="Times New Roman" w:hAnsi="Times New Roman" w:cs="Times New Roman"/>
          <w:sz w:val="24"/>
          <w:szCs w:val="24"/>
        </w:rPr>
      </w:pPr>
      <w:r>
        <w:rPr>
          <w:rFonts w:ascii="Times New Roman" w:hAnsi="Times New Roman" w:cs="Times New Roman"/>
          <w:sz w:val="24"/>
          <w:szCs w:val="24"/>
        </w:rPr>
        <w:t>Tablo 5</w:t>
      </w:r>
      <w:r w:rsidR="00D44516">
        <w:rPr>
          <w:rFonts w:ascii="Times New Roman" w:hAnsi="Times New Roman" w:cs="Times New Roman"/>
          <w:sz w:val="24"/>
          <w:szCs w:val="24"/>
        </w:rPr>
        <w:t>. Tespitler ve İhtiyaçlar</w:t>
      </w:r>
    </w:p>
    <w:tbl>
      <w:tblPr>
        <w:tblStyle w:val="KlavuzuTablo4-Vurgu2"/>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4"/>
        <w:gridCol w:w="3435"/>
      </w:tblGrid>
      <w:tr w:rsidR="00D44516" w:rsidRPr="00E262F2" w:rsidTr="00F6571F">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62" w:type="dxa"/>
            <w:tcBorders>
              <w:top w:val="none" w:sz="0" w:space="0" w:color="auto"/>
              <w:left w:val="none" w:sz="0" w:space="0" w:color="auto"/>
              <w:bottom w:val="none" w:sz="0" w:space="0" w:color="auto"/>
              <w:right w:val="none" w:sz="0" w:space="0" w:color="auto"/>
            </w:tcBorders>
            <w:vAlign w:val="center"/>
          </w:tcPr>
          <w:p w:rsidR="00D44516" w:rsidRPr="003938B9" w:rsidRDefault="00D44516" w:rsidP="00640710">
            <w:pPr>
              <w:ind w:left="115"/>
              <w:jc w:val="center"/>
              <w:rPr>
                <w:rFonts w:ascii="Times New Roman" w:hAnsi="Times New Roman" w:cs="Times New Roman"/>
                <w:sz w:val="18"/>
              </w:rPr>
            </w:pPr>
            <w:r w:rsidRPr="003938B9">
              <w:rPr>
                <w:rFonts w:ascii="Times New Roman" w:hAnsi="Times New Roman" w:cs="Times New Roman"/>
                <w:color w:val="FFFFFF"/>
                <w:sz w:val="18"/>
              </w:rPr>
              <w:t>DURUM</w:t>
            </w:r>
            <w:r w:rsidR="00773FE4" w:rsidRPr="003938B9">
              <w:rPr>
                <w:rFonts w:ascii="Times New Roman" w:hAnsi="Times New Roman" w:cs="Times New Roman"/>
                <w:sz w:val="18"/>
              </w:rPr>
              <w:t xml:space="preserve"> </w:t>
            </w:r>
            <w:r w:rsidRPr="003938B9">
              <w:rPr>
                <w:rFonts w:ascii="Times New Roman" w:hAnsi="Times New Roman" w:cs="Times New Roman"/>
                <w:color w:val="FFFFFF"/>
                <w:sz w:val="18"/>
              </w:rPr>
              <w:t>ANALİZİ</w:t>
            </w:r>
          </w:p>
          <w:p w:rsidR="00D44516" w:rsidRPr="003938B9" w:rsidRDefault="00D44516" w:rsidP="00640710">
            <w:pPr>
              <w:ind w:left="115"/>
              <w:jc w:val="center"/>
              <w:rPr>
                <w:rFonts w:ascii="Times New Roman" w:hAnsi="Times New Roman" w:cs="Times New Roman"/>
                <w:sz w:val="18"/>
              </w:rPr>
            </w:pPr>
            <w:r w:rsidRPr="003938B9">
              <w:rPr>
                <w:rFonts w:ascii="Times New Roman" w:hAnsi="Times New Roman" w:cs="Times New Roman"/>
                <w:color w:val="FFFFFF"/>
                <w:sz w:val="18"/>
              </w:rPr>
              <w:t>AŞAMALARI</w:t>
            </w:r>
          </w:p>
        </w:tc>
        <w:tc>
          <w:tcPr>
            <w:tcW w:w="3894" w:type="dxa"/>
            <w:tcBorders>
              <w:top w:val="none" w:sz="0" w:space="0" w:color="auto"/>
              <w:left w:val="none" w:sz="0" w:space="0" w:color="auto"/>
              <w:bottom w:val="none" w:sz="0" w:space="0" w:color="auto"/>
              <w:right w:val="none" w:sz="0" w:space="0" w:color="auto"/>
            </w:tcBorders>
            <w:vAlign w:val="center"/>
          </w:tcPr>
          <w:p w:rsidR="00D44516" w:rsidRPr="003938B9" w:rsidRDefault="00D44516" w:rsidP="00640710">
            <w:pPr>
              <w:ind w:left="15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3938B9">
              <w:rPr>
                <w:rFonts w:ascii="Times New Roman" w:hAnsi="Times New Roman" w:cs="Times New Roman"/>
                <w:color w:val="FFFFFF"/>
                <w:sz w:val="18"/>
              </w:rPr>
              <w:t>TESPİTLER/ SORUN ALANLARI</w:t>
            </w:r>
          </w:p>
        </w:tc>
        <w:tc>
          <w:tcPr>
            <w:tcW w:w="3435" w:type="dxa"/>
            <w:tcBorders>
              <w:top w:val="none" w:sz="0" w:space="0" w:color="auto"/>
              <w:left w:val="none" w:sz="0" w:space="0" w:color="auto"/>
              <w:bottom w:val="none" w:sz="0" w:space="0" w:color="auto"/>
              <w:right w:val="none" w:sz="0" w:space="0" w:color="auto"/>
            </w:tcBorders>
            <w:vAlign w:val="center"/>
          </w:tcPr>
          <w:p w:rsidR="00D44516" w:rsidRPr="003938B9" w:rsidRDefault="00D44516" w:rsidP="00640710">
            <w:pPr>
              <w:ind w:left="4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3938B9">
              <w:rPr>
                <w:rFonts w:ascii="Times New Roman" w:hAnsi="Times New Roman" w:cs="Times New Roman"/>
                <w:color w:val="FFFFFF"/>
                <w:sz w:val="18"/>
              </w:rPr>
              <w:t>İHTİYAÇLAR/ GELİŞİM ALANLARI</w:t>
            </w:r>
          </w:p>
        </w:tc>
      </w:tr>
      <w:tr w:rsidR="00D44516" w:rsidRPr="00E262F2" w:rsidTr="00F6571F">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Uygulanmakta Olan</w:t>
            </w:r>
          </w:p>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Stratejik Planın</w:t>
            </w:r>
          </w:p>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Değerlendirilmesi</w:t>
            </w:r>
          </w:p>
        </w:tc>
        <w:tc>
          <w:tcPr>
            <w:tcW w:w="3894" w:type="dxa"/>
            <w:vAlign w:val="center"/>
          </w:tcPr>
          <w:p w:rsidR="00D44516" w:rsidRPr="003938B9" w:rsidRDefault="00217824" w:rsidP="0064071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2019-2023 Stratejik Planında merkezimizin faaliyetlerin</w:t>
            </w:r>
            <w:r w:rsidR="0087652D">
              <w:rPr>
                <w:rFonts w:ascii="Times New Roman" w:hAnsi="Times New Roman" w:cs="Times New Roman"/>
                <w:sz w:val="16"/>
              </w:rPr>
              <w:t>i kapsayan bir hedef bulunmadığı tespit edilmiştir.</w:t>
            </w:r>
          </w:p>
        </w:tc>
        <w:tc>
          <w:tcPr>
            <w:tcW w:w="3435" w:type="dxa"/>
            <w:vAlign w:val="center"/>
          </w:tcPr>
          <w:p w:rsidR="00D44516" w:rsidRPr="003938B9" w:rsidRDefault="00217824" w:rsidP="00640710">
            <w:pPr>
              <w:ind w:left="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rPr>
            </w:pPr>
            <w:r>
              <w:rPr>
                <w:rFonts w:ascii="Times New Roman" w:hAnsi="Times New Roman" w:cs="Times New Roman"/>
                <w:sz w:val="16"/>
              </w:rPr>
              <w:t>Merkezimizin faaliyetlerini Üniversitemizin stratejik planında somut olarak ifade edecek düzenlemelere “hedef” düzeyinde yer verilmesi</w:t>
            </w:r>
          </w:p>
        </w:tc>
      </w:tr>
      <w:tr w:rsidR="00D44516" w:rsidRPr="00E262F2" w:rsidTr="00F6571F">
        <w:trPr>
          <w:trHeight w:val="1182"/>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b w:val="0"/>
                <w:sz w:val="18"/>
              </w:rPr>
            </w:pPr>
            <w:r w:rsidRPr="003938B9">
              <w:rPr>
                <w:rFonts w:ascii="Times New Roman" w:hAnsi="Times New Roman" w:cs="Times New Roman"/>
                <w:sz w:val="18"/>
              </w:rPr>
              <w:t>Mevzuat Analizi</w:t>
            </w:r>
          </w:p>
        </w:tc>
        <w:tc>
          <w:tcPr>
            <w:tcW w:w="3894" w:type="dxa"/>
            <w:vAlign w:val="center"/>
          </w:tcPr>
          <w:p w:rsidR="00D44516" w:rsidRPr="003938B9" w:rsidRDefault="00217824" w:rsidP="00640710">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 tabi olduğu yönetmeliğin kapsamı</w:t>
            </w:r>
            <w:r w:rsidR="0087652D">
              <w:rPr>
                <w:rFonts w:ascii="Times New Roman" w:eastAsia="Arial" w:hAnsi="Times New Roman" w:cs="Times New Roman"/>
                <w:sz w:val="16"/>
              </w:rPr>
              <w:t>nın</w:t>
            </w:r>
            <w:r>
              <w:rPr>
                <w:rFonts w:ascii="Times New Roman" w:eastAsia="Arial" w:hAnsi="Times New Roman" w:cs="Times New Roman"/>
                <w:sz w:val="16"/>
              </w:rPr>
              <w:t xml:space="preserve">, hizmet alanlarımızı ve çalışma usullerimizi </w:t>
            </w:r>
            <w:r w:rsidR="0087652D">
              <w:rPr>
                <w:rFonts w:ascii="Times New Roman" w:eastAsia="Arial" w:hAnsi="Times New Roman" w:cs="Times New Roman"/>
                <w:sz w:val="16"/>
              </w:rPr>
              <w:t>ifade etme açısından yeterlidir.</w:t>
            </w:r>
          </w:p>
        </w:tc>
        <w:tc>
          <w:tcPr>
            <w:tcW w:w="3435" w:type="dxa"/>
            <w:vAlign w:val="center"/>
          </w:tcPr>
          <w:p w:rsidR="00D44516" w:rsidRPr="003938B9" w:rsidRDefault="00217824" w:rsidP="00640710">
            <w:pPr>
              <w:ind w:left="33"/>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 mevzuat bakımından herhangi bir</w:t>
            </w:r>
          </w:p>
        </w:tc>
      </w:tr>
      <w:tr w:rsidR="00D44516" w:rsidRPr="00E262F2" w:rsidTr="00F6571F">
        <w:trPr>
          <w:cnfStyle w:val="000000100000" w:firstRow="0" w:lastRow="0" w:firstColumn="0" w:lastColumn="0" w:oddVBand="0" w:evenVBand="0" w:oddHBand="1"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Üst Politika Belgeleri Analizi</w:t>
            </w:r>
          </w:p>
        </w:tc>
        <w:tc>
          <w:tcPr>
            <w:tcW w:w="3894" w:type="dxa"/>
            <w:vAlign w:val="center"/>
          </w:tcPr>
          <w:p w:rsidR="00D44516" w:rsidRPr="003938B9" w:rsidRDefault="0084416F" w:rsidP="00640710">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sidRPr="0084416F">
              <w:rPr>
                <w:rFonts w:ascii="Times New Roman" w:eastAsia="Arial" w:hAnsi="Times New Roman" w:cs="Times New Roman"/>
                <w:sz w:val="16"/>
              </w:rPr>
              <w:t>Üst politika belgelerinde merkezimizin ve benzer merkezlerin çalışma alanları ile ilgili</w:t>
            </w:r>
            <w:r>
              <w:rPr>
                <w:rFonts w:ascii="Times New Roman" w:eastAsia="Arial" w:hAnsi="Times New Roman" w:cs="Times New Roman"/>
                <w:sz w:val="16"/>
              </w:rPr>
              <w:t xml:space="preserve"> herhangi bir sorun tespit edilmemiştir.</w:t>
            </w:r>
          </w:p>
        </w:tc>
        <w:tc>
          <w:tcPr>
            <w:tcW w:w="3435" w:type="dxa"/>
            <w:vAlign w:val="center"/>
          </w:tcPr>
          <w:p w:rsidR="00D44516" w:rsidRPr="003938B9" w:rsidRDefault="00B3559F" w:rsidP="00640710">
            <w:pPr>
              <w:ind w:left="33"/>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Üst politika belgelerinde merkezimizin ve benzer merkezlerin çalışma alanları ile ilgili faaliyetlere yer verilmesi</w:t>
            </w:r>
          </w:p>
        </w:tc>
      </w:tr>
      <w:tr w:rsidR="00D44516" w:rsidRPr="00E262F2" w:rsidTr="00F6571F">
        <w:trPr>
          <w:trHeight w:val="1182"/>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Program-Alt Program Analizi</w:t>
            </w:r>
          </w:p>
        </w:tc>
        <w:tc>
          <w:tcPr>
            <w:tcW w:w="3894" w:type="dxa"/>
            <w:vAlign w:val="center"/>
          </w:tcPr>
          <w:p w:rsidR="00D44516" w:rsidRPr="003938B9" w:rsidRDefault="00B3559F" w:rsidP="00640710">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 xml:space="preserve">Merkezimizin faaliyet alanları ile ilgili lisanüstü eğitim programlarının yetersiz </w:t>
            </w:r>
            <w:r w:rsidR="0087652D">
              <w:rPr>
                <w:rFonts w:ascii="Times New Roman" w:eastAsia="Arial" w:hAnsi="Times New Roman" w:cs="Times New Roman"/>
                <w:sz w:val="16"/>
              </w:rPr>
              <w:t>olduğu tespit edilmiştir.</w:t>
            </w:r>
          </w:p>
        </w:tc>
        <w:tc>
          <w:tcPr>
            <w:tcW w:w="3435" w:type="dxa"/>
            <w:vAlign w:val="center"/>
          </w:tcPr>
          <w:p w:rsidR="00D44516" w:rsidRPr="003938B9" w:rsidRDefault="00B3559F" w:rsidP="006D202F">
            <w:pPr>
              <w:ind w:left="33"/>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Kadın ve aile çalışmalarını içeren doktora alanlarının açılması</w:t>
            </w:r>
          </w:p>
        </w:tc>
      </w:tr>
      <w:tr w:rsidR="00D44516" w:rsidRPr="00E262F2" w:rsidTr="00F6571F">
        <w:trPr>
          <w:cnfStyle w:val="000000100000" w:firstRow="0" w:lastRow="0" w:firstColumn="0" w:lastColumn="0" w:oddVBand="0" w:evenVBand="0" w:oddHBand="1"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b w:val="0"/>
                <w:sz w:val="18"/>
              </w:rPr>
            </w:pPr>
            <w:r w:rsidRPr="003938B9">
              <w:rPr>
                <w:rFonts w:ascii="Times New Roman" w:hAnsi="Times New Roman" w:cs="Times New Roman"/>
                <w:sz w:val="18"/>
              </w:rPr>
              <w:t>Paydaş Analizi</w:t>
            </w:r>
          </w:p>
        </w:tc>
        <w:tc>
          <w:tcPr>
            <w:tcW w:w="3894" w:type="dxa"/>
            <w:vAlign w:val="center"/>
          </w:tcPr>
          <w:p w:rsidR="00D44516" w:rsidRPr="003938B9" w:rsidRDefault="00913B90" w:rsidP="00640710">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w:t>
            </w:r>
            <w:r w:rsidR="0087652D">
              <w:rPr>
                <w:rFonts w:ascii="Times New Roman" w:eastAsia="Arial" w:hAnsi="Times New Roman" w:cs="Times New Roman"/>
                <w:sz w:val="16"/>
              </w:rPr>
              <w:t xml:space="preserve"> işbirliği protokolü bulunmamaktadır.</w:t>
            </w:r>
          </w:p>
        </w:tc>
        <w:tc>
          <w:tcPr>
            <w:tcW w:w="3435" w:type="dxa"/>
            <w:vAlign w:val="center"/>
          </w:tcPr>
          <w:p w:rsidR="00D44516" w:rsidRPr="003938B9" w:rsidRDefault="00913B90" w:rsidP="00640710">
            <w:pPr>
              <w:ind w:left="33"/>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Kurum ve kuruluş düzeyindeki paydaşlarımızla çalışma alanlarımızla ilişkili olarak işbirliği protokolü yapılması</w:t>
            </w:r>
          </w:p>
        </w:tc>
      </w:tr>
      <w:tr w:rsidR="00D44516" w:rsidRPr="00E262F2" w:rsidTr="00F6571F">
        <w:trPr>
          <w:trHeight w:val="926"/>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İnsan Kaynakları</w:t>
            </w:r>
          </w:p>
          <w:p w:rsidR="00D44516" w:rsidRPr="003938B9" w:rsidRDefault="00D44516" w:rsidP="00640710">
            <w:pPr>
              <w:jc w:val="center"/>
              <w:rPr>
                <w:rFonts w:ascii="Times New Roman" w:hAnsi="Times New Roman" w:cs="Times New Roman"/>
                <w:b w:val="0"/>
                <w:sz w:val="18"/>
              </w:rPr>
            </w:pPr>
            <w:r w:rsidRPr="003938B9">
              <w:rPr>
                <w:rFonts w:ascii="Times New Roman" w:hAnsi="Times New Roman" w:cs="Times New Roman"/>
                <w:sz w:val="18"/>
              </w:rPr>
              <w:t>Yetkinlik Analizi</w:t>
            </w:r>
          </w:p>
        </w:tc>
        <w:tc>
          <w:tcPr>
            <w:tcW w:w="3894" w:type="dxa"/>
            <w:vAlign w:val="center"/>
          </w:tcPr>
          <w:p w:rsidR="00D44516" w:rsidRPr="003938B9" w:rsidRDefault="00A52267" w:rsidP="00640710">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 teknik personel ihtiyacı bulunma</w:t>
            </w:r>
            <w:r w:rsidR="0087652D">
              <w:rPr>
                <w:rFonts w:ascii="Times New Roman" w:eastAsia="Arial" w:hAnsi="Times New Roman" w:cs="Times New Roman"/>
                <w:sz w:val="16"/>
              </w:rPr>
              <w:t>ktadır.</w:t>
            </w:r>
          </w:p>
        </w:tc>
        <w:tc>
          <w:tcPr>
            <w:tcW w:w="3435" w:type="dxa"/>
            <w:vAlign w:val="center"/>
          </w:tcPr>
          <w:p w:rsidR="00D44516" w:rsidRPr="003938B9" w:rsidRDefault="0087652D" w:rsidP="00640710">
            <w:pPr>
              <w:ind w:left="33"/>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 xml:space="preserve">Merkezimizde </w:t>
            </w:r>
            <w:r w:rsidRPr="0087652D">
              <w:rPr>
                <w:rFonts w:ascii="Times New Roman" w:eastAsia="Arial" w:hAnsi="Times New Roman" w:cs="Times New Roman"/>
                <w:sz w:val="16"/>
              </w:rPr>
              <w:t xml:space="preserve">internet sitesi, tanıtım ve medya araçları kullanımı, sekreterya vb.) işlerde görevli personel </w:t>
            </w:r>
            <w:r>
              <w:rPr>
                <w:rFonts w:ascii="Times New Roman" w:eastAsia="Arial" w:hAnsi="Times New Roman" w:cs="Times New Roman"/>
                <w:sz w:val="16"/>
              </w:rPr>
              <w:t>ihtiyacının karşılanması</w:t>
            </w:r>
          </w:p>
        </w:tc>
      </w:tr>
      <w:tr w:rsidR="00D44516" w:rsidRPr="00E262F2" w:rsidTr="00F6571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Kurum Kültürü</w:t>
            </w:r>
          </w:p>
          <w:p w:rsidR="00D44516" w:rsidRPr="003938B9" w:rsidRDefault="00D44516" w:rsidP="00640710">
            <w:pPr>
              <w:jc w:val="center"/>
              <w:rPr>
                <w:rFonts w:ascii="Times New Roman" w:hAnsi="Times New Roman" w:cs="Times New Roman"/>
                <w:b w:val="0"/>
                <w:sz w:val="18"/>
              </w:rPr>
            </w:pPr>
            <w:r w:rsidRPr="003938B9">
              <w:rPr>
                <w:rFonts w:ascii="Times New Roman" w:hAnsi="Times New Roman" w:cs="Times New Roman"/>
                <w:sz w:val="18"/>
              </w:rPr>
              <w:t>Analizi</w:t>
            </w:r>
          </w:p>
        </w:tc>
        <w:tc>
          <w:tcPr>
            <w:tcW w:w="3894" w:type="dxa"/>
            <w:vAlign w:val="center"/>
          </w:tcPr>
          <w:p w:rsidR="00D44516" w:rsidRPr="003938B9" w:rsidRDefault="000E5971" w:rsidP="00640710">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sidRPr="000E5971">
              <w:rPr>
                <w:rFonts w:ascii="Times New Roman" w:eastAsia="Arial" w:hAnsi="Times New Roman" w:cs="Times New Roman"/>
                <w:sz w:val="16"/>
              </w:rPr>
              <w:t>Merkez bünyesinde faali</w:t>
            </w:r>
            <w:r>
              <w:rPr>
                <w:rFonts w:ascii="Times New Roman" w:eastAsia="Arial" w:hAnsi="Times New Roman" w:cs="Times New Roman"/>
                <w:sz w:val="16"/>
              </w:rPr>
              <w:t>yet gösteren akademik personel</w:t>
            </w:r>
            <w:r w:rsidRPr="000E5971">
              <w:rPr>
                <w:rFonts w:ascii="Times New Roman" w:eastAsia="Arial" w:hAnsi="Times New Roman" w:cs="Times New Roman"/>
                <w:sz w:val="16"/>
              </w:rPr>
              <w:t xml:space="preserve"> alanlarıyla ilgili bilimsel yeterliliğe sahip</w:t>
            </w:r>
            <w:r>
              <w:rPr>
                <w:rFonts w:ascii="Times New Roman" w:eastAsia="Arial" w:hAnsi="Times New Roman" w:cs="Times New Roman"/>
                <w:sz w:val="16"/>
              </w:rPr>
              <w:t>tir. Personelimiz yenilikçi bakış açısıyla her çalışmada özveri göstermektedir, iletişim becerileri gelişmiştir.</w:t>
            </w:r>
          </w:p>
        </w:tc>
        <w:tc>
          <w:tcPr>
            <w:tcW w:w="3435" w:type="dxa"/>
            <w:vAlign w:val="center"/>
          </w:tcPr>
          <w:p w:rsidR="00D44516" w:rsidRPr="003938B9" w:rsidRDefault="004870BE" w:rsidP="00640710">
            <w:pPr>
              <w:ind w:left="33"/>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Merkezimizde kurumsal kültürün oluşturulması bakımından herhangi bir sorun bulunmamaktadır.</w:t>
            </w:r>
          </w:p>
        </w:tc>
      </w:tr>
      <w:tr w:rsidR="00D44516" w:rsidRPr="00E262F2" w:rsidTr="00F6571F">
        <w:trPr>
          <w:trHeight w:val="931"/>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Fiziki Kaynak Analizi</w:t>
            </w:r>
          </w:p>
        </w:tc>
        <w:tc>
          <w:tcPr>
            <w:tcW w:w="3894" w:type="dxa"/>
            <w:vAlign w:val="center"/>
          </w:tcPr>
          <w:p w:rsidR="00D44516" w:rsidRPr="003938B9" w:rsidRDefault="004870BE" w:rsidP="00640710">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 hizmet vereceği her hangi bir fiziki ortam bulunmamaktadır.</w:t>
            </w:r>
          </w:p>
        </w:tc>
        <w:tc>
          <w:tcPr>
            <w:tcW w:w="3435" w:type="dxa"/>
            <w:vAlign w:val="center"/>
          </w:tcPr>
          <w:p w:rsidR="00D44516" w:rsidRPr="003938B9" w:rsidRDefault="004870BE" w:rsidP="00640710">
            <w:pPr>
              <w:ind w:left="33"/>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Merkezimize ait oda, bina bölümü veya bina tahsis edilmesi</w:t>
            </w:r>
          </w:p>
        </w:tc>
      </w:tr>
      <w:tr w:rsidR="00D44516" w:rsidRPr="00E262F2" w:rsidTr="00F6571F">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Teknoloji ve Bilişim</w:t>
            </w:r>
          </w:p>
          <w:p w:rsidR="00D44516" w:rsidRPr="003938B9" w:rsidRDefault="00D44516" w:rsidP="00640710">
            <w:pPr>
              <w:jc w:val="center"/>
              <w:rPr>
                <w:rFonts w:ascii="Times New Roman" w:hAnsi="Times New Roman" w:cs="Times New Roman"/>
                <w:b w:val="0"/>
                <w:sz w:val="18"/>
              </w:rPr>
            </w:pPr>
            <w:r w:rsidRPr="003938B9">
              <w:rPr>
                <w:rFonts w:ascii="Times New Roman" w:hAnsi="Times New Roman" w:cs="Times New Roman"/>
                <w:sz w:val="18"/>
              </w:rPr>
              <w:t>Altyapısı Analizi</w:t>
            </w:r>
          </w:p>
        </w:tc>
        <w:tc>
          <w:tcPr>
            <w:tcW w:w="3894" w:type="dxa"/>
            <w:vAlign w:val="center"/>
          </w:tcPr>
          <w:p w:rsidR="00D44516" w:rsidRPr="003938B9" w:rsidRDefault="004870BE" w:rsidP="00640710">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 hizmet vereceği herhangi bir fiziki ortam bulunmamaktadır, bu nedenle internet alt yapısından söz edilememektedir.</w:t>
            </w:r>
          </w:p>
        </w:tc>
        <w:tc>
          <w:tcPr>
            <w:tcW w:w="3435" w:type="dxa"/>
            <w:vAlign w:val="center"/>
          </w:tcPr>
          <w:p w:rsidR="00D44516" w:rsidRPr="003938B9" w:rsidRDefault="004870BE" w:rsidP="00640710">
            <w:pPr>
              <w:ind w:left="33"/>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6"/>
              </w:rPr>
            </w:pPr>
            <w:r w:rsidRPr="004870BE">
              <w:rPr>
                <w:rFonts w:ascii="Times New Roman" w:eastAsia="Arial" w:hAnsi="Times New Roman" w:cs="Times New Roman"/>
                <w:sz w:val="16"/>
              </w:rPr>
              <w:t xml:space="preserve">Merkezimize </w:t>
            </w:r>
            <w:r>
              <w:rPr>
                <w:rFonts w:ascii="Times New Roman" w:eastAsia="Arial" w:hAnsi="Times New Roman" w:cs="Times New Roman"/>
                <w:sz w:val="16"/>
              </w:rPr>
              <w:t>teknolojik altyapısı hazırlanmış bir</w:t>
            </w:r>
            <w:r w:rsidRPr="004870BE">
              <w:rPr>
                <w:rFonts w:ascii="Times New Roman" w:eastAsia="Arial" w:hAnsi="Times New Roman" w:cs="Times New Roman"/>
                <w:sz w:val="16"/>
              </w:rPr>
              <w:t xml:space="preserve"> oda, bina bölümü veya bina tahsis edilmesi</w:t>
            </w:r>
          </w:p>
        </w:tc>
      </w:tr>
      <w:tr w:rsidR="00D44516" w:rsidRPr="00E262F2" w:rsidTr="00F6571F">
        <w:trPr>
          <w:trHeight w:val="1182"/>
        </w:trPr>
        <w:tc>
          <w:tcPr>
            <w:cnfStyle w:val="001000000000" w:firstRow="0" w:lastRow="0" w:firstColumn="1" w:lastColumn="0" w:oddVBand="0" w:evenVBand="0" w:oddHBand="0" w:evenHBand="0" w:firstRowFirstColumn="0" w:firstRowLastColumn="0" w:lastRowFirstColumn="0" w:lastRowLastColumn="0"/>
            <w:tcW w:w="2062" w:type="dxa"/>
            <w:vAlign w:val="center"/>
          </w:tcPr>
          <w:p w:rsidR="00D44516" w:rsidRPr="003938B9" w:rsidRDefault="00D44516" w:rsidP="00640710">
            <w:pPr>
              <w:jc w:val="center"/>
              <w:rPr>
                <w:rFonts w:ascii="Times New Roman" w:hAnsi="Times New Roman" w:cs="Times New Roman"/>
                <w:sz w:val="18"/>
              </w:rPr>
            </w:pPr>
            <w:r w:rsidRPr="003938B9">
              <w:rPr>
                <w:rFonts w:ascii="Times New Roman" w:hAnsi="Times New Roman" w:cs="Times New Roman"/>
                <w:sz w:val="18"/>
              </w:rPr>
              <w:t>Mali Kaynak Analizi</w:t>
            </w:r>
          </w:p>
        </w:tc>
        <w:tc>
          <w:tcPr>
            <w:tcW w:w="3894" w:type="dxa"/>
            <w:vAlign w:val="center"/>
          </w:tcPr>
          <w:p w:rsidR="00D44516" w:rsidRPr="003938B9" w:rsidRDefault="000E552A" w:rsidP="00640710">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 herhangi bir maddi kaynağı bulunmamaktadır.</w:t>
            </w:r>
          </w:p>
        </w:tc>
        <w:tc>
          <w:tcPr>
            <w:tcW w:w="3435" w:type="dxa"/>
            <w:vAlign w:val="center"/>
          </w:tcPr>
          <w:p w:rsidR="00D44516" w:rsidRPr="003938B9" w:rsidRDefault="000E552A" w:rsidP="00640710">
            <w:pPr>
              <w:ind w:left="33"/>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6"/>
              </w:rPr>
            </w:pPr>
            <w:r>
              <w:rPr>
                <w:rFonts w:ascii="Times New Roman" w:eastAsia="Arial" w:hAnsi="Times New Roman" w:cs="Times New Roman"/>
                <w:sz w:val="16"/>
              </w:rPr>
              <w:t>Merkezimizin faaliyetlerini yürütebileceği şekilde bütçe ayrılması</w:t>
            </w:r>
          </w:p>
        </w:tc>
      </w:tr>
    </w:tbl>
    <w:p w:rsidR="00D44516" w:rsidRDefault="00D44516"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F6571F" w:rsidRDefault="00F6571F" w:rsidP="00A87619">
      <w:pPr>
        <w:pStyle w:val="Balk1"/>
        <w:spacing w:line="276" w:lineRule="auto"/>
        <w:rPr>
          <w:rFonts w:ascii="Times New Roman" w:hAnsi="Times New Roman" w:cs="Times New Roman"/>
          <w:sz w:val="24"/>
          <w:szCs w:val="24"/>
        </w:rPr>
      </w:pPr>
    </w:p>
    <w:p w:rsidR="00464010" w:rsidRDefault="00464010" w:rsidP="00464010">
      <w:pPr>
        <w:pStyle w:val="Balk1"/>
        <w:numPr>
          <w:ilvl w:val="0"/>
          <w:numId w:val="34"/>
        </w:numPr>
        <w:spacing w:line="276" w:lineRule="auto"/>
        <w:rPr>
          <w:rFonts w:ascii="Times New Roman" w:hAnsi="Times New Roman" w:cs="Times New Roman"/>
          <w:sz w:val="24"/>
          <w:szCs w:val="24"/>
        </w:rPr>
      </w:pPr>
      <w:r>
        <w:rPr>
          <w:rFonts w:ascii="Times New Roman" w:hAnsi="Times New Roman" w:cs="Times New Roman"/>
          <w:sz w:val="24"/>
          <w:szCs w:val="24"/>
        </w:rPr>
        <w:t>FARKLILAŞMA STRATEJİSİ</w:t>
      </w:r>
    </w:p>
    <w:p w:rsidR="00464010" w:rsidRDefault="00464010" w:rsidP="00464010">
      <w:pPr>
        <w:pStyle w:val="Balk1"/>
        <w:spacing w:line="276" w:lineRule="auto"/>
        <w:ind w:left="720" w:firstLine="0"/>
        <w:rPr>
          <w:rFonts w:ascii="Times New Roman" w:hAnsi="Times New Roman" w:cs="Times New Roman"/>
          <w:sz w:val="24"/>
          <w:szCs w:val="24"/>
        </w:rPr>
      </w:pPr>
    </w:p>
    <w:p w:rsidR="00464010" w:rsidRDefault="00464010" w:rsidP="00464010">
      <w:pPr>
        <w:pStyle w:val="Balk1"/>
        <w:numPr>
          <w:ilvl w:val="1"/>
          <w:numId w:val="34"/>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 Konum Tercihi</w:t>
      </w:r>
    </w:p>
    <w:p w:rsidR="00464010" w:rsidRDefault="00DC38E1" w:rsidP="006A659D">
      <w:pPr>
        <w:pStyle w:val="Balk1"/>
        <w:spacing w:line="276" w:lineRule="auto"/>
        <w:ind w:left="136" w:firstLine="0"/>
        <w:rPr>
          <w:rFonts w:ascii="Times New Roman" w:hAnsi="Times New Roman" w:cs="Times New Roman"/>
          <w:b w:val="0"/>
          <w:sz w:val="24"/>
          <w:szCs w:val="24"/>
        </w:rPr>
      </w:pPr>
      <w:r w:rsidRPr="00671544">
        <w:rPr>
          <w:rFonts w:ascii="Times New Roman" w:hAnsi="Times New Roman" w:cs="Times New Roman"/>
          <w:b w:val="0"/>
          <w:sz w:val="24"/>
          <w:szCs w:val="24"/>
        </w:rPr>
        <w:t xml:space="preserve">Aydın Adnan Menderes Üniversitesi, </w:t>
      </w:r>
      <w:r w:rsidR="006A659D" w:rsidRPr="00671544">
        <w:rPr>
          <w:rFonts w:ascii="Times New Roman" w:hAnsi="Times New Roman" w:cs="Times New Roman"/>
          <w:b w:val="0"/>
          <w:sz w:val="24"/>
          <w:szCs w:val="24"/>
        </w:rPr>
        <w:t xml:space="preserve">yılın çoğunluğunda ılıman ve sıcak hava şartlarına sahip </w:t>
      </w:r>
      <w:r w:rsidRPr="00671544">
        <w:rPr>
          <w:rFonts w:ascii="Times New Roman" w:hAnsi="Times New Roman" w:cs="Times New Roman"/>
          <w:b w:val="0"/>
          <w:sz w:val="24"/>
          <w:szCs w:val="24"/>
        </w:rPr>
        <w:t>iklim</w:t>
      </w:r>
      <w:r w:rsidR="006A659D" w:rsidRPr="00671544">
        <w:rPr>
          <w:rFonts w:ascii="Times New Roman" w:hAnsi="Times New Roman" w:cs="Times New Roman"/>
          <w:b w:val="0"/>
          <w:sz w:val="24"/>
          <w:szCs w:val="24"/>
        </w:rPr>
        <w:t xml:space="preserve"> koşulları</w:t>
      </w:r>
      <w:r w:rsidRPr="00671544">
        <w:rPr>
          <w:rFonts w:ascii="Times New Roman" w:hAnsi="Times New Roman" w:cs="Times New Roman"/>
          <w:b w:val="0"/>
          <w:sz w:val="24"/>
          <w:szCs w:val="24"/>
        </w:rPr>
        <w:t>,</w:t>
      </w:r>
      <w:r w:rsidR="006A659D" w:rsidRPr="00671544">
        <w:rPr>
          <w:rFonts w:ascii="Times New Roman" w:hAnsi="Times New Roman" w:cs="Times New Roman"/>
          <w:b w:val="0"/>
          <w:sz w:val="24"/>
          <w:szCs w:val="24"/>
        </w:rPr>
        <w:t xml:space="preserve"> çağlar boyunca önemli kültürlere ev sahipliği yapmış zengin arkeolojik alt yapıdaki bir bölgede kurulmuş olması, turizm açısından oldukça canlı bir arka plana sahip bir bölgede konumlanmış olması nedeniyle pek çok açıdan avantaja sahiptir. İ</w:t>
      </w:r>
      <w:r w:rsidRPr="00671544">
        <w:rPr>
          <w:rFonts w:ascii="Times New Roman" w:hAnsi="Times New Roman" w:cs="Times New Roman"/>
          <w:b w:val="0"/>
          <w:sz w:val="24"/>
          <w:szCs w:val="24"/>
        </w:rPr>
        <w:t>klim ve coğrafya şartlarının sağladığı</w:t>
      </w:r>
      <w:r w:rsidR="006A659D" w:rsidRPr="00671544">
        <w:rPr>
          <w:rFonts w:ascii="Times New Roman" w:hAnsi="Times New Roman" w:cs="Times New Roman"/>
          <w:b w:val="0"/>
          <w:sz w:val="24"/>
          <w:szCs w:val="24"/>
        </w:rPr>
        <w:t xml:space="preserve"> </w:t>
      </w:r>
      <w:r w:rsidRPr="00671544">
        <w:rPr>
          <w:rFonts w:ascii="Times New Roman" w:hAnsi="Times New Roman" w:cs="Times New Roman"/>
          <w:b w:val="0"/>
          <w:sz w:val="24"/>
          <w:szCs w:val="24"/>
        </w:rPr>
        <w:t>imkânları</w:t>
      </w:r>
      <w:r w:rsidR="006A659D" w:rsidRPr="00671544">
        <w:rPr>
          <w:rFonts w:ascii="Times New Roman" w:hAnsi="Times New Roman" w:cs="Times New Roman"/>
          <w:b w:val="0"/>
          <w:sz w:val="24"/>
          <w:szCs w:val="24"/>
        </w:rPr>
        <w:t>n</w:t>
      </w:r>
      <w:r w:rsidRPr="00671544">
        <w:rPr>
          <w:rFonts w:ascii="Times New Roman" w:hAnsi="Times New Roman" w:cs="Times New Roman"/>
          <w:b w:val="0"/>
          <w:sz w:val="24"/>
          <w:szCs w:val="24"/>
        </w:rPr>
        <w:t xml:space="preserve"> </w:t>
      </w:r>
      <w:r w:rsidR="006A659D" w:rsidRPr="00671544">
        <w:rPr>
          <w:rFonts w:ascii="Times New Roman" w:hAnsi="Times New Roman" w:cs="Times New Roman"/>
          <w:b w:val="0"/>
          <w:sz w:val="24"/>
          <w:szCs w:val="24"/>
        </w:rPr>
        <w:t xml:space="preserve">sağladığı </w:t>
      </w:r>
      <w:r w:rsidRPr="00671544">
        <w:rPr>
          <w:rFonts w:ascii="Times New Roman" w:hAnsi="Times New Roman" w:cs="Times New Roman"/>
          <w:b w:val="0"/>
          <w:sz w:val="24"/>
          <w:szCs w:val="24"/>
        </w:rPr>
        <w:t xml:space="preserve">pozitif </w:t>
      </w:r>
      <w:r w:rsidR="006A659D" w:rsidRPr="00671544">
        <w:rPr>
          <w:rFonts w:ascii="Times New Roman" w:hAnsi="Times New Roman" w:cs="Times New Roman"/>
          <w:b w:val="0"/>
          <w:sz w:val="24"/>
          <w:szCs w:val="24"/>
        </w:rPr>
        <w:t>durumun yanısıra t</w:t>
      </w:r>
      <w:r w:rsidRPr="00671544">
        <w:rPr>
          <w:rFonts w:ascii="Times New Roman" w:hAnsi="Times New Roman" w:cs="Times New Roman"/>
          <w:b w:val="0"/>
          <w:sz w:val="24"/>
          <w:szCs w:val="24"/>
        </w:rPr>
        <w:t>arımsal üretimde belirgin bir üstünlüğe sahip</w:t>
      </w:r>
      <w:r w:rsidR="006A659D" w:rsidRPr="00671544">
        <w:rPr>
          <w:rFonts w:ascii="Times New Roman" w:hAnsi="Times New Roman" w:cs="Times New Roman"/>
          <w:b w:val="0"/>
          <w:sz w:val="24"/>
          <w:szCs w:val="24"/>
        </w:rPr>
        <w:t xml:space="preserve"> insanların çoğunluğunu bölgemizde kadınlar oluşturmaktadır. Farklı tarım ürünleri ve özellikle kurutulmuş meyveler açısından girişimci kadınlara olduça geniş imkanları sunan avanttajlar bölgemizde mevcuttur.</w:t>
      </w:r>
      <w:r w:rsidRPr="00671544">
        <w:rPr>
          <w:rFonts w:ascii="Times New Roman" w:hAnsi="Times New Roman" w:cs="Times New Roman"/>
          <w:b w:val="0"/>
          <w:sz w:val="24"/>
          <w:szCs w:val="24"/>
        </w:rPr>
        <w:t xml:space="preserve"> </w:t>
      </w:r>
      <w:r w:rsidR="006A659D" w:rsidRPr="00671544">
        <w:rPr>
          <w:rFonts w:ascii="Times New Roman" w:hAnsi="Times New Roman" w:cs="Times New Roman"/>
          <w:b w:val="0"/>
          <w:sz w:val="24"/>
          <w:szCs w:val="24"/>
        </w:rPr>
        <w:t xml:space="preserve">Ayrıca kadın çalışmaları konusunda sivil toplum kuruluşları ve kamu kurumları arasında geniş işbirliklerine imkan tanıyan bir bölgesel yapının içinde yer alınması da bir avantaj olarak görülmektedir. </w:t>
      </w:r>
    </w:p>
    <w:p w:rsidR="00671544" w:rsidRPr="00671544" w:rsidRDefault="00671544" w:rsidP="006A659D">
      <w:pPr>
        <w:pStyle w:val="Balk1"/>
        <w:spacing w:line="276" w:lineRule="auto"/>
        <w:ind w:left="136" w:firstLine="0"/>
        <w:rPr>
          <w:rFonts w:ascii="Times New Roman" w:hAnsi="Times New Roman" w:cs="Times New Roman"/>
          <w:b w:val="0"/>
          <w:sz w:val="24"/>
          <w:szCs w:val="24"/>
        </w:rPr>
      </w:pPr>
    </w:p>
    <w:p w:rsidR="00464010" w:rsidRDefault="00464010" w:rsidP="00464010">
      <w:pPr>
        <w:pStyle w:val="Balk1"/>
        <w:numPr>
          <w:ilvl w:val="1"/>
          <w:numId w:val="34"/>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 Başarı Bölgesi Tercihi</w:t>
      </w:r>
    </w:p>
    <w:p w:rsidR="001070DD" w:rsidRPr="00671544" w:rsidRDefault="00082D71" w:rsidP="001070DD">
      <w:pPr>
        <w:pStyle w:val="Balk1"/>
        <w:spacing w:line="276" w:lineRule="auto"/>
        <w:rPr>
          <w:rFonts w:ascii="Times New Roman" w:hAnsi="Times New Roman" w:cs="Times New Roman"/>
          <w:b w:val="0"/>
          <w:sz w:val="24"/>
          <w:szCs w:val="24"/>
        </w:rPr>
      </w:pPr>
      <w:r w:rsidRPr="00671544">
        <w:rPr>
          <w:rFonts w:ascii="Times New Roman" w:hAnsi="Times New Roman" w:cs="Times New Roman"/>
          <w:b w:val="0"/>
          <w:sz w:val="24"/>
          <w:szCs w:val="24"/>
        </w:rPr>
        <w:t>İklim ve coğrafya şartlarının sağladığı imkânların sağ</w:t>
      </w:r>
      <w:r w:rsidR="001070DD" w:rsidRPr="00671544">
        <w:rPr>
          <w:rFonts w:ascii="Times New Roman" w:hAnsi="Times New Roman" w:cs="Times New Roman"/>
          <w:b w:val="0"/>
          <w:sz w:val="24"/>
          <w:szCs w:val="24"/>
        </w:rPr>
        <w:t>ladığı pozitif durumun yanısıra</w:t>
      </w:r>
    </w:p>
    <w:p w:rsidR="001070DD" w:rsidRPr="00671544" w:rsidRDefault="001070DD" w:rsidP="001070DD">
      <w:pPr>
        <w:pStyle w:val="Balk1"/>
        <w:spacing w:line="276" w:lineRule="auto"/>
        <w:rPr>
          <w:rFonts w:ascii="Times New Roman" w:hAnsi="Times New Roman" w:cs="Times New Roman"/>
          <w:b w:val="0"/>
          <w:sz w:val="24"/>
          <w:szCs w:val="24"/>
        </w:rPr>
      </w:pPr>
      <w:r w:rsidRPr="00671544">
        <w:rPr>
          <w:rFonts w:ascii="Times New Roman" w:hAnsi="Times New Roman" w:cs="Times New Roman"/>
          <w:b w:val="0"/>
          <w:sz w:val="24"/>
          <w:szCs w:val="24"/>
        </w:rPr>
        <w:t>t</w:t>
      </w:r>
      <w:r w:rsidR="00082D71" w:rsidRPr="00671544">
        <w:rPr>
          <w:rFonts w:ascii="Times New Roman" w:hAnsi="Times New Roman" w:cs="Times New Roman"/>
          <w:b w:val="0"/>
          <w:sz w:val="24"/>
          <w:szCs w:val="24"/>
        </w:rPr>
        <w:t xml:space="preserve">arımsal üretimde belirgin bir üstünlüğe sahip insanların çoğunluğunu bölgemizde </w:t>
      </w:r>
    </w:p>
    <w:p w:rsidR="001070DD" w:rsidRPr="00671544" w:rsidRDefault="00082D71" w:rsidP="001070DD">
      <w:pPr>
        <w:pStyle w:val="Balk1"/>
        <w:spacing w:line="276" w:lineRule="auto"/>
        <w:rPr>
          <w:rFonts w:ascii="Times New Roman" w:hAnsi="Times New Roman" w:cs="Times New Roman"/>
          <w:b w:val="0"/>
          <w:sz w:val="24"/>
          <w:szCs w:val="24"/>
        </w:rPr>
      </w:pPr>
      <w:r w:rsidRPr="00671544">
        <w:rPr>
          <w:rFonts w:ascii="Times New Roman" w:hAnsi="Times New Roman" w:cs="Times New Roman"/>
          <w:b w:val="0"/>
          <w:sz w:val="24"/>
          <w:szCs w:val="24"/>
        </w:rPr>
        <w:t xml:space="preserve">kadınlar oluşturmaktadır. Farklı tarım ürünleri ve özellikle kurutulmuş meyveler </w:t>
      </w:r>
    </w:p>
    <w:p w:rsidR="001070DD" w:rsidRPr="00671544" w:rsidRDefault="00082D71" w:rsidP="001070DD">
      <w:pPr>
        <w:pStyle w:val="Balk1"/>
        <w:spacing w:line="276" w:lineRule="auto"/>
        <w:rPr>
          <w:rFonts w:ascii="Times New Roman" w:hAnsi="Times New Roman" w:cs="Times New Roman"/>
          <w:b w:val="0"/>
          <w:sz w:val="24"/>
          <w:szCs w:val="24"/>
        </w:rPr>
      </w:pPr>
      <w:r w:rsidRPr="00671544">
        <w:rPr>
          <w:rFonts w:ascii="Times New Roman" w:hAnsi="Times New Roman" w:cs="Times New Roman"/>
          <w:b w:val="0"/>
          <w:sz w:val="24"/>
          <w:szCs w:val="24"/>
        </w:rPr>
        <w:t xml:space="preserve">açısından girişimci kadınlara olduça geniş imkanları sunan avanttajlar bölgemizde </w:t>
      </w:r>
    </w:p>
    <w:p w:rsidR="001070DD" w:rsidRPr="00671544" w:rsidRDefault="00082D71" w:rsidP="001070DD">
      <w:pPr>
        <w:pStyle w:val="Balk1"/>
        <w:spacing w:line="276" w:lineRule="auto"/>
        <w:rPr>
          <w:rFonts w:ascii="Times New Roman" w:hAnsi="Times New Roman" w:cs="Times New Roman"/>
          <w:b w:val="0"/>
          <w:sz w:val="24"/>
          <w:szCs w:val="24"/>
        </w:rPr>
      </w:pPr>
      <w:r w:rsidRPr="00671544">
        <w:rPr>
          <w:rFonts w:ascii="Times New Roman" w:hAnsi="Times New Roman" w:cs="Times New Roman"/>
          <w:b w:val="0"/>
          <w:sz w:val="24"/>
          <w:szCs w:val="24"/>
        </w:rPr>
        <w:t xml:space="preserve">mevcuttur. Ayrıca kadın çalışmaları konusunda sivil toplum kuruluşları ve kamu </w:t>
      </w:r>
    </w:p>
    <w:p w:rsidR="001070DD" w:rsidRPr="00671544" w:rsidRDefault="00082D71" w:rsidP="001070DD">
      <w:pPr>
        <w:pStyle w:val="Balk1"/>
        <w:spacing w:line="276" w:lineRule="auto"/>
        <w:rPr>
          <w:rFonts w:ascii="Times New Roman" w:hAnsi="Times New Roman" w:cs="Times New Roman"/>
          <w:b w:val="0"/>
          <w:sz w:val="24"/>
          <w:szCs w:val="24"/>
        </w:rPr>
      </w:pPr>
      <w:r w:rsidRPr="00671544">
        <w:rPr>
          <w:rFonts w:ascii="Times New Roman" w:hAnsi="Times New Roman" w:cs="Times New Roman"/>
          <w:b w:val="0"/>
          <w:sz w:val="24"/>
          <w:szCs w:val="24"/>
        </w:rPr>
        <w:t xml:space="preserve">kurumları arasında geniş işbirliklerine imkan tanıyan bir bölgesel yapının içinde yer </w:t>
      </w:r>
    </w:p>
    <w:p w:rsidR="006A659D" w:rsidRDefault="00082D71" w:rsidP="001070DD">
      <w:pPr>
        <w:pStyle w:val="Balk1"/>
        <w:spacing w:line="276" w:lineRule="auto"/>
        <w:rPr>
          <w:rFonts w:ascii="Times New Roman" w:hAnsi="Times New Roman" w:cs="Times New Roman"/>
          <w:b w:val="0"/>
          <w:sz w:val="24"/>
          <w:szCs w:val="24"/>
        </w:rPr>
      </w:pPr>
      <w:r w:rsidRPr="00671544">
        <w:rPr>
          <w:rFonts w:ascii="Times New Roman" w:hAnsi="Times New Roman" w:cs="Times New Roman"/>
          <w:b w:val="0"/>
          <w:sz w:val="24"/>
          <w:szCs w:val="24"/>
        </w:rPr>
        <w:t>alınması da bir avantaj olarak görülmektedir.</w:t>
      </w:r>
    </w:p>
    <w:p w:rsidR="00671544" w:rsidRPr="00671544" w:rsidRDefault="00671544" w:rsidP="001070DD">
      <w:pPr>
        <w:pStyle w:val="Balk1"/>
        <w:spacing w:line="276" w:lineRule="auto"/>
        <w:rPr>
          <w:rFonts w:ascii="Times New Roman" w:hAnsi="Times New Roman" w:cs="Times New Roman"/>
          <w:b w:val="0"/>
          <w:sz w:val="24"/>
          <w:szCs w:val="24"/>
        </w:rPr>
      </w:pPr>
    </w:p>
    <w:p w:rsidR="00464010" w:rsidRDefault="00464010" w:rsidP="00464010">
      <w:pPr>
        <w:pStyle w:val="Balk1"/>
        <w:numPr>
          <w:ilvl w:val="1"/>
          <w:numId w:val="34"/>
        </w:numPr>
        <w:spacing w:line="276" w:lineRule="auto"/>
        <w:ind w:left="709"/>
        <w:rPr>
          <w:rFonts w:ascii="Times New Roman" w:hAnsi="Times New Roman" w:cs="Times New Roman"/>
          <w:sz w:val="24"/>
          <w:szCs w:val="24"/>
        </w:rPr>
      </w:pPr>
      <w:r>
        <w:rPr>
          <w:rFonts w:ascii="Times New Roman" w:hAnsi="Times New Roman" w:cs="Times New Roman"/>
          <w:sz w:val="24"/>
          <w:szCs w:val="24"/>
        </w:rPr>
        <w:t>Değer Sunumu Tercihi</w:t>
      </w:r>
    </w:p>
    <w:p w:rsidR="00464010" w:rsidRPr="00EC462A" w:rsidRDefault="00EC462A" w:rsidP="00464010">
      <w:pPr>
        <w:pStyle w:val="Balk1"/>
        <w:spacing w:line="276" w:lineRule="auto"/>
        <w:ind w:left="0" w:firstLine="0"/>
        <w:rPr>
          <w:rFonts w:ascii="Times New Roman" w:hAnsi="Times New Roman" w:cs="Times New Roman"/>
          <w:b w:val="0"/>
          <w:sz w:val="24"/>
          <w:szCs w:val="24"/>
        </w:rPr>
      </w:pPr>
      <w:r w:rsidRPr="00EC462A">
        <w:rPr>
          <w:rFonts w:ascii="Times New Roman" w:hAnsi="Times New Roman" w:cs="Times New Roman"/>
          <w:b w:val="0"/>
          <w:sz w:val="24"/>
          <w:szCs w:val="24"/>
        </w:rPr>
        <w:t xml:space="preserve">Kadın ve Aile Çalışmaları son yıllarda giderek daha fazla önem kazanan bir alan olarak karşımıza çıkmaktadır. Multidisipliner bir yaklaşımla alanda ortaya konan gerek akademik gerek saha çalışmalarıyla güçlü </w:t>
      </w:r>
      <w:r w:rsidR="001070DD" w:rsidRPr="00EC462A">
        <w:rPr>
          <w:rFonts w:ascii="Times New Roman" w:hAnsi="Times New Roman" w:cs="Times New Roman"/>
          <w:b w:val="0"/>
          <w:sz w:val="24"/>
          <w:szCs w:val="24"/>
        </w:rPr>
        <w:t xml:space="preserve"> </w:t>
      </w:r>
      <w:r w:rsidRPr="00EC462A">
        <w:rPr>
          <w:rFonts w:ascii="Times New Roman" w:hAnsi="Times New Roman" w:cs="Times New Roman"/>
          <w:b w:val="0"/>
          <w:sz w:val="24"/>
          <w:szCs w:val="24"/>
        </w:rPr>
        <w:t>aile yapısının temel dinamiği olan kadınların desteklenmesi sağlanarak, bu konuda sosyal farkındalık düzeyi arttırılarak güçlü ve sağlıklı sosyolojik yapının oluşturulması ve sürdürülmesi bakımından Kadın ve Aile Çalışmaları ve Uygulama Merkezleri’nin varlığı ve işlevselliği elzemdir.</w:t>
      </w:r>
    </w:p>
    <w:p w:rsidR="00EC462A" w:rsidRDefault="00EC462A" w:rsidP="00464010">
      <w:pPr>
        <w:pStyle w:val="Balk1"/>
        <w:spacing w:line="276" w:lineRule="auto"/>
        <w:ind w:left="0" w:firstLine="0"/>
        <w:rPr>
          <w:rFonts w:ascii="Times New Roman" w:hAnsi="Times New Roman" w:cs="Times New Roman"/>
          <w:sz w:val="24"/>
          <w:szCs w:val="24"/>
        </w:rPr>
      </w:pPr>
    </w:p>
    <w:p w:rsidR="00464010" w:rsidRDefault="00464010" w:rsidP="00464010">
      <w:pPr>
        <w:pStyle w:val="Balk1"/>
        <w:numPr>
          <w:ilvl w:val="1"/>
          <w:numId w:val="34"/>
        </w:numPr>
        <w:spacing w:line="276" w:lineRule="auto"/>
        <w:ind w:left="709"/>
        <w:rPr>
          <w:rFonts w:ascii="Times New Roman" w:hAnsi="Times New Roman" w:cs="Times New Roman"/>
          <w:sz w:val="24"/>
          <w:szCs w:val="24"/>
        </w:rPr>
      </w:pPr>
      <w:r>
        <w:rPr>
          <w:rFonts w:ascii="Times New Roman" w:hAnsi="Times New Roman" w:cs="Times New Roman"/>
          <w:sz w:val="24"/>
          <w:szCs w:val="24"/>
        </w:rPr>
        <w:t xml:space="preserve"> Temel Yetkinlik Tercihi</w:t>
      </w:r>
    </w:p>
    <w:p w:rsidR="00464010" w:rsidRPr="006F01ED" w:rsidRDefault="006F01ED" w:rsidP="006F01ED">
      <w:pPr>
        <w:pStyle w:val="Balk1"/>
        <w:spacing w:line="276" w:lineRule="auto"/>
        <w:ind w:left="0" w:firstLine="0"/>
        <w:rPr>
          <w:rFonts w:ascii="Times New Roman" w:hAnsi="Times New Roman" w:cs="Times New Roman"/>
          <w:b w:val="0"/>
          <w:sz w:val="24"/>
          <w:szCs w:val="24"/>
        </w:rPr>
      </w:pPr>
      <w:r w:rsidRPr="006F01ED">
        <w:rPr>
          <w:rFonts w:ascii="Times New Roman" w:hAnsi="Times New Roman" w:cs="Times New Roman"/>
          <w:b w:val="0"/>
          <w:sz w:val="24"/>
          <w:szCs w:val="24"/>
        </w:rPr>
        <w:t xml:space="preserve">Eğitim öğretim, araştırma-geliştirme ve toplumsal farkındalığa ve güçlü sosyal dokuya katkıya odaklanma hedeflerimiz mevcuttur. Üniversitemizin ve birimimizin konumu, başarı bölgesi ve </w:t>
      </w:r>
      <w:r w:rsidRPr="006F01ED">
        <w:rPr>
          <w:rFonts w:ascii="Times New Roman" w:hAnsi="Times New Roman" w:cs="Times New Roman"/>
          <w:b w:val="0"/>
          <w:sz w:val="24"/>
          <w:szCs w:val="24"/>
        </w:rPr>
        <w:lastRenderedPageBreak/>
        <w:t xml:space="preserve">değer sunumu tercihlerini desteklemek için birim üyelerimizin temel yeteneklerini en iyi ve en verimli şekilde yönetme hedefine de ayrıca odaklanmaktayız. </w:t>
      </w:r>
    </w:p>
    <w:p w:rsidR="006E5C2D" w:rsidRDefault="006E5C2D" w:rsidP="00464010">
      <w:pPr>
        <w:pStyle w:val="Balk1"/>
        <w:spacing w:line="276" w:lineRule="auto"/>
        <w:ind w:left="0" w:firstLine="0"/>
        <w:rPr>
          <w:rFonts w:ascii="Times New Roman" w:hAnsi="Times New Roman" w:cs="Times New Roman"/>
          <w:sz w:val="24"/>
          <w:szCs w:val="24"/>
        </w:rPr>
      </w:pPr>
    </w:p>
    <w:p w:rsidR="00E32651" w:rsidRDefault="00E32651" w:rsidP="00464010">
      <w:pPr>
        <w:pStyle w:val="Balk1"/>
        <w:spacing w:line="276" w:lineRule="auto"/>
        <w:ind w:left="0" w:firstLine="0"/>
        <w:rPr>
          <w:rFonts w:ascii="Times New Roman" w:hAnsi="Times New Roman" w:cs="Times New Roman"/>
          <w:sz w:val="24"/>
          <w:szCs w:val="24"/>
        </w:rPr>
      </w:pPr>
    </w:p>
    <w:p w:rsidR="00E32651" w:rsidRDefault="00E32651" w:rsidP="00464010">
      <w:pPr>
        <w:pStyle w:val="Balk1"/>
        <w:spacing w:line="276" w:lineRule="auto"/>
        <w:ind w:left="0" w:firstLine="0"/>
        <w:rPr>
          <w:rFonts w:ascii="Times New Roman" w:hAnsi="Times New Roman" w:cs="Times New Roman"/>
          <w:sz w:val="24"/>
          <w:szCs w:val="24"/>
        </w:rPr>
      </w:pPr>
    </w:p>
    <w:p w:rsidR="006E5C2D" w:rsidRDefault="006E5C2D" w:rsidP="006E5C2D">
      <w:pPr>
        <w:pStyle w:val="ListeParagraf"/>
        <w:numPr>
          <w:ilvl w:val="0"/>
          <w:numId w:val="34"/>
        </w:numPr>
        <w:rPr>
          <w:rFonts w:ascii="Times New Roman" w:eastAsia="Cambria" w:hAnsi="Times New Roman" w:cs="Times New Roman"/>
          <w:b/>
          <w:bCs/>
          <w:sz w:val="24"/>
          <w:szCs w:val="24"/>
        </w:rPr>
      </w:pPr>
      <w:r w:rsidRPr="006E5C2D">
        <w:rPr>
          <w:rFonts w:ascii="Times New Roman" w:eastAsia="Cambria" w:hAnsi="Times New Roman" w:cs="Times New Roman"/>
          <w:b/>
          <w:bCs/>
          <w:sz w:val="24"/>
          <w:szCs w:val="24"/>
        </w:rPr>
        <w:t>HEDEF RİSKLERİ VE KONTROL FAALİYETLERİ</w:t>
      </w:r>
    </w:p>
    <w:p w:rsidR="007627BB" w:rsidRDefault="007627BB" w:rsidP="007627BB">
      <w:pPr>
        <w:rPr>
          <w:rFonts w:ascii="Times New Roman" w:eastAsia="Cambria" w:hAnsi="Times New Roman" w:cs="Times New Roman"/>
          <w:b/>
          <w:bCs/>
          <w:sz w:val="24"/>
          <w:szCs w:val="24"/>
        </w:rPr>
      </w:pPr>
    </w:p>
    <w:p w:rsidR="007627BB" w:rsidRDefault="005E2231" w:rsidP="007627BB">
      <w:pPr>
        <w:rPr>
          <w:rFonts w:ascii="Times New Roman" w:eastAsia="Cambria" w:hAnsi="Times New Roman" w:cs="Times New Roman"/>
          <w:b/>
          <w:bCs/>
          <w:sz w:val="24"/>
          <w:szCs w:val="24"/>
        </w:rPr>
      </w:pPr>
      <w:r>
        <w:rPr>
          <w:rFonts w:ascii="Times New Roman" w:eastAsia="Cambria" w:hAnsi="Times New Roman" w:cs="Times New Roman"/>
          <w:b/>
          <w:bCs/>
          <w:sz w:val="24"/>
          <w:szCs w:val="24"/>
        </w:rPr>
        <w:t>Tablo 6</w:t>
      </w:r>
      <w:r w:rsidR="007627BB">
        <w:rPr>
          <w:rFonts w:ascii="Times New Roman" w:eastAsia="Cambria" w:hAnsi="Times New Roman" w:cs="Times New Roman"/>
          <w:b/>
          <w:bCs/>
          <w:sz w:val="24"/>
          <w:szCs w:val="24"/>
        </w:rPr>
        <w:t>. Hedef Riskleri ve Kontrol Faaliyetleri</w:t>
      </w:r>
    </w:p>
    <w:p w:rsidR="00011C58" w:rsidRPr="007627BB" w:rsidRDefault="00011C58" w:rsidP="007627BB">
      <w:pPr>
        <w:rPr>
          <w:rFonts w:ascii="Times New Roman" w:eastAsia="Cambria" w:hAnsi="Times New Roman" w:cs="Times New Roman"/>
          <w:b/>
          <w:bCs/>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9"/>
        <w:gridCol w:w="3148"/>
        <w:gridCol w:w="3151"/>
      </w:tblGrid>
      <w:tr w:rsidR="00011C58" w:rsidTr="00FB21EE">
        <w:trPr>
          <w:trHeight w:val="684"/>
        </w:trPr>
        <w:tc>
          <w:tcPr>
            <w:tcW w:w="9490" w:type="dxa"/>
            <w:gridSpan w:val="3"/>
            <w:shd w:val="clear" w:color="auto" w:fill="B8CCE4" w:themeFill="accent1" w:themeFillTint="66"/>
            <w:vAlign w:val="center"/>
          </w:tcPr>
          <w:p w:rsidR="00011C58" w:rsidRDefault="00011C58" w:rsidP="00FB21EE">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(H1.1):</w:t>
            </w:r>
            <w:r w:rsidR="00FB21EE">
              <w:t xml:space="preserve"> </w:t>
            </w:r>
            <w:r w:rsidR="00FB21EE" w:rsidRPr="00FB21EE">
              <w:rPr>
                <w:rFonts w:ascii="Times New Roman" w:eastAsia="Cambria" w:hAnsi="Times New Roman" w:cs="Times New Roman"/>
                <w:bCs/>
                <w:sz w:val="24"/>
                <w:szCs w:val="24"/>
              </w:rPr>
              <w:t>Üniversitemizin sunduğu eğitim olanaklarının geliştirilmesi</w:t>
            </w:r>
            <w:r w:rsidR="00FB21EE">
              <w:rPr>
                <w:rFonts w:ascii="Times New Roman" w:eastAsia="Cambria" w:hAnsi="Times New Roman" w:cs="Times New Roman"/>
                <w:b/>
                <w:bCs/>
                <w:sz w:val="24"/>
                <w:szCs w:val="24"/>
              </w:rPr>
              <w:tab/>
            </w:r>
          </w:p>
        </w:tc>
      </w:tr>
      <w:tr w:rsidR="00011C58" w:rsidTr="00FB21EE">
        <w:trPr>
          <w:trHeight w:val="424"/>
        </w:trPr>
        <w:tc>
          <w:tcPr>
            <w:tcW w:w="3163" w:type="dxa"/>
            <w:shd w:val="clear" w:color="auto" w:fill="9BBB59" w:themeFill="accent3"/>
            <w:vAlign w:val="center"/>
          </w:tcPr>
          <w:p w:rsidR="00011C58" w:rsidRPr="00011C58" w:rsidRDefault="00011C58" w:rsidP="00FB21EE">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011C58" w:rsidRPr="00011C58" w:rsidRDefault="00011C58" w:rsidP="00FB21EE">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011C58" w:rsidRPr="00011C58" w:rsidRDefault="00011C58" w:rsidP="00FB21EE">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011C58" w:rsidTr="009670D8">
        <w:trPr>
          <w:trHeight w:val="1724"/>
        </w:trPr>
        <w:tc>
          <w:tcPr>
            <w:tcW w:w="3163" w:type="dxa"/>
            <w:shd w:val="clear" w:color="auto" w:fill="FDE9D9" w:themeFill="accent6" w:themeFillTint="33"/>
            <w:vAlign w:val="center"/>
          </w:tcPr>
          <w:p w:rsidR="00011C58" w:rsidRPr="00FC2326" w:rsidRDefault="00011C58" w:rsidP="009670D8">
            <w:pPr>
              <w:ind w:left="113" w:right="206"/>
              <w:jc w:val="both"/>
              <w:rPr>
                <w:rFonts w:ascii="Times New Roman" w:eastAsia="Cambria" w:hAnsi="Times New Roman" w:cs="Times New Roman"/>
                <w:bCs/>
                <w:sz w:val="18"/>
                <w:szCs w:val="24"/>
              </w:rPr>
            </w:pPr>
          </w:p>
          <w:p w:rsidR="00FB21EE" w:rsidRPr="00FC2326" w:rsidRDefault="00547A77" w:rsidP="009670D8">
            <w:pPr>
              <w:pStyle w:val="ListeParagraf"/>
              <w:numPr>
                <w:ilvl w:val="0"/>
                <w:numId w:val="41"/>
              </w:numPr>
              <w:ind w:left="113" w:right="206"/>
              <w:jc w:val="both"/>
              <w:rPr>
                <w:rFonts w:ascii="Times New Roman" w:eastAsia="Cambria" w:hAnsi="Times New Roman" w:cs="Times New Roman"/>
                <w:bCs/>
                <w:sz w:val="18"/>
                <w:szCs w:val="24"/>
              </w:rPr>
            </w:pPr>
            <w:r>
              <w:rPr>
                <w:rFonts w:ascii="Times New Roman" w:eastAsia="Cambria" w:hAnsi="Times New Roman" w:cs="Times New Roman"/>
                <w:bCs/>
                <w:sz w:val="18"/>
                <w:szCs w:val="24"/>
              </w:rPr>
              <w:t>Merkezimize mali kaynak</w:t>
            </w:r>
            <w:r w:rsidR="00FC2326" w:rsidRPr="00FC2326">
              <w:rPr>
                <w:rFonts w:ascii="Times New Roman" w:eastAsia="Cambria" w:hAnsi="Times New Roman" w:cs="Times New Roman"/>
                <w:bCs/>
                <w:sz w:val="18"/>
                <w:szCs w:val="24"/>
              </w:rPr>
              <w:t xml:space="preserve"> sağlan</w:t>
            </w:r>
            <w:r>
              <w:rPr>
                <w:rFonts w:ascii="Times New Roman" w:eastAsia="Cambria" w:hAnsi="Times New Roman" w:cs="Times New Roman"/>
                <w:bCs/>
                <w:sz w:val="18"/>
                <w:szCs w:val="24"/>
              </w:rPr>
              <w:t>a</w:t>
            </w:r>
            <w:r w:rsidR="00FC2326" w:rsidRPr="00FC2326">
              <w:rPr>
                <w:rFonts w:ascii="Times New Roman" w:eastAsia="Cambria" w:hAnsi="Times New Roman" w:cs="Times New Roman"/>
                <w:bCs/>
                <w:sz w:val="18"/>
                <w:szCs w:val="24"/>
              </w:rPr>
              <w:t>maması</w:t>
            </w:r>
          </w:p>
          <w:p w:rsidR="00FC2326" w:rsidRPr="00FC2326" w:rsidRDefault="00FC2326" w:rsidP="009670D8">
            <w:pPr>
              <w:pStyle w:val="ListeParagraf"/>
              <w:numPr>
                <w:ilvl w:val="0"/>
                <w:numId w:val="41"/>
              </w:numPr>
              <w:ind w:left="113" w:right="206"/>
              <w:jc w:val="both"/>
              <w:rPr>
                <w:rFonts w:ascii="Times New Roman" w:eastAsia="Cambria" w:hAnsi="Times New Roman" w:cs="Times New Roman"/>
                <w:bCs/>
                <w:sz w:val="18"/>
                <w:szCs w:val="24"/>
              </w:rPr>
            </w:pPr>
            <w:r w:rsidRPr="00FC2326">
              <w:rPr>
                <w:rFonts w:ascii="Times New Roman" w:eastAsia="Cambria" w:hAnsi="Times New Roman" w:cs="Times New Roman"/>
                <w:bCs/>
                <w:sz w:val="18"/>
                <w:szCs w:val="24"/>
              </w:rPr>
              <w:t>Merkezimizde gönüllü görev yapan personelin önceliklerinin değişmesi</w:t>
            </w:r>
          </w:p>
          <w:p w:rsidR="00FB21EE" w:rsidRPr="00FC2326" w:rsidRDefault="00FB21EE" w:rsidP="009670D8">
            <w:pPr>
              <w:ind w:left="113" w:right="206"/>
              <w:jc w:val="both"/>
              <w:rPr>
                <w:rFonts w:ascii="Times New Roman" w:eastAsia="Cambria" w:hAnsi="Times New Roman" w:cs="Times New Roman"/>
                <w:bCs/>
                <w:sz w:val="18"/>
                <w:szCs w:val="24"/>
              </w:rPr>
            </w:pPr>
          </w:p>
          <w:p w:rsidR="00FB21EE" w:rsidRPr="00FC2326" w:rsidRDefault="00FB21EE" w:rsidP="009670D8">
            <w:pPr>
              <w:ind w:left="113" w:right="206"/>
              <w:jc w:val="both"/>
              <w:rPr>
                <w:rFonts w:ascii="Times New Roman" w:eastAsia="Cambria" w:hAnsi="Times New Roman" w:cs="Times New Roman"/>
                <w:bCs/>
                <w:sz w:val="18"/>
                <w:szCs w:val="24"/>
              </w:rPr>
            </w:pPr>
          </w:p>
        </w:tc>
        <w:tc>
          <w:tcPr>
            <w:tcW w:w="3163" w:type="dxa"/>
            <w:shd w:val="clear" w:color="auto" w:fill="FDE9D9" w:themeFill="accent6" w:themeFillTint="33"/>
            <w:vAlign w:val="center"/>
          </w:tcPr>
          <w:p w:rsidR="00011C58" w:rsidRPr="00FC2326" w:rsidRDefault="00FC2326" w:rsidP="0060698B">
            <w:pPr>
              <w:ind w:left="113" w:right="206"/>
              <w:jc w:val="both"/>
              <w:rPr>
                <w:rFonts w:ascii="Times New Roman" w:eastAsia="Cambria" w:hAnsi="Times New Roman" w:cs="Times New Roman"/>
                <w:bCs/>
                <w:sz w:val="18"/>
                <w:szCs w:val="24"/>
              </w:rPr>
            </w:pPr>
            <w:r>
              <w:rPr>
                <w:rFonts w:ascii="Times New Roman" w:eastAsia="Cambria" w:hAnsi="Times New Roman" w:cs="Times New Roman"/>
                <w:bCs/>
                <w:sz w:val="18"/>
                <w:szCs w:val="24"/>
              </w:rPr>
              <w:t>Merkezimize daha önceki plan dönemlerinde herhangi bir bütçe sağlanma</w:t>
            </w:r>
            <w:r w:rsidR="0060698B">
              <w:rPr>
                <w:rFonts w:ascii="Times New Roman" w:eastAsia="Cambria" w:hAnsi="Times New Roman" w:cs="Times New Roman"/>
                <w:bCs/>
                <w:sz w:val="18"/>
                <w:szCs w:val="24"/>
              </w:rPr>
              <w:t>ması, b</w:t>
            </w:r>
            <w:r>
              <w:rPr>
                <w:rFonts w:ascii="Times New Roman" w:eastAsia="Cambria" w:hAnsi="Times New Roman" w:cs="Times New Roman"/>
                <w:bCs/>
                <w:sz w:val="18"/>
                <w:szCs w:val="24"/>
              </w:rPr>
              <w:t>undan sonraki dönemlerde herhangi bir bütçe sağlanacağı konusunda herhangi bir dayanak bulunmama</w:t>
            </w:r>
            <w:r w:rsidR="0060698B">
              <w:rPr>
                <w:rFonts w:ascii="Times New Roman" w:eastAsia="Cambria" w:hAnsi="Times New Roman" w:cs="Times New Roman"/>
                <w:bCs/>
                <w:sz w:val="18"/>
                <w:szCs w:val="24"/>
              </w:rPr>
              <w:t>sı</w:t>
            </w:r>
          </w:p>
        </w:tc>
        <w:tc>
          <w:tcPr>
            <w:tcW w:w="3164" w:type="dxa"/>
            <w:shd w:val="clear" w:color="auto" w:fill="FDE9D9" w:themeFill="accent6" w:themeFillTint="33"/>
            <w:vAlign w:val="center"/>
          </w:tcPr>
          <w:p w:rsidR="00011C58" w:rsidRPr="00FC2326" w:rsidRDefault="00A336F8" w:rsidP="009670D8">
            <w:pPr>
              <w:ind w:left="113" w:right="206"/>
              <w:jc w:val="both"/>
              <w:rPr>
                <w:rFonts w:ascii="Times New Roman" w:eastAsia="Cambria" w:hAnsi="Times New Roman" w:cs="Times New Roman"/>
                <w:bCs/>
                <w:sz w:val="18"/>
                <w:szCs w:val="24"/>
              </w:rPr>
            </w:pPr>
            <w:r>
              <w:rPr>
                <w:rFonts w:ascii="Times New Roman" w:eastAsia="Cambria" w:hAnsi="Times New Roman" w:cs="Times New Roman"/>
                <w:bCs/>
                <w:sz w:val="18"/>
                <w:szCs w:val="24"/>
              </w:rPr>
              <w:t>Merkezimize ayrılacak harcama kalemleri</w:t>
            </w:r>
            <w:r w:rsidR="009670D8">
              <w:rPr>
                <w:rFonts w:ascii="Times New Roman" w:eastAsia="Cambria" w:hAnsi="Times New Roman" w:cs="Times New Roman"/>
                <w:bCs/>
                <w:sz w:val="18"/>
                <w:szCs w:val="24"/>
              </w:rPr>
              <w:t xml:space="preserve"> oluşturulması</w:t>
            </w:r>
          </w:p>
        </w:tc>
      </w:tr>
    </w:tbl>
    <w:p w:rsidR="00744A14" w:rsidRDefault="00744A14" w:rsidP="00744A14">
      <w:pPr>
        <w:rPr>
          <w:rFonts w:ascii="Times New Roman" w:eastAsia="Cambria" w:hAnsi="Times New Roman" w:cs="Times New Roman"/>
          <w:b/>
          <w:bCs/>
          <w:sz w:val="24"/>
          <w:szCs w:val="24"/>
        </w:rPr>
      </w:pPr>
    </w:p>
    <w:p w:rsidR="00283902" w:rsidRPr="00283902" w:rsidRDefault="00283902" w:rsidP="00283902">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8"/>
        <w:gridCol w:w="3148"/>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 xml:space="preserve">Hedef (H1.2): </w:t>
            </w:r>
            <w:r w:rsidRPr="00D30A38">
              <w:rPr>
                <w:rFonts w:ascii="Times New Roman" w:eastAsia="Cambria" w:hAnsi="Times New Roman" w:cs="Times New Roman"/>
                <w:bCs/>
                <w:sz w:val="24"/>
                <w:szCs w:val="24"/>
              </w:rPr>
              <w:t>Öğretim programlarının tercih edilebilirlik oranının artırılması</w:t>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DB6350">
        <w:trPr>
          <w:trHeight w:val="999"/>
        </w:trPr>
        <w:tc>
          <w:tcPr>
            <w:tcW w:w="3163" w:type="dxa"/>
            <w:shd w:val="clear" w:color="auto" w:fill="FDE9D9" w:themeFill="accent6" w:themeFillTint="33"/>
            <w:vAlign w:val="center"/>
          </w:tcPr>
          <w:p w:rsidR="00FB21EE" w:rsidRPr="009670D8" w:rsidRDefault="00DB6350" w:rsidP="0060698B">
            <w:pPr>
              <w:ind w:left="113" w:right="65"/>
              <w:jc w:val="both"/>
              <w:rPr>
                <w:rFonts w:ascii="Times New Roman" w:eastAsia="Cambria" w:hAnsi="Times New Roman" w:cs="Times New Roman"/>
                <w:bCs/>
                <w:sz w:val="18"/>
                <w:szCs w:val="24"/>
              </w:rPr>
            </w:pPr>
            <w:r w:rsidRPr="009670D8">
              <w:rPr>
                <w:rFonts w:ascii="Times New Roman" w:eastAsia="Cambria" w:hAnsi="Times New Roman" w:cs="Times New Roman"/>
                <w:bCs/>
                <w:sz w:val="18"/>
                <w:szCs w:val="24"/>
              </w:rPr>
              <w:t>Çalışma alanlarımıza uygun doktora programlarının</w:t>
            </w:r>
            <w:r w:rsidR="00165F83">
              <w:rPr>
                <w:rFonts w:ascii="Times New Roman" w:eastAsia="Cambria" w:hAnsi="Times New Roman" w:cs="Times New Roman"/>
                <w:bCs/>
                <w:sz w:val="18"/>
                <w:szCs w:val="24"/>
              </w:rPr>
              <w:t xml:space="preserve"> </w:t>
            </w:r>
            <w:r w:rsidRPr="009670D8">
              <w:rPr>
                <w:rFonts w:ascii="Times New Roman" w:eastAsia="Cambria" w:hAnsi="Times New Roman" w:cs="Times New Roman"/>
                <w:bCs/>
                <w:sz w:val="18"/>
                <w:szCs w:val="24"/>
              </w:rPr>
              <w:t>açıl</w:t>
            </w:r>
            <w:r w:rsidR="00165F83">
              <w:rPr>
                <w:rFonts w:ascii="Times New Roman" w:eastAsia="Cambria" w:hAnsi="Times New Roman" w:cs="Times New Roman"/>
                <w:bCs/>
                <w:sz w:val="18"/>
                <w:szCs w:val="24"/>
              </w:rPr>
              <w:t>a</w:t>
            </w:r>
            <w:r w:rsidRPr="009670D8">
              <w:rPr>
                <w:rFonts w:ascii="Times New Roman" w:eastAsia="Cambria" w:hAnsi="Times New Roman" w:cs="Times New Roman"/>
                <w:bCs/>
                <w:sz w:val="18"/>
                <w:szCs w:val="24"/>
              </w:rPr>
              <w:t>maması</w:t>
            </w:r>
          </w:p>
        </w:tc>
        <w:tc>
          <w:tcPr>
            <w:tcW w:w="3163" w:type="dxa"/>
            <w:shd w:val="clear" w:color="auto" w:fill="FDE9D9" w:themeFill="accent6" w:themeFillTint="33"/>
            <w:vAlign w:val="center"/>
          </w:tcPr>
          <w:p w:rsidR="00FB21EE" w:rsidRPr="009670D8" w:rsidRDefault="00DB6350" w:rsidP="0060698B">
            <w:pPr>
              <w:ind w:left="113" w:right="65"/>
              <w:jc w:val="both"/>
              <w:rPr>
                <w:rFonts w:ascii="Times New Roman" w:eastAsia="Cambria" w:hAnsi="Times New Roman" w:cs="Times New Roman"/>
                <w:bCs/>
                <w:sz w:val="18"/>
                <w:szCs w:val="24"/>
              </w:rPr>
            </w:pPr>
            <w:r w:rsidRPr="009670D8">
              <w:rPr>
                <w:rFonts w:ascii="Times New Roman" w:eastAsia="Cambria" w:hAnsi="Times New Roman" w:cs="Times New Roman"/>
                <w:bCs/>
                <w:sz w:val="18"/>
                <w:szCs w:val="24"/>
              </w:rPr>
              <w:t>Çalışma alanlarımızda doktora düzeyindeki</w:t>
            </w:r>
            <w:r w:rsidR="0060698B">
              <w:rPr>
                <w:rFonts w:ascii="Times New Roman" w:eastAsia="Cambria" w:hAnsi="Times New Roman" w:cs="Times New Roman"/>
                <w:bCs/>
                <w:sz w:val="18"/>
                <w:szCs w:val="24"/>
              </w:rPr>
              <w:t xml:space="preserve"> programlarda akademik personelin yetersiz olması</w:t>
            </w:r>
          </w:p>
        </w:tc>
        <w:tc>
          <w:tcPr>
            <w:tcW w:w="3164" w:type="dxa"/>
            <w:shd w:val="clear" w:color="auto" w:fill="FDE9D9" w:themeFill="accent6" w:themeFillTint="33"/>
            <w:vAlign w:val="center"/>
          </w:tcPr>
          <w:p w:rsidR="00FB21EE" w:rsidRPr="009670D8" w:rsidRDefault="00DB6350" w:rsidP="009670D8">
            <w:pPr>
              <w:ind w:left="113" w:right="65"/>
              <w:jc w:val="both"/>
              <w:rPr>
                <w:rFonts w:ascii="Times New Roman" w:eastAsia="Cambria" w:hAnsi="Times New Roman" w:cs="Times New Roman"/>
                <w:bCs/>
                <w:sz w:val="18"/>
                <w:szCs w:val="24"/>
              </w:rPr>
            </w:pPr>
            <w:r w:rsidRPr="009670D8">
              <w:rPr>
                <w:rFonts w:ascii="Times New Roman" w:eastAsia="Cambria" w:hAnsi="Times New Roman" w:cs="Times New Roman"/>
                <w:bCs/>
                <w:sz w:val="18"/>
                <w:szCs w:val="24"/>
              </w:rPr>
              <w:t>Çalışma alanlarımıza uygun olarak açılan doktora programı sayısı</w:t>
            </w:r>
            <w:r w:rsidR="009670D8">
              <w:rPr>
                <w:rFonts w:ascii="Times New Roman" w:eastAsia="Cambria" w:hAnsi="Times New Roman" w:cs="Times New Roman"/>
                <w:bCs/>
                <w:sz w:val="18"/>
                <w:szCs w:val="24"/>
              </w:rPr>
              <w:t>nın artması</w:t>
            </w:r>
          </w:p>
        </w:tc>
      </w:tr>
    </w:tbl>
    <w:p w:rsidR="00283902" w:rsidRDefault="00283902" w:rsidP="00283902">
      <w:pPr>
        <w:rPr>
          <w:rFonts w:ascii="Times New Roman" w:eastAsia="Cambria" w:hAnsi="Times New Roman" w:cs="Times New Roman"/>
          <w:sz w:val="24"/>
          <w:szCs w:val="24"/>
        </w:rPr>
      </w:pPr>
    </w:p>
    <w:p w:rsidR="00FB21EE" w:rsidRPr="00283902" w:rsidRDefault="00FB21EE" w:rsidP="00283902">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9"/>
        <w:gridCol w:w="3147"/>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(H1.3):</w:t>
            </w:r>
            <w:r>
              <w:t xml:space="preserve"> </w:t>
            </w:r>
            <w:r w:rsidRPr="00D30A38">
              <w:rPr>
                <w:rFonts w:ascii="Times New Roman" w:eastAsia="Cambria" w:hAnsi="Times New Roman" w:cs="Times New Roman"/>
                <w:bCs/>
                <w:sz w:val="24"/>
                <w:szCs w:val="24"/>
              </w:rPr>
              <w:t>Akademik hareketlilikte artış sağlamak</w:t>
            </w:r>
            <w:r>
              <w:rPr>
                <w:rFonts w:ascii="Times New Roman" w:eastAsia="Cambria" w:hAnsi="Times New Roman" w:cs="Times New Roman"/>
                <w:b/>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9670D8">
        <w:trPr>
          <w:trHeight w:val="1009"/>
        </w:trPr>
        <w:tc>
          <w:tcPr>
            <w:tcW w:w="3163" w:type="dxa"/>
            <w:shd w:val="clear" w:color="auto" w:fill="FDE9D9" w:themeFill="accent6" w:themeFillTint="33"/>
            <w:vAlign w:val="center"/>
          </w:tcPr>
          <w:p w:rsidR="009670D8" w:rsidRPr="009670D8" w:rsidRDefault="009670D8" w:rsidP="009670D8">
            <w:pPr>
              <w:ind w:left="113" w:right="66"/>
              <w:jc w:val="both"/>
              <w:rPr>
                <w:rFonts w:ascii="Times New Roman" w:eastAsia="Cambria" w:hAnsi="Times New Roman" w:cs="Times New Roman"/>
                <w:bCs/>
                <w:sz w:val="18"/>
                <w:szCs w:val="18"/>
              </w:rPr>
            </w:pPr>
            <w:r w:rsidRPr="009670D8">
              <w:rPr>
                <w:rFonts w:ascii="Times New Roman" w:eastAsia="Cambria" w:hAnsi="Times New Roman" w:cs="Times New Roman"/>
                <w:bCs/>
                <w:sz w:val="18"/>
                <w:szCs w:val="18"/>
              </w:rPr>
              <w:t>Hazırlayacağımız proje çalışmalarının kabul edilmemesi</w:t>
            </w:r>
          </w:p>
          <w:p w:rsidR="00FB21EE" w:rsidRPr="009670D8" w:rsidRDefault="009670D8" w:rsidP="0060698B">
            <w:pPr>
              <w:ind w:left="113" w:right="66"/>
              <w:jc w:val="both"/>
              <w:rPr>
                <w:rFonts w:ascii="Times New Roman" w:eastAsia="Cambria" w:hAnsi="Times New Roman" w:cs="Times New Roman"/>
                <w:bCs/>
                <w:sz w:val="18"/>
                <w:szCs w:val="18"/>
              </w:rPr>
            </w:pPr>
            <w:r w:rsidRPr="009670D8">
              <w:rPr>
                <w:rFonts w:ascii="Times New Roman" w:eastAsia="Cambria" w:hAnsi="Times New Roman" w:cs="Times New Roman"/>
                <w:bCs/>
                <w:sz w:val="18"/>
                <w:szCs w:val="18"/>
              </w:rPr>
              <w:t>Uluslararası projelerde bütçe kısıtlaması</w:t>
            </w:r>
          </w:p>
        </w:tc>
        <w:tc>
          <w:tcPr>
            <w:tcW w:w="3163" w:type="dxa"/>
            <w:shd w:val="clear" w:color="auto" w:fill="FDE9D9" w:themeFill="accent6" w:themeFillTint="33"/>
            <w:vAlign w:val="center"/>
          </w:tcPr>
          <w:p w:rsidR="00FB21EE" w:rsidRPr="009670D8" w:rsidRDefault="009670D8" w:rsidP="0060698B">
            <w:pPr>
              <w:ind w:left="113" w:right="66"/>
              <w:jc w:val="both"/>
              <w:rPr>
                <w:rFonts w:ascii="Times New Roman" w:eastAsia="Cambria" w:hAnsi="Times New Roman" w:cs="Times New Roman"/>
                <w:bCs/>
                <w:sz w:val="18"/>
                <w:szCs w:val="18"/>
              </w:rPr>
            </w:pPr>
            <w:r w:rsidRPr="009670D8">
              <w:rPr>
                <w:rFonts w:ascii="Times New Roman" w:eastAsia="Cambria" w:hAnsi="Times New Roman" w:cs="Times New Roman"/>
                <w:bCs/>
                <w:sz w:val="18"/>
                <w:szCs w:val="18"/>
              </w:rPr>
              <w:t xml:space="preserve">Daha önce hazırlanmış herhangi bir proje çalışmamızın </w:t>
            </w:r>
            <w:r w:rsidR="0060698B">
              <w:rPr>
                <w:rFonts w:ascii="Times New Roman" w:eastAsia="Cambria" w:hAnsi="Times New Roman" w:cs="Times New Roman"/>
                <w:bCs/>
                <w:sz w:val="18"/>
                <w:szCs w:val="18"/>
              </w:rPr>
              <w:t>bulunmaması</w:t>
            </w:r>
          </w:p>
        </w:tc>
        <w:tc>
          <w:tcPr>
            <w:tcW w:w="3164" w:type="dxa"/>
            <w:shd w:val="clear" w:color="auto" w:fill="FDE9D9" w:themeFill="accent6" w:themeFillTint="33"/>
            <w:vAlign w:val="center"/>
          </w:tcPr>
          <w:p w:rsidR="00FB21EE" w:rsidRPr="009670D8" w:rsidRDefault="00741EC3" w:rsidP="009670D8">
            <w:pPr>
              <w:ind w:left="113" w:right="66"/>
              <w:jc w:val="both"/>
              <w:rPr>
                <w:rFonts w:ascii="Times New Roman" w:eastAsia="Cambria" w:hAnsi="Times New Roman" w:cs="Times New Roman"/>
                <w:bCs/>
                <w:sz w:val="18"/>
                <w:szCs w:val="18"/>
              </w:rPr>
            </w:pPr>
            <w:r>
              <w:rPr>
                <w:rFonts w:ascii="Times New Roman" w:eastAsia="Cambria" w:hAnsi="Times New Roman" w:cs="Times New Roman"/>
                <w:bCs/>
                <w:sz w:val="18"/>
                <w:szCs w:val="18"/>
              </w:rPr>
              <w:t>Kabul edilebilecek uluslararası proje hazırlığı çalışmalarının artması</w:t>
            </w:r>
            <w:r w:rsidR="009670D8">
              <w:rPr>
                <w:rFonts w:ascii="Times New Roman" w:eastAsia="Cambria" w:hAnsi="Times New Roman" w:cs="Times New Roman"/>
                <w:bCs/>
                <w:sz w:val="18"/>
                <w:szCs w:val="18"/>
              </w:rPr>
              <w:t xml:space="preserve"> ve</w:t>
            </w:r>
            <w:r w:rsidR="009670D8" w:rsidRPr="009670D8">
              <w:rPr>
                <w:rFonts w:ascii="Times New Roman" w:eastAsia="Cambria" w:hAnsi="Times New Roman" w:cs="Times New Roman"/>
                <w:bCs/>
                <w:sz w:val="18"/>
                <w:szCs w:val="18"/>
              </w:rPr>
              <w:t xml:space="preserve"> bu projelerle akademik hare</w:t>
            </w:r>
            <w:r>
              <w:rPr>
                <w:rFonts w:ascii="Times New Roman" w:eastAsia="Cambria" w:hAnsi="Times New Roman" w:cs="Times New Roman"/>
                <w:bCs/>
                <w:sz w:val="18"/>
                <w:szCs w:val="18"/>
              </w:rPr>
              <w:t>ketliliğe katılan öğrencilerin sayısında artışa katkıda bulunulmasının hedeflenmesi</w:t>
            </w:r>
          </w:p>
        </w:tc>
      </w:tr>
    </w:tbl>
    <w:p w:rsidR="00283902" w:rsidRPr="00283902" w:rsidRDefault="00283902" w:rsidP="00283902">
      <w:pPr>
        <w:rPr>
          <w:rFonts w:ascii="Times New Roman" w:eastAsia="Cambria" w:hAnsi="Times New Roman" w:cs="Times New Roman"/>
          <w:sz w:val="24"/>
          <w:szCs w:val="24"/>
        </w:rPr>
      </w:pPr>
    </w:p>
    <w:p w:rsidR="00283902" w:rsidRDefault="00283902" w:rsidP="00283902">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8"/>
        <w:gridCol w:w="3148"/>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(H1.4):</w:t>
            </w:r>
            <w:r>
              <w:t xml:space="preserve"> </w:t>
            </w:r>
            <w:r w:rsidRPr="00D30A38">
              <w:rPr>
                <w:rFonts w:ascii="Times New Roman" w:eastAsia="Cambria" w:hAnsi="Times New Roman" w:cs="Times New Roman"/>
                <w:bCs/>
                <w:sz w:val="24"/>
                <w:szCs w:val="24"/>
              </w:rPr>
              <w:t>Alanında yetkin, araştırmacı, bilgi üreten ve aktaran akademisyenler yetiştirilmesi</w:t>
            </w:r>
            <w:r>
              <w:rPr>
                <w:rFonts w:ascii="Times New Roman" w:eastAsia="Cambria" w:hAnsi="Times New Roman" w:cs="Times New Roman"/>
                <w:b/>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60698B">
        <w:trPr>
          <w:trHeight w:val="1113"/>
        </w:trPr>
        <w:tc>
          <w:tcPr>
            <w:tcW w:w="3163" w:type="dxa"/>
            <w:shd w:val="clear" w:color="auto" w:fill="FDE9D9" w:themeFill="accent6" w:themeFillTint="33"/>
            <w:vAlign w:val="center"/>
          </w:tcPr>
          <w:p w:rsidR="00FB21EE" w:rsidRPr="008174FF" w:rsidRDefault="00FB21EE" w:rsidP="008174FF">
            <w:pPr>
              <w:ind w:left="113" w:right="65"/>
              <w:jc w:val="both"/>
              <w:rPr>
                <w:rFonts w:ascii="Times New Roman" w:eastAsia="Cambria" w:hAnsi="Times New Roman" w:cs="Times New Roman"/>
                <w:bCs/>
                <w:sz w:val="18"/>
                <w:szCs w:val="24"/>
              </w:rPr>
            </w:pPr>
          </w:p>
          <w:p w:rsidR="00FB21EE" w:rsidRPr="008174FF" w:rsidRDefault="008174FF" w:rsidP="0060698B">
            <w:pPr>
              <w:ind w:left="113" w:right="65"/>
              <w:jc w:val="both"/>
              <w:rPr>
                <w:rFonts w:ascii="Times New Roman" w:eastAsia="Cambria" w:hAnsi="Times New Roman" w:cs="Times New Roman"/>
                <w:bCs/>
                <w:sz w:val="18"/>
                <w:szCs w:val="24"/>
              </w:rPr>
            </w:pPr>
            <w:r w:rsidRPr="008174FF">
              <w:rPr>
                <w:rFonts w:ascii="Times New Roman" w:eastAsia="Cambria" w:hAnsi="Times New Roman" w:cs="Times New Roman"/>
                <w:bCs/>
                <w:sz w:val="18"/>
                <w:szCs w:val="24"/>
              </w:rPr>
              <w:t>Doktora</w:t>
            </w:r>
            <w:r w:rsidR="0018525E">
              <w:rPr>
                <w:rFonts w:ascii="Times New Roman" w:eastAsia="Cambria" w:hAnsi="Times New Roman" w:cs="Times New Roman"/>
                <w:bCs/>
                <w:sz w:val="18"/>
                <w:szCs w:val="24"/>
              </w:rPr>
              <w:t xml:space="preserve"> ve yüksek lisans</w:t>
            </w:r>
            <w:r w:rsidRPr="008174FF">
              <w:rPr>
                <w:rFonts w:ascii="Times New Roman" w:eastAsia="Cambria" w:hAnsi="Times New Roman" w:cs="Times New Roman"/>
                <w:bCs/>
                <w:sz w:val="18"/>
                <w:szCs w:val="24"/>
              </w:rPr>
              <w:t xml:space="preserve"> programlarına başvuran öğrenci sayısının beklenen düzeyde olmaması</w:t>
            </w:r>
          </w:p>
          <w:p w:rsidR="00FB21EE" w:rsidRPr="008174FF" w:rsidRDefault="00FB21EE" w:rsidP="008174FF">
            <w:pPr>
              <w:ind w:left="113" w:right="65"/>
              <w:jc w:val="both"/>
              <w:rPr>
                <w:rFonts w:ascii="Times New Roman" w:eastAsia="Cambria" w:hAnsi="Times New Roman" w:cs="Times New Roman"/>
                <w:bCs/>
                <w:sz w:val="18"/>
                <w:szCs w:val="24"/>
              </w:rPr>
            </w:pPr>
          </w:p>
        </w:tc>
        <w:tc>
          <w:tcPr>
            <w:tcW w:w="3163" w:type="dxa"/>
            <w:shd w:val="clear" w:color="auto" w:fill="FDE9D9" w:themeFill="accent6" w:themeFillTint="33"/>
            <w:vAlign w:val="center"/>
          </w:tcPr>
          <w:p w:rsidR="00FB21EE" w:rsidRPr="008174FF" w:rsidRDefault="008174FF" w:rsidP="0060698B">
            <w:pPr>
              <w:ind w:left="113" w:right="65"/>
              <w:jc w:val="both"/>
              <w:rPr>
                <w:rFonts w:ascii="Times New Roman" w:eastAsia="Cambria" w:hAnsi="Times New Roman" w:cs="Times New Roman"/>
                <w:bCs/>
                <w:sz w:val="18"/>
                <w:szCs w:val="24"/>
              </w:rPr>
            </w:pPr>
            <w:r w:rsidRPr="008174FF">
              <w:rPr>
                <w:rFonts w:ascii="Times New Roman" w:eastAsia="Cambria" w:hAnsi="Times New Roman" w:cs="Times New Roman"/>
                <w:bCs/>
                <w:sz w:val="18"/>
                <w:szCs w:val="24"/>
              </w:rPr>
              <w:t xml:space="preserve">Faaliyet alanlarımızla ilgili mevcut yüksek lisans programlarına başvuran ve devam eden öğrenci sayısı beklenen düzeyde </w:t>
            </w:r>
            <w:r w:rsidR="0060698B">
              <w:rPr>
                <w:rFonts w:ascii="Times New Roman" w:eastAsia="Cambria" w:hAnsi="Times New Roman" w:cs="Times New Roman"/>
                <w:bCs/>
                <w:sz w:val="18"/>
                <w:szCs w:val="24"/>
              </w:rPr>
              <w:t>olmaması</w:t>
            </w:r>
          </w:p>
        </w:tc>
        <w:tc>
          <w:tcPr>
            <w:tcW w:w="3164" w:type="dxa"/>
            <w:shd w:val="clear" w:color="auto" w:fill="FDE9D9" w:themeFill="accent6" w:themeFillTint="33"/>
            <w:vAlign w:val="center"/>
          </w:tcPr>
          <w:p w:rsidR="00FB21EE" w:rsidRPr="008174FF" w:rsidRDefault="008174FF" w:rsidP="008174FF">
            <w:pPr>
              <w:ind w:left="113" w:right="65"/>
              <w:jc w:val="both"/>
              <w:rPr>
                <w:rFonts w:ascii="Times New Roman" w:eastAsia="Cambria" w:hAnsi="Times New Roman" w:cs="Times New Roman"/>
                <w:bCs/>
                <w:sz w:val="18"/>
                <w:szCs w:val="24"/>
              </w:rPr>
            </w:pPr>
            <w:r w:rsidRPr="008174FF">
              <w:rPr>
                <w:rFonts w:ascii="Times New Roman" w:eastAsia="Cambria" w:hAnsi="Times New Roman" w:cs="Times New Roman"/>
                <w:bCs/>
                <w:sz w:val="18"/>
                <w:szCs w:val="24"/>
              </w:rPr>
              <w:t xml:space="preserve">Doktora </w:t>
            </w:r>
            <w:r w:rsidR="00E7545A">
              <w:rPr>
                <w:rFonts w:ascii="Times New Roman" w:eastAsia="Cambria" w:hAnsi="Times New Roman" w:cs="Times New Roman"/>
                <w:bCs/>
                <w:sz w:val="18"/>
                <w:szCs w:val="24"/>
              </w:rPr>
              <w:t xml:space="preserve">ve yüksek lisans </w:t>
            </w:r>
            <w:r w:rsidRPr="008174FF">
              <w:rPr>
                <w:rFonts w:ascii="Times New Roman" w:eastAsia="Cambria" w:hAnsi="Times New Roman" w:cs="Times New Roman"/>
                <w:bCs/>
                <w:sz w:val="18"/>
                <w:szCs w:val="24"/>
              </w:rPr>
              <w:t>programlarına başvuran öğrenci sayısının artması</w:t>
            </w:r>
          </w:p>
          <w:p w:rsidR="008174FF" w:rsidRPr="008174FF" w:rsidRDefault="008174FF" w:rsidP="008174FF">
            <w:pPr>
              <w:ind w:left="113" w:right="65"/>
              <w:jc w:val="both"/>
              <w:rPr>
                <w:rFonts w:ascii="Times New Roman" w:eastAsia="Cambria" w:hAnsi="Times New Roman" w:cs="Times New Roman"/>
                <w:bCs/>
                <w:sz w:val="18"/>
                <w:szCs w:val="24"/>
              </w:rPr>
            </w:pPr>
          </w:p>
        </w:tc>
      </w:tr>
    </w:tbl>
    <w:p w:rsidR="00FB21EE" w:rsidRDefault="00FB21EE" w:rsidP="00FB21EE">
      <w:pPr>
        <w:rPr>
          <w:rFonts w:ascii="Times New Roman" w:eastAsia="Cambria" w:hAnsi="Times New Roman" w:cs="Times New Roman"/>
          <w:b/>
          <w:bCs/>
          <w:sz w:val="24"/>
          <w:szCs w:val="24"/>
        </w:rPr>
      </w:pPr>
    </w:p>
    <w:p w:rsidR="00046FDA" w:rsidRDefault="00046FDA" w:rsidP="00FB21EE">
      <w:pPr>
        <w:rPr>
          <w:rFonts w:ascii="Times New Roman" w:eastAsia="Cambria" w:hAnsi="Times New Roman" w:cs="Times New Roman"/>
          <w:b/>
          <w:bCs/>
          <w:sz w:val="24"/>
          <w:szCs w:val="24"/>
        </w:rPr>
      </w:pPr>
    </w:p>
    <w:p w:rsidR="00046FDA" w:rsidRDefault="00046FDA" w:rsidP="00FB21EE">
      <w:pPr>
        <w:rPr>
          <w:rFonts w:ascii="Times New Roman" w:eastAsia="Cambria" w:hAnsi="Times New Roman" w:cs="Times New Roman"/>
          <w:b/>
          <w:bCs/>
          <w:sz w:val="24"/>
          <w:szCs w:val="24"/>
        </w:rPr>
      </w:pPr>
    </w:p>
    <w:p w:rsidR="00046FDA" w:rsidRDefault="00046FDA" w:rsidP="00FB21EE">
      <w:pPr>
        <w:rPr>
          <w:rFonts w:ascii="Times New Roman" w:eastAsia="Cambria" w:hAnsi="Times New Roman" w:cs="Times New Roman"/>
          <w:b/>
          <w:bCs/>
          <w:sz w:val="24"/>
          <w:szCs w:val="24"/>
        </w:rPr>
      </w:pPr>
    </w:p>
    <w:p w:rsidR="00046FDA" w:rsidRDefault="00046FDA" w:rsidP="00FB21EE">
      <w:pPr>
        <w:rPr>
          <w:rFonts w:ascii="Times New Roman" w:eastAsia="Cambria" w:hAnsi="Times New Roman" w:cs="Times New Roman"/>
          <w:b/>
          <w:bCs/>
          <w:sz w:val="24"/>
          <w:szCs w:val="24"/>
        </w:rPr>
      </w:pPr>
    </w:p>
    <w:p w:rsidR="00046FDA" w:rsidRDefault="00046FDA" w:rsidP="00FB21EE">
      <w:pPr>
        <w:rPr>
          <w:rFonts w:ascii="Times New Roman" w:eastAsia="Cambria" w:hAnsi="Times New Roman" w:cs="Times New Roman"/>
          <w:b/>
          <w:bCs/>
          <w:sz w:val="24"/>
          <w:szCs w:val="24"/>
        </w:rPr>
      </w:pPr>
    </w:p>
    <w:p w:rsidR="00046FDA" w:rsidRDefault="00046FDA" w:rsidP="00FB21EE">
      <w:pPr>
        <w:rPr>
          <w:rFonts w:ascii="Times New Roman" w:eastAsia="Cambria" w:hAnsi="Times New Roman" w:cs="Times New Roman"/>
          <w:b/>
          <w:bCs/>
          <w:sz w:val="24"/>
          <w:szCs w:val="24"/>
        </w:rPr>
      </w:pPr>
    </w:p>
    <w:p w:rsidR="00046FDA" w:rsidRDefault="00046FDA" w:rsidP="00FB21EE">
      <w:pPr>
        <w:rPr>
          <w:rFonts w:ascii="Times New Roman" w:eastAsia="Cambria" w:hAnsi="Times New Roman" w:cs="Times New Roman"/>
          <w:b/>
          <w:bCs/>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8"/>
        <w:gridCol w:w="3148"/>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FB21EE">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(H1.5):</w:t>
            </w:r>
            <w:r>
              <w:t xml:space="preserve"> </w:t>
            </w:r>
            <w:r w:rsidRPr="00D30A38">
              <w:rPr>
                <w:rFonts w:ascii="Times New Roman" w:eastAsia="Cambria" w:hAnsi="Times New Roman" w:cs="Times New Roman"/>
                <w:bCs/>
                <w:sz w:val="24"/>
                <w:szCs w:val="24"/>
              </w:rPr>
              <w:t>Yükseköğretim öğrencilerine sunulan sosyal, kültürel gelişim ve besl</w:t>
            </w:r>
            <w:r w:rsidR="00D30A38" w:rsidRPr="00D30A38">
              <w:rPr>
                <w:rFonts w:ascii="Times New Roman" w:eastAsia="Cambria" w:hAnsi="Times New Roman" w:cs="Times New Roman"/>
                <w:bCs/>
                <w:sz w:val="24"/>
                <w:szCs w:val="24"/>
              </w:rPr>
              <w:t xml:space="preserve">enme hizmetlerinin kalitesinin </w:t>
            </w:r>
            <w:r w:rsidRPr="00D30A38">
              <w:rPr>
                <w:rFonts w:ascii="Times New Roman" w:eastAsia="Cambria" w:hAnsi="Times New Roman" w:cs="Times New Roman"/>
                <w:bCs/>
                <w:sz w:val="24"/>
                <w:szCs w:val="24"/>
              </w:rPr>
              <w:t>artırılması</w:t>
            </w:r>
            <w:r>
              <w:rPr>
                <w:rFonts w:ascii="Times New Roman" w:eastAsia="Cambria" w:hAnsi="Times New Roman" w:cs="Times New Roman"/>
                <w:b/>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60698B">
        <w:trPr>
          <w:trHeight w:val="560"/>
        </w:trPr>
        <w:tc>
          <w:tcPr>
            <w:tcW w:w="3163" w:type="dxa"/>
            <w:shd w:val="clear" w:color="auto" w:fill="FDE9D9" w:themeFill="accent6" w:themeFillTint="33"/>
            <w:vAlign w:val="center"/>
          </w:tcPr>
          <w:p w:rsidR="00FB21EE" w:rsidRPr="0060698B" w:rsidRDefault="00D72EAF" w:rsidP="0060698B">
            <w:pPr>
              <w:ind w:left="113" w:right="65"/>
              <w:jc w:val="both"/>
              <w:rPr>
                <w:rFonts w:ascii="Times New Roman" w:eastAsia="Cambria" w:hAnsi="Times New Roman" w:cs="Times New Roman"/>
                <w:bCs/>
                <w:sz w:val="18"/>
                <w:szCs w:val="24"/>
              </w:rPr>
            </w:pPr>
            <w:r w:rsidRPr="0060698B">
              <w:rPr>
                <w:rFonts w:ascii="Times New Roman" w:eastAsia="Cambria" w:hAnsi="Times New Roman" w:cs="Times New Roman"/>
                <w:bCs/>
                <w:sz w:val="18"/>
                <w:szCs w:val="24"/>
              </w:rPr>
              <w:t>S</w:t>
            </w:r>
            <w:r w:rsidR="0060698B" w:rsidRPr="0060698B">
              <w:rPr>
                <w:rFonts w:ascii="Times New Roman" w:eastAsia="Cambria" w:hAnsi="Times New Roman" w:cs="Times New Roman"/>
                <w:bCs/>
                <w:sz w:val="18"/>
                <w:szCs w:val="24"/>
              </w:rPr>
              <w:t>osyal, kültürel gelişim ve beslenme faaliyetleri için yeterli bütçe ayrıl</w:t>
            </w:r>
            <w:r w:rsidR="00E51EA9">
              <w:rPr>
                <w:rFonts w:ascii="Times New Roman" w:eastAsia="Cambria" w:hAnsi="Times New Roman" w:cs="Times New Roman"/>
                <w:bCs/>
                <w:sz w:val="18"/>
                <w:szCs w:val="24"/>
              </w:rPr>
              <w:t>a</w:t>
            </w:r>
            <w:r w:rsidR="0060698B" w:rsidRPr="0060698B">
              <w:rPr>
                <w:rFonts w:ascii="Times New Roman" w:eastAsia="Cambria" w:hAnsi="Times New Roman" w:cs="Times New Roman"/>
                <w:bCs/>
                <w:sz w:val="18"/>
                <w:szCs w:val="24"/>
              </w:rPr>
              <w:t>maması</w:t>
            </w:r>
          </w:p>
        </w:tc>
        <w:tc>
          <w:tcPr>
            <w:tcW w:w="3163" w:type="dxa"/>
            <w:shd w:val="clear" w:color="auto" w:fill="FDE9D9" w:themeFill="accent6" w:themeFillTint="33"/>
            <w:vAlign w:val="center"/>
          </w:tcPr>
          <w:p w:rsidR="00FB21EE" w:rsidRPr="0060698B" w:rsidRDefault="0060698B" w:rsidP="0060698B">
            <w:pPr>
              <w:ind w:left="113" w:right="65"/>
              <w:jc w:val="both"/>
              <w:rPr>
                <w:rFonts w:ascii="Times New Roman" w:eastAsia="Cambria" w:hAnsi="Times New Roman" w:cs="Times New Roman"/>
                <w:bCs/>
                <w:sz w:val="18"/>
                <w:szCs w:val="24"/>
              </w:rPr>
            </w:pPr>
            <w:r w:rsidRPr="0060698B">
              <w:rPr>
                <w:rFonts w:ascii="Times New Roman" w:eastAsia="Cambria" w:hAnsi="Times New Roman" w:cs="Times New Roman"/>
                <w:bCs/>
                <w:sz w:val="18"/>
                <w:szCs w:val="24"/>
              </w:rPr>
              <w:t>Merkezimizin herhangi bir bütçesinin bulunmaması</w:t>
            </w:r>
          </w:p>
        </w:tc>
        <w:tc>
          <w:tcPr>
            <w:tcW w:w="3164" w:type="dxa"/>
            <w:shd w:val="clear" w:color="auto" w:fill="FDE9D9" w:themeFill="accent6" w:themeFillTint="33"/>
            <w:vAlign w:val="center"/>
          </w:tcPr>
          <w:p w:rsidR="00FB21EE" w:rsidRPr="0060698B" w:rsidRDefault="0060698B" w:rsidP="0060698B">
            <w:pPr>
              <w:ind w:left="113" w:right="65"/>
              <w:jc w:val="both"/>
              <w:rPr>
                <w:rFonts w:ascii="Times New Roman" w:eastAsia="Cambria" w:hAnsi="Times New Roman" w:cs="Times New Roman"/>
                <w:bCs/>
                <w:sz w:val="18"/>
                <w:szCs w:val="24"/>
              </w:rPr>
            </w:pPr>
            <w:r w:rsidRPr="0060698B">
              <w:rPr>
                <w:rFonts w:ascii="Times New Roman" w:eastAsia="Cambria" w:hAnsi="Times New Roman" w:cs="Times New Roman"/>
                <w:bCs/>
                <w:sz w:val="18"/>
                <w:szCs w:val="24"/>
              </w:rPr>
              <w:t>Sosyal, kültürel faaliyetler için ayrılan bütçe ve yapılan etkinlik sayısının artması</w:t>
            </w:r>
          </w:p>
        </w:tc>
      </w:tr>
    </w:tbl>
    <w:p w:rsidR="00FB21EE" w:rsidRDefault="00FB21EE" w:rsidP="00FB21EE">
      <w:pPr>
        <w:rPr>
          <w:rFonts w:ascii="Times New Roman" w:eastAsia="Cambria" w:hAnsi="Times New Roman" w:cs="Times New Roman"/>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7"/>
        <w:gridCol w:w="3149"/>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FB21EE">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(H2.1):</w:t>
            </w:r>
            <w:r>
              <w:t xml:space="preserve"> </w:t>
            </w:r>
            <w:r w:rsidRPr="00D30A38">
              <w:rPr>
                <w:rFonts w:ascii="Times New Roman" w:eastAsia="Cambria" w:hAnsi="Times New Roman" w:cs="Times New Roman"/>
                <w:bCs/>
                <w:sz w:val="24"/>
                <w:szCs w:val="24"/>
              </w:rPr>
              <w:t>Araştırma kapasitesini geliştirmek</w:t>
            </w:r>
            <w:r w:rsidRPr="00D30A38">
              <w:rPr>
                <w:rFonts w:ascii="Times New Roman" w:eastAsia="Cambria" w:hAnsi="Times New Roman" w:cs="Times New Roman"/>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60698B">
        <w:trPr>
          <w:trHeight w:val="1074"/>
        </w:trPr>
        <w:tc>
          <w:tcPr>
            <w:tcW w:w="3163" w:type="dxa"/>
            <w:shd w:val="clear" w:color="auto" w:fill="FDE9D9" w:themeFill="accent6" w:themeFillTint="33"/>
            <w:vAlign w:val="center"/>
          </w:tcPr>
          <w:p w:rsidR="00FB21EE" w:rsidRPr="0060698B" w:rsidRDefault="00FB21EE" w:rsidP="0060698B">
            <w:pPr>
              <w:ind w:left="113" w:right="207"/>
              <w:jc w:val="both"/>
              <w:rPr>
                <w:rFonts w:ascii="Times New Roman" w:eastAsia="Cambria" w:hAnsi="Times New Roman" w:cs="Times New Roman"/>
                <w:bCs/>
                <w:sz w:val="18"/>
                <w:szCs w:val="18"/>
              </w:rPr>
            </w:pPr>
          </w:p>
          <w:p w:rsidR="00FB21EE" w:rsidRPr="0060698B" w:rsidRDefault="0060698B" w:rsidP="0060698B">
            <w:pPr>
              <w:ind w:left="113" w:right="207"/>
              <w:jc w:val="both"/>
              <w:rPr>
                <w:rFonts w:ascii="Times New Roman" w:eastAsia="Cambria" w:hAnsi="Times New Roman" w:cs="Times New Roman"/>
                <w:bCs/>
                <w:sz w:val="18"/>
                <w:szCs w:val="18"/>
              </w:rPr>
            </w:pPr>
            <w:r w:rsidRPr="0060698B">
              <w:rPr>
                <w:rFonts w:ascii="Times New Roman" w:eastAsia="Cambria" w:hAnsi="Times New Roman" w:cs="Times New Roman"/>
                <w:bCs/>
                <w:sz w:val="18"/>
                <w:szCs w:val="18"/>
              </w:rPr>
              <w:t>Araştırma faaliyetlerine yeterince bütçe ayrıl</w:t>
            </w:r>
            <w:r w:rsidR="002A02D6">
              <w:rPr>
                <w:rFonts w:ascii="Times New Roman" w:eastAsia="Cambria" w:hAnsi="Times New Roman" w:cs="Times New Roman"/>
                <w:bCs/>
                <w:sz w:val="18"/>
                <w:szCs w:val="18"/>
              </w:rPr>
              <w:t>a</w:t>
            </w:r>
            <w:r w:rsidRPr="0060698B">
              <w:rPr>
                <w:rFonts w:ascii="Times New Roman" w:eastAsia="Cambria" w:hAnsi="Times New Roman" w:cs="Times New Roman"/>
                <w:bCs/>
                <w:sz w:val="18"/>
                <w:szCs w:val="18"/>
              </w:rPr>
              <w:t>maması</w:t>
            </w:r>
          </w:p>
        </w:tc>
        <w:tc>
          <w:tcPr>
            <w:tcW w:w="3163" w:type="dxa"/>
            <w:shd w:val="clear" w:color="auto" w:fill="FDE9D9" w:themeFill="accent6" w:themeFillTint="33"/>
            <w:vAlign w:val="center"/>
          </w:tcPr>
          <w:p w:rsidR="00FB21EE" w:rsidRPr="0060698B" w:rsidRDefault="0060698B" w:rsidP="0060698B">
            <w:pPr>
              <w:ind w:left="113" w:right="207"/>
              <w:jc w:val="both"/>
              <w:rPr>
                <w:rFonts w:ascii="Times New Roman" w:eastAsia="Cambria" w:hAnsi="Times New Roman" w:cs="Times New Roman"/>
                <w:bCs/>
                <w:sz w:val="18"/>
                <w:szCs w:val="18"/>
              </w:rPr>
            </w:pPr>
            <w:r w:rsidRPr="0060698B">
              <w:rPr>
                <w:rFonts w:ascii="Times New Roman" w:eastAsia="Cambria" w:hAnsi="Times New Roman" w:cs="Times New Roman"/>
                <w:bCs/>
                <w:sz w:val="18"/>
                <w:szCs w:val="18"/>
              </w:rPr>
              <w:t>Merkezimizde daha önce herhangi bir araştırma faaliyeti yürütülmemesi ve merkezimizin herhangi bir bütçesi bulunmaması</w:t>
            </w:r>
          </w:p>
        </w:tc>
        <w:tc>
          <w:tcPr>
            <w:tcW w:w="3164" w:type="dxa"/>
            <w:shd w:val="clear" w:color="auto" w:fill="FDE9D9" w:themeFill="accent6" w:themeFillTint="33"/>
            <w:vAlign w:val="center"/>
          </w:tcPr>
          <w:p w:rsidR="00FB21EE" w:rsidRPr="0060698B" w:rsidRDefault="0060698B" w:rsidP="0060698B">
            <w:pPr>
              <w:ind w:left="113" w:right="207"/>
              <w:jc w:val="both"/>
              <w:rPr>
                <w:rFonts w:ascii="Times New Roman" w:eastAsia="Cambria" w:hAnsi="Times New Roman" w:cs="Times New Roman"/>
                <w:bCs/>
                <w:sz w:val="18"/>
                <w:szCs w:val="18"/>
              </w:rPr>
            </w:pPr>
            <w:r w:rsidRPr="0060698B">
              <w:rPr>
                <w:rFonts w:ascii="Times New Roman" w:eastAsia="Cambria" w:hAnsi="Times New Roman" w:cs="Times New Roman"/>
                <w:bCs/>
                <w:sz w:val="18"/>
                <w:szCs w:val="18"/>
              </w:rPr>
              <w:t>Araştırma faaliyeti sayısı, araştırma faaliyetlerine katılan akademik personel ve paydaş sayısı</w:t>
            </w:r>
            <w:r w:rsidR="004C4237">
              <w:rPr>
                <w:rFonts w:ascii="Times New Roman" w:eastAsia="Cambria" w:hAnsi="Times New Roman" w:cs="Times New Roman"/>
                <w:bCs/>
                <w:sz w:val="18"/>
                <w:szCs w:val="18"/>
              </w:rPr>
              <w:t>nın artması</w:t>
            </w:r>
          </w:p>
        </w:tc>
      </w:tr>
    </w:tbl>
    <w:p w:rsidR="00283902" w:rsidRDefault="00283902" w:rsidP="00283902">
      <w:pPr>
        <w:rPr>
          <w:rFonts w:ascii="Times New Roman" w:eastAsia="Cambria" w:hAnsi="Times New Roman" w:cs="Times New Roman"/>
          <w:sz w:val="24"/>
          <w:szCs w:val="24"/>
        </w:rPr>
      </w:pPr>
    </w:p>
    <w:p w:rsidR="00D30A38" w:rsidRDefault="00D30A38" w:rsidP="00283902">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6"/>
        <w:gridCol w:w="3149"/>
        <w:gridCol w:w="3153"/>
      </w:tblGrid>
      <w:tr w:rsidR="00FB21EE" w:rsidTr="00AB5EC9">
        <w:trPr>
          <w:trHeight w:val="684"/>
        </w:trPr>
        <w:tc>
          <w:tcPr>
            <w:tcW w:w="9468"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(H2.2):</w:t>
            </w:r>
            <w:r>
              <w:t xml:space="preserve"> </w:t>
            </w:r>
            <w:r w:rsidRPr="00D30A38">
              <w:rPr>
                <w:rFonts w:ascii="Times New Roman" w:eastAsia="Cambria" w:hAnsi="Times New Roman" w:cs="Times New Roman"/>
                <w:bCs/>
                <w:sz w:val="24"/>
                <w:szCs w:val="24"/>
              </w:rPr>
              <w:t>Araştırma kalitesini geliştirmek</w:t>
            </w:r>
            <w:r>
              <w:rPr>
                <w:rFonts w:ascii="Times New Roman" w:eastAsia="Cambria" w:hAnsi="Times New Roman" w:cs="Times New Roman"/>
                <w:b/>
                <w:bCs/>
                <w:sz w:val="24"/>
                <w:szCs w:val="24"/>
              </w:rPr>
              <w:tab/>
            </w:r>
          </w:p>
        </w:tc>
      </w:tr>
      <w:tr w:rsidR="00FB21EE" w:rsidTr="00AB5EC9">
        <w:trPr>
          <w:trHeight w:val="424"/>
        </w:trPr>
        <w:tc>
          <w:tcPr>
            <w:tcW w:w="315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56"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59"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AB5EC9" w:rsidTr="00AB5EC9">
        <w:trPr>
          <w:trHeight w:val="1412"/>
        </w:trPr>
        <w:tc>
          <w:tcPr>
            <w:tcW w:w="3153" w:type="dxa"/>
            <w:shd w:val="clear" w:color="auto" w:fill="FDE9D9" w:themeFill="accent6" w:themeFillTint="33"/>
            <w:vAlign w:val="center"/>
          </w:tcPr>
          <w:p w:rsidR="00AB5EC9" w:rsidRDefault="00AB5EC9" w:rsidP="00AB5EC9">
            <w:pPr>
              <w:ind w:left="113" w:right="207"/>
              <w:jc w:val="both"/>
              <w:rPr>
                <w:rFonts w:ascii="Times New Roman" w:eastAsia="Cambria" w:hAnsi="Times New Roman" w:cs="Times New Roman"/>
                <w:bCs/>
                <w:sz w:val="18"/>
                <w:szCs w:val="18"/>
              </w:rPr>
            </w:pPr>
            <w:r w:rsidRPr="0060698B">
              <w:rPr>
                <w:rFonts w:ascii="Times New Roman" w:eastAsia="Cambria" w:hAnsi="Times New Roman" w:cs="Times New Roman"/>
                <w:bCs/>
                <w:sz w:val="18"/>
                <w:szCs w:val="18"/>
              </w:rPr>
              <w:t>Araştırma faaliyetlerine yeterince bütçe ayrıl</w:t>
            </w:r>
            <w:r w:rsidR="002A02D6">
              <w:rPr>
                <w:rFonts w:ascii="Times New Roman" w:eastAsia="Cambria" w:hAnsi="Times New Roman" w:cs="Times New Roman"/>
                <w:bCs/>
                <w:sz w:val="18"/>
                <w:szCs w:val="18"/>
              </w:rPr>
              <w:t>a</w:t>
            </w:r>
            <w:r w:rsidRPr="0060698B">
              <w:rPr>
                <w:rFonts w:ascii="Times New Roman" w:eastAsia="Cambria" w:hAnsi="Times New Roman" w:cs="Times New Roman"/>
                <w:bCs/>
                <w:sz w:val="18"/>
                <w:szCs w:val="18"/>
              </w:rPr>
              <w:t>maması</w:t>
            </w:r>
          </w:p>
          <w:p w:rsidR="00AB5EC9" w:rsidRPr="0060698B" w:rsidRDefault="00AB5EC9" w:rsidP="00AB5EC9">
            <w:pPr>
              <w:ind w:left="113" w:right="207"/>
              <w:jc w:val="both"/>
              <w:rPr>
                <w:rFonts w:ascii="Times New Roman" w:eastAsia="Cambria" w:hAnsi="Times New Roman" w:cs="Times New Roman"/>
                <w:bCs/>
                <w:sz w:val="18"/>
                <w:szCs w:val="18"/>
              </w:rPr>
            </w:pPr>
            <w:r>
              <w:rPr>
                <w:rFonts w:ascii="Times New Roman" w:eastAsia="Cambria" w:hAnsi="Times New Roman" w:cs="Times New Roman"/>
                <w:bCs/>
                <w:sz w:val="18"/>
                <w:szCs w:val="18"/>
              </w:rPr>
              <w:t>Merkezimizde yapılacak araştırma faaliyetleri beklenen düzeyde akademik personelin katılmaması</w:t>
            </w:r>
          </w:p>
        </w:tc>
        <w:tc>
          <w:tcPr>
            <w:tcW w:w="3156" w:type="dxa"/>
            <w:shd w:val="clear" w:color="auto" w:fill="FDE9D9" w:themeFill="accent6" w:themeFillTint="33"/>
            <w:vAlign w:val="center"/>
          </w:tcPr>
          <w:p w:rsidR="00AB5EC9" w:rsidRPr="0060698B" w:rsidRDefault="00AB5EC9" w:rsidP="00AB5EC9">
            <w:pPr>
              <w:ind w:left="113" w:right="207"/>
              <w:jc w:val="both"/>
              <w:rPr>
                <w:rFonts w:ascii="Times New Roman" w:eastAsia="Cambria" w:hAnsi="Times New Roman" w:cs="Times New Roman"/>
                <w:bCs/>
                <w:sz w:val="18"/>
                <w:szCs w:val="18"/>
              </w:rPr>
            </w:pPr>
            <w:r w:rsidRPr="0060698B">
              <w:rPr>
                <w:rFonts w:ascii="Times New Roman" w:eastAsia="Cambria" w:hAnsi="Times New Roman" w:cs="Times New Roman"/>
                <w:bCs/>
                <w:sz w:val="18"/>
                <w:szCs w:val="18"/>
              </w:rPr>
              <w:t>Merkezimizde daha önce herhangi bir araştırma faaliyeti yürütülmemesi ve merkezimizin herhangi bir bütçesi bulunmaması</w:t>
            </w:r>
          </w:p>
        </w:tc>
        <w:tc>
          <w:tcPr>
            <w:tcW w:w="3159" w:type="dxa"/>
            <w:shd w:val="clear" w:color="auto" w:fill="FDE9D9" w:themeFill="accent6" w:themeFillTint="33"/>
            <w:vAlign w:val="center"/>
          </w:tcPr>
          <w:p w:rsidR="00AB5EC9" w:rsidRPr="0060698B" w:rsidRDefault="00AB5EC9" w:rsidP="00AB5EC9">
            <w:pPr>
              <w:ind w:left="113" w:right="207"/>
              <w:jc w:val="both"/>
              <w:rPr>
                <w:rFonts w:ascii="Times New Roman" w:eastAsia="Cambria" w:hAnsi="Times New Roman" w:cs="Times New Roman"/>
                <w:bCs/>
                <w:sz w:val="18"/>
                <w:szCs w:val="18"/>
              </w:rPr>
            </w:pPr>
            <w:r w:rsidRPr="0060698B">
              <w:rPr>
                <w:rFonts w:ascii="Times New Roman" w:eastAsia="Cambria" w:hAnsi="Times New Roman" w:cs="Times New Roman"/>
                <w:bCs/>
                <w:sz w:val="18"/>
                <w:szCs w:val="18"/>
              </w:rPr>
              <w:t>Araştırma faaliyeti sayısı, araştırma faaliyetlerine katılan akademik personel ve paydaş sayısı</w:t>
            </w:r>
            <w:r w:rsidR="004C4237">
              <w:rPr>
                <w:rFonts w:ascii="Times New Roman" w:eastAsia="Cambria" w:hAnsi="Times New Roman" w:cs="Times New Roman"/>
                <w:bCs/>
                <w:sz w:val="18"/>
                <w:szCs w:val="18"/>
              </w:rPr>
              <w:t>nın artması</w:t>
            </w:r>
          </w:p>
        </w:tc>
      </w:tr>
    </w:tbl>
    <w:p w:rsidR="00FB21EE" w:rsidRDefault="00FB21EE" w:rsidP="00D30A38">
      <w:pPr>
        <w:rPr>
          <w:rFonts w:ascii="Times New Roman" w:eastAsia="Cambria" w:hAnsi="Times New Roman" w:cs="Times New Roman"/>
          <w:b/>
          <w:bCs/>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6"/>
        <w:gridCol w:w="3149"/>
        <w:gridCol w:w="3153"/>
      </w:tblGrid>
      <w:tr w:rsidR="00FB21EE" w:rsidTr="004C4237">
        <w:trPr>
          <w:trHeight w:val="684"/>
        </w:trPr>
        <w:tc>
          <w:tcPr>
            <w:tcW w:w="9468"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(H2.3):</w:t>
            </w:r>
            <w:r>
              <w:t xml:space="preserve"> </w:t>
            </w:r>
            <w:r w:rsidRPr="00275ED8">
              <w:rPr>
                <w:rFonts w:ascii="Times New Roman" w:eastAsia="Cambria" w:hAnsi="Times New Roman" w:cs="Times New Roman"/>
                <w:bCs/>
                <w:sz w:val="24"/>
                <w:szCs w:val="24"/>
              </w:rPr>
              <w:t>Araştırma katma değerini arttırmak</w:t>
            </w:r>
            <w:r>
              <w:rPr>
                <w:rFonts w:ascii="Times New Roman" w:eastAsia="Cambria" w:hAnsi="Times New Roman" w:cs="Times New Roman"/>
                <w:b/>
                <w:bCs/>
                <w:sz w:val="24"/>
                <w:szCs w:val="24"/>
              </w:rPr>
              <w:tab/>
            </w:r>
          </w:p>
        </w:tc>
      </w:tr>
      <w:tr w:rsidR="00FB21EE" w:rsidTr="004C4237">
        <w:trPr>
          <w:trHeight w:val="424"/>
        </w:trPr>
        <w:tc>
          <w:tcPr>
            <w:tcW w:w="3155"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55"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58"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4C4237" w:rsidTr="002B2B39">
        <w:trPr>
          <w:trHeight w:val="1414"/>
        </w:trPr>
        <w:tc>
          <w:tcPr>
            <w:tcW w:w="3155" w:type="dxa"/>
            <w:shd w:val="clear" w:color="auto" w:fill="FDE9D9" w:themeFill="accent6" w:themeFillTint="33"/>
            <w:vAlign w:val="center"/>
          </w:tcPr>
          <w:p w:rsidR="004C4237" w:rsidRPr="002B2B39" w:rsidRDefault="004C4237" w:rsidP="002B2B39">
            <w:pPr>
              <w:jc w:val="both"/>
              <w:rPr>
                <w:rFonts w:ascii="Times New Roman" w:eastAsia="Cambria" w:hAnsi="Times New Roman" w:cs="Times New Roman"/>
                <w:bCs/>
                <w:sz w:val="18"/>
                <w:szCs w:val="18"/>
              </w:rPr>
            </w:pPr>
            <w:r w:rsidRPr="002B2B39">
              <w:rPr>
                <w:rFonts w:ascii="Times New Roman" w:eastAsia="Cambria" w:hAnsi="Times New Roman" w:cs="Times New Roman"/>
                <w:bCs/>
                <w:sz w:val="18"/>
                <w:szCs w:val="18"/>
              </w:rPr>
              <w:t>Araştırma faaliyetleri sonucunda patent, faydalı model, marka vb. başvuru süreçlerinin güçlüğü ve bütçe gerektirmesi</w:t>
            </w:r>
          </w:p>
        </w:tc>
        <w:tc>
          <w:tcPr>
            <w:tcW w:w="3155" w:type="dxa"/>
            <w:shd w:val="clear" w:color="auto" w:fill="FDE9D9" w:themeFill="accent6" w:themeFillTint="33"/>
            <w:vAlign w:val="center"/>
          </w:tcPr>
          <w:p w:rsidR="004C4237" w:rsidRPr="002B2B39" w:rsidRDefault="004C4237" w:rsidP="002B2B39">
            <w:pPr>
              <w:ind w:left="113" w:right="207"/>
              <w:jc w:val="both"/>
              <w:rPr>
                <w:rFonts w:ascii="Times New Roman" w:eastAsia="Cambria" w:hAnsi="Times New Roman" w:cs="Times New Roman"/>
                <w:bCs/>
                <w:sz w:val="18"/>
                <w:szCs w:val="18"/>
              </w:rPr>
            </w:pPr>
            <w:r w:rsidRPr="002B2B39">
              <w:rPr>
                <w:rFonts w:ascii="Times New Roman" w:eastAsia="Cambria" w:hAnsi="Times New Roman" w:cs="Times New Roman"/>
                <w:bCs/>
                <w:sz w:val="18"/>
                <w:szCs w:val="18"/>
              </w:rPr>
              <w:t>Merkezimizde daha önce herhangi bir araştırma faaliyeti yürütülmemesi ve merkezimizin herhangi bir bütçesi bulunmaması</w:t>
            </w:r>
          </w:p>
        </w:tc>
        <w:tc>
          <w:tcPr>
            <w:tcW w:w="3158" w:type="dxa"/>
            <w:shd w:val="clear" w:color="auto" w:fill="FDE9D9" w:themeFill="accent6" w:themeFillTint="33"/>
            <w:vAlign w:val="center"/>
          </w:tcPr>
          <w:p w:rsidR="004C4237" w:rsidRPr="002B2B39" w:rsidRDefault="004C4237" w:rsidP="001C2794">
            <w:pPr>
              <w:ind w:left="113" w:right="207"/>
              <w:jc w:val="both"/>
              <w:rPr>
                <w:rFonts w:ascii="Times New Roman" w:eastAsia="Cambria" w:hAnsi="Times New Roman" w:cs="Times New Roman"/>
                <w:bCs/>
                <w:sz w:val="18"/>
                <w:szCs w:val="18"/>
              </w:rPr>
            </w:pPr>
            <w:r w:rsidRPr="002B2B39">
              <w:rPr>
                <w:rFonts w:ascii="Times New Roman" w:eastAsia="Cambria" w:hAnsi="Times New Roman" w:cs="Times New Roman"/>
                <w:bCs/>
                <w:sz w:val="18"/>
                <w:szCs w:val="18"/>
              </w:rPr>
              <w:t>Araştırma faaliyeti sayısı, araştırma faaliyetlerine katılan akad</w:t>
            </w:r>
            <w:r w:rsidR="001C2794">
              <w:rPr>
                <w:rFonts w:ascii="Times New Roman" w:eastAsia="Cambria" w:hAnsi="Times New Roman" w:cs="Times New Roman"/>
                <w:bCs/>
                <w:sz w:val="18"/>
                <w:szCs w:val="18"/>
              </w:rPr>
              <w:t>emik personel sayısının artması ve</w:t>
            </w:r>
            <w:r w:rsidRPr="002B2B39">
              <w:rPr>
                <w:rFonts w:ascii="Times New Roman" w:eastAsia="Cambria" w:hAnsi="Times New Roman" w:cs="Times New Roman"/>
                <w:bCs/>
                <w:sz w:val="18"/>
                <w:szCs w:val="18"/>
              </w:rPr>
              <w:t xml:space="preserve"> araştırma faaliyeti sonucunda ürün (rapor, patent, faydalı model, tasarım vb.)</w:t>
            </w:r>
            <w:r w:rsidR="001C2794">
              <w:rPr>
                <w:rFonts w:ascii="Times New Roman" w:eastAsia="Cambria" w:hAnsi="Times New Roman" w:cs="Times New Roman"/>
                <w:bCs/>
                <w:sz w:val="18"/>
                <w:szCs w:val="18"/>
              </w:rPr>
              <w:t xml:space="preserve"> geliştirilmesi konusunda olanakların tespiti</w:t>
            </w:r>
          </w:p>
        </w:tc>
      </w:tr>
    </w:tbl>
    <w:p w:rsidR="00FB21EE" w:rsidRDefault="00FB21EE" w:rsidP="00FB21EE">
      <w:pPr>
        <w:rPr>
          <w:rFonts w:ascii="Times New Roman" w:eastAsia="Cambria" w:hAnsi="Times New Roman" w:cs="Times New Roman"/>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7"/>
        <w:gridCol w:w="3149"/>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(H2.4):</w:t>
            </w:r>
            <w:r>
              <w:t xml:space="preserve"> </w:t>
            </w:r>
            <w:r w:rsidRPr="00275ED8">
              <w:rPr>
                <w:rFonts w:ascii="Times New Roman" w:eastAsia="Cambria" w:hAnsi="Times New Roman" w:cs="Times New Roman"/>
                <w:bCs/>
                <w:sz w:val="24"/>
                <w:szCs w:val="24"/>
              </w:rPr>
              <w:t>Girişimcilik faaliyetlerini desteklemek</w:t>
            </w:r>
            <w:r>
              <w:rPr>
                <w:rFonts w:ascii="Times New Roman" w:eastAsia="Cambria" w:hAnsi="Times New Roman" w:cs="Times New Roman"/>
                <w:b/>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2B2B39">
        <w:trPr>
          <w:trHeight w:val="1288"/>
        </w:trPr>
        <w:tc>
          <w:tcPr>
            <w:tcW w:w="3163" w:type="dxa"/>
            <w:shd w:val="clear" w:color="auto" w:fill="FDE9D9" w:themeFill="accent6" w:themeFillTint="33"/>
            <w:vAlign w:val="center"/>
          </w:tcPr>
          <w:p w:rsidR="00FB21EE" w:rsidRPr="002B2B39" w:rsidRDefault="00FB21EE" w:rsidP="002B2B39">
            <w:pPr>
              <w:ind w:left="113" w:right="65"/>
              <w:jc w:val="both"/>
              <w:rPr>
                <w:rFonts w:ascii="Times New Roman" w:eastAsia="Cambria" w:hAnsi="Times New Roman" w:cs="Times New Roman"/>
                <w:bCs/>
                <w:sz w:val="18"/>
                <w:szCs w:val="24"/>
              </w:rPr>
            </w:pPr>
          </w:p>
          <w:p w:rsidR="00FB21EE" w:rsidRPr="002B2B39" w:rsidRDefault="002B2B39" w:rsidP="002B2B39">
            <w:pPr>
              <w:ind w:left="113" w:right="65"/>
              <w:jc w:val="both"/>
              <w:rPr>
                <w:rFonts w:ascii="Times New Roman" w:eastAsia="Cambria" w:hAnsi="Times New Roman" w:cs="Times New Roman"/>
                <w:bCs/>
                <w:sz w:val="18"/>
                <w:szCs w:val="24"/>
              </w:rPr>
            </w:pPr>
            <w:r w:rsidRPr="002B2B39">
              <w:rPr>
                <w:rFonts w:ascii="Times New Roman" w:eastAsia="Cambria" w:hAnsi="Times New Roman" w:cs="Times New Roman"/>
                <w:bCs/>
                <w:sz w:val="18"/>
                <w:szCs w:val="24"/>
              </w:rPr>
              <w:t>Danışmanlık yapılan girişimci kadınlara yönelik yapılan projelerin kabul görmemesi</w:t>
            </w:r>
            <w:r w:rsidR="002A02D6">
              <w:rPr>
                <w:rFonts w:ascii="Times New Roman" w:eastAsia="Cambria" w:hAnsi="Times New Roman" w:cs="Times New Roman"/>
                <w:bCs/>
                <w:sz w:val="18"/>
                <w:szCs w:val="24"/>
              </w:rPr>
              <w:t xml:space="preserve"> olasılığı</w:t>
            </w:r>
            <w:r w:rsidRPr="002B2B39">
              <w:rPr>
                <w:rFonts w:ascii="Times New Roman" w:eastAsia="Cambria" w:hAnsi="Times New Roman" w:cs="Times New Roman"/>
                <w:bCs/>
                <w:sz w:val="18"/>
                <w:szCs w:val="24"/>
              </w:rPr>
              <w:t>, bu durumun motivasyon kaybına yol açması</w:t>
            </w:r>
            <w:r w:rsidR="002A02D6">
              <w:rPr>
                <w:rFonts w:ascii="Times New Roman" w:eastAsia="Cambria" w:hAnsi="Times New Roman" w:cs="Times New Roman"/>
                <w:bCs/>
                <w:sz w:val="18"/>
                <w:szCs w:val="24"/>
              </w:rPr>
              <w:t xml:space="preserve"> olasılığı</w:t>
            </w:r>
          </w:p>
        </w:tc>
        <w:tc>
          <w:tcPr>
            <w:tcW w:w="3163" w:type="dxa"/>
            <w:shd w:val="clear" w:color="auto" w:fill="FDE9D9" w:themeFill="accent6" w:themeFillTint="33"/>
            <w:vAlign w:val="center"/>
          </w:tcPr>
          <w:p w:rsidR="00FB21EE" w:rsidRPr="002B2B39" w:rsidRDefault="002B2B39" w:rsidP="002B2B39">
            <w:pPr>
              <w:ind w:left="113" w:right="65"/>
              <w:jc w:val="both"/>
              <w:rPr>
                <w:rFonts w:ascii="Times New Roman" w:eastAsia="Cambria" w:hAnsi="Times New Roman" w:cs="Times New Roman"/>
                <w:bCs/>
                <w:sz w:val="18"/>
                <w:szCs w:val="24"/>
              </w:rPr>
            </w:pPr>
            <w:r w:rsidRPr="002B2B39">
              <w:rPr>
                <w:rFonts w:ascii="Times New Roman" w:eastAsia="Cambria" w:hAnsi="Times New Roman" w:cs="Times New Roman"/>
                <w:bCs/>
                <w:sz w:val="18"/>
                <w:szCs w:val="24"/>
              </w:rPr>
              <w:t>Merkezimiz tarafından girişimcilik konulu herhangi bir proje tabanlı çalışma hazırlanmaması</w:t>
            </w:r>
          </w:p>
        </w:tc>
        <w:tc>
          <w:tcPr>
            <w:tcW w:w="3164" w:type="dxa"/>
            <w:shd w:val="clear" w:color="auto" w:fill="FDE9D9" w:themeFill="accent6" w:themeFillTint="33"/>
            <w:vAlign w:val="center"/>
          </w:tcPr>
          <w:p w:rsidR="00FB21EE" w:rsidRPr="002B2B39" w:rsidRDefault="002B2B39" w:rsidP="002B2B39">
            <w:pPr>
              <w:ind w:left="113" w:right="65"/>
              <w:jc w:val="both"/>
              <w:rPr>
                <w:rFonts w:ascii="Times New Roman" w:eastAsia="Cambria" w:hAnsi="Times New Roman" w:cs="Times New Roman"/>
                <w:bCs/>
                <w:sz w:val="18"/>
                <w:szCs w:val="24"/>
              </w:rPr>
            </w:pPr>
            <w:r w:rsidRPr="002B2B39">
              <w:rPr>
                <w:rFonts w:ascii="Times New Roman" w:eastAsia="Cambria" w:hAnsi="Times New Roman" w:cs="Times New Roman"/>
                <w:bCs/>
                <w:sz w:val="18"/>
                <w:szCs w:val="24"/>
              </w:rPr>
              <w:t xml:space="preserve">Girişimcilik konusunda danışmanlık </w:t>
            </w:r>
            <w:r w:rsidR="00FC7638">
              <w:rPr>
                <w:rFonts w:ascii="Times New Roman" w:eastAsia="Cambria" w:hAnsi="Times New Roman" w:cs="Times New Roman"/>
                <w:bCs/>
                <w:sz w:val="18"/>
                <w:szCs w:val="24"/>
              </w:rPr>
              <w:t>yapılan paydaş sayısı</w:t>
            </w:r>
            <w:r w:rsidR="00241088">
              <w:rPr>
                <w:rFonts w:ascii="Times New Roman" w:eastAsia="Cambria" w:hAnsi="Times New Roman" w:cs="Times New Roman"/>
                <w:bCs/>
                <w:sz w:val="18"/>
                <w:szCs w:val="24"/>
              </w:rPr>
              <w:t>nın</w:t>
            </w:r>
            <w:r w:rsidR="00FC7638">
              <w:rPr>
                <w:rFonts w:ascii="Times New Roman" w:eastAsia="Cambria" w:hAnsi="Times New Roman" w:cs="Times New Roman"/>
                <w:bCs/>
                <w:sz w:val="18"/>
                <w:szCs w:val="24"/>
              </w:rPr>
              <w:t xml:space="preserve"> ve</w:t>
            </w:r>
            <w:r w:rsidRPr="002B2B39">
              <w:rPr>
                <w:rFonts w:ascii="Times New Roman" w:eastAsia="Cambria" w:hAnsi="Times New Roman" w:cs="Times New Roman"/>
                <w:bCs/>
                <w:sz w:val="18"/>
                <w:szCs w:val="24"/>
              </w:rPr>
              <w:t xml:space="preserve"> girişimcilik konulu proje </w:t>
            </w:r>
            <w:r w:rsidR="00C7302E">
              <w:rPr>
                <w:rFonts w:ascii="Times New Roman" w:eastAsia="Cambria" w:hAnsi="Times New Roman" w:cs="Times New Roman"/>
                <w:bCs/>
                <w:sz w:val="18"/>
                <w:szCs w:val="24"/>
              </w:rPr>
              <w:t>geliştirme girişimlerinin</w:t>
            </w:r>
            <w:r w:rsidR="00077B9A">
              <w:rPr>
                <w:rFonts w:ascii="Times New Roman" w:eastAsia="Cambria" w:hAnsi="Times New Roman" w:cs="Times New Roman"/>
                <w:bCs/>
                <w:sz w:val="18"/>
                <w:szCs w:val="24"/>
              </w:rPr>
              <w:t xml:space="preserve"> artması</w:t>
            </w:r>
          </w:p>
        </w:tc>
      </w:tr>
    </w:tbl>
    <w:p w:rsidR="00FB21EE" w:rsidRDefault="00FB21EE" w:rsidP="00283902">
      <w:pPr>
        <w:rPr>
          <w:rFonts w:ascii="Times New Roman" w:eastAsia="Cambria" w:hAnsi="Times New Roman" w:cs="Times New Roman"/>
          <w:sz w:val="24"/>
          <w:szCs w:val="24"/>
        </w:rPr>
      </w:pPr>
    </w:p>
    <w:p w:rsidR="00275ED8" w:rsidRDefault="00275ED8" w:rsidP="00283902">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8"/>
        <w:gridCol w:w="3149"/>
        <w:gridCol w:w="3151"/>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w:t>
            </w:r>
            <w:r w:rsidR="004B2A95">
              <w:rPr>
                <w:rFonts w:ascii="Times New Roman" w:eastAsia="Cambria" w:hAnsi="Times New Roman" w:cs="Times New Roman"/>
                <w:b/>
                <w:bCs/>
                <w:sz w:val="24"/>
                <w:szCs w:val="24"/>
              </w:rPr>
              <w:t>H3</w:t>
            </w:r>
            <w:r>
              <w:rPr>
                <w:rFonts w:ascii="Times New Roman" w:eastAsia="Cambria" w:hAnsi="Times New Roman" w:cs="Times New Roman"/>
                <w:b/>
                <w:bCs/>
                <w:sz w:val="24"/>
                <w:szCs w:val="24"/>
              </w:rPr>
              <w:t>.1):</w:t>
            </w:r>
            <w:r w:rsidR="004B2A95" w:rsidRPr="00275ED8">
              <w:t xml:space="preserve"> </w:t>
            </w:r>
            <w:r w:rsidR="004B2A95" w:rsidRPr="00275ED8">
              <w:rPr>
                <w:rFonts w:ascii="Times New Roman" w:eastAsia="Cambria" w:hAnsi="Times New Roman" w:cs="Times New Roman"/>
                <w:bCs/>
                <w:sz w:val="24"/>
                <w:szCs w:val="24"/>
              </w:rPr>
              <w:t>Sağlık hizmetlerinin kalite ve çeşitliliğinin artırılması</w:t>
            </w:r>
            <w:r>
              <w:rPr>
                <w:rFonts w:ascii="Times New Roman" w:eastAsia="Cambria" w:hAnsi="Times New Roman" w:cs="Times New Roman"/>
                <w:b/>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562A8F">
        <w:tc>
          <w:tcPr>
            <w:tcW w:w="3163" w:type="dxa"/>
            <w:shd w:val="clear" w:color="auto" w:fill="FDE9D9" w:themeFill="accent6" w:themeFillTint="33"/>
            <w:vAlign w:val="center"/>
          </w:tcPr>
          <w:p w:rsidR="00FB21EE" w:rsidRPr="00562A8F" w:rsidRDefault="00562A8F" w:rsidP="00562A8F">
            <w:pPr>
              <w:ind w:left="113" w:right="206"/>
              <w:jc w:val="both"/>
              <w:rPr>
                <w:rFonts w:ascii="Times New Roman" w:eastAsia="Cambria" w:hAnsi="Times New Roman" w:cs="Times New Roman"/>
                <w:bCs/>
                <w:sz w:val="18"/>
                <w:szCs w:val="24"/>
              </w:rPr>
            </w:pPr>
            <w:r w:rsidRPr="00562A8F">
              <w:rPr>
                <w:rFonts w:ascii="Times New Roman" w:eastAsia="Cambria" w:hAnsi="Times New Roman" w:cs="Times New Roman"/>
                <w:bCs/>
                <w:sz w:val="18"/>
                <w:szCs w:val="24"/>
              </w:rPr>
              <w:t>Sağlık hizmetlerinin sunulması esnasında ortaya çıkabilecek küresel salgın ve varyant virüslerin ortaya çıkması</w:t>
            </w:r>
          </w:p>
          <w:p w:rsidR="00FB21EE" w:rsidRPr="00562A8F" w:rsidRDefault="00562A8F" w:rsidP="00562A8F">
            <w:pPr>
              <w:ind w:left="113" w:right="206"/>
              <w:jc w:val="both"/>
              <w:rPr>
                <w:rFonts w:ascii="Times New Roman" w:eastAsia="Cambria" w:hAnsi="Times New Roman" w:cs="Times New Roman"/>
                <w:bCs/>
                <w:sz w:val="18"/>
                <w:szCs w:val="24"/>
              </w:rPr>
            </w:pPr>
            <w:r w:rsidRPr="00562A8F">
              <w:rPr>
                <w:rFonts w:ascii="Times New Roman" w:eastAsia="Cambria" w:hAnsi="Times New Roman" w:cs="Times New Roman"/>
                <w:bCs/>
                <w:sz w:val="18"/>
                <w:szCs w:val="24"/>
              </w:rPr>
              <w:t>Sağlık hizmetleri konusunda diğer kurumların işleyişinden kaynaklanan farklılıklar</w:t>
            </w:r>
          </w:p>
        </w:tc>
        <w:tc>
          <w:tcPr>
            <w:tcW w:w="3163" w:type="dxa"/>
            <w:shd w:val="clear" w:color="auto" w:fill="FDE9D9" w:themeFill="accent6" w:themeFillTint="33"/>
            <w:vAlign w:val="center"/>
          </w:tcPr>
          <w:p w:rsidR="00FB21EE" w:rsidRPr="00562A8F" w:rsidRDefault="00562A8F" w:rsidP="00562A8F">
            <w:pPr>
              <w:ind w:left="113" w:right="206"/>
              <w:jc w:val="both"/>
              <w:rPr>
                <w:rFonts w:ascii="Times New Roman" w:eastAsia="Cambria" w:hAnsi="Times New Roman" w:cs="Times New Roman"/>
                <w:bCs/>
                <w:sz w:val="18"/>
                <w:szCs w:val="24"/>
              </w:rPr>
            </w:pPr>
            <w:r w:rsidRPr="00562A8F">
              <w:rPr>
                <w:rFonts w:ascii="Times New Roman" w:eastAsia="Cambria" w:hAnsi="Times New Roman" w:cs="Times New Roman"/>
                <w:bCs/>
                <w:sz w:val="18"/>
                <w:szCs w:val="24"/>
              </w:rPr>
              <w:t>Covid-19 Salgını</w:t>
            </w:r>
            <w:r w:rsidR="005D6FA7">
              <w:rPr>
                <w:rFonts w:ascii="Times New Roman" w:eastAsia="Cambria" w:hAnsi="Times New Roman" w:cs="Times New Roman"/>
                <w:bCs/>
                <w:sz w:val="18"/>
                <w:szCs w:val="24"/>
              </w:rPr>
              <w:t xml:space="preserve"> gibi salgınlar</w:t>
            </w:r>
          </w:p>
          <w:p w:rsidR="00562A8F" w:rsidRPr="00562A8F" w:rsidRDefault="00562A8F" w:rsidP="00562A8F">
            <w:pPr>
              <w:ind w:left="113" w:right="206"/>
              <w:jc w:val="both"/>
              <w:rPr>
                <w:rFonts w:ascii="Times New Roman" w:eastAsia="Cambria" w:hAnsi="Times New Roman" w:cs="Times New Roman"/>
                <w:bCs/>
                <w:sz w:val="18"/>
                <w:szCs w:val="24"/>
              </w:rPr>
            </w:pPr>
            <w:r w:rsidRPr="00562A8F">
              <w:rPr>
                <w:rFonts w:ascii="Times New Roman" w:eastAsia="Cambria" w:hAnsi="Times New Roman" w:cs="Times New Roman"/>
                <w:bCs/>
                <w:sz w:val="18"/>
                <w:szCs w:val="24"/>
              </w:rPr>
              <w:t>Kanser tarama merkezlerinde belirli hedef kitlesi olan bireylere hizmet verilmesi, merkezimizin hedef kitlesinin hizmetlerden tam olarak yararlanamaması</w:t>
            </w:r>
          </w:p>
        </w:tc>
        <w:tc>
          <w:tcPr>
            <w:tcW w:w="3164" w:type="dxa"/>
            <w:shd w:val="clear" w:color="auto" w:fill="FDE9D9" w:themeFill="accent6" w:themeFillTint="33"/>
            <w:vAlign w:val="center"/>
          </w:tcPr>
          <w:p w:rsidR="00FB21EE" w:rsidRPr="00562A8F" w:rsidRDefault="00562A8F" w:rsidP="00562A8F">
            <w:pPr>
              <w:ind w:left="113" w:right="206"/>
              <w:jc w:val="both"/>
              <w:rPr>
                <w:rFonts w:ascii="Times New Roman" w:eastAsia="Cambria" w:hAnsi="Times New Roman" w:cs="Times New Roman"/>
                <w:bCs/>
                <w:sz w:val="18"/>
                <w:szCs w:val="24"/>
              </w:rPr>
            </w:pPr>
            <w:r w:rsidRPr="00562A8F">
              <w:rPr>
                <w:rFonts w:ascii="Times New Roman" w:eastAsia="Cambria" w:hAnsi="Times New Roman" w:cs="Times New Roman"/>
                <w:bCs/>
                <w:sz w:val="18"/>
                <w:szCs w:val="24"/>
              </w:rPr>
              <w:t xml:space="preserve">Sağlıklı yaşam konusunda danışmanlık yapılan </w:t>
            </w:r>
            <w:r w:rsidR="00871CA3">
              <w:rPr>
                <w:rFonts w:ascii="Times New Roman" w:eastAsia="Cambria" w:hAnsi="Times New Roman" w:cs="Times New Roman"/>
                <w:bCs/>
                <w:sz w:val="18"/>
                <w:szCs w:val="24"/>
              </w:rPr>
              <w:t xml:space="preserve">ve </w:t>
            </w:r>
            <w:r w:rsidRPr="00562A8F">
              <w:rPr>
                <w:rFonts w:ascii="Times New Roman" w:eastAsia="Cambria" w:hAnsi="Times New Roman" w:cs="Times New Roman"/>
                <w:bCs/>
                <w:sz w:val="18"/>
                <w:szCs w:val="24"/>
              </w:rPr>
              <w:t>eğitim verilen birey sayısı</w:t>
            </w:r>
            <w:r w:rsidR="00077B9A">
              <w:rPr>
                <w:rFonts w:ascii="Times New Roman" w:eastAsia="Cambria" w:hAnsi="Times New Roman" w:cs="Times New Roman"/>
                <w:bCs/>
                <w:sz w:val="18"/>
                <w:szCs w:val="24"/>
              </w:rPr>
              <w:t>nın artması</w:t>
            </w:r>
          </w:p>
        </w:tc>
      </w:tr>
    </w:tbl>
    <w:p w:rsidR="00FB21EE" w:rsidRDefault="00FB21EE" w:rsidP="00FB21EE">
      <w:pPr>
        <w:rPr>
          <w:rFonts w:ascii="Times New Roman" w:eastAsia="Cambria" w:hAnsi="Times New Roman" w:cs="Times New Roman"/>
          <w:b/>
          <w:bCs/>
          <w:sz w:val="24"/>
          <w:szCs w:val="24"/>
        </w:rPr>
      </w:pPr>
    </w:p>
    <w:p w:rsidR="00FB21EE" w:rsidRDefault="00FB21EE" w:rsidP="00FB21EE">
      <w:pPr>
        <w:ind w:left="-284"/>
        <w:rPr>
          <w:rFonts w:ascii="Times New Roman" w:eastAsia="Cambria" w:hAnsi="Times New Roman" w:cs="Times New Roman"/>
          <w:b/>
          <w:bCs/>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9"/>
        <w:gridCol w:w="3147"/>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4B2A95">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w:t>
            </w:r>
            <w:r w:rsidR="004B2A95">
              <w:rPr>
                <w:rFonts w:ascii="Times New Roman" w:eastAsia="Cambria" w:hAnsi="Times New Roman" w:cs="Times New Roman"/>
                <w:b/>
                <w:bCs/>
                <w:sz w:val="24"/>
                <w:szCs w:val="24"/>
              </w:rPr>
              <w:t>H3.2</w:t>
            </w:r>
            <w:r w:rsidR="00275ED8">
              <w:rPr>
                <w:rFonts w:ascii="Times New Roman" w:eastAsia="Cambria" w:hAnsi="Times New Roman" w:cs="Times New Roman"/>
                <w:b/>
                <w:bCs/>
                <w:sz w:val="24"/>
                <w:szCs w:val="24"/>
              </w:rPr>
              <w:t xml:space="preserve">): </w:t>
            </w:r>
            <w:r w:rsidR="004B2A95" w:rsidRPr="00275ED8">
              <w:rPr>
                <w:rFonts w:ascii="Times New Roman" w:eastAsia="Cambria" w:hAnsi="Times New Roman" w:cs="Times New Roman"/>
                <w:bCs/>
                <w:sz w:val="24"/>
                <w:szCs w:val="24"/>
              </w:rPr>
              <w:t>Bölgesel ihtiyaçlara yönelik eğitimlerde işbirlikleri ve toplumsal sorunlara farkındalık oluşturmay</w:t>
            </w:r>
            <w:r w:rsidR="00275ED8" w:rsidRPr="00275ED8">
              <w:rPr>
                <w:rFonts w:ascii="Times New Roman" w:eastAsia="Cambria" w:hAnsi="Times New Roman" w:cs="Times New Roman"/>
                <w:bCs/>
                <w:sz w:val="24"/>
                <w:szCs w:val="24"/>
              </w:rPr>
              <w:t xml:space="preserve">a </w:t>
            </w:r>
            <w:r w:rsidR="004B2A95" w:rsidRPr="00275ED8">
              <w:rPr>
                <w:rFonts w:ascii="Times New Roman" w:eastAsia="Cambria" w:hAnsi="Times New Roman" w:cs="Times New Roman"/>
                <w:bCs/>
                <w:sz w:val="24"/>
                <w:szCs w:val="24"/>
              </w:rPr>
              <w:t>dönük akademik faaliyetlerin artırılması</w:t>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865EB5">
        <w:tc>
          <w:tcPr>
            <w:tcW w:w="3163" w:type="dxa"/>
            <w:shd w:val="clear" w:color="auto" w:fill="FDE9D9" w:themeFill="accent6" w:themeFillTint="33"/>
            <w:vAlign w:val="center"/>
          </w:tcPr>
          <w:p w:rsidR="00FB21EE" w:rsidRPr="00865EB5" w:rsidRDefault="00865EB5" w:rsidP="00865EB5">
            <w:pPr>
              <w:ind w:left="113" w:right="65"/>
              <w:jc w:val="both"/>
              <w:rPr>
                <w:rFonts w:ascii="Times New Roman" w:eastAsia="Cambria" w:hAnsi="Times New Roman" w:cs="Times New Roman"/>
                <w:bCs/>
                <w:sz w:val="18"/>
                <w:szCs w:val="24"/>
              </w:rPr>
            </w:pPr>
            <w:r w:rsidRPr="00865EB5">
              <w:rPr>
                <w:rFonts w:ascii="Times New Roman" w:eastAsia="Cambria" w:hAnsi="Times New Roman" w:cs="Times New Roman"/>
                <w:bCs/>
                <w:sz w:val="18"/>
                <w:szCs w:val="24"/>
              </w:rPr>
              <w:t>Bölgesel sorunların çözümüne yönelik yapılan projelerde sürdürülebilirlik, yaygınlık ve izleme-değerlendirme süreçlerinin sağlıklı yürütülememesi</w:t>
            </w:r>
          </w:p>
        </w:tc>
        <w:tc>
          <w:tcPr>
            <w:tcW w:w="3163" w:type="dxa"/>
            <w:shd w:val="clear" w:color="auto" w:fill="FDE9D9" w:themeFill="accent6" w:themeFillTint="33"/>
            <w:vAlign w:val="center"/>
          </w:tcPr>
          <w:p w:rsidR="00FB21EE" w:rsidRPr="00865EB5" w:rsidRDefault="00865EB5" w:rsidP="00865EB5">
            <w:pPr>
              <w:ind w:left="113" w:right="65"/>
              <w:jc w:val="both"/>
              <w:rPr>
                <w:rFonts w:ascii="Times New Roman" w:eastAsia="Cambria" w:hAnsi="Times New Roman" w:cs="Times New Roman"/>
                <w:bCs/>
                <w:sz w:val="18"/>
                <w:szCs w:val="24"/>
              </w:rPr>
            </w:pPr>
            <w:r w:rsidRPr="00865EB5">
              <w:rPr>
                <w:rFonts w:ascii="Times New Roman" w:eastAsia="Cambria" w:hAnsi="Times New Roman" w:cs="Times New Roman"/>
                <w:bCs/>
                <w:sz w:val="18"/>
                <w:szCs w:val="24"/>
              </w:rPr>
              <w:t>Kadın ve aile konulu bölgesel analiz çalışmalarının yetersiz olması</w:t>
            </w:r>
          </w:p>
        </w:tc>
        <w:tc>
          <w:tcPr>
            <w:tcW w:w="3164" w:type="dxa"/>
            <w:shd w:val="clear" w:color="auto" w:fill="FDE9D9" w:themeFill="accent6" w:themeFillTint="33"/>
            <w:vAlign w:val="center"/>
          </w:tcPr>
          <w:p w:rsidR="00FB21EE" w:rsidRPr="00865EB5" w:rsidRDefault="00865EB5" w:rsidP="00865EB5">
            <w:pPr>
              <w:ind w:left="113" w:right="65"/>
              <w:jc w:val="both"/>
              <w:rPr>
                <w:rFonts w:ascii="Times New Roman" w:eastAsia="Cambria" w:hAnsi="Times New Roman" w:cs="Times New Roman"/>
                <w:bCs/>
                <w:sz w:val="18"/>
                <w:szCs w:val="24"/>
              </w:rPr>
            </w:pPr>
            <w:r w:rsidRPr="00865EB5">
              <w:rPr>
                <w:rFonts w:ascii="Times New Roman" w:eastAsia="Cambria" w:hAnsi="Times New Roman" w:cs="Times New Roman"/>
                <w:bCs/>
                <w:sz w:val="18"/>
                <w:szCs w:val="24"/>
              </w:rPr>
              <w:t>Bölgesel sor</w:t>
            </w:r>
            <w:r w:rsidR="006D2A6E">
              <w:rPr>
                <w:rFonts w:ascii="Times New Roman" w:eastAsia="Cambria" w:hAnsi="Times New Roman" w:cs="Times New Roman"/>
                <w:bCs/>
                <w:sz w:val="18"/>
                <w:szCs w:val="24"/>
              </w:rPr>
              <w:t xml:space="preserve">unların çözümüne yönelik </w:t>
            </w:r>
            <w:r w:rsidR="00634F68">
              <w:rPr>
                <w:rFonts w:ascii="Times New Roman" w:eastAsia="Cambria" w:hAnsi="Times New Roman" w:cs="Times New Roman"/>
                <w:bCs/>
                <w:sz w:val="18"/>
                <w:szCs w:val="24"/>
              </w:rPr>
              <w:t xml:space="preserve"> saha analizi ve rapor oluşturma girişimlerinin</w:t>
            </w:r>
            <w:r w:rsidRPr="00865EB5">
              <w:rPr>
                <w:rFonts w:ascii="Times New Roman" w:eastAsia="Cambria" w:hAnsi="Times New Roman" w:cs="Times New Roman"/>
                <w:bCs/>
                <w:sz w:val="18"/>
                <w:szCs w:val="24"/>
              </w:rPr>
              <w:t xml:space="preserve"> artması</w:t>
            </w:r>
          </w:p>
          <w:p w:rsidR="00865EB5" w:rsidRPr="00865EB5" w:rsidRDefault="00865EB5" w:rsidP="00865EB5">
            <w:pPr>
              <w:ind w:left="113" w:right="65"/>
              <w:jc w:val="both"/>
              <w:rPr>
                <w:rFonts w:ascii="Times New Roman" w:eastAsia="Cambria" w:hAnsi="Times New Roman" w:cs="Times New Roman"/>
                <w:bCs/>
                <w:sz w:val="18"/>
                <w:szCs w:val="24"/>
              </w:rPr>
            </w:pPr>
            <w:r w:rsidRPr="00865EB5">
              <w:rPr>
                <w:rFonts w:ascii="Times New Roman" w:eastAsia="Cambria" w:hAnsi="Times New Roman" w:cs="Times New Roman"/>
                <w:bCs/>
                <w:sz w:val="18"/>
                <w:szCs w:val="24"/>
              </w:rPr>
              <w:t>Kadın ve aile konulu işbirliği çalışması sayısının artırılması</w:t>
            </w:r>
          </w:p>
        </w:tc>
      </w:tr>
    </w:tbl>
    <w:p w:rsidR="00FB21EE" w:rsidRDefault="00FB21EE" w:rsidP="00FB21EE">
      <w:pPr>
        <w:rPr>
          <w:rFonts w:ascii="Times New Roman" w:eastAsia="Cambria" w:hAnsi="Times New Roman" w:cs="Times New Roman"/>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6"/>
        <w:gridCol w:w="3149"/>
        <w:gridCol w:w="3153"/>
      </w:tblGrid>
      <w:tr w:rsidR="00FB21EE" w:rsidTr="00AA7A56">
        <w:trPr>
          <w:trHeight w:val="684"/>
        </w:trPr>
        <w:tc>
          <w:tcPr>
            <w:tcW w:w="9468"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w:t>
            </w:r>
            <w:r w:rsidR="004B2A95">
              <w:rPr>
                <w:rFonts w:ascii="Times New Roman" w:eastAsia="Cambria" w:hAnsi="Times New Roman" w:cs="Times New Roman"/>
                <w:b/>
                <w:bCs/>
                <w:sz w:val="24"/>
                <w:szCs w:val="24"/>
              </w:rPr>
              <w:t>H3.3</w:t>
            </w:r>
            <w:r>
              <w:rPr>
                <w:rFonts w:ascii="Times New Roman" w:eastAsia="Cambria" w:hAnsi="Times New Roman" w:cs="Times New Roman"/>
                <w:b/>
                <w:bCs/>
                <w:sz w:val="24"/>
                <w:szCs w:val="24"/>
              </w:rPr>
              <w:t>):</w:t>
            </w:r>
            <w:r w:rsidR="004B2A95">
              <w:t xml:space="preserve"> </w:t>
            </w:r>
            <w:r w:rsidR="004B2A95" w:rsidRPr="00275ED8">
              <w:rPr>
                <w:rFonts w:ascii="Times New Roman" w:eastAsia="Cambria" w:hAnsi="Times New Roman" w:cs="Times New Roman"/>
                <w:bCs/>
                <w:sz w:val="24"/>
                <w:szCs w:val="24"/>
              </w:rPr>
              <w:t>Topluma yönelik eğitim hizmeti dışındaki kültürel, sosyal ve sp</w:t>
            </w:r>
            <w:r w:rsidR="00275ED8" w:rsidRPr="00275ED8">
              <w:rPr>
                <w:rFonts w:ascii="Times New Roman" w:eastAsia="Cambria" w:hAnsi="Times New Roman" w:cs="Times New Roman"/>
                <w:bCs/>
                <w:sz w:val="24"/>
                <w:szCs w:val="24"/>
              </w:rPr>
              <w:t>ortif faaliyetlerin artırılması</w:t>
            </w:r>
            <w:r>
              <w:rPr>
                <w:rFonts w:ascii="Times New Roman" w:eastAsia="Cambria" w:hAnsi="Times New Roman" w:cs="Times New Roman"/>
                <w:b/>
                <w:bCs/>
                <w:sz w:val="24"/>
                <w:szCs w:val="24"/>
              </w:rPr>
              <w:tab/>
            </w:r>
          </w:p>
        </w:tc>
      </w:tr>
      <w:tr w:rsidR="00FB21EE" w:rsidTr="00AA7A56">
        <w:trPr>
          <w:trHeight w:val="424"/>
        </w:trPr>
        <w:tc>
          <w:tcPr>
            <w:tcW w:w="315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56"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59"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AA7A56" w:rsidTr="00AA7A56">
        <w:tc>
          <w:tcPr>
            <w:tcW w:w="3153" w:type="dxa"/>
            <w:shd w:val="clear" w:color="auto" w:fill="FDE9D9" w:themeFill="accent6" w:themeFillTint="33"/>
            <w:vAlign w:val="center"/>
          </w:tcPr>
          <w:p w:rsidR="00AA7A56" w:rsidRDefault="00AA7A56" w:rsidP="00AA7A56">
            <w:pPr>
              <w:ind w:left="113" w:right="65"/>
              <w:jc w:val="both"/>
              <w:rPr>
                <w:rFonts w:ascii="Times New Roman" w:eastAsia="Cambria" w:hAnsi="Times New Roman" w:cs="Times New Roman"/>
                <w:bCs/>
                <w:sz w:val="18"/>
                <w:szCs w:val="24"/>
              </w:rPr>
            </w:pPr>
            <w:r w:rsidRPr="0060698B">
              <w:rPr>
                <w:rFonts w:ascii="Times New Roman" w:eastAsia="Cambria" w:hAnsi="Times New Roman" w:cs="Times New Roman"/>
                <w:bCs/>
                <w:sz w:val="18"/>
                <w:szCs w:val="24"/>
              </w:rPr>
              <w:t>Sosyal, kültürel gelişim ve beslenme faaliyetleri için yeterli bütçe ayrıl</w:t>
            </w:r>
            <w:r w:rsidR="005D6FA7">
              <w:rPr>
                <w:rFonts w:ascii="Times New Roman" w:eastAsia="Cambria" w:hAnsi="Times New Roman" w:cs="Times New Roman"/>
                <w:bCs/>
                <w:sz w:val="18"/>
                <w:szCs w:val="24"/>
              </w:rPr>
              <w:t>a</w:t>
            </w:r>
            <w:r w:rsidRPr="0060698B">
              <w:rPr>
                <w:rFonts w:ascii="Times New Roman" w:eastAsia="Cambria" w:hAnsi="Times New Roman" w:cs="Times New Roman"/>
                <w:bCs/>
                <w:sz w:val="18"/>
                <w:szCs w:val="24"/>
              </w:rPr>
              <w:t>maması</w:t>
            </w:r>
          </w:p>
          <w:p w:rsidR="00AA7A56" w:rsidRPr="0060698B" w:rsidRDefault="00AA7A56" w:rsidP="00AA7A56">
            <w:pPr>
              <w:ind w:left="113" w:right="65"/>
              <w:jc w:val="both"/>
              <w:rPr>
                <w:rFonts w:ascii="Times New Roman" w:eastAsia="Cambria" w:hAnsi="Times New Roman" w:cs="Times New Roman"/>
                <w:bCs/>
                <w:sz w:val="18"/>
                <w:szCs w:val="24"/>
              </w:rPr>
            </w:pPr>
            <w:r>
              <w:rPr>
                <w:rFonts w:ascii="Times New Roman" w:eastAsia="Cambria" w:hAnsi="Times New Roman" w:cs="Times New Roman"/>
                <w:bCs/>
                <w:sz w:val="18"/>
                <w:szCs w:val="24"/>
              </w:rPr>
              <w:t>Faaliyetlere beklenen düzeyde katılım sağlanamaması</w:t>
            </w:r>
          </w:p>
        </w:tc>
        <w:tc>
          <w:tcPr>
            <w:tcW w:w="3156" w:type="dxa"/>
            <w:shd w:val="clear" w:color="auto" w:fill="FDE9D9" w:themeFill="accent6" w:themeFillTint="33"/>
            <w:vAlign w:val="center"/>
          </w:tcPr>
          <w:p w:rsidR="00AA7A56" w:rsidRDefault="00AA7A56" w:rsidP="00AA7A56">
            <w:pPr>
              <w:ind w:left="113" w:right="65"/>
              <w:jc w:val="both"/>
              <w:rPr>
                <w:rFonts w:ascii="Times New Roman" w:eastAsia="Cambria" w:hAnsi="Times New Roman" w:cs="Times New Roman"/>
                <w:bCs/>
                <w:sz w:val="18"/>
                <w:szCs w:val="24"/>
              </w:rPr>
            </w:pPr>
            <w:r w:rsidRPr="0060698B">
              <w:rPr>
                <w:rFonts w:ascii="Times New Roman" w:eastAsia="Cambria" w:hAnsi="Times New Roman" w:cs="Times New Roman"/>
                <w:bCs/>
                <w:sz w:val="18"/>
                <w:szCs w:val="24"/>
              </w:rPr>
              <w:t>Merkezimizin herhangi bir bütçesinin bulunmaması</w:t>
            </w:r>
          </w:p>
          <w:p w:rsidR="00AA7A56" w:rsidRPr="0060698B" w:rsidRDefault="00AA7A56" w:rsidP="00AA7A56">
            <w:pPr>
              <w:ind w:left="113" w:right="65"/>
              <w:jc w:val="both"/>
              <w:rPr>
                <w:rFonts w:ascii="Times New Roman" w:eastAsia="Cambria" w:hAnsi="Times New Roman" w:cs="Times New Roman"/>
                <w:bCs/>
                <w:sz w:val="18"/>
                <w:szCs w:val="24"/>
              </w:rPr>
            </w:pPr>
            <w:r>
              <w:rPr>
                <w:rFonts w:ascii="Times New Roman" w:eastAsia="Cambria" w:hAnsi="Times New Roman" w:cs="Times New Roman"/>
                <w:bCs/>
                <w:sz w:val="18"/>
                <w:szCs w:val="24"/>
              </w:rPr>
              <w:t>Topluma yönelik merkezimizin tanıtıcı faaliyet sayısının az olması</w:t>
            </w:r>
          </w:p>
        </w:tc>
        <w:tc>
          <w:tcPr>
            <w:tcW w:w="3159" w:type="dxa"/>
            <w:shd w:val="clear" w:color="auto" w:fill="FDE9D9" w:themeFill="accent6" w:themeFillTint="33"/>
            <w:vAlign w:val="center"/>
          </w:tcPr>
          <w:p w:rsidR="00AA7A56" w:rsidRPr="0060698B" w:rsidRDefault="00AA7A56" w:rsidP="00AA7A56">
            <w:pPr>
              <w:ind w:left="113" w:right="65"/>
              <w:jc w:val="both"/>
              <w:rPr>
                <w:rFonts w:ascii="Times New Roman" w:eastAsia="Cambria" w:hAnsi="Times New Roman" w:cs="Times New Roman"/>
                <w:bCs/>
                <w:sz w:val="18"/>
                <w:szCs w:val="24"/>
              </w:rPr>
            </w:pPr>
            <w:r w:rsidRPr="0060698B">
              <w:rPr>
                <w:rFonts w:ascii="Times New Roman" w:eastAsia="Cambria" w:hAnsi="Times New Roman" w:cs="Times New Roman"/>
                <w:bCs/>
                <w:sz w:val="18"/>
                <w:szCs w:val="24"/>
              </w:rPr>
              <w:t>Sosyal, kültürel faaliyetler için ayrılan bütçe ve yapılan etkinlik sayısının artması</w:t>
            </w:r>
            <w:r>
              <w:rPr>
                <w:rFonts w:ascii="Times New Roman" w:eastAsia="Cambria" w:hAnsi="Times New Roman" w:cs="Times New Roman"/>
                <w:bCs/>
                <w:sz w:val="18"/>
                <w:szCs w:val="24"/>
              </w:rPr>
              <w:t>, etkinliklere katılan birey sayısının artması</w:t>
            </w:r>
          </w:p>
        </w:tc>
      </w:tr>
    </w:tbl>
    <w:p w:rsidR="00FB21EE" w:rsidRDefault="00FB21EE" w:rsidP="00283902">
      <w:pPr>
        <w:rPr>
          <w:rFonts w:ascii="Times New Roman" w:eastAsia="Cambria" w:hAnsi="Times New Roman" w:cs="Times New Roman"/>
          <w:sz w:val="24"/>
          <w:szCs w:val="24"/>
        </w:rPr>
      </w:pPr>
    </w:p>
    <w:p w:rsidR="00275ED8" w:rsidRDefault="00275ED8" w:rsidP="00283902">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8"/>
        <w:gridCol w:w="3148"/>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w:t>
            </w:r>
            <w:r w:rsidR="004B2A95">
              <w:rPr>
                <w:rFonts w:ascii="Times New Roman" w:eastAsia="Cambria" w:hAnsi="Times New Roman" w:cs="Times New Roman"/>
                <w:b/>
                <w:bCs/>
                <w:sz w:val="24"/>
                <w:szCs w:val="24"/>
              </w:rPr>
              <w:t>H3.4</w:t>
            </w:r>
            <w:r>
              <w:rPr>
                <w:rFonts w:ascii="Times New Roman" w:eastAsia="Cambria" w:hAnsi="Times New Roman" w:cs="Times New Roman"/>
                <w:b/>
                <w:bCs/>
                <w:sz w:val="24"/>
                <w:szCs w:val="24"/>
              </w:rPr>
              <w:t>):</w:t>
            </w:r>
            <w:r w:rsidR="004B2A95">
              <w:t xml:space="preserve"> </w:t>
            </w:r>
            <w:r w:rsidR="004B2A95" w:rsidRPr="00275ED8">
              <w:rPr>
                <w:rFonts w:ascii="Times New Roman" w:eastAsia="Cambria" w:hAnsi="Times New Roman" w:cs="Times New Roman"/>
                <w:bCs/>
                <w:sz w:val="24"/>
                <w:szCs w:val="24"/>
              </w:rPr>
              <w:t>Mezunlarla ilişkilerin geliştirilmesi</w:t>
            </w:r>
            <w:r w:rsidRPr="00275ED8">
              <w:rPr>
                <w:rFonts w:ascii="Times New Roman" w:eastAsia="Cambria" w:hAnsi="Times New Roman" w:cs="Times New Roman"/>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C85995">
        <w:trPr>
          <w:trHeight w:val="1015"/>
        </w:trPr>
        <w:tc>
          <w:tcPr>
            <w:tcW w:w="3163" w:type="dxa"/>
            <w:shd w:val="clear" w:color="auto" w:fill="FDE9D9" w:themeFill="accent6" w:themeFillTint="33"/>
            <w:vAlign w:val="center"/>
          </w:tcPr>
          <w:p w:rsidR="00FB21EE" w:rsidRPr="00C85995" w:rsidRDefault="00C85995" w:rsidP="00C85995">
            <w:pPr>
              <w:ind w:left="113" w:right="207"/>
              <w:jc w:val="both"/>
              <w:rPr>
                <w:rFonts w:ascii="Times New Roman" w:eastAsia="Cambria" w:hAnsi="Times New Roman" w:cs="Times New Roman"/>
                <w:bCs/>
                <w:sz w:val="18"/>
                <w:szCs w:val="24"/>
              </w:rPr>
            </w:pPr>
            <w:r w:rsidRPr="00C85995">
              <w:rPr>
                <w:rFonts w:ascii="Times New Roman" w:eastAsia="Cambria" w:hAnsi="Times New Roman" w:cs="Times New Roman"/>
                <w:bCs/>
                <w:sz w:val="18"/>
                <w:szCs w:val="24"/>
              </w:rPr>
              <w:t>Mezun olan öğrencilere ulaşılamaması</w:t>
            </w:r>
          </w:p>
        </w:tc>
        <w:tc>
          <w:tcPr>
            <w:tcW w:w="3163" w:type="dxa"/>
            <w:shd w:val="clear" w:color="auto" w:fill="FDE9D9" w:themeFill="accent6" w:themeFillTint="33"/>
            <w:vAlign w:val="center"/>
          </w:tcPr>
          <w:p w:rsidR="00FB21EE" w:rsidRPr="00C85995" w:rsidRDefault="00C85995" w:rsidP="00C85995">
            <w:pPr>
              <w:ind w:left="113" w:right="207"/>
              <w:jc w:val="both"/>
              <w:rPr>
                <w:rFonts w:ascii="Times New Roman" w:eastAsia="Cambria" w:hAnsi="Times New Roman" w:cs="Times New Roman"/>
                <w:bCs/>
                <w:sz w:val="18"/>
                <w:szCs w:val="24"/>
              </w:rPr>
            </w:pPr>
            <w:r w:rsidRPr="00C85995">
              <w:rPr>
                <w:rFonts w:ascii="Times New Roman" w:eastAsia="Cambria" w:hAnsi="Times New Roman" w:cs="Times New Roman"/>
                <w:bCs/>
                <w:sz w:val="18"/>
                <w:szCs w:val="24"/>
              </w:rPr>
              <w:t>Öğrenci topluluğunda yer almamış öğrencilere ulaşım güçlüğü</w:t>
            </w:r>
          </w:p>
          <w:p w:rsidR="00C85995" w:rsidRPr="00C85995" w:rsidRDefault="00C85995" w:rsidP="00C85995">
            <w:pPr>
              <w:ind w:left="113" w:right="207"/>
              <w:jc w:val="both"/>
              <w:rPr>
                <w:rFonts w:ascii="Times New Roman" w:eastAsia="Cambria" w:hAnsi="Times New Roman" w:cs="Times New Roman"/>
                <w:bCs/>
                <w:sz w:val="18"/>
                <w:szCs w:val="24"/>
              </w:rPr>
            </w:pPr>
            <w:r w:rsidRPr="00C85995">
              <w:rPr>
                <w:rFonts w:ascii="Times New Roman" w:eastAsia="Cambria" w:hAnsi="Times New Roman" w:cs="Times New Roman"/>
                <w:bCs/>
                <w:sz w:val="18"/>
                <w:szCs w:val="24"/>
              </w:rPr>
              <w:t>Mezun bilgi sisteminin aktif çalışmaması</w:t>
            </w:r>
          </w:p>
        </w:tc>
        <w:tc>
          <w:tcPr>
            <w:tcW w:w="3164" w:type="dxa"/>
            <w:shd w:val="clear" w:color="auto" w:fill="FDE9D9" w:themeFill="accent6" w:themeFillTint="33"/>
            <w:vAlign w:val="center"/>
          </w:tcPr>
          <w:p w:rsidR="00FB21EE" w:rsidRPr="00C85995" w:rsidRDefault="00C85995" w:rsidP="00C85995">
            <w:pPr>
              <w:ind w:left="113" w:right="207"/>
              <w:jc w:val="both"/>
              <w:rPr>
                <w:rFonts w:ascii="Times New Roman" w:eastAsia="Cambria" w:hAnsi="Times New Roman" w:cs="Times New Roman"/>
                <w:bCs/>
                <w:sz w:val="18"/>
                <w:szCs w:val="24"/>
              </w:rPr>
            </w:pPr>
            <w:r w:rsidRPr="00C85995">
              <w:rPr>
                <w:rFonts w:ascii="Times New Roman" w:eastAsia="Cambria" w:hAnsi="Times New Roman" w:cs="Times New Roman"/>
                <w:bCs/>
                <w:sz w:val="18"/>
                <w:szCs w:val="24"/>
              </w:rPr>
              <w:t>Ulaşılan mezun sayısı</w:t>
            </w:r>
            <w:r w:rsidR="00077B9A">
              <w:rPr>
                <w:rFonts w:ascii="Times New Roman" w:eastAsia="Cambria" w:hAnsi="Times New Roman" w:cs="Times New Roman"/>
                <w:bCs/>
                <w:sz w:val="18"/>
                <w:szCs w:val="24"/>
              </w:rPr>
              <w:t>nın artması</w:t>
            </w:r>
          </w:p>
        </w:tc>
      </w:tr>
    </w:tbl>
    <w:p w:rsidR="00FB21EE" w:rsidRDefault="00FB21EE" w:rsidP="00FB21EE">
      <w:pPr>
        <w:ind w:left="-284"/>
        <w:rPr>
          <w:rFonts w:ascii="Times New Roman" w:eastAsia="Cambria" w:hAnsi="Times New Roman" w:cs="Times New Roman"/>
          <w:b/>
          <w:bCs/>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8"/>
        <w:gridCol w:w="3148"/>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w:t>
            </w:r>
            <w:r w:rsidR="004B2A95">
              <w:rPr>
                <w:rFonts w:ascii="Times New Roman" w:eastAsia="Cambria" w:hAnsi="Times New Roman" w:cs="Times New Roman"/>
                <w:b/>
                <w:bCs/>
                <w:sz w:val="24"/>
                <w:szCs w:val="24"/>
              </w:rPr>
              <w:t>H4</w:t>
            </w:r>
            <w:r>
              <w:rPr>
                <w:rFonts w:ascii="Times New Roman" w:eastAsia="Cambria" w:hAnsi="Times New Roman" w:cs="Times New Roman"/>
                <w:b/>
                <w:bCs/>
                <w:sz w:val="24"/>
                <w:szCs w:val="24"/>
              </w:rPr>
              <w:t>.1):</w:t>
            </w:r>
            <w:r w:rsidR="00275ED8">
              <w:rPr>
                <w:rFonts w:ascii="Times New Roman" w:eastAsia="Cambria" w:hAnsi="Times New Roman" w:cs="Times New Roman"/>
                <w:b/>
                <w:bCs/>
                <w:sz w:val="24"/>
                <w:szCs w:val="24"/>
              </w:rPr>
              <w:t xml:space="preserve"> </w:t>
            </w:r>
            <w:r w:rsidR="004B2A95" w:rsidRPr="00275ED8">
              <w:rPr>
                <w:rFonts w:ascii="Times New Roman" w:eastAsia="Cambria" w:hAnsi="Times New Roman" w:cs="Times New Roman"/>
                <w:bCs/>
                <w:sz w:val="24"/>
                <w:szCs w:val="24"/>
              </w:rPr>
              <w:t>Kurumda kalite güvencesi uygulamalarının yaygınlaştırılması ve sürdürülebilirliğinin sağlanması</w:t>
            </w:r>
            <w:r>
              <w:rPr>
                <w:rFonts w:ascii="Times New Roman" w:eastAsia="Cambria" w:hAnsi="Times New Roman" w:cs="Times New Roman"/>
                <w:b/>
                <w:bCs/>
                <w:sz w:val="24"/>
                <w:szCs w:val="24"/>
              </w:rPr>
              <w:tab/>
            </w:r>
          </w:p>
        </w:tc>
      </w:tr>
      <w:tr w:rsidR="00FB21EE"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FB21EE" w:rsidTr="004269B4">
        <w:tc>
          <w:tcPr>
            <w:tcW w:w="3163" w:type="dxa"/>
            <w:shd w:val="clear" w:color="auto" w:fill="FDE9D9" w:themeFill="accent6" w:themeFillTint="33"/>
            <w:vAlign w:val="center"/>
          </w:tcPr>
          <w:p w:rsidR="00FB21EE" w:rsidRPr="004269B4" w:rsidRDefault="00FB21EE" w:rsidP="004269B4">
            <w:pPr>
              <w:ind w:left="113" w:right="65"/>
              <w:jc w:val="both"/>
              <w:rPr>
                <w:rFonts w:ascii="Times New Roman" w:eastAsia="Cambria" w:hAnsi="Times New Roman" w:cs="Times New Roman"/>
                <w:bCs/>
                <w:sz w:val="18"/>
                <w:szCs w:val="24"/>
              </w:rPr>
            </w:pPr>
          </w:p>
          <w:p w:rsidR="00FB21EE" w:rsidRPr="004269B4" w:rsidRDefault="004269B4" w:rsidP="004269B4">
            <w:pPr>
              <w:ind w:left="113" w:right="65"/>
              <w:jc w:val="both"/>
              <w:rPr>
                <w:rFonts w:ascii="Times New Roman" w:eastAsia="Cambria" w:hAnsi="Times New Roman" w:cs="Times New Roman"/>
                <w:bCs/>
                <w:sz w:val="18"/>
                <w:szCs w:val="24"/>
              </w:rPr>
            </w:pPr>
            <w:r w:rsidRPr="004269B4">
              <w:rPr>
                <w:rFonts w:ascii="Times New Roman" w:eastAsia="Cambria" w:hAnsi="Times New Roman" w:cs="Times New Roman"/>
                <w:bCs/>
                <w:sz w:val="18"/>
                <w:szCs w:val="24"/>
              </w:rPr>
              <w:t>Merkezimizin sınırlı olanakları ile hedeflenen kalite standartlarına erişilememesi</w:t>
            </w:r>
          </w:p>
        </w:tc>
        <w:tc>
          <w:tcPr>
            <w:tcW w:w="3163" w:type="dxa"/>
            <w:shd w:val="clear" w:color="auto" w:fill="FDE9D9" w:themeFill="accent6" w:themeFillTint="33"/>
            <w:vAlign w:val="center"/>
          </w:tcPr>
          <w:p w:rsidR="00FB21EE" w:rsidRPr="004269B4" w:rsidRDefault="004269B4" w:rsidP="004269B4">
            <w:pPr>
              <w:ind w:left="113" w:right="65"/>
              <w:jc w:val="both"/>
              <w:rPr>
                <w:rFonts w:ascii="Times New Roman" w:eastAsia="Cambria" w:hAnsi="Times New Roman" w:cs="Times New Roman"/>
                <w:bCs/>
                <w:sz w:val="18"/>
                <w:szCs w:val="24"/>
              </w:rPr>
            </w:pPr>
            <w:r w:rsidRPr="004269B4">
              <w:rPr>
                <w:rFonts w:ascii="Times New Roman" w:eastAsia="Cambria" w:hAnsi="Times New Roman" w:cs="Times New Roman"/>
                <w:bCs/>
                <w:sz w:val="18"/>
                <w:szCs w:val="24"/>
              </w:rPr>
              <w:t>Merkezimizde kalite komisyonu oluşturacak sayıda personel bulunmaması</w:t>
            </w:r>
          </w:p>
          <w:p w:rsidR="004269B4" w:rsidRPr="004269B4" w:rsidRDefault="004269B4" w:rsidP="004269B4">
            <w:pPr>
              <w:ind w:left="113" w:right="65"/>
              <w:jc w:val="both"/>
              <w:rPr>
                <w:rFonts w:ascii="Times New Roman" w:eastAsia="Cambria" w:hAnsi="Times New Roman" w:cs="Times New Roman"/>
                <w:bCs/>
                <w:sz w:val="18"/>
                <w:szCs w:val="24"/>
              </w:rPr>
            </w:pPr>
            <w:r w:rsidRPr="004269B4">
              <w:rPr>
                <w:rFonts w:ascii="Times New Roman" w:eastAsia="Cambria" w:hAnsi="Times New Roman" w:cs="Times New Roman"/>
                <w:bCs/>
                <w:sz w:val="18"/>
                <w:szCs w:val="24"/>
              </w:rPr>
              <w:t>Faaliyetlerimizi izleme-değerlendirme sistemi bulunmaması</w:t>
            </w:r>
          </w:p>
          <w:p w:rsidR="004269B4" w:rsidRPr="004269B4" w:rsidRDefault="004269B4" w:rsidP="004269B4">
            <w:pPr>
              <w:ind w:left="113" w:right="65"/>
              <w:jc w:val="both"/>
              <w:rPr>
                <w:rFonts w:ascii="Times New Roman" w:eastAsia="Cambria" w:hAnsi="Times New Roman" w:cs="Times New Roman"/>
                <w:bCs/>
                <w:sz w:val="18"/>
                <w:szCs w:val="24"/>
              </w:rPr>
            </w:pPr>
            <w:r w:rsidRPr="004269B4">
              <w:rPr>
                <w:rFonts w:ascii="Times New Roman" w:eastAsia="Cambria" w:hAnsi="Times New Roman" w:cs="Times New Roman"/>
                <w:bCs/>
                <w:sz w:val="18"/>
                <w:szCs w:val="24"/>
              </w:rPr>
              <w:t>Faaliyetlerimizi yürüteceğimiz bir oda, bina, bina bölümü bulunmaması</w:t>
            </w:r>
          </w:p>
        </w:tc>
        <w:tc>
          <w:tcPr>
            <w:tcW w:w="3164" w:type="dxa"/>
            <w:shd w:val="clear" w:color="auto" w:fill="FDE9D9" w:themeFill="accent6" w:themeFillTint="33"/>
            <w:vAlign w:val="center"/>
          </w:tcPr>
          <w:p w:rsidR="00FB21EE" w:rsidRPr="004269B4" w:rsidRDefault="004269B4" w:rsidP="004269B4">
            <w:pPr>
              <w:ind w:left="113" w:right="65"/>
              <w:jc w:val="both"/>
              <w:rPr>
                <w:rFonts w:ascii="Times New Roman" w:eastAsia="Cambria" w:hAnsi="Times New Roman" w:cs="Times New Roman"/>
                <w:bCs/>
                <w:sz w:val="18"/>
                <w:szCs w:val="24"/>
              </w:rPr>
            </w:pPr>
            <w:r w:rsidRPr="004269B4">
              <w:rPr>
                <w:rFonts w:ascii="Times New Roman" w:eastAsia="Cambria" w:hAnsi="Times New Roman" w:cs="Times New Roman"/>
                <w:bCs/>
                <w:sz w:val="18"/>
                <w:szCs w:val="24"/>
              </w:rPr>
              <w:t>Merkezimizde kalite komisyonu oluşturulması</w:t>
            </w:r>
          </w:p>
          <w:p w:rsidR="004269B4" w:rsidRPr="004269B4" w:rsidRDefault="004269B4" w:rsidP="005D6FA7">
            <w:pPr>
              <w:ind w:left="113" w:right="65"/>
              <w:jc w:val="both"/>
              <w:rPr>
                <w:rFonts w:ascii="Times New Roman" w:eastAsia="Cambria" w:hAnsi="Times New Roman" w:cs="Times New Roman"/>
                <w:bCs/>
                <w:sz w:val="18"/>
                <w:szCs w:val="24"/>
              </w:rPr>
            </w:pPr>
            <w:r w:rsidRPr="004269B4">
              <w:rPr>
                <w:rFonts w:ascii="Times New Roman" w:eastAsia="Cambria" w:hAnsi="Times New Roman" w:cs="Times New Roman"/>
                <w:bCs/>
                <w:sz w:val="18"/>
                <w:szCs w:val="24"/>
              </w:rPr>
              <w:t>Faaliyet izleme-değe</w:t>
            </w:r>
            <w:r>
              <w:rPr>
                <w:rFonts w:ascii="Times New Roman" w:eastAsia="Cambria" w:hAnsi="Times New Roman" w:cs="Times New Roman"/>
                <w:bCs/>
                <w:sz w:val="18"/>
                <w:szCs w:val="24"/>
              </w:rPr>
              <w:t xml:space="preserve">rlendirme sistemi </w:t>
            </w:r>
            <w:r w:rsidR="005D6FA7">
              <w:rPr>
                <w:rFonts w:ascii="Times New Roman" w:eastAsia="Cambria" w:hAnsi="Times New Roman" w:cs="Times New Roman"/>
                <w:bCs/>
                <w:sz w:val="18"/>
                <w:szCs w:val="24"/>
              </w:rPr>
              <w:t xml:space="preserve"> ve mekanı oluşturulması</w:t>
            </w:r>
          </w:p>
        </w:tc>
      </w:tr>
    </w:tbl>
    <w:p w:rsidR="00FB21EE" w:rsidRDefault="00FB21EE" w:rsidP="00FB21EE">
      <w:pPr>
        <w:rPr>
          <w:rFonts w:ascii="Times New Roman" w:eastAsia="Cambria" w:hAnsi="Times New Roman" w:cs="Times New Roman"/>
          <w:sz w:val="24"/>
          <w:szCs w:val="24"/>
        </w:rPr>
      </w:pPr>
    </w:p>
    <w:p w:rsidR="00D96F3C" w:rsidRDefault="00D96F3C" w:rsidP="00FB21EE">
      <w:pPr>
        <w:rPr>
          <w:rFonts w:ascii="Times New Roman" w:eastAsia="Cambria" w:hAnsi="Times New Roman" w:cs="Times New Roman"/>
          <w:sz w:val="24"/>
          <w:szCs w:val="24"/>
        </w:rPr>
      </w:pPr>
    </w:p>
    <w:p w:rsidR="00D96F3C" w:rsidRDefault="00D96F3C" w:rsidP="00FB21EE">
      <w:pPr>
        <w:rPr>
          <w:rFonts w:ascii="Times New Roman" w:eastAsia="Cambria" w:hAnsi="Times New Roman" w:cs="Times New Roman"/>
          <w:sz w:val="24"/>
          <w:szCs w:val="24"/>
        </w:rPr>
      </w:pPr>
    </w:p>
    <w:p w:rsidR="00D96F3C" w:rsidRDefault="00D96F3C" w:rsidP="00FB21EE">
      <w:pPr>
        <w:rPr>
          <w:rFonts w:ascii="Times New Roman" w:eastAsia="Cambria" w:hAnsi="Times New Roman" w:cs="Times New Roman"/>
          <w:sz w:val="24"/>
          <w:szCs w:val="24"/>
        </w:rPr>
      </w:pPr>
    </w:p>
    <w:p w:rsidR="00D96F3C" w:rsidRDefault="00D96F3C" w:rsidP="00FB21EE">
      <w:pPr>
        <w:rPr>
          <w:rFonts w:ascii="Times New Roman" w:eastAsia="Cambria" w:hAnsi="Times New Roman" w:cs="Times New Roman"/>
          <w:sz w:val="24"/>
          <w:szCs w:val="24"/>
        </w:rPr>
      </w:pPr>
    </w:p>
    <w:p w:rsidR="00D96F3C" w:rsidRDefault="00D96F3C" w:rsidP="00FB21EE">
      <w:pPr>
        <w:rPr>
          <w:rFonts w:ascii="Times New Roman" w:eastAsia="Cambria" w:hAnsi="Times New Roman" w:cs="Times New Roman"/>
          <w:sz w:val="24"/>
          <w:szCs w:val="24"/>
        </w:rPr>
      </w:pPr>
    </w:p>
    <w:p w:rsidR="00FB21EE" w:rsidRPr="00283902" w:rsidRDefault="00FB21EE" w:rsidP="00FB21EE">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9"/>
        <w:gridCol w:w="3147"/>
        <w:gridCol w:w="3152"/>
      </w:tblGrid>
      <w:tr w:rsidR="00FB21EE" w:rsidTr="00D30A38">
        <w:trPr>
          <w:trHeight w:val="684"/>
        </w:trPr>
        <w:tc>
          <w:tcPr>
            <w:tcW w:w="9490" w:type="dxa"/>
            <w:gridSpan w:val="3"/>
            <w:shd w:val="clear" w:color="auto" w:fill="B8CCE4" w:themeFill="accent1" w:themeFillTint="66"/>
            <w:vAlign w:val="center"/>
          </w:tcPr>
          <w:p w:rsidR="00FB21EE" w:rsidRDefault="00FB21EE" w:rsidP="00D30A38">
            <w:pPr>
              <w:tabs>
                <w:tab w:val="left" w:pos="2130"/>
              </w:tabs>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Hedef (</w:t>
            </w:r>
            <w:r w:rsidR="004B2A95">
              <w:rPr>
                <w:rFonts w:ascii="Times New Roman" w:eastAsia="Cambria" w:hAnsi="Times New Roman" w:cs="Times New Roman"/>
                <w:b/>
                <w:bCs/>
                <w:sz w:val="24"/>
                <w:szCs w:val="24"/>
              </w:rPr>
              <w:t>H4.2</w:t>
            </w:r>
            <w:r w:rsidR="00275ED8">
              <w:rPr>
                <w:rFonts w:ascii="Times New Roman" w:eastAsia="Cambria" w:hAnsi="Times New Roman" w:cs="Times New Roman"/>
                <w:b/>
                <w:bCs/>
                <w:sz w:val="24"/>
                <w:szCs w:val="24"/>
              </w:rPr>
              <w:t xml:space="preserve">): </w:t>
            </w:r>
            <w:r w:rsidR="004B2A95" w:rsidRPr="00275ED8">
              <w:rPr>
                <w:rFonts w:ascii="Times New Roman" w:eastAsia="Cambria" w:hAnsi="Times New Roman" w:cs="Times New Roman"/>
                <w:bCs/>
                <w:sz w:val="24"/>
                <w:szCs w:val="24"/>
              </w:rPr>
              <w:t>Üniversitenin uluslararasılaşma kapasitesinin artırılması</w:t>
            </w:r>
          </w:p>
        </w:tc>
      </w:tr>
      <w:tr w:rsidR="00077B9A" w:rsidTr="00D30A38">
        <w:trPr>
          <w:trHeight w:val="424"/>
        </w:trPr>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FB21EE" w:rsidRPr="00011C58" w:rsidRDefault="00FB21EE"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077B9A" w:rsidTr="00077B9A">
        <w:tc>
          <w:tcPr>
            <w:tcW w:w="3163" w:type="dxa"/>
            <w:shd w:val="clear" w:color="auto" w:fill="FDE9D9" w:themeFill="accent6" w:themeFillTint="33"/>
            <w:vAlign w:val="center"/>
          </w:tcPr>
          <w:p w:rsidR="00077B9A" w:rsidRPr="00077B9A" w:rsidRDefault="00077B9A" w:rsidP="00077B9A">
            <w:pPr>
              <w:ind w:left="113" w:right="65"/>
              <w:jc w:val="both"/>
              <w:rPr>
                <w:rFonts w:ascii="Times New Roman" w:eastAsia="Cambria" w:hAnsi="Times New Roman" w:cs="Times New Roman"/>
                <w:bCs/>
                <w:sz w:val="18"/>
                <w:szCs w:val="24"/>
              </w:rPr>
            </w:pPr>
            <w:r w:rsidRPr="00077B9A">
              <w:rPr>
                <w:rFonts w:ascii="Times New Roman" w:eastAsia="Cambria" w:hAnsi="Times New Roman" w:cs="Times New Roman"/>
                <w:bCs/>
                <w:sz w:val="18"/>
                <w:szCs w:val="24"/>
              </w:rPr>
              <w:t>Ekonomik kriz, pandemi, göçler vb. durumlar sebebiyle uluslararası kurumlarla işbirliği geliştirilememesi</w:t>
            </w:r>
          </w:p>
          <w:p w:rsidR="00FB21EE" w:rsidRPr="00077B9A" w:rsidRDefault="00077B9A" w:rsidP="00077B9A">
            <w:pPr>
              <w:ind w:left="113" w:right="65"/>
              <w:jc w:val="both"/>
              <w:rPr>
                <w:rFonts w:ascii="Times New Roman" w:eastAsia="Cambria" w:hAnsi="Times New Roman" w:cs="Times New Roman"/>
                <w:bCs/>
                <w:sz w:val="18"/>
                <w:szCs w:val="24"/>
              </w:rPr>
            </w:pPr>
            <w:r w:rsidRPr="00077B9A">
              <w:rPr>
                <w:rFonts w:ascii="Times New Roman" w:eastAsia="Cambria" w:hAnsi="Times New Roman" w:cs="Times New Roman"/>
                <w:bCs/>
                <w:sz w:val="18"/>
                <w:szCs w:val="24"/>
              </w:rPr>
              <w:t>Hazırlanan uluslararası çalışmaların, projelerin kabul edilmemesi</w:t>
            </w:r>
          </w:p>
        </w:tc>
        <w:tc>
          <w:tcPr>
            <w:tcW w:w="3163" w:type="dxa"/>
            <w:shd w:val="clear" w:color="auto" w:fill="FDE9D9" w:themeFill="accent6" w:themeFillTint="33"/>
            <w:vAlign w:val="center"/>
          </w:tcPr>
          <w:p w:rsidR="00FB21EE" w:rsidRPr="00077B9A" w:rsidRDefault="00077B9A" w:rsidP="00077B9A">
            <w:pPr>
              <w:ind w:left="113" w:right="65"/>
              <w:jc w:val="both"/>
              <w:rPr>
                <w:rFonts w:ascii="Times New Roman" w:eastAsia="Cambria" w:hAnsi="Times New Roman" w:cs="Times New Roman"/>
                <w:bCs/>
                <w:sz w:val="18"/>
                <w:szCs w:val="24"/>
              </w:rPr>
            </w:pPr>
            <w:r w:rsidRPr="00077B9A">
              <w:rPr>
                <w:rFonts w:ascii="Times New Roman" w:eastAsia="Cambria" w:hAnsi="Times New Roman" w:cs="Times New Roman"/>
                <w:bCs/>
                <w:sz w:val="18"/>
                <w:szCs w:val="24"/>
              </w:rPr>
              <w:t>Merkezimizde şu ana kadar herhangi bir uluslararası çalışma yapılmaması</w:t>
            </w:r>
          </w:p>
        </w:tc>
        <w:tc>
          <w:tcPr>
            <w:tcW w:w="3164" w:type="dxa"/>
            <w:shd w:val="clear" w:color="auto" w:fill="FDE9D9" w:themeFill="accent6" w:themeFillTint="33"/>
            <w:vAlign w:val="center"/>
          </w:tcPr>
          <w:p w:rsidR="00FB21EE" w:rsidRPr="00077B9A" w:rsidRDefault="00077B9A" w:rsidP="00077B9A">
            <w:pPr>
              <w:ind w:left="113" w:right="65"/>
              <w:jc w:val="both"/>
              <w:rPr>
                <w:rFonts w:ascii="Times New Roman" w:eastAsia="Cambria" w:hAnsi="Times New Roman" w:cs="Times New Roman"/>
                <w:bCs/>
                <w:sz w:val="18"/>
                <w:szCs w:val="24"/>
              </w:rPr>
            </w:pPr>
            <w:r w:rsidRPr="00077B9A">
              <w:rPr>
                <w:rFonts w:ascii="Times New Roman" w:eastAsia="Cambria" w:hAnsi="Times New Roman" w:cs="Times New Roman"/>
                <w:bCs/>
                <w:sz w:val="18"/>
                <w:szCs w:val="24"/>
              </w:rPr>
              <w:t>Uluslararası düzeyde işbirliği</w:t>
            </w:r>
            <w:r w:rsidR="00A027F7">
              <w:rPr>
                <w:rFonts w:ascii="Times New Roman" w:eastAsia="Cambria" w:hAnsi="Times New Roman" w:cs="Times New Roman"/>
                <w:bCs/>
                <w:sz w:val="18"/>
                <w:szCs w:val="24"/>
              </w:rPr>
              <w:t xml:space="preserve"> yapılacak kurumlarla ve olası işbirliği konularıyla ilgili araştırma çalışmalarının başlaması</w:t>
            </w:r>
          </w:p>
          <w:p w:rsidR="00077B9A" w:rsidRPr="00077B9A" w:rsidRDefault="00077B9A" w:rsidP="00077B9A">
            <w:pPr>
              <w:ind w:left="113" w:right="65"/>
              <w:jc w:val="both"/>
              <w:rPr>
                <w:rFonts w:ascii="Times New Roman" w:eastAsia="Cambria" w:hAnsi="Times New Roman" w:cs="Times New Roman"/>
                <w:bCs/>
                <w:sz w:val="18"/>
                <w:szCs w:val="24"/>
              </w:rPr>
            </w:pPr>
            <w:r w:rsidRPr="00077B9A">
              <w:rPr>
                <w:rFonts w:ascii="Times New Roman" w:eastAsia="Cambria" w:hAnsi="Times New Roman" w:cs="Times New Roman"/>
                <w:bCs/>
                <w:sz w:val="18"/>
                <w:szCs w:val="24"/>
              </w:rPr>
              <w:t>Kadın ve ailelerin yaşadığı sorunlara yönelik uluslararası kurumlarla geliştirilen ç</w:t>
            </w:r>
            <w:r w:rsidR="00035CAC">
              <w:rPr>
                <w:rFonts w:ascii="Times New Roman" w:eastAsia="Cambria" w:hAnsi="Times New Roman" w:cs="Times New Roman"/>
                <w:bCs/>
                <w:sz w:val="18"/>
                <w:szCs w:val="24"/>
              </w:rPr>
              <w:t>özüm odaklı işbirliğinin girişimlerinin artması</w:t>
            </w:r>
          </w:p>
        </w:tc>
      </w:tr>
    </w:tbl>
    <w:p w:rsidR="00FB21EE" w:rsidRDefault="00FB21EE" w:rsidP="00283902">
      <w:pPr>
        <w:rPr>
          <w:rFonts w:ascii="Times New Roman" w:eastAsia="Cambria" w:hAnsi="Times New Roman" w:cs="Times New Roman"/>
          <w:sz w:val="24"/>
          <w:szCs w:val="24"/>
        </w:rPr>
      </w:pPr>
    </w:p>
    <w:p w:rsidR="00011C58" w:rsidRDefault="00283902" w:rsidP="00283902">
      <w:pPr>
        <w:tabs>
          <w:tab w:val="left" w:pos="1785"/>
        </w:tabs>
        <w:rPr>
          <w:rFonts w:ascii="Times New Roman" w:eastAsia="Cambria" w:hAnsi="Times New Roman" w:cs="Times New Roman"/>
          <w:sz w:val="24"/>
          <w:szCs w:val="24"/>
        </w:rPr>
      </w:pPr>
      <w:r>
        <w:rPr>
          <w:rFonts w:ascii="Times New Roman" w:eastAsia="Cambria" w:hAnsi="Times New Roman" w:cs="Times New Roman"/>
          <w:sz w:val="24"/>
          <w:szCs w:val="24"/>
        </w:rPr>
        <w:tab/>
      </w: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8"/>
        <w:gridCol w:w="3148"/>
        <w:gridCol w:w="3152"/>
      </w:tblGrid>
      <w:tr w:rsidR="004B2A95" w:rsidTr="00D30A38">
        <w:trPr>
          <w:trHeight w:val="684"/>
        </w:trPr>
        <w:tc>
          <w:tcPr>
            <w:tcW w:w="9490" w:type="dxa"/>
            <w:gridSpan w:val="3"/>
            <w:shd w:val="clear" w:color="auto" w:fill="B8CCE4" w:themeFill="accent1" w:themeFillTint="66"/>
            <w:vAlign w:val="center"/>
          </w:tcPr>
          <w:p w:rsidR="004B2A95" w:rsidRPr="00275ED8" w:rsidRDefault="004B2A95" w:rsidP="004B2A95">
            <w:pPr>
              <w:tabs>
                <w:tab w:val="left" w:pos="2130"/>
              </w:tabs>
              <w:jc w:val="both"/>
              <w:rPr>
                <w:rFonts w:ascii="Times New Roman" w:eastAsia="Cambria" w:hAnsi="Times New Roman" w:cs="Times New Roman"/>
                <w:bCs/>
                <w:sz w:val="24"/>
                <w:szCs w:val="24"/>
              </w:rPr>
            </w:pPr>
            <w:r>
              <w:rPr>
                <w:rFonts w:ascii="Times New Roman" w:eastAsia="Cambria" w:hAnsi="Times New Roman" w:cs="Times New Roman"/>
                <w:b/>
                <w:bCs/>
                <w:sz w:val="24"/>
                <w:szCs w:val="24"/>
              </w:rPr>
              <w:t>Hedef (H4.3):</w:t>
            </w:r>
            <w:r w:rsidRPr="004B2A95">
              <w:rPr>
                <w:rFonts w:ascii="Times New Roman" w:eastAsia="Cambria" w:hAnsi="Times New Roman" w:cs="Times New Roman"/>
                <w:b/>
                <w:bCs/>
                <w:sz w:val="24"/>
                <w:szCs w:val="24"/>
              </w:rPr>
              <w:t xml:space="preserve"> </w:t>
            </w:r>
            <w:r w:rsidRPr="00275ED8">
              <w:rPr>
                <w:rFonts w:ascii="Times New Roman" w:eastAsia="Cambria" w:hAnsi="Times New Roman" w:cs="Times New Roman"/>
                <w:bCs/>
                <w:sz w:val="24"/>
                <w:szCs w:val="24"/>
              </w:rPr>
              <w:t>İnsan kaynaklarının nitelik ve niceliğinin artırılması</w:t>
            </w:r>
            <w:r w:rsidRPr="004B2A95">
              <w:rPr>
                <w:rFonts w:ascii="Times New Roman" w:eastAsia="Cambria" w:hAnsi="Times New Roman" w:cs="Times New Roman"/>
                <w:b/>
                <w:bCs/>
                <w:sz w:val="24"/>
                <w:szCs w:val="24"/>
              </w:rPr>
              <w:tab/>
            </w:r>
            <w:r w:rsidRPr="004B2A95">
              <w:rPr>
                <w:rFonts w:ascii="Times New Roman" w:eastAsia="Cambria" w:hAnsi="Times New Roman" w:cs="Times New Roman"/>
                <w:b/>
                <w:bCs/>
                <w:sz w:val="24"/>
                <w:szCs w:val="24"/>
              </w:rPr>
              <w:tab/>
            </w:r>
          </w:p>
        </w:tc>
      </w:tr>
      <w:tr w:rsidR="004B2A95" w:rsidTr="00D30A38">
        <w:trPr>
          <w:trHeight w:val="424"/>
        </w:trPr>
        <w:tc>
          <w:tcPr>
            <w:tcW w:w="3163" w:type="dxa"/>
            <w:shd w:val="clear" w:color="auto" w:fill="9BBB59" w:themeFill="accent3"/>
            <w:vAlign w:val="center"/>
          </w:tcPr>
          <w:p w:rsidR="004B2A95" w:rsidRPr="00011C58" w:rsidRDefault="004B2A95"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63" w:type="dxa"/>
            <w:shd w:val="clear" w:color="auto" w:fill="9BBB59" w:themeFill="accent3"/>
            <w:vAlign w:val="center"/>
          </w:tcPr>
          <w:p w:rsidR="004B2A95" w:rsidRPr="00011C58" w:rsidRDefault="004B2A95"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64" w:type="dxa"/>
            <w:shd w:val="clear" w:color="auto" w:fill="9BBB59" w:themeFill="accent3"/>
            <w:vAlign w:val="center"/>
          </w:tcPr>
          <w:p w:rsidR="004B2A95" w:rsidRPr="00011C58" w:rsidRDefault="004B2A95"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4B2A95" w:rsidTr="008D7CB1">
        <w:tc>
          <w:tcPr>
            <w:tcW w:w="3163" w:type="dxa"/>
            <w:shd w:val="clear" w:color="auto" w:fill="FDE9D9" w:themeFill="accent6" w:themeFillTint="33"/>
            <w:vAlign w:val="center"/>
          </w:tcPr>
          <w:p w:rsidR="004B2A95" w:rsidRPr="008D7CB1" w:rsidRDefault="008D7CB1" w:rsidP="008D7CB1">
            <w:pPr>
              <w:ind w:left="113" w:right="65"/>
              <w:jc w:val="both"/>
              <w:rPr>
                <w:rFonts w:ascii="Times New Roman" w:eastAsia="Cambria" w:hAnsi="Times New Roman" w:cs="Times New Roman"/>
                <w:bCs/>
                <w:sz w:val="18"/>
                <w:szCs w:val="24"/>
              </w:rPr>
            </w:pPr>
            <w:r w:rsidRPr="008D7CB1">
              <w:rPr>
                <w:rFonts w:ascii="Times New Roman" w:eastAsia="Cambria" w:hAnsi="Times New Roman" w:cs="Times New Roman"/>
                <w:bCs/>
                <w:sz w:val="18"/>
                <w:szCs w:val="24"/>
              </w:rPr>
              <w:t>Teknik personel ihtiyacının karşılan</w:t>
            </w:r>
            <w:r w:rsidR="00880501">
              <w:rPr>
                <w:rFonts w:ascii="Times New Roman" w:eastAsia="Cambria" w:hAnsi="Times New Roman" w:cs="Times New Roman"/>
                <w:bCs/>
                <w:sz w:val="18"/>
                <w:szCs w:val="24"/>
              </w:rPr>
              <w:t>a</w:t>
            </w:r>
            <w:r w:rsidRPr="008D7CB1">
              <w:rPr>
                <w:rFonts w:ascii="Times New Roman" w:eastAsia="Cambria" w:hAnsi="Times New Roman" w:cs="Times New Roman"/>
                <w:bCs/>
                <w:sz w:val="18"/>
                <w:szCs w:val="24"/>
              </w:rPr>
              <w:t>mamas</w:t>
            </w:r>
            <w:r>
              <w:rPr>
                <w:rFonts w:ascii="Times New Roman" w:eastAsia="Cambria" w:hAnsi="Times New Roman" w:cs="Times New Roman"/>
                <w:bCs/>
                <w:sz w:val="18"/>
                <w:szCs w:val="24"/>
              </w:rPr>
              <w:t>ı</w:t>
            </w:r>
          </w:p>
        </w:tc>
        <w:tc>
          <w:tcPr>
            <w:tcW w:w="3163" w:type="dxa"/>
            <w:shd w:val="clear" w:color="auto" w:fill="FDE9D9" w:themeFill="accent6" w:themeFillTint="33"/>
            <w:vAlign w:val="center"/>
          </w:tcPr>
          <w:p w:rsidR="004B2A95" w:rsidRPr="008D7CB1" w:rsidRDefault="008D7CB1" w:rsidP="008D7CB1">
            <w:pPr>
              <w:ind w:left="113" w:right="65"/>
              <w:jc w:val="both"/>
              <w:rPr>
                <w:rFonts w:ascii="Times New Roman" w:eastAsia="Cambria" w:hAnsi="Times New Roman" w:cs="Times New Roman"/>
                <w:bCs/>
                <w:sz w:val="18"/>
                <w:szCs w:val="24"/>
              </w:rPr>
            </w:pPr>
            <w:r w:rsidRPr="008D7CB1">
              <w:rPr>
                <w:rFonts w:ascii="Times New Roman" w:eastAsia="Cambria" w:hAnsi="Times New Roman" w:cs="Times New Roman"/>
                <w:bCs/>
                <w:sz w:val="18"/>
                <w:szCs w:val="24"/>
              </w:rPr>
              <w:t>Merkezimizde internet sitesi, tanıtım ve medya araçları kullanımı, sekreterya vb.) işlerde görevli personel ihtiyacının bulunması</w:t>
            </w:r>
          </w:p>
        </w:tc>
        <w:tc>
          <w:tcPr>
            <w:tcW w:w="3164" w:type="dxa"/>
            <w:shd w:val="clear" w:color="auto" w:fill="FDE9D9" w:themeFill="accent6" w:themeFillTint="33"/>
            <w:vAlign w:val="center"/>
          </w:tcPr>
          <w:p w:rsidR="004B2A95" w:rsidRPr="008D7CB1" w:rsidRDefault="008D7CB1" w:rsidP="008D7CB1">
            <w:pPr>
              <w:ind w:left="113" w:right="65"/>
              <w:jc w:val="both"/>
              <w:rPr>
                <w:rFonts w:ascii="Times New Roman" w:eastAsia="Cambria" w:hAnsi="Times New Roman" w:cs="Times New Roman"/>
                <w:bCs/>
                <w:sz w:val="18"/>
                <w:szCs w:val="24"/>
              </w:rPr>
            </w:pPr>
            <w:r w:rsidRPr="008D7CB1">
              <w:rPr>
                <w:rFonts w:ascii="Times New Roman" w:eastAsia="Cambria" w:hAnsi="Times New Roman" w:cs="Times New Roman"/>
                <w:bCs/>
                <w:sz w:val="18"/>
                <w:szCs w:val="24"/>
              </w:rPr>
              <w:t>Merkezimizde görevlendirilen teknik personel ihtiyacının karşılanması</w:t>
            </w:r>
          </w:p>
        </w:tc>
      </w:tr>
    </w:tbl>
    <w:p w:rsidR="00011C58" w:rsidRPr="00011C58" w:rsidRDefault="00011C58" w:rsidP="00011C58">
      <w:pPr>
        <w:rPr>
          <w:rFonts w:ascii="Times New Roman" w:eastAsia="Cambria" w:hAnsi="Times New Roman" w:cs="Times New Roman"/>
          <w:sz w:val="24"/>
          <w:szCs w:val="24"/>
        </w:rPr>
      </w:pPr>
    </w:p>
    <w:p w:rsidR="00011C58" w:rsidRPr="00011C58" w:rsidRDefault="00011C58" w:rsidP="00011C58">
      <w:pPr>
        <w:rPr>
          <w:rFonts w:ascii="Times New Roman" w:eastAsia="Cambria" w:hAnsi="Times New Roman" w:cs="Times New Roman"/>
          <w:sz w:val="24"/>
          <w:szCs w:val="24"/>
        </w:rPr>
      </w:pPr>
    </w:p>
    <w:tbl>
      <w:tblPr>
        <w:tblStyle w:val="TableGrid"/>
        <w:tblW w:w="0" w:type="auto"/>
        <w:tblInd w:w="-108"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3146"/>
        <w:gridCol w:w="3149"/>
        <w:gridCol w:w="3153"/>
      </w:tblGrid>
      <w:tr w:rsidR="004B2A95" w:rsidTr="007311FA">
        <w:trPr>
          <w:trHeight w:val="684"/>
        </w:trPr>
        <w:tc>
          <w:tcPr>
            <w:tcW w:w="9468" w:type="dxa"/>
            <w:gridSpan w:val="3"/>
            <w:shd w:val="clear" w:color="auto" w:fill="B8CCE4" w:themeFill="accent1" w:themeFillTint="66"/>
            <w:vAlign w:val="center"/>
          </w:tcPr>
          <w:p w:rsidR="004B2A95" w:rsidRPr="00275ED8" w:rsidRDefault="004B2A95" w:rsidP="00D30A38">
            <w:pPr>
              <w:tabs>
                <w:tab w:val="left" w:pos="2130"/>
              </w:tabs>
              <w:jc w:val="both"/>
              <w:rPr>
                <w:rFonts w:ascii="Times New Roman" w:eastAsia="Cambria" w:hAnsi="Times New Roman" w:cs="Times New Roman"/>
                <w:bCs/>
                <w:sz w:val="24"/>
                <w:szCs w:val="24"/>
              </w:rPr>
            </w:pPr>
            <w:r w:rsidRPr="004B2A95">
              <w:rPr>
                <w:rFonts w:ascii="Times New Roman" w:eastAsia="Cambria" w:hAnsi="Times New Roman" w:cs="Times New Roman"/>
                <w:b/>
                <w:bCs/>
                <w:sz w:val="24"/>
                <w:szCs w:val="24"/>
              </w:rPr>
              <w:t xml:space="preserve">Hedef (H4.4): </w:t>
            </w:r>
            <w:r w:rsidRPr="00275ED8">
              <w:rPr>
                <w:rFonts w:ascii="Times New Roman" w:eastAsia="Cambria" w:hAnsi="Times New Roman" w:cs="Times New Roman"/>
                <w:bCs/>
                <w:sz w:val="24"/>
                <w:szCs w:val="24"/>
              </w:rPr>
              <w:t>Üniversitenin fiziksel ve diji</w:t>
            </w:r>
            <w:r w:rsidR="00275ED8">
              <w:rPr>
                <w:rFonts w:ascii="Times New Roman" w:eastAsia="Cambria" w:hAnsi="Times New Roman" w:cs="Times New Roman"/>
                <w:bCs/>
                <w:sz w:val="24"/>
                <w:szCs w:val="24"/>
              </w:rPr>
              <w:t>tal altyapısının geliştirilmesi</w:t>
            </w:r>
            <w:r w:rsidRPr="004B2A95">
              <w:rPr>
                <w:rFonts w:ascii="Times New Roman" w:eastAsia="Cambria" w:hAnsi="Times New Roman" w:cs="Times New Roman"/>
                <w:b/>
                <w:bCs/>
                <w:sz w:val="24"/>
                <w:szCs w:val="24"/>
              </w:rPr>
              <w:tab/>
            </w:r>
          </w:p>
        </w:tc>
      </w:tr>
      <w:tr w:rsidR="004B2A95" w:rsidTr="007311FA">
        <w:trPr>
          <w:trHeight w:val="424"/>
        </w:trPr>
        <w:tc>
          <w:tcPr>
            <w:tcW w:w="3153" w:type="dxa"/>
            <w:shd w:val="clear" w:color="auto" w:fill="9BBB59" w:themeFill="accent3"/>
            <w:vAlign w:val="center"/>
          </w:tcPr>
          <w:p w:rsidR="004B2A95" w:rsidRPr="00011C58" w:rsidRDefault="004B2A95"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RİSK</w:t>
            </w:r>
          </w:p>
        </w:tc>
        <w:tc>
          <w:tcPr>
            <w:tcW w:w="3156" w:type="dxa"/>
            <w:shd w:val="clear" w:color="auto" w:fill="9BBB59" w:themeFill="accent3"/>
            <w:vAlign w:val="center"/>
          </w:tcPr>
          <w:p w:rsidR="004B2A95" w:rsidRPr="00011C58" w:rsidRDefault="004B2A95"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AÇIKLAMA</w:t>
            </w:r>
          </w:p>
        </w:tc>
        <w:tc>
          <w:tcPr>
            <w:tcW w:w="3159" w:type="dxa"/>
            <w:shd w:val="clear" w:color="auto" w:fill="9BBB59" w:themeFill="accent3"/>
            <w:vAlign w:val="center"/>
          </w:tcPr>
          <w:p w:rsidR="004B2A95" w:rsidRPr="00011C58" w:rsidRDefault="004B2A95" w:rsidP="00D30A38">
            <w:pPr>
              <w:jc w:val="center"/>
              <w:rPr>
                <w:rFonts w:ascii="Times New Roman" w:eastAsia="Cambria" w:hAnsi="Times New Roman" w:cs="Times New Roman"/>
                <w:b/>
                <w:bCs/>
                <w:szCs w:val="24"/>
              </w:rPr>
            </w:pPr>
            <w:r w:rsidRPr="00011C58">
              <w:rPr>
                <w:rFonts w:ascii="Times New Roman" w:eastAsia="Cambria" w:hAnsi="Times New Roman" w:cs="Times New Roman"/>
                <w:b/>
                <w:bCs/>
                <w:szCs w:val="24"/>
              </w:rPr>
              <w:t>KONTROL FAALİYETLERİ</w:t>
            </w:r>
          </w:p>
        </w:tc>
      </w:tr>
      <w:tr w:rsidR="007311FA" w:rsidTr="007311FA">
        <w:tc>
          <w:tcPr>
            <w:tcW w:w="3153" w:type="dxa"/>
            <w:shd w:val="clear" w:color="auto" w:fill="FDE9D9" w:themeFill="accent6" w:themeFillTint="33"/>
            <w:vAlign w:val="center"/>
          </w:tcPr>
          <w:p w:rsidR="007311FA" w:rsidRPr="004269B4" w:rsidRDefault="007311FA" w:rsidP="007311FA">
            <w:pPr>
              <w:ind w:left="113" w:right="65"/>
              <w:jc w:val="both"/>
              <w:rPr>
                <w:rFonts w:ascii="Times New Roman" w:eastAsia="Cambria" w:hAnsi="Times New Roman" w:cs="Times New Roman"/>
                <w:bCs/>
                <w:sz w:val="18"/>
                <w:szCs w:val="24"/>
              </w:rPr>
            </w:pPr>
          </w:p>
          <w:p w:rsidR="007311FA" w:rsidRPr="004269B4" w:rsidRDefault="007311FA" w:rsidP="007311FA">
            <w:pPr>
              <w:ind w:left="113" w:right="65"/>
              <w:jc w:val="both"/>
              <w:rPr>
                <w:rFonts w:ascii="Times New Roman" w:eastAsia="Cambria" w:hAnsi="Times New Roman" w:cs="Times New Roman"/>
                <w:bCs/>
                <w:sz w:val="18"/>
                <w:szCs w:val="24"/>
              </w:rPr>
            </w:pPr>
            <w:r>
              <w:rPr>
                <w:rFonts w:ascii="Times New Roman" w:eastAsia="Cambria" w:hAnsi="Times New Roman" w:cs="Times New Roman"/>
                <w:bCs/>
                <w:sz w:val="18"/>
                <w:szCs w:val="24"/>
              </w:rPr>
              <w:t>Merkezimiz için özel bir fiziki alan ayrılmaması, dijital altyapı oluşturulmaması</w:t>
            </w:r>
          </w:p>
        </w:tc>
        <w:tc>
          <w:tcPr>
            <w:tcW w:w="3156" w:type="dxa"/>
            <w:shd w:val="clear" w:color="auto" w:fill="FDE9D9" w:themeFill="accent6" w:themeFillTint="33"/>
            <w:vAlign w:val="center"/>
          </w:tcPr>
          <w:p w:rsidR="007311FA" w:rsidRPr="004269B4" w:rsidRDefault="007311FA" w:rsidP="007311FA">
            <w:pPr>
              <w:ind w:left="113" w:right="65"/>
              <w:jc w:val="both"/>
              <w:rPr>
                <w:rFonts w:ascii="Times New Roman" w:eastAsia="Cambria" w:hAnsi="Times New Roman" w:cs="Times New Roman"/>
                <w:bCs/>
                <w:sz w:val="18"/>
                <w:szCs w:val="24"/>
              </w:rPr>
            </w:pPr>
            <w:r w:rsidRPr="004269B4">
              <w:rPr>
                <w:rFonts w:ascii="Times New Roman" w:eastAsia="Cambria" w:hAnsi="Times New Roman" w:cs="Times New Roman"/>
                <w:bCs/>
                <w:sz w:val="18"/>
                <w:szCs w:val="24"/>
              </w:rPr>
              <w:t>Faaliyetlerimizi yürüteceğimiz bir oda, bina, bina bölümü bulunmaması</w:t>
            </w:r>
            <w:r>
              <w:rPr>
                <w:rFonts w:ascii="Times New Roman" w:eastAsia="Cambria" w:hAnsi="Times New Roman" w:cs="Times New Roman"/>
                <w:bCs/>
                <w:sz w:val="18"/>
                <w:szCs w:val="24"/>
              </w:rPr>
              <w:t>, dolayısıyla dijital altyapıdan söz edilememesi</w:t>
            </w:r>
          </w:p>
        </w:tc>
        <w:tc>
          <w:tcPr>
            <w:tcW w:w="3159" w:type="dxa"/>
            <w:shd w:val="clear" w:color="auto" w:fill="FDE9D9" w:themeFill="accent6" w:themeFillTint="33"/>
            <w:vAlign w:val="center"/>
          </w:tcPr>
          <w:p w:rsidR="007311FA" w:rsidRPr="004269B4" w:rsidRDefault="007311FA" w:rsidP="007311FA">
            <w:pPr>
              <w:ind w:left="113" w:right="65"/>
              <w:jc w:val="both"/>
              <w:rPr>
                <w:rFonts w:ascii="Times New Roman" w:eastAsia="Cambria" w:hAnsi="Times New Roman" w:cs="Times New Roman"/>
                <w:bCs/>
                <w:sz w:val="18"/>
                <w:szCs w:val="24"/>
              </w:rPr>
            </w:pPr>
            <w:r>
              <w:rPr>
                <w:rFonts w:ascii="Times New Roman" w:eastAsia="Cambria" w:hAnsi="Times New Roman" w:cs="Times New Roman"/>
                <w:bCs/>
                <w:sz w:val="18"/>
                <w:szCs w:val="24"/>
              </w:rPr>
              <w:t>Merkezimize internet altyapısı oluşturulması, teknik donanım sağlanması</w:t>
            </w:r>
          </w:p>
        </w:tc>
      </w:tr>
    </w:tbl>
    <w:p w:rsidR="00011C58" w:rsidRPr="00011C58" w:rsidRDefault="00011C58" w:rsidP="00011C58">
      <w:pPr>
        <w:rPr>
          <w:rFonts w:ascii="Times New Roman" w:eastAsia="Cambria" w:hAnsi="Times New Roman" w:cs="Times New Roman"/>
          <w:sz w:val="24"/>
          <w:szCs w:val="24"/>
        </w:rPr>
      </w:pPr>
    </w:p>
    <w:p w:rsidR="00011C58" w:rsidRPr="00011C58" w:rsidRDefault="00011C58" w:rsidP="00011C58">
      <w:pPr>
        <w:rPr>
          <w:rFonts w:ascii="Times New Roman" w:eastAsia="Cambria" w:hAnsi="Times New Roman" w:cs="Times New Roman"/>
          <w:sz w:val="24"/>
          <w:szCs w:val="24"/>
        </w:rPr>
      </w:pPr>
    </w:p>
    <w:p w:rsidR="00011C58" w:rsidRPr="00011C58" w:rsidRDefault="00011C58" w:rsidP="00011C58">
      <w:pPr>
        <w:rPr>
          <w:rFonts w:ascii="Times New Roman" w:eastAsia="Cambria" w:hAnsi="Times New Roman" w:cs="Times New Roman"/>
          <w:sz w:val="24"/>
          <w:szCs w:val="24"/>
        </w:rPr>
      </w:pPr>
    </w:p>
    <w:p w:rsidR="00011C58" w:rsidRPr="00011C58" w:rsidRDefault="00011C58" w:rsidP="00011C58">
      <w:pPr>
        <w:rPr>
          <w:rFonts w:ascii="Times New Roman" w:eastAsia="Cambria" w:hAnsi="Times New Roman" w:cs="Times New Roman"/>
          <w:sz w:val="24"/>
          <w:szCs w:val="24"/>
        </w:rPr>
      </w:pPr>
    </w:p>
    <w:p w:rsidR="00011C58" w:rsidRDefault="00011C58" w:rsidP="00011C58">
      <w:pPr>
        <w:rPr>
          <w:rFonts w:ascii="Times New Roman" w:eastAsia="Cambria" w:hAnsi="Times New Roman" w:cs="Times New Roman"/>
          <w:sz w:val="24"/>
          <w:szCs w:val="24"/>
        </w:rPr>
      </w:pPr>
    </w:p>
    <w:p w:rsidR="00011C58" w:rsidRDefault="00011C58" w:rsidP="00011C58">
      <w:pPr>
        <w:rPr>
          <w:rFonts w:ascii="Times New Roman" w:eastAsia="Cambria" w:hAnsi="Times New Roman" w:cs="Times New Roman"/>
          <w:sz w:val="24"/>
          <w:szCs w:val="24"/>
        </w:rPr>
      </w:pPr>
    </w:p>
    <w:p w:rsidR="00744A14" w:rsidRPr="00011C58" w:rsidRDefault="00744A14" w:rsidP="00011C58">
      <w:pPr>
        <w:rPr>
          <w:rFonts w:ascii="Times New Roman" w:eastAsia="Cambria" w:hAnsi="Times New Roman" w:cs="Times New Roman"/>
          <w:sz w:val="24"/>
          <w:szCs w:val="24"/>
        </w:rPr>
      </w:pPr>
    </w:p>
    <w:sectPr w:rsidR="00744A14" w:rsidRPr="00011C58" w:rsidSect="006D1496">
      <w:footerReference w:type="default" r:id="rId14"/>
      <w:pgSz w:w="11910" w:h="16840"/>
      <w:pgMar w:top="640" w:right="1280" w:bottom="280" w:left="1280" w:header="567" w:footer="567" w:gutter="0"/>
      <w:pgBorders w:offsetFrom="page">
        <w:top w:val="dotted" w:sz="4" w:space="24" w:color="000000"/>
        <w:left w:val="dotted" w:sz="4" w:space="24" w:color="000000"/>
        <w:bottom w:val="dotted" w:sz="4" w:space="24" w:color="000000"/>
        <w:right w:val="dotted" w:sz="4" w:space="24" w:color="000000"/>
      </w:pgBorders>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77" w:rsidRDefault="00E66A77" w:rsidP="000C4EB0">
      <w:r>
        <w:separator/>
      </w:r>
    </w:p>
  </w:endnote>
  <w:endnote w:type="continuationSeparator" w:id="0">
    <w:p w:rsidR="00E66A77" w:rsidRDefault="00E66A77" w:rsidP="000C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MVYAAN+NeoSansPro-Medium">
    <w:altName w:val="MVYAAN+NeoSansPro-Medium"/>
    <w:panose1 w:val="00000000000000000000"/>
    <w:charset w:val="A2"/>
    <w:family w:val="swiss"/>
    <w:notTrueType/>
    <w:pitch w:val="default"/>
    <w:sig w:usb0="00000005" w:usb1="00000000" w:usb2="00000000" w:usb3="00000000" w:csb0="00000010" w:csb1="00000000"/>
  </w:font>
  <w:font w:name="Neo Sans Pro">
    <w:altName w:val="Arial"/>
    <w:panose1 w:val="00000000000000000000"/>
    <w:charset w:val="00"/>
    <w:family w:val="swiss"/>
    <w:notTrueType/>
    <w:pitch w:val="default"/>
    <w:sig w:usb0="00000001" w:usb1="00000000"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3D1" w:rsidRPr="004F0FEC" w:rsidRDefault="001653D1">
    <w:pPr>
      <w:pStyle w:val="AltBilgi"/>
      <w:jc w:val="center"/>
      <w:rPr>
        <w:b/>
        <w:caps/>
        <w:color w:val="000000" w:themeColor="text1"/>
      </w:rPr>
    </w:pPr>
    <w:r w:rsidRPr="004F0FEC">
      <w:rPr>
        <w:b/>
        <w:caps/>
        <w:color w:val="000000" w:themeColor="text1"/>
      </w:rPr>
      <w:fldChar w:fldCharType="begin"/>
    </w:r>
    <w:r w:rsidRPr="004F0FEC">
      <w:rPr>
        <w:b/>
        <w:caps/>
        <w:color w:val="000000" w:themeColor="text1"/>
      </w:rPr>
      <w:instrText>PAGE   \* MERGEFORMAT</w:instrText>
    </w:r>
    <w:r w:rsidRPr="004F0FEC">
      <w:rPr>
        <w:b/>
        <w:caps/>
        <w:color w:val="000000" w:themeColor="text1"/>
      </w:rPr>
      <w:fldChar w:fldCharType="separate"/>
    </w:r>
    <w:r w:rsidR="009C05EB">
      <w:rPr>
        <w:b/>
        <w:caps/>
        <w:noProof/>
        <w:color w:val="000000" w:themeColor="text1"/>
      </w:rPr>
      <w:t>10</w:t>
    </w:r>
    <w:r w:rsidRPr="004F0FEC">
      <w:rPr>
        <w:b/>
        <w:caps/>
        <w:color w:val="000000" w:themeColor="text1"/>
      </w:rPr>
      <w:fldChar w:fldCharType="end"/>
    </w:r>
  </w:p>
  <w:p w:rsidR="001653D1" w:rsidRDefault="001653D1" w:rsidP="00190312">
    <w:pPr>
      <w:pStyle w:val="AltBilgi"/>
    </w:pPr>
    <w:r>
      <w:tab/>
    </w:r>
    <w:r w:rsidRPr="00A80E8E">
      <w:rPr>
        <w:noProof/>
        <w:color w:val="4F81BD" w:themeColor="accent1"/>
        <w:shd w:val="clear" w:color="auto" w:fill="FFFFFF" w:themeFill="background1"/>
        <w:lang w:eastAsia="tr-TR"/>
      </w:rPr>
      <w:drawing>
        <wp:inline distT="0" distB="0" distL="0" distR="0">
          <wp:extent cx="247347" cy="156087"/>
          <wp:effectExtent l="19050" t="19050" r="19685" b="1587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5861" cy="161460"/>
                  </a:xfrm>
                  <a:prstGeom prst="rect">
                    <a:avLst/>
                  </a:prstGeom>
                  <a:ln>
                    <a:solidFill>
                      <a:schemeClr val="bg1"/>
                    </a:solid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77" w:rsidRDefault="00E66A77" w:rsidP="000C4EB0">
      <w:r>
        <w:separator/>
      </w:r>
    </w:p>
  </w:footnote>
  <w:footnote w:type="continuationSeparator" w:id="0">
    <w:p w:rsidR="00E66A77" w:rsidRDefault="00E66A77" w:rsidP="000C4E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7C"/>
    <w:multiLevelType w:val="hybridMultilevel"/>
    <w:tmpl w:val="66EA977A"/>
    <w:lvl w:ilvl="0" w:tplc="BDC6100A">
      <w:start w:val="1"/>
      <w:numFmt w:val="upperLetter"/>
      <w:lvlText w:val="%1."/>
      <w:lvlJc w:val="left"/>
      <w:pPr>
        <w:ind w:left="702" w:hanging="284"/>
      </w:pPr>
      <w:rPr>
        <w:rFonts w:ascii="Calibri" w:eastAsia="Calibri" w:hAnsi="Calibri" w:cs="Calibri" w:hint="default"/>
        <w:spacing w:val="-26"/>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FD1525"/>
    <w:multiLevelType w:val="hybridMultilevel"/>
    <w:tmpl w:val="AA38B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A05C48"/>
    <w:multiLevelType w:val="multilevel"/>
    <w:tmpl w:val="B27256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A813B6"/>
    <w:multiLevelType w:val="hybridMultilevel"/>
    <w:tmpl w:val="5BC2BB12"/>
    <w:lvl w:ilvl="0" w:tplc="33942A8A">
      <w:start w:val="1"/>
      <w:numFmt w:val="upperLetter"/>
      <w:lvlText w:val="%1."/>
      <w:lvlJc w:val="left"/>
      <w:pPr>
        <w:ind w:left="720" w:hanging="360"/>
      </w:pPr>
      <w:rPr>
        <w:rFonts w:ascii="Calibri" w:hAnsi="Calibri" w:cs="Calibr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992779"/>
    <w:multiLevelType w:val="hybridMultilevel"/>
    <w:tmpl w:val="0798C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1C1899"/>
    <w:multiLevelType w:val="hybridMultilevel"/>
    <w:tmpl w:val="A3383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5828AB"/>
    <w:multiLevelType w:val="hybridMultilevel"/>
    <w:tmpl w:val="CFE299F4"/>
    <w:lvl w:ilvl="0" w:tplc="A1025AE8">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7" w15:restartNumberingAfterBreak="0">
    <w:nsid w:val="112E3617"/>
    <w:multiLevelType w:val="hybridMultilevel"/>
    <w:tmpl w:val="FFFFFFFF"/>
    <w:lvl w:ilvl="0" w:tplc="9A2C36AA">
      <w:start w:val="1"/>
      <w:numFmt w:val="bullet"/>
      <w:lvlText w:val="●"/>
      <w:lvlJc w:val="left"/>
      <w:pPr>
        <w:ind w:left="1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C6BCFA">
      <w:start w:val="1"/>
      <w:numFmt w:val="bullet"/>
      <w:lvlText w:val="o"/>
      <w:lvlJc w:val="left"/>
      <w:pPr>
        <w:ind w:left="1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93CC32E">
      <w:start w:val="1"/>
      <w:numFmt w:val="bullet"/>
      <w:lvlText w:val="▪"/>
      <w:lvlJc w:val="left"/>
      <w:pPr>
        <w:ind w:left="19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D1CAD92">
      <w:start w:val="1"/>
      <w:numFmt w:val="bullet"/>
      <w:lvlText w:val="•"/>
      <w:lvlJc w:val="left"/>
      <w:pPr>
        <w:ind w:left="26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6E33B4">
      <w:start w:val="1"/>
      <w:numFmt w:val="bullet"/>
      <w:lvlText w:val="o"/>
      <w:lvlJc w:val="left"/>
      <w:pPr>
        <w:ind w:left="33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589B56">
      <w:start w:val="1"/>
      <w:numFmt w:val="bullet"/>
      <w:lvlText w:val="▪"/>
      <w:lvlJc w:val="left"/>
      <w:pPr>
        <w:ind w:left="41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D887FCC">
      <w:start w:val="1"/>
      <w:numFmt w:val="bullet"/>
      <w:lvlText w:val="•"/>
      <w:lvlJc w:val="left"/>
      <w:pPr>
        <w:ind w:left="48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DA4BDA">
      <w:start w:val="1"/>
      <w:numFmt w:val="bullet"/>
      <w:lvlText w:val="o"/>
      <w:lvlJc w:val="left"/>
      <w:pPr>
        <w:ind w:left="5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169390">
      <w:start w:val="1"/>
      <w:numFmt w:val="bullet"/>
      <w:lvlText w:val="▪"/>
      <w:lvlJc w:val="left"/>
      <w:pPr>
        <w:ind w:left="6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31B1481"/>
    <w:multiLevelType w:val="hybridMultilevel"/>
    <w:tmpl w:val="FFFFFFFF"/>
    <w:lvl w:ilvl="0" w:tplc="7CC8989C">
      <w:start w:val="1"/>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0AF45E">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660E24">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727958">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507B56">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FA104C">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0CABFA">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D48FE6">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DA88DA">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7251170"/>
    <w:multiLevelType w:val="hybridMultilevel"/>
    <w:tmpl w:val="CB76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CE4246"/>
    <w:multiLevelType w:val="hybridMultilevel"/>
    <w:tmpl w:val="FA7C30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3A067E"/>
    <w:multiLevelType w:val="hybridMultilevel"/>
    <w:tmpl w:val="FFFFFFFF"/>
    <w:lvl w:ilvl="0" w:tplc="78B4EC16">
      <w:start w:val="1"/>
      <w:numFmt w:val="bullet"/>
      <w:lvlText w:val="●"/>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A6646">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34079A">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5008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C27712">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2CFE02">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AC15F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68234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643A3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0F4536"/>
    <w:multiLevelType w:val="hybridMultilevel"/>
    <w:tmpl w:val="99803260"/>
    <w:lvl w:ilvl="0" w:tplc="041F0001">
      <w:start w:val="1"/>
      <w:numFmt w:val="bullet"/>
      <w:lvlText w:val=""/>
      <w:lvlJc w:val="left"/>
      <w:pPr>
        <w:ind w:left="860" w:hanging="360"/>
      </w:pPr>
      <w:rPr>
        <w:rFonts w:ascii="Symbol" w:hAnsi="Symbol"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13" w15:restartNumberingAfterBreak="0">
    <w:nsid w:val="1C13324C"/>
    <w:multiLevelType w:val="hybridMultilevel"/>
    <w:tmpl w:val="ADD2EEC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25B3736F"/>
    <w:multiLevelType w:val="hybridMultilevel"/>
    <w:tmpl w:val="5A4A4B14"/>
    <w:lvl w:ilvl="0" w:tplc="CF849A00">
      <w:start w:val="1"/>
      <w:numFmt w:val="bullet"/>
      <w:lvlText w:val="•"/>
      <w:lvlJc w:val="left"/>
      <w:pPr>
        <w:tabs>
          <w:tab w:val="num" w:pos="720"/>
        </w:tabs>
        <w:ind w:left="720" w:hanging="360"/>
      </w:pPr>
      <w:rPr>
        <w:rFonts w:ascii="Times New Roman" w:hAnsi="Times New Roman" w:hint="default"/>
      </w:rPr>
    </w:lvl>
    <w:lvl w:ilvl="1" w:tplc="5D028F26" w:tentative="1">
      <w:start w:val="1"/>
      <w:numFmt w:val="bullet"/>
      <w:lvlText w:val="•"/>
      <w:lvlJc w:val="left"/>
      <w:pPr>
        <w:tabs>
          <w:tab w:val="num" w:pos="1440"/>
        </w:tabs>
        <w:ind w:left="1440" w:hanging="360"/>
      </w:pPr>
      <w:rPr>
        <w:rFonts w:ascii="Times New Roman" w:hAnsi="Times New Roman" w:hint="default"/>
      </w:rPr>
    </w:lvl>
    <w:lvl w:ilvl="2" w:tplc="2A2AE434" w:tentative="1">
      <w:start w:val="1"/>
      <w:numFmt w:val="bullet"/>
      <w:lvlText w:val="•"/>
      <w:lvlJc w:val="left"/>
      <w:pPr>
        <w:tabs>
          <w:tab w:val="num" w:pos="2160"/>
        </w:tabs>
        <w:ind w:left="2160" w:hanging="360"/>
      </w:pPr>
      <w:rPr>
        <w:rFonts w:ascii="Times New Roman" w:hAnsi="Times New Roman" w:hint="default"/>
      </w:rPr>
    </w:lvl>
    <w:lvl w:ilvl="3" w:tplc="5D46B336" w:tentative="1">
      <w:start w:val="1"/>
      <w:numFmt w:val="bullet"/>
      <w:lvlText w:val="•"/>
      <w:lvlJc w:val="left"/>
      <w:pPr>
        <w:tabs>
          <w:tab w:val="num" w:pos="2880"/>
        </w:tabs>
        <w:ind w:left="2880" w:hanging="360"/>
      </w:pPr>
      <w:rPr>
        <w:rFonts w:ascii="Times New Roman" w:hAnsi="Times New Roman" w:hint="default"/>
      </w:rPr>
    </w:lvl>
    <w:lvl w:ilvl="4" w:tplc="A116313E" w:tentative="1">
      <w:start w:val="1"/>
      <w:numFmt w:val="bullet"/>
      <w:lvlText w:val="•"/>
      <w:lvlJc w:val="left"/>
      <w:pPr>
        <w:tabs>
          <w:tab w:val="num" w:pos="3600"/>
        </w:tabs>
        <w:ind w:left="3600" w:hanging="360"/>
      </w:pPr>
      <w:rPr>
        <w:rFonts w:ascii="Times New Roman" w:hAnsi="Times New Roman" w:hint="default"/>
      </w:rPr>
    </w:lvl>
    <w:lvl w:ilvl="5" w:tplc="746608EE" w:tentative="1">
      <w:start w:val="1"/>
      <w:numFmt w:val="bullet"/>
      <w:lvlText w:val="•"/>
      <w:lvlJc w:val="left"/>
      <w:pPr>
        <w:tabs>
          <w:tab w:val="num" w:pos="4320"/>
        </w:tabs>
        <w:ind w:left="4320" w:hanging="360"/>
      </w:pPr>
      <w:rPr>
        <w:rFonts w:ascii="Times New Roman" w:hAnsi="Times New Roman" w:hint="default"/>
      </w:rPr>
    </w:lvl>
    <w:lvl w:ilvl="6" w:tplc="F55445A8" w:tentative="1">
      <w:start w:val="1"/>
      <w:numFmt w:val="bullet"/>
      <w:lvlText w:val="•"/>
      <w:lvlJc w:val="left"/>
      <w:pPr>
        <w:tabs>
          <w:tab w:val="num" w:pos="5040"/>
        </w:tabs>
        <w:ind w:left="5040" w:hanging="360"/>
      </w:pPr>
      <w:rPr>
        <w:rFonts w:ascii="Times New Roman" w:hAnsi="Times New Roman" w:hint="default"/>
      </w:rPr>
    </w:lvl>
    <w:lvl w:ilvl="7" w:tplc="C750D08C" w:tentative="1">
      <w:start w:val="1"/>
      <w:numFmt w:val="bullet"/>
      <w:lvlText w:val="•"/>
      <w:lvlJc w:val="left"/>
      <w:pPr>
        <w:tabs>
          <w:tab w:val="num" w:pos="5760"/>
        </w:tabs>
        <w:ind w:left="5760" w:hanging="360"/>
      </w:pPr>
      <w:rPr>
        <w:rFonts w:ascii="Times New Roman" w:hAnsi="Times New Roman" w:hint="default"/>
      </w:rPr>
    </w:lvl>
    <w:lvl w:ilvl="8" w:tplc="0134A4B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84125D"/>
    <w:multiLevelType w:val="hybridMultilevel"/>
    <w:tmpl w:val="36581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B54475"/>
    <w:multiLevelType w:val="hybridMultilevel"/>
    <w:tmpl w:val="DF7E87A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5FE516D"/>
    <w:multiLevelType w:val="hybridMultilevel"/>
    <w:tmpl w:val="31B8D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B530FB"/>
    <w:multiLevelType w:val="hybridMultilevel"/>
    <w:tmpl w:val="FFFFFFFF"/>
    <w:lvl w:ilvl="0" w:tplc="9D20847C">
      <w:start w:val="1"/>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9A5AAC">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A87C6C">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88F91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5723440">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B6ABE2">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CC4E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BA0228">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B615FA">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9D65884"/>
    <w:multiLevelType w:val="multilevel"/>
    <w:tmpl w:val="300E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A66B09"/>
    <w:multiLevelType w:val="hybridMultilevel"/>
    <w:tmpl w:val="4FAA910C"/>
    <w:lvl w:ilvl="0" w:tplc="1280FFAE">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23" w15:restartNumberingAfterBreak="0">
    <w:nsid w:val="56F8370C"/>
    <w:multiLevelType w:val="hybridMultilevel"/>
    <w:tmpl w:val="B8CAB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422B0D"/>
    <w:multiLevelType w:val="hybridMultilevel"/>
    <w:tmpl w:val="9D4038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AE27EA"/>
    <w:multiLevelType w:val="hybridMultilevel"/>
    <w:tmpl w:val="E6CCB19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7" w15:restartNumberingAfterBreak="0">
    <w:nsid w:val="5FB32C69"/>
    <w:multiLevelType w:val="hybridMultilevel"/>
    <w:tmpl w:val="EE1C332A"/>
    <w:lvl w:ilvl="0" w:tplc="5090F33E">
      <w:numFmt w:val="bullet"/>
      <w:lvlText w:val=""/>
      <w:lvlJc w:val="left"/>
      <w:pPr>
        <w:ind w:left="302" w:hanging="200"/>
      </w:pPr>
      <w:rPr>
        <w:rFonts w:ascii="Symbol" w:eastAsia="Symbol" w:hAnsi="Symbol" w:cs="Symbol" w:hint="default"/>
        <w:w w:val="99"/>
        <w:sz w:val="20"/>
        <w:szCs w:val="20"/>
        <w:lang w:val="tr-TR" w:eastAsia="tr-TR" w:bidi="tr-TR"/>
      </w:rPr>
    </w:lvl>
    <w:lvl w:ilvl="1" w:tplc="59CEC8C6">
      <w:numFmt w:val="bullet"/>
      <w:lvlText w:val="•"/>
      <w:lvlJc w:val="left"/>
      <w:pPr>
        <w:ind w:left="610" w:hanging="200"/>
      </w:pPr>
      <w:rPr>
        <w:rFonts w:hint="default"/>
        <w:lang w:val="tr-TR" w:eastAsia="tr-TR" w:bidi="tr-TR"/>
      </w:rPr>
    </w:lvl>
    <w:lvl w:ilvl="2" w:tplc="072EDAC6">
      <w:numFmt w:val="bullet"/>
      <w:lvlText w:val="•"/>
      <w:lvlJc w:val="left"/>
      <w:pPr>
        <w:ind w:left="921" w:hanging="200"/>
      </w:pPr>
      <w:rPr>
        <w:rFonts w:hint="default"/>
        <w:lang w:val="tr-TR" w:eastAsia="tr-TR" w:bidi="tr-TR"/>
      </w:rPr>
    </w:lvl>
    <w:lvl w:ilvl="3" w:tplc="66B0DC20">
      <w:numFmt w:val="bullet"/>
      <w:lvlText w:val="•"/>
      <w:lvlJc w:val="left"/>
      <w:pPr>
        <w:ind w:left="1232" w:hanging="200"/>
      </w:pPr>
      <w:rPr>
        <w:rFonts w:hint="default"/>
        <w:lang w:val="tr-TR" w:eastAsia="tr-TR" w:bidi="tr-TR"/>
      </w:rPr>
    </w:lvl>
    <w:lvl w:ilvl="4" w:tplc="5CACC462">
      <w:numFmt w:val="bullet"/>
      <w:lvlText w:val="•"/>
      <w:lvlJc w:val="left"/>
      <w:pPr>
        <w:ind w:left="1543" w:hanging="200"/>
      </w:pPr>
      <w:rPr>
        <w:rFonts w:hint="default"/>
        <w:lang w:val="tr-TR" w:eastAsia="tr-TR" w:bidi="tr-TR"/>
      </w:rPr>
    </w:lvl>
    <w:lvl w:ilvl="5" w:tplc="7E7E4950">
      <w:numFmt w:val="bullet"/>
      <w:lvlText w:val="•"/>
      <w:lvlJc w:val="left"/>
      <w:pPr>
        <w:ind w:left="1854" w:hanging="200"/>
      </w:pPr>
      <w:rPr>
        <w:rFonts w:hint="default"/>
        <w:lang w:val="tr-TR" w:eastAsia="tr-TR" w:bidi="tr-TR"/>
      </w:rPr>
    </w:lvl>
    <w:lvl w:ilvl="6" w:tplc="187827BE">
      <w:numFmt w:val="bullet"/>
      <w:lvlText w:val="•"/>
      <w:lvlJc w:val="left"/>
      <w:pPr>
        <w:ind w:left="2164" w:hanging="200"/>
      </w:pPr>
      <w:rPr>
        <w:rFonts w:hint="default"/>
        <w:lang w:val="tr-TR" w:eastAsia="tr-TR" w:bidi="tr-TR"/>
      </w:rPr>
    </w:lvl>
    <w:lvl w:ilvl="7" w:tplc="137E22BE">
      <w:numFmt w:val="bullet"/>
      <w:lvlText w:val="•"/>
      <w:lvlJc w:val="left"/>
      <w:pPr>
        <w:ind w:left="2475" w:hanging="200"/>
      </w:pPr>
      <w:rPr>
        <w:rFonts w:hint="default"/>
        <w:lang w:val="tr-TR" w:eastAsia="tr-TR" w:bidi="tr-TR"/>
      </w:rPr>
    </w:lvl>
    <w:lvl w:ilvl="8" w:tplc="2B72146C">
      <w:numFmt w:val="bullet"/>
      <w:lvlText w:val="•"/>
      <w:lvlJc w:val="left"/>
      <w:pPr>
        <w:ind w:left="2786" w:hanging="200"/>
      </w:pPr>
      <w:rPr>
        <w:rFonts w:hint="default"/>
        <w:lang w:val="tr-TR" w:eastAsia="tr-TR" w:bidi="tr-TR"/>
      </w:rPr>
    </w:lvl>
  </w:abstractNum>
  <w:abstractNum w:abstractNumId="28" w15:restartNumberingAfterBreak="0">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4C639AD"/>
    <w:multiLevelType w:val="hybridMultilevel"/>
    <w:tmpl w:val="F1CE00FA"/>
    <w:lvl w:ilvl="0" w:tplc="B8A04ABA">
      <w:start w:val="1"/>
      <w:numFmt w:val="decimal"/>
      <w:lvlText w:val="%1."/>
      <w:lvlJc w:val="left"/>
      <w:pPr>
        <w:ind w:left="419" w:hanging="284"/>
      </w:pPr>
      <w:rPr>
        <w:rFonts w:ascii="Calibri" w:eastAsia="Calibri" w:hAnsi="Calibri" w:cs="Calibri"/>
        <w:b/>
        <w:bCs/>
        <w:spacing w:val="-12"/>
        <w:w w:val="100"/>
        <w:sz w:val="24"/>
        <w:szCs w:val="24"/>
        <w:lang w:val="tr-TR" w:eastAsia="tr-TR" w:bidi="tr-TR"/>
      </w:rPr>
    </w:lvl>
    <w:lvl w:ilvl="1" w:tplc="BDC6100A">
      <w:start w:val="1"/>
      <w:numFmt w:val="upperLetter"/>
      <w:lvlText w:val="%2."/>
      <w:lvlJc w:val="left"/>
      <w:pPr>
        <w:ind w:left="702" w:hanging="284"/>
      </w:pPr>
      <w:rPr>
        <w:rFonts w:ascii="Calibri" w:eastAsia="Calibri" w:hAnsi="Calibri" w:cs="Calibri" w:hint="default"/>
        <w:spacing w:val="-26"/>
        <w:w w:val="100"/>
        <w:sz w:val="24"/>
        <w:szCs w:val="24"/>
        <w:lang w:val="tr-TR" w:eastAsia="tr-TR" w:bidi="tr-TR"/>
      </w:rPr>
    </w:lvl>
    <w:lvl w:ilvl="2" w:tplc="A282F65C">
      <w:numFmt w:val="bullet"/>
      <w:lvlText w:val="•"/>
      <w:lvlJc w:val="left"/>
      <w:pPr>
        <w:ind w:left="1660" w:hanging="284"/>
      </w:pPr>
      <w:rPr>
        <w:rFonts w:hint="default"/>
        <w:lang w:val="tr-TR" w:eastAsia="tr-TR" w:bidi="tr-TR"/>
      </w:rPr>
    </w:lvl>
    <w:lvl w:ilvl="3" w:tplc="CFC66DC8">
      <w:numFmt w:val="bullet"/>
      <w:lvlText w:val="•"/>
      <w:lvlJc w:val="left"/>
      <w:pPr>
        <w:ind w:left="2621" w:hanging="284"/>
      </w:pPr>
      <w:rPr>
        <w:rFonts w:hint="default"/>
        <w:lang w:val="tr-TR" w:eastAsia="tr-TR" w:bidi="tr-TR"/>
      </w:rPr>
    </w:lvl>
    <w:lvl w:ilvl="4" w:tplc="F0DCC7FE">
      <w:numFmt w:val="bullet"/>
      <w:lvlText w:val="•"/>
      <w:lvlJc w:val="left"/>
      <w:pPr>
        <w:ind w:left="3582" w:hanging="284"/>
      </w:pPr>
      <w:rPr>
        <w:rFonts w:hint="default"/>
        <w:lang w:val="tr-TR" w:eastAsia="tr-TR" w:bidi="tr-TR"/>
      </w:rPr>
    </w:lvl>
    <w:lvl w:ilvl="5" w:tplc="FC3404A0">
      <w:numFmt w:val="bullet"/>
      <w:lvlText w:val="•"/>
      <w:lvlJc w:val="left"/>
      <w:pPr>
        <w:ind w:left="4542" w:hanging="284"/>
      </w:pPr>
      <w:rPr>
        <w:rFonts w:hint="default"/>
        <w:lang w:val="tr-TR" w:eastAsia="tr-TR" w:bidi="tr-TR"/>
      </w:rPr>
    </w:lvl>
    <w:lvl w:ilvl="6" w:tplc="EA28BCC2">
      <w:numFmt w:val="bullet"/>
      <w:lvlText w:val="•"/>
      <w:lvlJc w:val="left"/>
      <w:pPr>
        <w:ind w:left="5503" w:hanging="284"/>
      </w:pPr>
      <w:rPr>
        <w:rFonts w:hint="default"/>
        <w:lang w:val="tr-TR" w:eastAsia="tr-TR" w:bidi="tr-TR"/>
      </w:rPr>
    </w:lvl>
    <w:lvl w:ilvl="7" w:tplc="F184F298">
      <w:numFmt w:val="bullet"/>
      <w:lvlText w:val="•"/>
      <w:lvlJc w:val="left"/>
      <w:pPr>
        <w:ind w:left="6464" w:hanging="284"/>
      </w:pPr>
      <w:rPr>
        <w:rFonts w:hint="default"/>
        <w:lang w:val="tr-TR" w:eastAsia="tr-TR" w:bidi="tr-TR"/>
      </w:rPr>
    </w:lvl>
    <w:lvl w:ilvl="8" w:tplc="3B326ED6">
      <w:numFmt w:val="bullet"/>
      <w:lvlText w:val="•"/>
      <w:lvlJc w:val="left"/>
      <w:pPr>
        <w:ind w:left="7424" w:hanging="284"/>
      </w:pPr>
      <w:rPr>
        <w:rFonts w:hint="default"/>
        <w:lang w:val="tr-TR" w:eastAsia="tr-TR" w:bidi="tr-TR"/>
      </w:rPr>
    </w:lvl>
  </w:abstractNum>
  <w:abstractNum w:abstractNumId="30" w15:restartNumberingAfterBreak="0">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31" w15:restartNumberingAfterBreak="0">
    <w:nsid w:val="6AB85D97"/>
    <w:multiLevelType w:val="hybridMultilevel"/>
    <w:tmpl w:val="1EFE5148"/>
    <w:lvl w:ilvl="0" w:tplc="B6B26FE8">
      <w:start w:val="1"/>
      <w:numFmt w:val="decimal"/>
      <w:lvlText w:val="%1."/>
      <w:lvlJc w:val="left"/>
      <w:pPr>
        <w:ind w:left="862" w:hanging="360"/>
      </w:pPr>
      <w:rPr>
        <w:rFonts w:ascii="Times New Roman" w:eastAsia="Calibri" w:hAnsi="Times New Roman" w:cs="Times New Roman" w:hint="default"/>
        <w:b/>
        <w:bCs/>
        <w:spacing w:val="-12"/>
        <w:w w:val="100"/>
        <w:sz w:val="22"/>
        <w:szCs w:val="24"/>
        <w:lang w:val="tr-TR" w:eastAsia="tr-TR" w:bidi="tr-TR"/>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2" w15:restartNumberingAfterBreak="0">
    <w:nsid w:val="6CE90418"/>
    <w:multiLevelType w:val="hybridMultilevel"/>
    <w:tmpl w:val="FFFFFFFF"/>
    <w:lvl w:ilvl="0" w:tplc="8CF4D3AC">
      <w:start w:val="9"/>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D08662">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60F7D4">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945ED2">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6C63B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4497BA">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6C15B8">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0A9662">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5EDC6C">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905FF4"/>
    <w:multiLevelType w:val="hybridMultilevel"/>
    <w:tmpl w:val="C1E2AF16"/>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5" w15:restartNumberingAfterBreak="0">
    <w:nsid w:val="75104889"/>
    <w:multiLevelType w:val="hybridMultilevel"/>
    <w:tmpl w:val="FFFFFFFF"/>
    <w:lvl w:ilvl="0" w:tplc="DF5C7566">
      <w:start w:val="1"/>
      <w:numFmt w:val="decimal"/>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E099A0">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348F96">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A850EA">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920ED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06814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A885F6">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0A8F8A">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04BE2E">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9F460BA"/>
    <w:multiLevelType w:val="hybridMultilevel"/>
    <w:tmpl w:val="0428CCC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7" w15:restartNumberingAfterBreak="0">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38" w15:restartNumberingAfterBreak="0">
    <w:nsid w:val="7D311CBF"/>
    <w:multiLevelType w:val="hybridMultilevel"/>
    <w:tmpl w:val="F1B2DE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FA2472D"/>
    <w:multiLevelType w:val="hybridMultilevel"/>
    <w:tmpl w:val="FFFFFFFF"/>
    <w:lvl w:ilvl="0" w:tplc="B2D63444">
      <w:start w:val="1"/>
      <w:numFmt w:val="bullet"/>
      <w:lvlText w:val="●"/>
      <w:lvlJc w:val="left"/>
      <w:pPr>
        <w:ind w:left="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A64366">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965E36">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6A0532">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0B12C">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D21046">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948480">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D47394">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66EF08">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9"/>
  </w:num>
  <w:num w:numId="2">
    <w:abstractNumId w:val="0"/>
  </w:num>
  <w:num w:numId="3">
    <w:abstractNumId w:val="3"/>
  </w:num>
  <w:num w:numId="4">
    <w:abstractNumId w:val="27"/>
  </w:num>
  <w:num w:numId="5">
    <w:abstractNumId w:val="6"/>
  </w:num>
  <w:num w:numId="6">
    <w:abstractNumId w:val="4"/>
  </w:num>
  <w:num w:numId="7">
    <w:abstractNumId w:val="25"/>
  </w:num>
  <w:num w:numId="8">
    <w:abstractNumId w:val="38"/>
  </w:num>
  <w:num w:numId="9">
    <w:abstractNumId w:val="28"/>
  </w:num>
  <w:num w:numId="10">
    <w:abstractNumId w:val="23"/>
  </w:num>
  <w:num w:numId="11">
    <w:abstractNumId w:val="17"/>
  </w:num>
  <w:num w:numId="12">
    <w:abstractNumId w:val="30"/>
  </w:num>
  <w:num w:numId="13">
    <w:abstractNumId w:val="37"/>
  </w:num>
  <w:num w:numId="14">
    <w:abstractNumId w:val="36"/>
  </w:num>
  <w:num w:numId="15">
    <w:abstractNumId w:val="15"/>
  </w:num>
  <w:num w:numId="16">
    <w:abstractNumId w:val="33"/>
  </w:num>
  <w:num w:numId="17">
    <w:abstractNumId w:val="5"/>
  </w:num>
  <w:num w:numId="18">
    <w:abstractNumId w:val="9"/>
  </w:num>
  <w:num w:numId="19">
    <w:abstractNumId w:val="1"/>
  </w:num>
  <w:num w:numId="20">
    <w:abstractNumId w:val="26"/>
  </w:num>
  <w:num w:numId="21">
    <w:abstractNumId w:val="16"/>
  </w:num>
  <w:num w:numId="22">
    <w:abstractNumId w:val="13"/>
  </w:num>
  <w:num w:numId="23">
    <w:abstractNumId w:val="34"/>
    <w:lvlOverride w:ilvl="0">
      <w:startOverride w:val="1"/>
    </w:lvlOverride>
    <w:lvlOverride w:ilvl="1"/>
    <w:lvlOverride w:ilvl="2"/>
    <w:lvlOverride w:ilvl="3"/>
    <w:lvlOverride w:ilvl="4"/>
    <w:lvlOverride w:ilvl="5"/>
    <w:lvlOverride w:ilvl="6"/>
    <w:lvlOverride w:ilvl="7"/>
    <w:lvlOverride w:ilvl="8"/>
  </w:num>
  <w:num w:numId="24">
    <w:abstractNumId w:val="21"/>
  </w:num>
  <w:num w:numId="25">
    <w:abstractNumId w:val="34"/>
  </w:num>
  <w:num w:numId="26">
    <w:abstractNumId w:val="10"/>
  </w:num>
  <w:num w:numId="27">
    <w:abstractNumId w:val="20"/>
  </w:num>
  <w:num w:numId="28">
    <w:abstractNumId w:val="32"/>
  </w:num>
  <w:num w:numId="29">
    <w:abstractNumId w:val="8"/>
  </w:num>
  <w:num w:numId="30">
    <w:abstractNumId w:val="35"/>
  </w:num>
  <w:num w:numId="31">
    <w:abstractNumId w:val="18"/>
  </w:num>
  <w:num w:numId="32">
    <w:abstractNumId w:val="31"/>
  </w:num>
  <w:num w:numId="33">
    <w:abstractNumId w:val="22"/>
  </w:num>
  <w:num w:numId="34">
    <w:abstractNumId w:val="2"/>
  </w:num>
  <w:num w:numId="35">
    <w:abstractNumId w:val="39"/>
  </w:num>
  <w:num w:numId="36">
    <w:abstractNumId w:val="11"/>
  </w:num>
  <w:num w:numId="37">
    <w:abstractNumId w:val="7"/>
  </w:num>
  <w:num w:numId="38">
    <w:abstractNumId w:val="14"/>
  </w:num>
  <w:num w:numId="39">
    <w:abstractNumId w:val="12"/>
  </w:num>
  <w:num w:numId="40">
    <w:abstractNumId w:val="1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45"/>
    <w:rsid w:val="000028E3"/>
    <w:rsid w:val="0000309F"/>
    <w:rsid w:val="00006BB2"/>
    <w:rsid w:val="00011C58"/>
    <w:rsid w:val="00020786"/>
    <w:rsid w:val="00021372"/>
    <w:rsid w:val="00022203"/>
    <w:rsid w:val="0003034A"/>
    <w:rsid w:val="00035CAC"/>
    <w:rsid w:val="00037207"/>
    <w:rsid w:val="00042004"/>
    <w:rsid w:val="0004546D"/>
    <w:rsid w:val="00046FDA"/>
    <w:rsid w:val="000635E4"/>
    <w:rsid w:val="0006641E"/>
    <w:rsid w:val="00070C0A"/>
    <w:rsid w:val="00071A3E"/>
    <w:rsid w:val="000731C3"/>
    <w:rsid w:val="000733B3"/>
    <w:rsid w:val="00075DBF"/>
    <w:rsid w:val="00077AD8"/>
    <w:rsid w:val="00077B9A"/>
    <w:rsid w:val="000806E0"/>
    <w:rsid w:val="00082D71"/>
    <w:rsid w:val="000842A4"/>
    <w:rsid w:val="00084680"/>
    <w:rsid w:val="00086E4C"/>
    <w:rsid w:val="00091DCE"/>
    <w:rsid w:val="000921BF"/>
    <w:rsid w:val="0009307D"/>
    <w:rsid w:val="000955F8"/>
    <w:rsid w:val="00097428"/>
    <w:rsid w:val="000977A3"/>
    <w:rsid w:val="000A42B7"/>
    <w:rsid w:val="000A4F74"/>
    <w:rsid w:val="000B0DBE"/>
    <w:rsid w:val="000B432D"/>
    <w:rsid w:val="000B738E"/>
    <w:rsid w:val="000B7554"/>
    <w:rsid w:val="000B7E6D"/>
    <w:rsid w:val="000C09F4"/>
    <w:rsid w:val="000C0DE3"/>
    <w:rsid w:val="000C2088"/>
    <w:rsid w:val="000C297E"/>
    <w:rsid w:val="000C2F46"/>
    <w:rsid w:val="000C3BDA"/>
    <w:rsid w:val="000C4520"/>
    <w:rsid w:val="000C4B3F"/>
    <w:rsid w:val="000C4EB0"/>
    <w:rsid w:val="000C72B4"/>
    <w:rsid w:val="000C782D"/>
    <w:rsid w:val="000D23AE"/>
    <w:rsid w:val="000D2952"/>
    <w:rsid w:val="000D49CC"/>
    <w:rsid w:val="000D5BD5"/>
    <w:rsid w:val="000E14EB"/>
    <w:rsid w:val="000E1F51"/>
    <w:rsid w:val="000E552A"/>
    <w:rsid w:val="000E5971"/>
    <w:rsid w:val="000F0802"/>
    <w:rsid w:val="000F255B"/>
    <w:rsid w:val="000F4BA9"/>
    <w:rsid w:val="000F6C20"/>
    <w:rsid w:val="000F6E9E"/>
    <w:rsid w:val="00101D67"/>
    <w:rsid w:val="00103F03"/>
    <w:rsid w:val="0010455F"/>
    <w:rsid w:val="001070DD"/>
    <w:rsid w:val="0011334E"/>
    <w:rsid w:val="00122ED6"/>
    <w:rsid w:val="0012359B"/>
    <w:rsid w:val="001248CE"/>
    <w:rsid w:val="0012715E"/>
    <w:rsid w:val="001307C5"/>
    <w:rsid w:val="001314CD"/>
    <w:rsid w:val="00132D3A"/>
    <w:rsid w:val="00133410"/>
    <w:rsid w:val="00133FB2"/>
    <w:rsid w:val="001346AC"/>
    <w:rsid w:val="001402E2"/>
    <w:rsid w:val="001418CC"/>
    <w:rsid w:val="0014294B"/>
    <w:rsid w:val="001454D1"/>
    <w:rsid w:val="00146DF3"/>
    <w:rsid w:val="001508A2"/>
    <w:rsid w:val="00151522"/>
    <w:rsid w:val="001547CF"/>
    <w:rsid w:val="00161EF9"/>
    <w:rsid w:val="001653D1"/>
    <w:rsid w:val="00165F83"/>
    <w:rsid w:val="00177E27"/>
    <w:rsid w:val="001809F5"/>
    <w:rsid w:val="0018271A"/>
    <w:rsid w:val="00182725"/>
    <w:rsid w:val="0018525E"/>
    <w:rsid w:val="00190312"/>
    <w:rsid w:val="00196B61"/>
    <w:rsid w:val="001A34A5"/>
    <w:rsid w:val="001A6CA2"/>
    <w:rsid w:val="001B0B57"/>
    <w:rsid w:val="001B1CC4"/>
    <w:rsid w:val="001B24D0"/>
    <w:rsid w:val="001B41ED"/>
    <w:rsid w:val="001B66B6"/>
    <w:rsid w:val="001B6EBF"/>
    <w:rsid w:val="001C1C9F"/>
    <w:rsid w:val="001C21B5"/>
    <w:rsid w:val="001C2794"/>
    <w:rsid w:val="001D046D"/>
    <w:rsid w:val="001D0C30"/>
    <w:rsid w:val="001D1036"/>
    <w:rsid w:val="001D23F3"/>
    <w:rsid w:val="001D39F2"/>
    <w:rsid w:val="001E028F"/>
    <w:rsid w:val="001E1739"/>
    <w:rsid w:val="001E1DAE"/>
    <w:rsid w:val="001E45A3"/>
    <w:rsid w:val="001E6ED5"/>
    <w:rsid w:val="001E7A72"/>
    <w:rsid w:val="001F2692"/>
    <w:rsid w:val="001F47EE"/>
    <w:rsid w:val="00200152"/>
    <w:rsid w:val="002024BE"/>
    <w:rsid w:val="002131AA"/>
    <w:rsid w:val="0021351A"/>
    <w:rsid w:val="00215479"/>
    <w:rsid w:val="00217824"/>
    <w:rsid w:val="0022084C"/>
    <w:rsid w:val="00223E88"/>
    <w:rsid w:val="00225BA0"/>
    <w:rsid w:val="002267A4"/>
    <w:rsid w:val="002274FE"/>
    <w:rsid w:val="0023065D"/>
    <w:rsid w:val="00231488"/>
    <w:rsid w:val="0023515F"/>
    <w:rsid w:val="00237009"/>
    <w:rsid w:val="00237734"/>
    <w:rsid w:val="00240DD4"/>
    <w:rsid w:val="00240E24"/>
    <w:rsid w:val="00241088"/>
    <w:rsid w:val="00242CE2"/>
    <w:rsid w:val="00242EAF"/>
    <w:rsid w:val="0024471E"/>
    <w:rsid w:val="002447EF"/>
    <w:rsid w:val="00244B13"/>
    <w:rsid w:val="00245FE8"/>
    <w:rsid w:val="00246C0C"/>
    <w:rsid w:val="00246D86"/>
    <w:rsid w:val="00250F82"/>
    <w:rsid w:val="002525E5"/>
    <w:rsid w:val="00255F87"/>
    <w:rsid w:val="00260563"/>
    <w:rsid w:val="0026124A"/>
    <w:rsid w:val="0026189E"/>
    <w:rsid w:val="00265199"/>
    <w:rsid w:val="00267478"/>
    <w:rsid w:val="00271156"/>
    <w:rsid w:val="0027212F"/>
    <w:rsid w:val="0027597B"/>
    <w:rsid w:val="00275ED8"/>
    <w:rsid w:val="0027638D"/>
    <w:rsid w:val="00276D1D"/>
    <w:rsid w:val="00280CB8"/>
    <w:rsid w:val="00282448"/>
    <w:rsid w:val="00282C06"/>
    <w:rsid w:val="00283902"/>
    <w:rsid w:val="00284AF8"/>
    <w:rsid w:val="00286E3E"/>
    <w:rsid w:val="0029188F"/>
    <w:rsid w:val="002972E6"/>
    <w:rsid w:val="00297AD6"/>
    <w:rsid w:val="002A02D6"/>
    <w:rsid w:val="002A1386"/>
    <w:rsid w:val="002A2BCD"/>
    <w:rsid w:val="002A3992"/>
    <w:rsid w:val="002B2629"/>
    <w:rsid w:val="002B2B39"/>
    <w:rsid w:val="002B35BB"/>
    <w:rsid w:val="002B52B2"/>
    <w:rsid w:val="002B597A"/>
    <w:rsid w:val="002B5CB2"/>
    <w:rsid w:val="002C438B"/>
    <w:rsid w:val="002C4DC7"/>
    <w:rsid w:val="002C5604"/>
    <w:rsid w:val="002C5E32"/>
    <w:rsid w:val="002C7639"/>
    <w:rsid w:val="002D0D06"/>
    <w:rsid w:val="002D10F4"/>
    <w:rsid w:val="002D16A2"/>
    <w:rsid w:val="002D1F58"/>
    <w:rsid w:val="002D2594"/>
    <w:rsid w:val="002D5CE4"/>
    <w:rsid w:val="002D67FF"/>
    <w:rsid w:val="002D6D19"/>
    <w:rsid w:val="002E038D"/>
    <w:rsid w:val="002E10B6"/>
    <w:rsid w:val="002E4083"/>
    <w:rsid w:val="002E5D1F"/>
    <w:rsid w:val="002E7E2F"/>
    <w:rsid w:val="002F0CBD"/>
    <w:rsid w:val="002F2E9D"/>
    <w:rsid w:val="002F5103"/>
    <w:rsid w:val="002F74E1"/>
    <w:rsid w:val="003005C8"/>
    <w:rsid w:val="0030180A"/>
    <w:rsid w:val="003044D0"/>
    <w:rsid w:val="00305E13"/>
    <w:rsid w:val="003074B8"/>
    <w:rsid w:val="00312A74"/>
    <w:rsid w:val="003217EC"/>
    <w:rsid w:val="00322437"/>
    <w:rsid w:val="00324C5D"/>
    <w:rsid w:val="00326B58"/>
    <w:rsid w:val="003325B6"/>
    <w:rsid w:val="00332660"/>
    <w:rsid w:val="00333CB2"/>
    <w:rsid w:val="0033739B"/>
    <w:rsid w:val="00340BA9"/>
    <w:rsid w:val="00341ABD"/>
    <w:rsid w:val="00344470"/>
    <w:rsid w:val="00346EC1"/>
    <w:rsid w:val="00355B06"/>
    <w:rsid w:val="0035605E"/>
    <w:rsid w:val="003604E0"/>
    <w:rsid w:val="0036367C"/>
    <w:rsid w:val="003669BA"/>
    <w:rsid w:val="00373619"/>
    <w:rsid w:val="0037648C"/>
    <w:rsid w:val="00377B59"/>
    <w:rsid w:val="00380031"/>
    <w:rsid w:val="00384339"/>
    <w:rsid w:val="00384998"/>
    <w:rsid w:val="00385E1C"/>
    <w:rsid w:val="00387FD6"/>
    <w:rsid w:val="00391D81"/>
    <w:rsid w:val="003938B9"/>
    <w:rsid w:val="003A1071"/>
    <w:rsid w:val="003A1FBF"/>
    <w:rsid w:val="003A6EA7"/>
    <w:rsid w:val="003A7B18"/>
    <w:rsid w:val="003B22F6"/>
    <w:rsid w:val="003B23EF"/>
    <w:rsid w:val="003B3FDD"/>
    <w:rsid w:val="003B5801"/>
    <w:rsid w:val="003B784D"/>
    <w:rsid w:val="003C0CA2"/>
    <w:rsid w:val="003C1BB2"/>
    <w:rsid w:val="003C51BA"/>
    <w:rsid w:val="003C5C20"/>
    <w:rsid w:val="003D0958"/>
    <w:rsid w:val="003D1C4A"/>
    <w:rsid w:val="003D6D2B"/>
    <w:rsid w:val="003E084A"/>
    <w:rsid w:val="003E594E"/>
    <w:rsid w:val="003E5DE6"/>
    <w:rsid w:val="003E7260"/>
    <w:rsid w:val="003E75D5"/>
    <w:rsid w:val="003F2199"/>
    <w:rsid w:val="003F26BC"/>
    <w:rsid w:val="003F3242"/>
    <w:rsid w:val="003F797B"/>
    <w:rsid w:val="003F7E29"/>
    <w:rsid w:val="003F7F44"/>
    <w:rsid w:val="004003D0"/>
    <w:rsid w:val="0040131B"/>
    <w:rsid w:val="0040294D"/>
    <w:rsid w:val="00407F35"/>
    <w:rsid w:val="00412443"/>
    <w:rsid w:val="004131DA"/>
    <w:rsid w:val="00414072"/>
    <w:rsid w:val="004146C4"/>
    <w:rsid w:val="004150F2"/>
    <w:rsid w:val="004159BF"/>
    <w:rsid w:val="00417D8E"/>
    <w:rsid w:val="0042351A"/>
    <w:rsid w:val="004267D4"/>
    <w:rsid w:val="004269B4"/>
    <w:rsid w:val="00430CA8"/>
    <w:rsid w:val="0043742C"/>
    <w:rsid w:val="00443460"/>
    <w:rsid w:val="00445019"/>
    <w:rsid w:val="004465CE"/>
    <w:rsid w:val="00446807"/>
    <w:rsid w:val="0044699A"/>
    <w:rsid w:val="0044734B"/>
    <w:rsid w:val="00456913"/>
    <w:rsid w:val="00457A44"/>
    <w:rsid w:val="00464010"/>
    <w:rsid w:val="004660F1"/>
    <w:rsid w:val="0047015F"/>
    <w:rsid w:val="00470536"/>
    <w:rsid w:val="004723C4"/>
    <w:rsid w:val="004729D0"/>
    <w:rsid w:val="004737EC"/>
    <w:rsid w:val="00473CE3"/>
    <w:rsid w:val="00477395"/>
    <w:rsid w:val="0048058A"/>
    <w:rsid w:val="004830FD"/>
    <w:rsid w:val="00484585"/>
    <w:rsid w:val="00485F55"/>
    <w:rsid w:val="004870BE"/>
    <w:rsid w:val="004937D7"/>
    <w:rsid w:val="004950CC"/>
    <w:rsid w:val="00495C66"/>
    <w:rsid w:val="00495DD4"/>
    <w:rsid w:val="0049769E"/>
    <w:rsid w:val="004A38E3"/>
    <w:rsid w:val="004A7733"/>
    <w:rsid w:val="004B2A95"/>
    <w:rsid w:val="004B3B5C"/>
    <w:rsid w:val="004B3B80"/>
    <w:rsid w:val="004B479E"/>
    <w:rsid w:val="004B4D13"/>
    <w:rsid w:val="004B67CF"/>
    <w:rsid w:val="004B7BC7"/>
    <w:rsid w:val="004C4237"/>
    <w:rsid w:val="004C57C4"/>
    <w:rsid w:val="004C5ACB"/>
    <w:rsid w:val="004C5AE0"/>
    <w:rsid w:val="004C7BF7"/>
    <w:rsid w:val="004D0EC4"/>
    <w:rsid w:val="004D2BF9"/>
    <w:rsid w:val="004D3A6A"/>
    <w:rsid w:val="004D49B5"/>
    <w:rsid w:val="004D59A7"/>
    <w:rsid w:val="004D6E39"/>
    <w:rsid w:val="004E2D2B"/>
    <w:rsid w:val="004E7D47"/>
    <w:rsid w:val="004F0FEC"/>
    <w:rsid w:val="004F1D11"/>
    <w:rsid w:val="004F1E4C"/>
    <w:rsid w:val="004F2474"/>
    <w:rsid w:val="004F2763"/>
    <w:rsid w:val="004F3D57"/>
    <w:rsid w:val="004F5A2F"/>
    <w:rsid w:val="004F7C2F"/>
    <w:rsid w:val="005000A6"/>
    <w:rsid w:val="00500DC1"/>
    <w:rsid w:val="00503229"/>
    <w:rsid w:val="0050551A"/>
    <w:rsid w:val="005065A7"/>
    <w:rsid w:val="00507723"/>
    <w:rsid w:val="00510799"/>
    <w:rsid w:val="00511619"/>
    <w:rsid w:val="00513215"/>
    <w:rsid w:val="00513AE0"/>
    <w:rsid w:val="005151D6"/>
    <w:rsid w:val="00515A5F"/>
    <w:rsid w:val="00515BAA"/>
    <w:rsid w:val="00516440"/>
    <w:rsid w:val="0052116F"/>
    <w:rsid w:val="00533912"/>
    <w:rsid w:val="005349A2"/>
    <w:rsid w:val="00534A7D"/>
    <w:rsid w:val="00535ABE"/>
    <w:rsid w:val="00536571"/>
    <w:rsid w:val="00543966"/>
    <w:rsid w:val="00544659"/>
    <w:rsid w:val="00547A77"/>
    <w:rsid w:val="00551F23"/>
    <w:rsid w:val="005534BA"/>
    <w:rsid w:val="0055364B"/>
    <w:rsid w:val="0055398A"/>
    <w:rsid w:val="00555301"/>
    <w:rsid w:val="00562A8F"/>
    <w:rsid w:val="00562B49"/>
    <w:rsid w:val="00571432"/>
    <w:rsid w:val="00571B65"/>
    <w:rsid w:val="00571DB2"/>
    <w:rsid w:val="00576411"/>
    <w:rsid w:val="005766E1"/>
    <w:rsid w:val="0057684E"/>
    <w:rsid w:val="00576DFB"/>
    <w:rsid w:val="0057719D"/>
    <w:rsid w:val="00582B80"/>
    <w:rsid w:val="00582D10"/>
    <w:rsid w:val="005866DC"/>
    <w:rsid w:val="00594C96"/>
    <w:rsid w:val="00597A91"/>
    <w:rsid w:val="005A2792"/>
    <w:rsid w:val="005A424D"/>
    <w:rsid w:val="005A4EDD"/>
    <w:rsid w:val="005A714B"/>
    <w:rsid w:val="005B4AE7"/>
    <w:rsid w:val="005B6CB2"/>
    <w:rsid w:val="005B7874"/>
    <w:rsid w:val="005C07A1"/>
    <w:rsid w:val="005C2043"/>
    <w:rsid w:val="005C40F2"/>
    <w:rsid w:val="005C4A8B"/>
    <w:rsid w:val="005D2F0A"/>
    <w:rsid w:val="005D2FC6"/>
    <w:rsid w:val="005D4125"/>
    <w:rsid w:val="005D6E6E"/>
    <w:rsid w:val="005D6FA7"/>
    <w:rsid w:val="005E1054"/>
    <w:rsid w:val="005E2231"/>
    <w:rsid w:val="005E499C"/>
    <w:rsid w:val="005E7EFC"/>
    <w:rsid w:val="0060142D"/>
    <w:rsid w:val="00601ECC"/>
    <w:rsid w:val="0060698B"/>
    <w:rsid w:val="00612B5C"/>
    <w:rsid w:val="00616D7E"/>
    <w:rsid w:val="00616FB9"/>
    <w:rsid w:val="006171AE"/>
    <w:rsid w:val="00620D4F"/>
    <w:rsid w:val="006213AF"/>
    <w:rsid w:val="0062674E"/>
    <w:rsid w:val="00627B8C"/>
    <w:rsid w:val="00634F68"/>
    <w:rsid w:val="00635065"/>
    <w:rsid w:val="00635FDD"/>
    <w:rsid w:val="006374FD"/>
    <w:rsid w:val="00640704"/>
    <w:rsid w:val="00640710"/>
    <w:rsid w:val="00642219"/>
    <w:rsid w:val="006502A6"/>
    <w:rsid w:val="006523B1"/>
    <w:rsid w:val="00657955"/>
    <w:rsid w:val="00665ECC"/>
    <w:rsid w:val="00667EEB"/>
    <w:rsid w:val="00671544"/>
    <w:rsid w:val="00683E18"/>
    <w:rsid w:val="00690FAD"/>
    <w:rsid w:val="006911EC"/>
    <w:rsid w:val="006939D6"/>
    <w:rsid w:val="006949B8"/>
    <w:rsid w:val="006972E0"/>
    <w:rsid w:val="006979AB"/>
    <w:rsid w:val="006A18DF"/>
    <w:rsid w:val="006A47BA"/>
    <w:rsid w:val="006A659D"/>
    <w:rsid w:val="006B1BC6"/>
    <w:rsid w:val="006B1D3C"/>
    <w:rsid w:val="006B4136"/>
    <w:rsid w:val="006B5739"/>
    <w:rsid w:val="006C0B1D"/>
    <w:rsid w:val="006C1DF4"/>
    <w:rsid w:val="006C21D6"/>
    <w:rsid w:val="006C4A65"/>
    <w:rsid w:val="006C5EA3"/>
    <w:rsid w:val="006C7DA9"/>
    <w:rsid w:val="006D1496"/>
    <w:rsid w:val="006D202F"/>
    <w:rsid w:val="006D2A6E"/>
    <w:rsid w:val="006D3CFF"/>
    <w:rsid w:val="006D5FB1"/>
    <w:rsid w:val="006D7AB0"/>
    <w:rsid w:val="006E0EB5"/>
    <w:rsid w:val="006E0F22"/>
    <w:rsid w:val="006E1570"/>
    <w:rsid w:val="006E5C2D"/>
    <w:rsid w:val="006E7A35"/>
    <w:rsid w:val="006F01ED"/>
    <w:rsid w:val="006F2E36"/>
    <w:rsid w:val="006F346F"/>
    <w:rsid w:val="006F6DB8"/>
    <w:rsid w:val="007008F6"/>
    <w:rsid w:val="00707697"/>
    <w:rsid w:val="007147A2"/>
    <w:rsid w:val="00716132"/>
    <w:rsid w:val="0071736F"/>
    <w:rsid w:val="0072000D"/>
    <w:rsid w:val="00720DAF"/>
    <w:rsid w:val="00722609"/>
    <w:rsid w:val="00727A50"/>
    <w:rsid w:val="00727CAF"/>
    <w:rsid w:val="007309C5"/>
    <w:rsid w:val="00730E93"/>
    <w:rsid w:val="007311FA"/>
    <w:rsid w:val="00731948"/>
    <w:rsid w:val="00731AE0"/>
    <w:rsid w:val="00740661"/>
    <w:rsid w:val="00741EC3"/>
    <w:rsid w:val="007423FF"/>
    <w:rsid w:val="00742456"/>
    <w:rsid w:val="00743ADC"/>
    <w:rsid w:val="00744619"/>
    <w:rsid w:val="00744A14"/>
    <w:rsid w:val="00745E32"/>
    <w:rsid w:val="00750C40"/>
    <w:rsid w:val="00751101"/>
    <w:rsid w:val="007525C3"/>
    <w:rsid w:val="0075430E"/>
    <w:rsid w:val="00755BE5"/>
    <w:rsid w:val="007564D8"/>
    <w:rsid w:val="00757A27"/>
    <w:rsid w:val="007621AA"/>
    <w:rsid w:val="007627BB"/>
    <w:rsid w:val="00762E77"/>
    <w:rsid w:val="00763AA9"/>
    <w:rsid w:val="0077071C"/>
    <w:rsid w:val="0077090E"/>
    <w:rsid w:val="00773F7D"/>
    <w:rsid w:val="00773FE4"/>
    <w:rsid w:val="00784EE0"/>
    <w:rsid w:val="0078528F"/>
    <w:rsid w:val="00787179"/>
    <w:rsid w:val="00791B43"/>
    <w:rsid w:val="00794C89"/>
    <w:rsid w:val="007A1CF3"/>
    <w:rsid w:val="007A581C"/>
    <w:rsid w:val="007A75FF"/>
    <w:rsid w:val="007B2001"/>
    <w:rsid w:val="007B2AF3"/>
    <w:rsid w:val="007B3E75"/>
    <w:rsid w:val="007C0B96"/>
    <w:rsid w:val="007C1672"/>
    <w:rsid w:val="007C2678"/>
    <w:rsid w:val="007C616D"/>
    <w:rsid w:val="007C7055"/>
    <w:rsid w:val="007D0FE4"/>
    <w:rsid w:val="007D13A9"/>
    <w:rsid w:val="007D1DB0"/>
    <w:rsid w:val="007D3518"/>
    <w:rsid w:val="007D4C61"/>
    <w:rsid w:val="007D5A05"/>
    <w:rsid w:val="007D7AA0"/>
    <w:rsid w:val="007D7CD5"/>
    <w:rsid w:val="007E359D"/>
    <w:rsid w:val="007E6942"/>
    <w:rsid w:val="007F1531"/>
    <w:rsid w:val="007F215C"/>
    <w:rsid w:val="007F282C"/>
    <w:rsid w:val="007F45C2"/>
    <w:rsid w:val="007F6E82"/>
    <w:rsid w:val="007F717F"/>
    <w:rsid w:val="0080433E"/>
    <w:rsid w:val="00804DF6"/>
    <w:rsid w:val="00805AE1"/>
    <w:rsid w:val="00806ED9"/>
    <w:rsid w:val="00810F7A"/>
    <w:rsid w:val="0081330E"/>
    <w:rsid w:val="00815164"/>
    <w:rsid w:val="00815E8A"/>
    <w:rsid w:val="00817243"/>
    <w:rsid w:val="008174FF"/>
    <w:rsid w:val="0082063C"/>
    <w:rsid w:val="00820CD5"/>
    <w:rsid w:val="00823520"/>
    <w:rsid w:val="008251F0"/>
    <w:rsid w:val="00831143"/>
    <w:rsid w:val="00831D04"/>
    <w:rsid w:val="0083212E"/>
    <w:rsid w:val="008325C2"/>
    <w:rsid w:val="008346BC"/>
    <w:rsid w:val="00840803"/>
    <w:rsid w:val="00840E14"/>
    <w:rsid w:val="0084416F"/>
    <w:rsid w:val="00846122"/>
    <w:rsid w:val="00857E78"/>
    <w:rsid w:val="0086013A"/>
    <w:rsid w:val="008655AE"/>
    <w:rsid w:val="00865EB5"/>
    <w:rsid w:val="00866D46"/>
    <w:rsid w:val="00867E5D"/>
    <w:rsid w:val="00871275"/>
    <w:rsid w:val="00871CA3"/>
    <w:rsid w:val="00872CFB"/>
    <w:rsid w:val="00873CBE"/>
    <w:rsid w:val="0087652D"/>
    <w:rsid w:val="008766EB"/>
    <w:rsid w:val="00880501"/>
    <w:rsid w:val="008839E5"/>
    <w:rsid w:val="008871BD"/>
    <w:rsid w:val="00887965"/>
    <w:rsid w:val="00890DC9"/>
    <w:rsid w:val="0089129A"/>
    <w:rsid w:val="00892901"/>
    <w:rsid w:val="008976FE"/>
    <w:rsid w:val="00897B40"/>
    <w:rsid w:val="008A0286"/>
    <w:rsid w:val="008A4EED"/>
    <w:rsid w:val="008A65D4"/>
    <w:rsid w:val="008B1AAF"/>
    <w:rsid w:val="008B726B"/>
    <w:rsid w:val="008B76C2"/>
    <w:rsid w:val="008B7B2D"/>
    <w:rsid w:val="008C104E"/>
    <w:rsid w:val="008C214D"/>
    <w:rsid w:val="008C6784"/>
    <w:rsid w:val="008D4DC1"/>
    <w:rsid w:val="008D63C6"/>
    <w:rsid w:val="008D72BC"/>
    <w:rsid w:val="008D7CB1"/>
    <w:rsid w:val="008F00E2"/>
    <w:rsid w:val="008F13E4"/>
    <w:rsid w:val="008F16C1"/>
    <w:rsid w:val="008F65E6"/>
    <w:rsid w:val="009012B4"/>
    <w:rsid w:val="00905D39"/>
    <w:rsid w:val="00905D90"/>
    <w:rsid w:val="00906094"/>
    <w:rsid w:val="00906577"/>
    <w:rsid w:val="00906C22"/>
    <w:rsid w:val="00907412"/>
    <w:rsid w:val="00913B90"/>
    <w:rsid w:val="00917976"/>
    <w:rsid w:val="00925C51"/>
    <w:rsid w:val="00930433"/>
    <w:rsid w:val="00930E6C"/>
    <w:rsid w:val="009359FF"/>
    <w:rsid w:val="009375E4"/>
    <w:rsid w:val="00940B66"/>
    <w:rsid w:val="00940BD9"/>
    <w:rsid w:val="00941B81"/>
    <w:rsid w:val="0094566A"/>
    <w:rsid w:val="009466A7"/>
    <w:rsid w:val="00947982"/>
    <w:rsid w:val="00947EBA"/>
    <w:rsid w:val="00954018"/>
    <w:rsid w:val="00954C07"/>
    <w:rsid w:val="009562BB"/>
    <w:rsid w:val="00960A60"/>
    <w:rsid w:val="00961BA6"/>
    <w:rsid w:val="0096412D"/>
    <w:rsid w:val="009670D8"/>
    <w:rsid w:val="00970AF4"/>
    <w:rsid w:val="0097109C"/>
    <w:rsid w:val="009761CF"/>
    <w:rsid w:val="0098107C"/>
    <w:rsid w:val="009839D5"/>
    <w:rsid w:val="009839F1"/>
    <w:rsid w:val="009855C6"/>
    <w:rsid w:val="00987351"/>
    <w:rsid w:val="00990D05"/>
    <w:rsid w:val="00994EED"/>
    <w:rsid w:val="00996712"/>
    <w:rsid w:val="00997857"/>
    <w:rsid w:val="009A07B0"/>
    <w:rsid w:val="009A3722"/>
    <w:rsid w:val="009A6DFD"/>
    <w:rsid w:val="009B2B11"/>
    <w:rsid w:val="009B6195"/>
    <w:rsid w:val="009C05EB"/>
    <w:rsid w:val="009C32FA"/>
    <w:rsid w:val="009C3B42"/>
    <w:rsid w:val="009D1A8B"/>
    <w:rsid w:val="009E1ED8"/>
    <w:rsid w:val="009E66BC"/>
    <w:rsid w:val="009E7684"/>
    <w:rsid w:val="009F2DD5"/>
    <w:rsid w:val="009F7DDA"/>
    <w:rsid w:val="00A00F75"/>
    <w:rsid w:val="00A027F7"/>
    <w:rsid w:val="00A03F8C"/>
    <w:rsid w:val="00A0599A"/>
    <w:rsid w:val="00A06DAF"/>
    <w:rsid w:val="00A06E65"/>
    <w:rsid w:val="00A121BF"/>
    <w:rsid w:val="00A13F81"/>
    <w:rsid w:val="00A17F57"/>
    <w:rsid w:val="00A2078E"/>
    <w:rsid w:val="00A23046"/>
    <w:rsid w:val="00A23912"/>
    <w:rsid w:val="00A2451D"/>
    <w:rsid w:val="00A2582C"/>
    <w:rsid w:val="00A25CDC"/>
    <w:rsid w:val="00A30290"/>
    <w:rsid w:val="00A336F8"/>
    <w:rsid w:val="00A34CD7"/>
    <w:rsid w:val="00A4262D"/>
    <w:rsid w:val="00A43A36"/>
    <w:rsid w:val="00A45A0C"/>
    <w:rsid w:val="00A5007F"/>
    <w:rsid w:val="00A52267"/>
    <w:rsid w:val="00A52B76"/>
    <w:rsid w:val="00A55A88"/>
    <w:rsid w:val="00A5690E"/>
    <w:rsid w:val="00A66C06"/>
    <w:rsid w:val="00A7280D"/>
    <w:rsid w:val="00A73E8E"/>
    <w:rsid w:val="00A7409B"/>
    <w:rsid w:val="00A7498F"/>
    <w:rsid w:val="00A752CA"/>
    <w:rsid w:val="00A75D8A"/>
    <w:rsid w:val="00A763E4"/>
    <w:rsid w:val="00A80E8E"/>
    <w:rsid w:val="00A84E0E"/>
    <w:rsid w:val="00A86EDD"/>
    <w:rsid w:val="00A87619"/>
    <w:rsid w:val="00A879F2"/>
    <w:rsid w:val="00A87D39"/>
    <w:rsid w:val="00A90F82"/>
    <w:rsid w:val="00A9119C"/>
    <w:rsid w:val="00A95EDF"/>
    <w:rsid w:val="00AA2804"/>
    <w:rsid w:val="00AA3975"/>
    <w:rsid w:val="00AA48B3"/>
    <w:rsid w:val="00AA5B56"/>
    <w:rsid w:val="00AA7A56"/>
    <w:rsid w:val="00AB2BA8"/>
    <w:rsid w:val="00AB32FD"/>
    <w:rsid w:val="00AB4F3F"/>
    <w:rsid w:val="00AB4FF4"/>
    <w:rsid w:val="00AB577C"/>
    <w:rsid w:val="00AB5C63"/>
    <w:rsid w:val="00AB5EC9"/>
    <w:rsid w:val="00AC008E"/>
    <w:rsid w:val="00AC1B9F"/>
    <w:rsid w:val="00AC280C"/>
    <w:rsid w:val="00AC70F7"/>
    <w:rsid w:val="00AD5F73"/>
    <w:rsid w:val="00AD667D"/>
    <w:rsid w:val="00AD79FC"/>
    <w:rsid w:val="00AE157A"/>
    <w:rsid w:val="00AE60D9"/>
    <w:rsid w:val="00AF1C55"/>
    <w:rsid w:val="00AF29A8"/>
    <w:rsid w:val="00AF35EC"/>
    <w:rsid w:val="00AF744D"/>
    <w:rsid w:val="00B03B3A"/>
    <w:rsid w:val="00B04C36"/>
    <w:rsid w:val="00B04D51"/>
    <w:rsid w:val="00B07542"/>
    <w:rsid w:val="00B16370"/>
    <w:rsid w:val="00B1706E"/>
    <w:rsid w:val="00B21D5B"/>
    <w:rsid w:val="00B21DC6"/>
    <w:rsid w:val="00B27860"/>
    <w:rsid w:val="00B31008"/>
    <w:rsid w:val="00B31389"/>
    <w:rsid w:val="00B326A2"/>
    <w:rsid w:val="00B3559F"/>
    <w:rsid w:val="00B35B55"/>
    <w:rsid w:val="00B367FB"/>
    <w:rsid w:val="00B36A70"/>
    <w:rsid w:val="00B375FD"/>
    <w:rsid w:val="00B41171"/>
    <w:rsid w:val="00B533FF"/>
    <w:rsid w:val="00B57124"/>
    <w:rsid w:val="00B6103E"/>
    <w:rsid w:val="00B63555"/>
    <w:rsid w:val="00B67B3C"/>
    <w:rsid w:val="00B85F37"/>
    <w:rsid w:val="00B8781B"/>
    <w:rsid w:val="00B96936"/>
    <w:rsid w:val="00B97C53"/>
    <w:rsid w:val="00BA1992"/>
    <w:rsid w:val="00BA2DC3"/>
    <w:rsid w:val="00BA412F"/>
    <w:rsid w:val="00BB156A"/>
    <w:rsid w:val="00BB38C5"/>
    <w:rsid w:val="00BB4C00"/>
    <w:rsid w:val="00BB53EF"/>
    <w:rsid w:val="00BC2971"/>
    <w:rsid w:val="00BC3956"/>
    <w:rsid w:val="00BD537D"/>
    <w:rsid w:val="00BE2753"/>
    <w:rsid w:val="00BF0E83"/>
    <w:rsid w:val="00BF1F0F"/>
    <w:rsid w:val="00BF25A1"/>
    <w:rsid w:val="00BF5542"/>
    <w:rsid w:val="00BF59D8"/>
    <w:rsid w:val="00BF7AC9"/>
    <w:rsid w:val="00C00FE9"/>
    <w:rsid w:val="00C02C71"/>
    <w:rsid w:val="00C05AD7"/>
    <w:rsid w:val="00C105E2"/>
    <w:rsid w:val="00C15AAB"/>
    <w:rsid w:val="00C17EA8"/>
    <w:rsid w:val="00C303F5"/>
    <w:rsid w:val="00C329F7"/>
    <w:rsid w:val="00C33C97"/>
    <w:rsid w:val="00C40671"/>
    <w:rsid w:val="00C41C80"/>
    <w:rsid w:val="00C45E47"/>
    <w:rsid w:val="00C50ECE"/>
    <w:rsid w:val="00C5641C"/>
    <w:rsid w:val="00C62EF0"/>
    <w:rsid w:val="00C6682E"/>
    <w:rsid w:val="00C6685F"/>
    <w:rsid w:val="00C7302E"/>
    <w:rsid w:val="00C73A81"/>
    <w:rsid w:val="00C802AE"/>
    <w:rsid w:val="00C83153"/>
    <w:rsid w:val="00C84D5C"/>
    <w:rsid w:val="00C851E9"/>
    <w:rsid w:val="00C85995"/>
    <w:rsid w:val="00C92229"/>
    <w:rsid w:val="00C92AA7"/>
    <w:rsid w:val="00CA0B64"/>
    <w:rsid w:val="00CA4A51"/>
    <w:rsid w:val="00CA4C28"/>
    <w:rsid w:val="00CA7151"/>
    <w:rsid w:val="00CC4AF1"/>
    <w:rsid w:val="00CC63F8"/>
    <w:rsid w:val="00CD14D1"/>
    <w:rsid w:val="00CD480C"/>
    <w:rsid w:val="00CE10C4"/>
    <w:rsid w:val="00CE3A18"/>
    <w:rsid w:val="00CE52A8"/>
    <w:rsid w:val="00CE5F2B"/>
    <w:rsid w:val="00CE7E99"/>
    <w:rsid w:val="00CF1973"/>
    <w:rsid w:val="00CF3D58"/>
    <w:rsid w:val="00CF44A8"/>
    <w:rsid w:val="00CF676A"/>
    <w:rsid w:val="00D02DFC"/>
    <w:rsid w:val="00D0627F"/>
    <w:rsid w:val="00D07D36"/>
    <w:rsid w:val="00D10124"/>
    <w:rsid w:val="00D1073C"/>
    <w:rsid w:val="00D1100D"/>
    <w:rsid w:val="00D133A5"/>
    <w:rsid w:val="00D13F28"/>
    <w:rsid w:val="00D15A7B"/>
    <w:rsid w:val="00D24821"/>
    <w:rsid w:val="00D26B32"/>
    <w:rsid w:val="00D27086"/>
    <w:rsid w:val="00D30A38"/>
    <w:rsid w:val="00D351DD"/>
    <w:rsid w:val="00D40EBC"/>
    <w:rsid w:val="00D41B63"/>
    <w:rsid w:val="00D44516"/>
    <w:rsid w:val="00D51A07"/>
    <w:rsid w:val="00D522B7"/>
    <w:rsid w:val="00D54241"/>
    <w:rsid w:val="00D544D8"/>
    <w:rsid w:val="00D6148D"/>
    <w:rsid w:val="00D63609"/>
    <w:rsid w:val="00D71035"/>
    <w:rsid w:val="00D72EAF"/>
    <w:rsid w:val="00D74547"/>
    <w:rsid w:val="00D74B51"/>
    <w:rsid w:val="00D773CF"/>
    <w:rsid w:val="00D81E7C"/>
    <w:rsid w:val="00D82A92"/>
    <w:rsid w:val="00D83E5C"/>
    <w:rsid w:val="00D853B5"/>
    <w:rsid w:val="00D864DB"/>
    <w:rsid w:val="00D86FB8"/>
    <w:rsid w:val="00D92C12"/>
    <w:rsid w:val="00D94749"/>
    <w:rsid w:val="00D95673"/>
    <w:rsid w:val="00D96F3C"/>
    <w:rsid w:val="00D978CF"/>
    <w:rsid w:val="00D97C46"/>
    <w:rsid w:val="00DA32DF"/>
    <w:rsid w:val="00DA68A4"/>
    <w:rsid w:val="00DB0103"/>
    <w:rsid w:val="00DB1043"/>
    <w:rsid w:val="00DB6350"/>
    <w:rsid w:val="00DB6C0E"/>
    <w:rsid w:val="00DC38E1"/>
    <w:rsid w:val="00DC5FB6"/>
    <w:rsid w:val="00DD0309"/>
    <w:rsid w:val="00DD199A"/>
    <w:rsid w:val="00DD74F0"/>
    <w:rsid w:val="00DE3F21"/>
    <w:rsid w:val="00DF0B28"/>
    <w:rsid w:val="00DF30E9"/>
    <w:rsid w:val="00DF32E5"/>
    <w:rsid w:val="00DF5D9F"/>
    <w:rsid w:val="00DF7853"/>
    <w:rsid w:val="00E03364"/>
    <w:rsid w:val="00E03E49"/>
    <w:rsid w:val="00E06714"/>
    <w:rsid w:val="00E116ED"/>
    <w:rsid w:val="00E127AE"/>
    <w:rsid w:val="00E13BF3"/>
    <w:rsid w:val="00E165BC"/>
    <w:rsid w:val="00E1736A"/>
    <w:rsid w:val="00E17626"/>
    <w:rsid w:val="00E1779C"/>
    <w:rsid w:val="00E20D99"/>
    <w:rsid w:val="00E227BC"/>
    <w:rsid w:val="00E22E69"/>
    <w:rsid w:val="00E256E9"/>
    <w:rsid w:val="00E26906"/>
    <w:rsid w:val="00E278BB"/>
    <w:rsid w:val="00E27D7B"/>
    <w:rsid w:val="00E30381"/>
    <w:rsid w:val="00E310BE"/>
    <w:rsid w:val="00E32651"/>
    <w:rsid w:val="00E33BD6"/>
    <w:rsid w:val="00E414A9"/>
    <w:rsid w:val="00E425C5"/>
    <w:rsid w:val="00E426BB"/>
    <w:rsid w:val="00E43E88"/>
    <w:rsid w:val="00E441FE"/>
    <w:rsid w:val="00E450E5"/>
    <w:rsid w:val="00E45AD8"/>
    <w:rsid w:val="00E4663E"/>
    <w:rsid w:val="00E50061"/>
    <w:rsid w:val="00E51EA9"/>
    <w:rsid w:val="00E531BB"/>
    <w:rsid w:val="00E53EB1"/>
    <w:rsid w:val="00E54153"/>
    <w:rsid w:val="00E5482E"/>
    <w:rsid w:val="00E565B8"/>
    <w:rsid w:val="00E567A2"/>
    <w:rsid w:val="00E56939"/>
    <w:rsid w:val="00E600CB"/>
    <w:rsid w:val="00E60BCF"/>
    <w:rsid w:val="00E642F8"/>
    <w:rsid w:val="00E64ED8"/>
    <w:rsid w:val="00E66A77"/>
    <w:rsid w:val="00E706D5"/>
    <w:rsid w:val="00E71898"/>
    <w:rsid w:val="00E7545A"/>
    <w:rsid w:val="00E75AF0"/>
    <w:rsid w:val="00E76845"/>
    <w:rsid w:val="00E7742C"/>
    <w:rsid w:val="00E86787"/>
    <w:rsid w:val="00E867F6"/>
    <w:rsid w:val="00E86B0E"/>
    <w:rsid w:val="00E90C4B"/>
    <w:rsid w:val="00E94A5F"/>
    <w:rsid w:val="00E94F26"/>
    <w:rsid w:val="00E96BE8"/>
    <w:rsid w:val="00E97F7A"/>
    <w:rsid w:val="00EA0A10"/>
    <w:rsid w:val="00EA13D0"/>
    <w:rsid w:val="00EA42BC"/>
    <w:rsid w:val="00EA4528"/>
    <w:rsid w:val="00EB2958"/>
    <w:rsid w:val="00EB413B"/>
    <w:rsid w:val="00EC32B0"/>
    <w:rsid w:val="00EC462A"/>
    <w:rsid w:val="00EC59E3"/>
    <w:rsid w:val="00EC7FE9"/>
    <w:rsid w:val="00ED07E6"/>
    <w:rsid w:val="00ED0E6C"/>
    <w:rsid w:val="00ED17D6"/>
    <w:rsid w:val="00ED455A"/>
    <w:rsid w:val="00ED6DCE"/>
    <w:rsid w:val="00ED6E0C"/>
    <w:rsid w:val="00ED6F25"/>
    <w:rsid w:val="00ED7FA1"/>
    <w:rsid w:val="00EE2D5C"/>
    <w:rsid w:val="00EE2FEB"/>
    <w:rsid w:val="00EE4B37"/>
    <w:rsid w:val="00EE6136"/>
    <w:rsid w:val="00EE62B6"/>
    <w:rsid w:val="00EE6AF9"/>
    <w:rsid w:val="00EE6E92"/>
    <w:rsid w:val="00EF1474"/>
    <w:rsid w:val="00EF4AEF"/>
    <w:rsid w:val="00EF6DFA"/>
    <w:rsid w:val="00F016AC"/>
    <w:rsid w:val="00F02555"/>
    <w:rsid w:val="00F03BBB"/>
    <w:rsid w:val="00F075A4"/>
    <w:rsid w:val="00F11434"/>
    <w:rsid w:val="00F14DEC"/>
    <w:rsid w:val="00F21B6C"/>
    <w:rsid w:val="00F21F8D"/>
    <w:rsid w:val="00F23766"/>
    <w:rsid w:val="00F27EE5"/>
    <w:rsid w:val="00F33069"/>
    <w:rsid w:val="00F34402"/>
    <w:rsid w:val="00F36682"/>
    <w:rsid w:val="00F40B24"/>
    <w:rsid w:val="00F41578"/>
    <w:rsid w:val="00F42899"/>
    <w:rsid w:val="00F446AC"/>
    <w:rsid w:val="00F44AC5"/>
    <w:rsid w:val="00F45583"/>
    <w:rsid w:val="00F51111"/>
    <w:rsid w:val="00F53CAC"/>
    <w:rsid w:val="00F54704"/>
    <w:rsid w:val="00F552ED"/>
    <w:rsid w:val="00F57885"/>
    <w:rsid w:val="00F62BBD"/>
    <w:rsid w:val="00F6571F"/>
    <w:rsid w:val="00F65EDB"/>
    <w:rsid w:val="00F718C0"/>
    <w:rsid w:val="00F7339A"/>
    <w:rsid w:val="00F74E9D"/>
    <w:rsid w:val="00F7759B"/>
    <w:rsid w:val="00F807F3"/>
    <w:rsid w:val="00F826C1"/>
    <w:rsid w:val="00F827A0"/>
    <w:rsid w:val="00F842C4"/>
    <w:rsid w:val="00F871F9"/>
    <w:rsid w:val="00F91164"/>
    <w:rsid w:val="00F94E11"/>
    <w:rsid w:val="00F97902"/>
    <w:rsid w:val="00FA6199"/>
    <w:rsid w:val="00FA7D11"/>
    <w:rsid w:val="00FB2075"/>
    <w:rsid w:val="00FB21EE"/>
    <w:rsid w:val="00FB3593"/>
    <w:rsid w:val="00FB446C"/>
    <w:rsid w:val="00FB4C95"/>
    <w:rsid w:val="00FC0FA9"/>
    <w:rsid w:val="00FC2326"/>
    <w:rsid w:val="00FC3E29"/>
    <w:rsid w:val="00FC4D16"/>
    <w:rsid w:val="00FC7638"/>
    <w:rsid w:val="00FD0E8F"/>
    <w:rsid w:val="00FD2C23"/>
    <w:rsid w:val="00FD3545"/>
    <w:rsid w:val="00FE7841"/>
    <w:rsid w:val="00FE7AC1"/>
    <w:rsid w:val="00FF4FAE"/>
    <w:rsid w:val="00FF5A8B"/>
    <w:rsid w:val="00FF5ABE"/>
    <w:rsid w:val="00FF5E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35AAC"/>
  <w15:docId w15:val="{A93D27E2-80BE-4A4C-8DDA-ABEF6101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aliases w:val="Stratejik Hedef"/>
    <w:basedOn w:val="Normal"/>
    <w:link w:val="Balk3Char"/>
    <w:uiPriority w:val="1"/>
    <w:qFormat/>
    <w:rsid w:val="003E594E"/>
    <w:pPr>
      <w:ind w:left="136"/>
      <w:outlineLvl w:val="2"/>
    </w:pPr>
    <w:rPr>
      <w:b/>
      <w:bCs/>
      <w:sz w:val="24"/>
      <w:szCs w:val="24"/>
    </w:rPr>
  </w:style>
  <w:style w:type="paragraph" w:styleId="Balk4">
    <w:name w:val="heading 4"/>
    <w:basedOn w:val="Balk2"/>
    <w:next w:val="Normal"/>
    <w:link w:val="Balk4Char"/>
    <w:uiPriority w:val="9"/>
    <w:unhideWhenUsed/>
    <w:qFormat/>
    <w:rsid w:val="00022203"/>
    <w:pPr>
      <w:keepNext/>
      <w:keepLines/>
      <w:widowControl/>
      <w:autoSpaceDE/>
      <w:autoSpaceDN/>
      <w:spacing w:before="40" w:after="240" w:line="259" w:lineRule="auto"/>
      <w:ind w:left="426" w:firstLine="282"/>
      <w:jc w:val="both"/>
      <w:outlineLvl w:val="3"/>
    </w:pPr>
    <w:rPr>
      <w:rFonts w:ascii="Book Antiqua" w:hAnsi="Book Antiqua" w:cstheme="majorBidi"/>
      <w:bCs w:val="0"/>
      <w:color w:val="244061" w:themeColor="accent1" w:themeShade="80"/>
      <w:sz w:val="28"/>
      <w:szCs w:val="24"/>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paragraph" w:styleId="ListeParagraf">
    <w:name w:val="List Paragraph"/>
    <w:aliases w:val="içindekiler vb"/>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 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 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E706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klamaBavurusu">
    <w:name w:val="annotation reference"/>
    <w:basedOn w:val="VarsaylanParagrafYazTipi"/>
    <w:uiPriority w:val="99"/>
    <w:semiHidden/>
    <w:unhideWhenUsed/>
    <w:rsid w:val="0048058A"/>
    <w:rPr>
      <w:sz w:val="16"/>
      <w:szCs w:val="16"/>
    </w:rPr>
  </w:style>
  <w:style w:type="paragraph" w:styleId="AklamaMetni">
    <w:name w:val="annotation text"/>
    <w:basedOn w:val="Normal"/>
    <w:link w:val="AklamaMetniChar"/>
    <w:uiPriority w:val="99"/>
    <w:semiHidden/>
    <w:unhideWhenUsed/>
    <w:rsid w:val="0048058A"/>
    <w:rPr>
      <w:sz w:val="20"/>
      <w:szCs w:val="20"/>
    </w:rPr>
  </w:style>
  <w:style w:type="character" w:customStyle="1" w:styleId="AklamaMetniChar">
    <w:name w:val="Açıklama Metni Char"/>
    <w:basedOn w:val="VarsaylanParagrafYazTipi"/>
    <w:link w:val="AklamaMetni"/>
    <w:uiPriority w:val="99"/>
    <w:semiHidden/>
    <w:rsid w:val="0048058A"/>
    <w:rPr>
      <w:rFonts w:ascii="Calibri" w:eastAsia="Calibri" w:hAnsi="Calibri" w:cs="Calibri"/>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48058A"/>
    <w:rPr>
      <w:b/>
      <w:bCs/>
    </w:rPr>
  </w:style>
  <w:style w:type="character" w:customStyle="1" w:styleId="AklamaKonusuChar">
    <w:name w:val="Açıklama Konusu Char"/>
    <w:basedOn w:val="AklamaMetniChar"/>
    <w:link w:val="AklamaKonusu"/>
    <w:uiPriority w:val="99"/>
    <w:semiHidden/>
    <w:rsid w:val="0048058A"/>
    <w:rPr>
      <w:rFonts w:ascii="Calibri" w:eastAsia="Calibri" w:hAnsi="Calibri" w:cs="Calibri"/>
      <w:b/>
      <w:bCs/>
      <w:sz w:val="20"/>
      <w:szCs w:val="20"/>
      <w:lang w:val="tr-TR" w:eastAsia="tr-TR" w:bidi="tr-TR"/>
    </w:rPr>
  </w:style>
  <w:style w:type="character" w:customStyle="1" w:styleId="Balk3Char">
    <w:name w:val="Başlık 3 Char"/>
    <w:aliases w:val="Stratejik Hedef Char"/>
    <w:basedOn w:val="VarsaylanParagrafYazTipi"/>
    <w:link w:val="Balk3"/>
    <w:uiPriority w:val="1"/>
    <w:rsid w:val="00873CBE"/>
    <w:rPr>
      <w:rFonts w:ascii="Calibri" w:eastAsia="Calibri" w:hAnsi="Calibri" w:cs="Calibri"/>
      <w:b/>
      <w:bCs/>
      <w:sz w:val="24"/>
      <w:szCs w:val="24"/>
      <w:lang w:val="tr-TR" w:eastAsia="tr-TR" w:bidi="tr-TR"/>
    </w:rPr>
  </w:style>
  <w:style w:type="character" w:customStyle="1" w:styleId="Balk4Char">
    <w:name w:val="Başlık 4 Char"/>
    <w:basedOn w:val="VarsaylanParagrafYazTipi"/>
    <w:link w:val="Balk4"/>
    <w:uiPriority w:val="9"/>
    <w:rsid w:val="00022203"/>
    <w:rPr>
      <w:rFonts w:ascii="Book Antiqua" w:eastAsia="Calibri" w:hAnsi="Book Antiqua" w:cstheme="majorBidi"/>
      <w:b/>
      <w:color w:val="244061" w:themeColor="accent1" w:themeShade="80"/>
      <w:sz w:val="28"/>
      <w:szCs w:val="24"/>
      <w:lang w:val="tr-TR"/>
    </w:rPr>
  </w:style>
  <w:style w:type="character" w:customStyle="1" w:styleId="Balk1Char">
    <w:name w:val="Başlık 1 Char"/>
    <w:basedOn w:val="VarsaylanParagrafYazTipi"/>
    <w:link w:val="Balk1"/>
    <w:uiPriority w:val="1"/>
    <w:rsid w:val="00022203"/>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022203"/>
    <w:rPr>
      <w:rFonts w:ascii="Calibri" w:eastAsia="Calibri" w:hAnsi="Calibri" w:cs="Calibri"/>
      <w:b/>
      <w:bCs/>
      <w:sz w:val="26"/>
      <w:szCs w:val="26"/>
      <w:lang w:val="tr-TR" w:eastAsia="tr-TR" w:bidi="tr-TR"/>
    </w:rPr>
  </w:style>
  <w:style w:type="paragraph" w:styleId="TBal">
    <w:name w:val="TOC Heading"/>
    <w:basedOn w:val="Balk1"/>
    <w:next w:val="Normal"/>
    <w:uiPriority w:val="39"/>
    <w:unhideWhenUsed/>
    <w:qFormat/>
    <w:rsid w:val="00022203"/>
    <w:pPr>
      <w:keepNext/>
      <w:keepLines/>
      <w:widowControl/>
      <w:autoSpaceDE/>
      <w:autoSpaceDN/>
      <w:spacing w:before="240" w:after="240" w:line="259" w:lineRule="auto"/>
      <w:ind w:left="0" w:firstLine="0"/>
      <w:outlineLvl w:val="9"/>
    </w:pPr>
    <w:rPr>
      <w:rFonts w:ascii="Book Antiqua" w:eastAsiaTheme="majorEastAsia" w:hAnsi="Book Antiqua" w:cstheme="majorBidi"/>
      <w:bCs w:val="0"/>
      <w:color w:val="943634" w:themeColor="accent2" w:themeShade="BF"/>
      <w:sz w:val="40"/>
      <w:szCs w:val="24"/>
      <w:lang w:bidi="ar-SA"/>
    </w:rPr>
  </w:style>
  <w:style w:type="paragraph" w:styleId="T3">
    <w:name w:val="toc 3"/>
    <w:basedOn w:val="Normal"/>
    <w:next w:val="Normal"/>
    <w:autoRedefine/>
    <w:uiPriority w:val="39"/>
    <w:unhideWhenUsed/>
    <w:rsid w:val="00022203"/>
    <w:pPr>
      <w:widowControl/>
      <w:autoSpaceDE/>
      <w:autoSpaceDN/>
      <w:spacing w:after="100" w:line="259" w:lineRule="auto"/>
      <w:ind w:left="440"/>
      <w:jc w:val="both"/>
    </w:pPr>
    <w:rPr>
      <w:rFonts w:ascii="Book Antiqua" w:eastAsiaTheme="minorEastAsia" w:hAnsi="Book Antiqua" w:cs="Times New Roman"/>
      <w:sz w:val="24"/>
      <w:lang w:bidi="ar-SA"/>
    </w:rPr>
  </w:style>
  <w:style w:type="character" w:styleId="Kpr">
    <w:name w:val="Hyperlink"/>
    <w:basedOn w:val="VarsaylanParagrafYazTipi"/>
    <w:uiPriority w:val="99"/>
    <w:unhideWhenUsed/>
    <w:rsid w:val="00022203"/>
    <w:rPr>
      <w:color w:val="0000FF" w:themeColor="hyperlink"/>
      <w:u w:val="single"/>
    </w:rPr>
  </w:style>
  <w:style w:type="paragraph" w:customStyle="1" w:styleId="Default">
    <w:name w:val="Default"/>
    <w:rsid w:val="00022203"/>
    <w:pPr>
      <w:widowControl/>
      <w:adjustRightInd w:val="0"/>
    </w:pPr>
    <w:rPr>
      <w:rFonts w:ascii="MVYAAN+NeoSansPro-Medium" w:hAnsi="MVYAAN+NeoSansPro-Medium" w:cs="MVYAAN+NeoSansPro-Medium"/>
      <w:color w:val="000000"/>
      <w:sz w:val="24"/>
      <w:szCs w:val="24"/>
      <w:lang w:val="tr-TR"/>
    </w:rPr>
  </w:style>
  <w:style w:type="paragraph" w:customStyle="1" w:styleId="Pa3">
    <w:name w:val="Pa3"/>
    <w:basedOn w:val="Default"/>
    <w:next w:val="Default"/>
    <w:uiPriority w:val="99"/>
    <w:rsid w:val="00022203"/>
    <w:pPr>
      <w:spacing w:line="241" w:lineRule="atLeast"/>
    </w:pPr>
    <w:rPr>
      <w:rFonts w:ascii="Neo Sans Pro" w:hAnsi="Neo Sans Pro" w:cstheme="minorBidi"/>
      <w:color w:val="auto"/>
    </w:rPr>
  </w:style>
  <w:style w:type="character" w:customStyle="1" w:styleId="A23">
    <w:name w:val="A23"/>
    <w:uiPriority w:val="99"/>
    <w:rsid w:val="00022203"/>
    <w:rPr>
      <w:rFonts w:cs="Neo Sans Pro"/>
      <w:color w:val="404041"/>
      <w:sz w:val="32"/>
      <w:szCs w:val="32"/>
    </w:rPr>
  </w:style>
  <w:style w:type="table" w:customStyle="1" w:styleId="TabloKlavuzu2">
    <w:name w:val="Tablo Kılavuzu2"/>
    <w:basedOn w:val="NormalTablo"/>
    <w:next w:val="TabloKlavuzu"/>
    <w:uiPriority w:val="39"/>
    <w:rsid w:val="00022203"/>
    <w:pPr>
      <w:widowControl/>
      <w:autoSpaceDE/>
      <w:autoSpaceDN/>
    </w:pPr>
    <w:rPr>
      <w:rFonts w:ascii="Times New Roman" w:eastAsia="Calibri" w:hAnsi="Times New Roman" w:cs="Times New Roman"/>
      <w:sz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022203"/>
    <w:pPr>
      <w:widowControl/>
      <w:autoSpaceDE/>
      <w:autoSpaceDN/>
    </w:pPr>
    <w:rPr>
      <w:rFonts w:ascii="Times New Roman" w:eastAsia="Calibri" w:hAnsi="Times New Roman" w:cs="Times New Roman"/>
      <w:sz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022203"/>
    <w:pPr>
      <w:widowControl/>
      <w:autoSpaceDE/>
      <w:autoSpaceDN/>
      <w:spacing w:after="200"/>
      <w:jc w:val="both"/>
    </w:pPr>
    <w:rPr>
      <w:rFonts w:ascii="Book Antiqua" w:eastAsiaTheme="minorHAnsi" w:hAnsi="Book Antiqua" w:cstheme="minorBidi"/>
      <w:i/>
      <w:iCs/>
      <w:color w:val="1F497D" w:themeColor="text2"/>
      <w:sz w:val="18"/>
      <w:szCs w:val="18"/>
      <w:lang w:eastAsia="en-US" w:bidi="ar-SA"/>
    </w:rPr>
  </w:style>
  <w:style w:type="table" w:customStyle="1" w:styleId="DzTablo21">
    <w:name w:val="Düz Tablo 21"/>
    <w:basedOn w:val="NormalTablo"/>
    <w:uiPriority w:val="42"/>
    <w:rsid w:val="00022203"/>
    <w:pPr>
      <w:widowControl/>
      <w:autoSpaceDE/>
      <w:autoSpaceDN/>
    </w:pPr>
    <w:rPr>
      <w:lang w:val="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
    <w:name w:val="~BodyText"/>
    <w:basedOn w:val="Normal"/>
    <w:link w:val="BodyTextChar"/>
    <w:uiPriority w:val="99"/>
    <w:rsid w:val="00022203"/>
    <w:pPr>
      <w:widowControl/>
      <w:autoSpaceDE/>
      <w:autoSpaceDN/>
      <w:spacing w:before="260" w:line="260" w:lineRule="exact"/>
    </w:pPr>
    <w:rPr>
      <w:rFonts w:ascii="Arial" w:eastAsia="Cambria" w:hAnsi="Arial" w:cs="Arial"/>
      <w:sz w:val="20"/>
      <w:szCs w:val="24"/>
      <w:lang w:val="en-GB" w:eastAsia="en-GB" w:bidi="ar-SA"/>
    </w:rPr>
  </w:style>
  <w:style w:type="character" w:customStyle="1" w:styleId="BodyTextChar">
    <w:name w:val="Body Text Char"/>
    <w:link w:val="BodyText"/>
    <w:uiPriority w:val="99"/>
    <w:locked/>
    <w:rsid w:val="00022203"/>
    <w:rPr>
      <w:rFonts w:ascii="Arial" w:eastAsia="Cambria" w:hAnsi="Arial" w:cs="Arial"/>
      <w:sz w:val="20"/>
      <w:szCs w:val="24"/>
      <w:lang w:val="en-GB" w:eastAsia="en-GB"/>
    </w:rPr>
  </w:style>
  <w:style w:type="numbering" w:customStyle="1" w:styleId="ListeYok1">
    <w:name w:val="Liste Yok1"/>
    <w:next w:val="ListeYok"/>
    <w:uiPriority w:val="99"/>
    <w:semiHidden/>
    <w:unhideWhenUsed/>
    <w:rsid w:val="00022203"/>
  </w:style>
  <w:style w:type="character" w:styleId="zlenenKpr">
    <w:name w:val="FollowedHyperlink"/>
    <w:basedOn w:val="VarsaylanParagrafYazTipi"/>
    <w:uiPriority w:val="99"/>
    <w:semiHidden/>
    <w:unhideWhenUsed/>
    <w:rsid w:val="00022203"/>
    <w:rPr>
      <w:color w:val="800080" w:themeColor="followedHyperlink"/>
      <w:u w:val="single"/>
    </w:rPr>
  </w:style>
  <w:style w:type="character" w:customStyle="1" w:styleId="Balk3Char1">
    <w:name w:val="Başlık 3 Char1"/>
    <w:aliases w:val="Stratejik Hedef Char1"/>
    <w:basedOn w:val="VarsaylanParagrafYazTipi"/>
    <w:uiPriority w:val="9"/>
    <w:semiHidden/>
    <w:rsid w:val="00022203"/>
    <w:rPr>
      <w:rFonts w:asciiTheme="majorHAnsi" w:eastAsiaTheme="majorEastAsia" w:hAnsiTheme="majorHAnsi" w:cstheme="majorBidi"/>
      <w:color w:val="243F60" w:themeColor="accent1" w:themeShade="7F"/>
      <w:sz w:val="24"/>
      <w:szCs w:val="24"/>
    </w:rPr>
  </w:style>
  <w:style w:type="table" w:customStyle="1" w:styleId="TabloKlavuzu1">
    <w:name w:val="Tablo Kılavuzu1"/>
    <w:basedOn w:val="NormalTablo"/>
    <w:next w:val="TabloKlavuzu"/>
    <w:uiPriority w:val="39"/>
    <w:rsid w:val="00022203"/>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022203"/>
    <w:pPr>
      <w:widowControl/>
      <w:autoSpaceDE/>
      <w:autoSpaceDN/>
    </w:pPr>
    <w:rPr>
      <w:rFonts w:ascii="Times New Roman" w:eastAsia="Calibri" w:hAnsi="Times New Roman" w:cs="Times New Roman"/>
      <w:sz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022203"/>
    <w:pPr>
      <w:widowControl/>
      <w:autoSpaceDE/>
      <w:autoSpaceDN/>
    </w:pPr>
    <w:rPr>
      <w:rFonts w:ascii="Book Antiqua" w:hAnsi="Book Antiqua"/>
      <w:sz w:val="24"/>
      <w:lang w:val="tr-TR"/>
    </w:rPr>
  </w:style>
  <w:style w:type="character" w:customStyle="1" w:styleId="GvdeMetniChar">
    <w:name w:val="Gövde Metni Char"/>
    <w:basedOn w:val="VarsaylanParagrafYazTipi"/>
    <w:link w:val="GvdeMetni"/>
    <w:uiPriority w:val="1"/>
    <w:rsid w:val="00823520"/>
    <w:rPr>
      <w:rFonts w:ascii="Calibri" w:eastAsia="Calibri" w:hAnsi="Calibri" w:cs="Calibri"/>
      <w:sz w:val="24"/>
      <w:szCs w:val="24"/>
      <w:lang w:val="tr-TR" w:eastAsia="tr-TR" w:bidi="tr-TR"/>
    </w:rPr>
  </w:style>
  <w:style w:type="table" w:customStyle="1" w:styleId="AkKlavuz-Vurgu13">
    <w:name w:val="Açık Kılavuz - Vurgu 13"/>
    <w:basedOn w:val="NormalTablo"/>
    <w:uiPriority w:val="62"/>
    <w:rsid w:val="00823520"/>
    <w:pPr>
      <w:widowControl/>
      <w:autoSpaceDE/>
      <w:autoSpaceDN/>
    </w:pPr>
    <w:rPr>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1">
    <w:name w:val="Açık Kılavuz - Vurgu 121"/>
    <w:basedOn w:val="NormalTablo"/>
    <w:uiPriority w:val="62"/>
    <w:rsid w:val="006B1D3C"/>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
    <w:name w:val="TableGrid"/>
    <w:rsid w:val="00805AE1"/>
    <w:pPr>
      <w:widowControl/>
      <w:autoSpaceDE/>
      <w:autoSpaceDN/>
    </w:pPr>
    <w:rPr>
      <w:rFonts w:eastAsiaTheme="minorEastAsia"/>
      <w:kern w:val="2"/>
      <w:lang w:val="en-GB" w:eastAsia="en-GB"/>
    </w:rPr>
    <w:tblPr>
      <w:tblCellMar>
        <w:top w:w="0" w:type="dxa"/>
        <w:left w:w="0" w:type="dxa"/>
        <w:bottom w:w="0" w:type="dxa"/>
        <w:right w:w="0" w:type="dxa"/>
      </w:tblCellMar>
    </w:tblPr>
  </w:style>
  <w:style w:type="table" w:styleId="KlavuzuTablo4-Vurgu2">
    <w:name w:val="Grid Table 4 Accent 2"/>
    <w:basedOn w:val="NormalTablo"/>
    <w:uiPriority w:val="49"/>
    <w:rsid w:val="00E7189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
    <w:name w:val="TableGrid1"/>
    <w:rsid w:val="00A87619"/>
    <w:pPr>
      <w:widowControl/>
      <w:autoSpaceDE/>
      <w:autoSpaceDN/>
    </w:pPr>
    <w:rPr>
      <w:rFonts w:eastAsia="Times New Roman"/>
      <w:kern w:val="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0930">
      <w:bodyDiv w:val="1"/>
      <w:marLeft w:val="0"/>
      <w:marRight w:val="0"/>
      <w:marTop w:val="0"/>
      <w:marBottom w:val="0"/>
      <w:divBdr>
        <w:top w:val="none" w:sz="0" w:space="0" w:color="auto"/>
        <w:left w:val="none" w:sz="0" w:space="0" w:color="auto"/>
        <w:bottom w:val="none" w:sz="0" w:space="0" w:color="auto"/>
        <w:right w:val="none" w:sz="0" w:space="0" w:color="auto"/>
      </w:divBdr>
    </w:div>
    <w:div w:id="96293236">
      <w:bodyDiv w:val="1"/>
      <w:marLeft w:val="0"/>
      <w:marRight w:val="0"/>
      <w:marTop w:val="0"/>
      <w:marBottom w:val="0"/>
      <w:divBdr>
        <w:top w:val="none" w:sz="0" w:space="0" w:color="auto"/>
        <w:left w:val="none" w:sz="0" w:space="0" w:color="auto"/>
        <w:bottom w:val="none" w:sz="0" w:space="0" w:color="auto"/>
        <w:right w:val="none" w:sz="0" w:space="0" w:color="auto"/>
      </w:divBdr>
    </w:div>
    <w:div w:id="150293995">
      <w:bodyDiv w:val="1"/>
      <w:marLeft w:val="0"/>
      <w:marRight w:val="0"/>
      <w:marTop w:val="0"/>
      <w:marBottom w:val="0"/>
      <w:divBdr>
        <w:top w:val="none" w:sz="0" w:space="0" w:color="auto"/>
        <w:left w:val="none" w:sz="0" w:space="0" w:color="auto"/>
        <w:bottom w:val="none" w:sz="0" w:space="0" w:color="auto"/>
        <w:right w:val="none" w:sz="0" w:space="0" w:color="auto"/>
      </w:divBdr>
    </w:div>
    <w:div w:id="198590567">
      <w:bodyDiv w:val="1"/>
      <w:marLeft w:val="0"/>
      <w:marRight w:val="0"/>
      <w:marTop w:val="0"/>
      <w:marBottom w:val="0"/>
      <w:divBdr>
        <w:top w:val="none" w:sz="0" w:space="0" w:color="auto"/>
        <w:left w:val="none" w:sz="0" w:space="0" w:color="auto"/>
        <w:bottom w:val="none" w:sz="0" w:space="0" w:color="auto"/>
        <w:right w:val="none" w:sz="0" w:space="0" w:color="auto"/>
      </w:divBdr>
    </w:div>
    <w:div w:id="228000769">
      <w:bodyDiv w:val="1"/>
      <w:marLeft w:val="0"/>
      <w:marRight w:val="0"/>
      <w:marTop w:val="0"/>
      <w:marBottom w:val="0"/>
      <w:divBdr>
        <w:top w:val="none" w:sz="0" w:space="0" w:color="auto"/>
        <w:left w:val="none" w:sz="0" w:space="0" w:color="auto"/>
        <w:bottom w:val="none" w:sz="0" w:space="0" w:color="auto"/>
        <w:right w:val="none" w:sz="0" w:space="0" w:color="auto"/>
      </w:divBdr>
    </w:div>
    <w:div w:id="366102176">
      <w:bodyDiv w:val="1"/>
      <w:marLeft w:val="0"/>
      <w:marRight w:val="0"/>
      <w:marTop w:val="0"/>
      <w:marBottom w:val="0"/>
      <w:divBdr>
        <w:top w:val="none" w:sz="0" w:space="0" w:color="auto"/>
        <w:left w:val="none" w:sz="0" w:space="0" w:color="auto"/>
        <w:bottom w:val="none" w:sz="0" w:space="0" w:color="auto"/>
        <w:right w:val="none" w:sz="0" w:space="0" w:color="auto"/>
      </w:divBdr>
    </w:div>
    <w:div w:id="549272449">
      <w:bodyDiv w:val="1"/>
      <w:marLeft w:val="0"/>
      <w:marRight w:val="0"/>
      <w:marTop w:val="0"/>
      <w:marBottom w:val="0"/>
      <w:divBdr>
        <w:top w:val="none" w:sz="0" w:space="0" w:color="auto"/>
        <w:left w:val="none" w:sz="0" w:space="0" w:color="auto"/>
        <w:bottom w:val="none" w:sz="0" w:space="0" w:color="auto"/>
        <w:right w:val="none" w:sz="0" w:space="0" w:color="auto"/>
      </w:divBdr>
      <w:divsChild>
        <w:div w:id="1081685500">
          <w:marLeft w:val="547"/>
          <w:marRight w:val="0"/>
          <w:marTop w:val="0"/>
          <w:marBottom w:val="0"/>
          <w:divBdr>
            <w:top w:val="none" w:sz="0" w:space="0" w:color="auto"/>
            <w:left w:val="none" w:sz="0" w:space="0" w:color="auto"/>
            <w:bottom w:val="none" w:sz="0" w:space="0" w:color="auto"/>
            <w:right w:val="none" w:sz="0" w:space="0" w:color="auto"/>
          </w:divBdr>
        </w:div>
      </w:divsChild>
    </w:div>
    <w:div w:id="561908213">
      <w:bodyDiv w:val="1"/>
      <w:marLeft w:val="0"/>
      <w:marRight w:val="0"/>
      <w:marTop w:val="0"/>
      <w:marBottom w:val="0"/>
      <w:divBdr>
        <w:top w:val="none" w:sz="0" w:space="0" w:color="auto"/>
        <w:left w:val="none" w:sz="0" w:space="0" w:color="auto"/>
        <w:bottom w:val="none" w:sz="0" w:space="0" w:color="auto"/>
        <w:right w:val="none" w:sz="0" w:space="0" w:color="auto"/>
      </w:divBdr>
    </w:div>
    <w:div w:id="824007680">
      <w:bodyDiv w:val="1"/>
      <w:marLeft w:val="0"/>
      <w:marRight w:val="0"/>
      <w:marTop w:val="0"/>
      <w:marBottom w:val="0"/>
      <w:divBdr>
        <w:top w:val="none" w:sz="0" w:space="0" w:color="auto"/>
        <w:left w:val="none" w:sz="0" w:space="0" w:color="auto"/>
        <w:bottom w:val="none" w:sz="0" w:space="0" w:color="auto"/>
        <w:right w:val="none" w:sz="0" w:space="0" w:color="auto"/>
      </w:divBdr>
    </w:div>
    <w:div w:id="1016804501">
      <w:bodyDiv w:val="1"/>
      <w:marLeft w:val="0"/>
      <w:marRight w:val="0"/>
      <w:marTop w:val="0"/>
      <w:marBottom w:val="0"/>
      <w:divBdr>
        <w:top w:val="none" w:sz="0" w:space="0" w:color="auto"/>
        <w:left w:val="none" w:sz="0" w:space="0" w:color="auto"/>
        <w:bottom w:val="none" w:sz="0" w:space="0" w:color="auto"/>
        <w:right w:val="none" w:sz="0" w:space="0" w:color="auto"/>
      </w:divBdr>
    </w:div>
    <w:div w:id="1067806114">
      <w:bodyDiv w:val="1"/>
      <w:marLeft w:val="0"/>
      <w:marRight w:val="0"/>
      <w:marTop w:val="0"/>
      <w:marBottom w:val="0"/>
      <w:divBdr>
        <w:top w:val="none" w:sz="0" w:space="0" w:color="auto"/>
        <w:left w:val="none" w:sz="0" w:space="0" w:color="auto"/>
        <w:bottom w:val="none" w:sz="0" w:space="0" w:color="auto"/>
        <w:right w:val="none" w:sz="0" w:space="0" w:color="auto"/>
      </w:divBdr>
      <w:divsChild>
        <w:div w:id="498469740">
          <w:marLeft w:val="547"/>
          <w:marRight w:val="0"/>
          <w:marTop w:val="0"/>
          <w:marBottom w:val="0"/>
          <w:divBdr>
            <w:top w:val="none" w:sz="0" w:space="0" w:color="auto"/>
            <w:left w:val="none" w:sz="0" w:space="0" w:color="auto"/>
            <w:bottom w:val="none" w:sz="0" w:space="0" w:color="auto"/>
            <w:right w:val="none" w:sz="0" w:space="0" w:color="auto"/>
          </w:divBdr>
        </w:div>
      </w:divsChild>
    </w:div>
    <w:div w:id="1148286819">
      <w:bodyDiv w:val="1"/>
      <w:marLeft w:val="0"/>
      <w:marRight w:val="0"/>
      <w:marTop w:val="0"/>
      <w:marBottom w:val="0"/>
      <w:divBdr>
        <w:top w:val="none" w:sz="0" w:space="0" w:color="auto"/>
        <w:left w:val="none" w:sz="0" w:space="0" w:color="auto"/>
        <w:bottom w:val="none" w:sz="0" w:space="0" w:color="auto"/>
        <w:right w:val="none" w:sz="0" w:space="0" w:color="auto"/>
      </w:divBdr>
    </w:div>
    <w:div w:id="1213157200">
      <w:bodyDiv w:val="1"/>
      <w:marLeft w:val="0"/>
      <w:marRight w:val="0"/>
      <w:marTop w:val="0"/>
      <w:marBottom w:val="0"/>
      <w:divBdr>
        <w:top w:val="none" w:sz="0" w:space="0" w:color="auto"/>
        <w:left w:val="none" w:sz="0" w:space="0" w:color="auto"/>
        <w:bottom w:val="none" w:sz="0" w:space="0" w:color="auto"/>
        <w:right w:val="none" w:sz="0" w:space="0" w:color="auto"/>
      </w:divBdr>
    </w:div>
    <w:div w:id="1315182301">
      <w:bodyDiv w:val="1"/>
      <w:marLeft w:val="0"/>
      <w:marRight w:val="0"/>
      <w:marTop w:val="0"/>
      <w:marBottom w:val="0"/>
      <w:divBdr>
        <w:top w:val="none" w:sz="0" w:space="0" w:color="auto"/>
        <w:left w:val="none" w:sz="0" w:space="0" w:color="auto"/>
        <w:bottom w:val="none" w:sz="0" w:space="0" w:color="auto"/>
        <w:right w:val="none" w:sz="0" w:space="0" w:color="auto"/>
      </w:divBdr>
    </w:div>
    <w:div w:id="1379822481">
      <w:bodyDiv w:val="1"/>
      <w:marLeft w:val="0"/>
      <w:marRight w:val="0"/>
      <w:marTop w:val="0"/>
      <w:marBottom w:val="0"/>
      <w:divBdr>
        <w:top w:val="none" w:sz="0" w:space="0" w:color="auto"/>
        <w:left w:val="none" w:sz="0" w:space="0" w:color="auto"/>
        <w:bottom w:val="none" w:sz="0" w:space="0" w:color="auto"/>
        <w:right w:val="none" w:sz="0" w:space="0" w:color="auto"/>
      </w:divBdr>
    </w:div>
    <w:div w:id="1558511920">
      <w:bodyDiv w:val="1"/>
      <w:marLeft w:val="0"/>
      <w:marRight w:val="0"/>
      <w:marTop w:val="0"/>
      <w:marBottom w:val="0"/>
      <w:divBdr>
        <w:top w:val="none" w:sz="0" w:space="0" w:color="auto"/>
        <w:left w:val="none" w:sz="0" w:space="0" w:color="auto"/>
        <w:bottom w:val="none" w:sz="0" w:space="0" w:color="auto"/>
        <w:right w:val="none" w:sz="0" w:space="0" w:color="auto"/>
      </w:divBdr>
    </w:div>
    <w:div w:id="1571574787">
      <w:bodyDiv w:val="1"/>
      <w:marLeft w:val="0"/>
      <w:marRight w:val="0"/>
      <w:marTop w:val="0"/>
      <w:marBottom w:val="0"/>
      <w:divBdr>
        <w:top w:val="none" w:sz="0" w:space="0" w:color="auto"/>
        <w:left w:val="none" w:sz="0" w:space="0" w:color="auto"/>
        <w:bottom w:val="none" w:sz="0" w:space="0" w:color="auto"/>
        <w:right w:val="none" w:sz="0" w:space="0" w:color="auto"/>
      </w:divBdr>
    </w:div>
    <w:div w:id="1664166918">
      <w:bodyDiv w:val="1"/>
      <w:marLeft w:val="0"/>
      <w:marRight w:val="0"/>
      <w:marTop w:val="0"/>
      <w:marBottom w:val="0"/>
      <w:divBdr>
        <w:top w:val="none" w:sz="0" w:space="0" w:color="auto"/>
        <w:left w:val="none" w:sz="0" w:space="0" w:color="auto"/>
        <w:bottom w:val="none" w:sz="0" w:space="0" w:color="auto"/>
        <w:right w:val="none" w:sz="0" w:space="0" w:color="auto"/>
      </w:divBdr>
    </w:div>
    <w:div w:id="1727797964">
      <w:bodyDiv w:val="1"/>
      <w:marLeft w:val="0"/>
      <w:marRight w:val="0"/>
      <w:marTop w:val="0"/>
      <w:marBottom w:val="0"/>
      <w:divBdr>
        <w:top w:val="none" w:sz="0" w:space="0" w:color="auto"/>
        <w:left w:val="none" w:sz="0" w:space="0" w:color="auto"/>
        <w:bottom w:val="none" w:sz="0" w:space="0" w:color="auto"/>
        <w:right w:val="none" w:sz="0" w:space="0" w:color="auto"/>
      </w:divBdr>
    </w:div>
    <w:div w:id="1811511419">
      <w:bodyDiv w:val="1"/>
      <w:marLeft w:val="0"/>
      <w:marRight w:val="0"/>
      <w:marTop w:val="0"/>
      <w:marBottom w:val="0"/>
      <w:divBdr>
        <w:top w:val="none" w:sz="0" w:space="0" w:color="auto"/>
        <w:left w:val="none" w:sz="0" w:space="0" w:color="auto"/>
        <w:bottom w:val="none" w:sz="0" w:space="0" w:color="auto"/>
        <w:right w:val="none" w:sz="0" w:space="0" w:color="auto"/>
      </w:divBdr>
    </w:div>
    <w:div w:id="1896042201">
      <w:bodyDiv w:val="1"/>
      <w:marLeft w:val="0"/>
      <w:marRight w:val="0"/>
      <w:marTop w:val="0"/>
      <w:marBottom w:val="0"/>
      <w:divBdr>
        <w:top w:val="none" w:sz="0" w:space="0" w:color="auto"/>
        <w:left w:val="none" w:sz="0" w:space="0" w:color="auto"/>
        <w:bottom w:val="none" w:sz="0" w:space="0" w:color="auto"/>
        <w:right w:val="none" w:sz="0" w:space="0" w:color="auto"/>
      </w:divBdr>
      <w:divsChild>
        <w:div w:id="371418812">
          <w:marLeft w:val="547"/>
          <w:marRight w:val="0"/>
          <w:marTop w:val="0"/>
          <w:marBottom w:val="0"/>
          <w:divBdr>
            <w:top w:val="none" w:sz="0" w:space="0" w:color="auto"/>
            <w:left w:val="none" w:sz="0" w:space="0" w:color="auto"/>
            <w:bottom w:val="none" w:sz="0" w:space="0" w:color="auto"/>
            <w:right w:val="none" w:sz="0" w:space="0" w:color="auto"/>
          </w:divBdr>
        </w:div>
        <w:div w:id="972711169">
          <w:marLeft w:val="547"/>
          <w:marRight w:val="0"/>
          <w:marTop w:val="0"/>
          <w:marBottom w:val="0"/>
          <w:divBdr>
            <w:top w:val="none" w:sz="0" w:space="0" w:color="auto"/>
            <w:left w:val="none" w:sz="0" w:space="0" w:color="auto"/>
            <w:bottom w:val="none" w:sz="0" w:space="0" w:color="auto"/>
            <w:right w:val="none" w:sz="0" w:space="0" w:color="auto"/>
          </w:divBdr>
        </w:div>
      </w:divsChild>
    </w:div>
    <w:div w:id="1896742934">
      <w:bodyDiv w:val="1"/>
      <w:marLeft w:val="0"/>
      <w:marRight w:val="0"/>
      <w:marTop w:val="0"/>
      <w:marBottom w:val="0"/>
      <w:divBdr>
        <w:top w:val="none" w:sz="0" w:space="0" w:color="auto"/>
        <w:left w:val="none" w:sz="0" w:space="0" w:color="auto"/>
        <w:bottom w:val="none" w:sz="0" w:space="0" w:color="auto"/>
        <w:right w:val="none" w:sz="0" w:space="0" w:color="auto"/>
      </w:divBdr>
    </w:div>
    <w:div w:id="2024432455">
      <w:bodyDiv w:val="1"/>
      <w:marLeft w:val="0"/>
      <w:marRight w:val="0"/>
      <w:marTop w:val="0"/>
      <w:marBottom w:val="0"/>
      <w:divBdr>
        <w:top w:val="none" w:sz="0" w:space="0" w:color="auto"/>
        <w:left w:val="none" w:sz="0" w:space="0" w:color="auto"/>
        <w:bottom w:val="none" w:sz="0" w:space="0" w:color="auto"/>
        <w:right w:val="none" w:sz="0" w:space="0" w:color="auto"/>
      </w:divBdr>
    </w:div>
    <w:div w:id="2030328050">
      <w:bodyDiv w:val="1"/>
      <w:marLeft w:val="0"/>
      <w:marRight w:val="0"/>
      <w:marTop w:val="0"/>
      <w:marBottom w:val="0"/>
      <w:divBdr>
        <w:top w:val="none" w:sz="0" w:space="0" w:color="auto"/>
        <w:left w:val="none" w:sz="0" w:space="0" w:color="auto"/>
        <w:bottom w:val="none" w:sz="0" w:space="0" w:color="auto"/>
        <w:right w:val="none" w:sz="0" w:space="0" w:color="auto"/>
      </w:divBdr>
    </w:div>
    <w:div w:id="2116514718">
      <w:bodyDiv w:val="1"/>
      <w:marLeft w:val="0"/>
      <w:marRight w:val="0"/>
      <w:marTop w:val="0"/>
      <w:marBottom w:val="0"/>
      <w:divBdr>
        <w:top w:val="none" w:sz="0" w:space="0" w:color="auto"/>
        <w:left w:val="none" w:sz="0" w:space="0" w:color="auto"/>
        <w:bottom w:val="none" w:sz="0" w:space="0" w:color="auto"/>
        <w:right w:val="none" w:sz="0" w:space="0" w:color="auto"/>
      </w:divBdr>
    </w:div>
    <w:div w:id="2135442339">
      <w:bodyDiv w:val="1"/>
      <w:marLeft w:val="0"/>
      <w:marRight w:val="0"/>
      <w:marTop w:val="0"/>
      <w:marBottom w:val="0"/>
      <w:divBdr>
        <w:top w:val="none" w:sz="0" w:space="0" w:color="auto"/>
        <w:left w:val="none" w:sz="0" w:space="0" w:color="auto"/>
        <w:bottom w:val="none" w:sz="0" w:space="0" w:color="auto"/>
        <w:right w:val="none" w:sz="0" w:space="0" w:color="auto"/>
      </w:divBdr>
      <w:divsChild>
        <w:div w:id="1255943701">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36DF78-5DFE-42C2-B1E1-22336641A2FA}" type="doc">
      <dgm:prSet loTypeId="urn:microsoft.com/office/officeart/2009/3/layout/HorizontalOrganizationChart" loCatId="hierarchy" qsTypeId="urn:microsoft.com/office/officeart/2005/8/quickstyle/simple1" qsCatId="simple" csTypeId="urn:microsoft.com/office/officeart/2005/8/colors/accent2_1" csCatId="accent2" phldr="1"/>
      <dgm:spPr/>
      <dgm:t>
        <a:bodyPr/>
        <a:lstStyle/>
        <a:p>
          <a:endParaRPr lang="tr-TR"/>
        </a:p>
      </dgm:t>
    </dgm:pt>
    <dgm:pt modelId="{DDC8EE60-705B-4D6D-A39B-1E675C960F89}">
      <dgm:prSet phldrT="[Metin]" custT="1"/>
      <dgm:spPr>
        <a:xfrm>
          <a:off x="3635" y="1373042"/>
          <a:ext cx="1803085" cy="45431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tr-TR" sz="1050" b="1">
              <a:solidFill>
                <a:sysClr val="windowText" lastClr="000000">
                  <a:hueOff val="0"/>
                  <a:satOff val="0"/>
                  <a:lumOff val="0"/>
                  <a:alphaOff val="0"/>
                </a:sysClr>
              </a:solidFill>
              <a:latin typeface="Calibri"/>
              <a:ea typeface="+mn-ea"/>
              <a:cs typeface="+mn-cs"/>
            </a:rPr>
            <a:t>Öğr. Gör. Dilek AKICI </a:t>
          </a:r>
        </a:p>
        <a:p>
          <a:r>
            <a:rPr lang="tr-TR" sz="1050" b="1">
              <a:solidFill>
                <a:sysClr val="windowText" lastClr="000000">
                  <a:hueOff val="0"/>
                  <a:satOff val="0"/>
                  <a:lumOff val="0"/>
                  <a:alphaOff val="0"/>
                </a:sysClr>
              </a:solidFill>
              <a:latin typeface="Calibri"/>
              <a:ea typeface="+mn-ea"/>
              <a:cs typeface="+mn-cs"/>
            </a:rPr>
            <a:t>Müdür</a:t>
          </a:r>
        </a:p>
      </dgm:t>
    </dgm:pt>
    <dgm:pt modelId="{43423FD1-5148-40E4-AA05-18B540D4902E}" type="parTrans" cxnId="{D664B39A-B3A4-488E-AC1C-127692B54E7F}">
      <dgm:prSet/>
      <dgm:spPr/>
      <dgm:t>
        <a:bodyPr/>
        <a:lstStyle/>
        <a:p>
          <a:endParaRPr lang="tr-TR"/>
        </a:p>
      </dgm:t>
    </dgm:pt>
    <dgm:pt modelId="{363CFD3F-3646-4773-ADB7-9E94A874D011}" type="sibTrans" cxnId="{D664B39A-B3A4-488E-AC1C-127692B54E7F}">
      <dgm:prSet/>
      <dgm:spPr/>
      <dgm:t>
        <a:bodyPr/>
        <a:lstStyle/>
        <a:p>
          <a:endParaRPr lang="tr-TR"/>
        </a:p>
      </dgm:t>
    </dgm:pt>
    <dgm:pt modelId="{7D56B83B-822C-46F8-A21C-824A1D174452}" type="asst">
      <dgm:prSet phldrT="[Metin]" custT="1"/>
      <dgm:spPr>
        <a:xfrm>
          <a:off x="1994057" y="1087342"/>
          <a:ext cx="1803085" cy="45431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tr-TR" sz="1050" b="1">
              <a:solidFill>
                <a:sysClr val="windowText" lastClr="000000">
                  <a:hueOff val="0"/>
                  <a:satOff val="0"/>
                  <a:lumOff val="0"/>
                  <a:alphaOff val="0"/>
                </a:sysClr>
              </a:solidFill>
              <a:latin typeface="Calibri"/>
              <a:ea typeface="+mn-ea"/>
              <a:cs typeface="+mn-cs"/>
            </a:rPr>
            <a:t>Öğr. Gör. Aslıhan TOPAL</a:t>
          </a:r>
        </a:p>
        <a:p>
          <a:r>
            <a:rPr lang="tr-TR" sz="1050" b="1">
              <a:solidFill>
                <a:sysClr val="windowText" lastClr="000000">
                  <a:hueOff val="0"/>
                  <a:satOff val="0"/>
                  <a:lumOff val="0"/>
                  <a:alphaOff val="0"/>
                </a:sysClr>
              </a:solidFill>
              <a:latin typeface="Calibri"/>
              <a:ea typeface="+mn-ea"/>
              <a:cs typeface="+mn-cs"/>
            </a:rPr>
            <a:t>Müdür Yardımcısı</a:t>
          </a:r>
        </a:p>
      </dgm:t>
    </dgm:pt>
    <dgm:pt modelId="{8E869760-AE08-4A39-9079-1810826DE6F2}" type="parTrans" cxnId="{B397EDF9-B590-4496-B2C3-B96162ECB715}">
      <dgm:prSet/>
      <dgm:spPr>
        <a:xfrm>
          <a:off x="1806720" y="1495937"/>
          <a:ext cx="1088879" cy="91440"/>
        </a:xfrm>
        <a:noFill/>
        <a:ln w="25400" cap="flat" cmpd="sng" algn="ctr">
          <a:solidFill>
            <a:srgbClr val="C0504D">
              <a:shade val="60000"/>
              <a:hueOff val="0"/>
              <a:satOff val="0"/>
              <a:lumOff val="0"/>
              <a:alphaOff val="0"/>
            </a:srgbClr>
          </a:solidFill>
          <a:prstDash val="solid"/>
        </a:ln>
        <a:effectLst/>
      </dgm:spPr>
      <dgm:t>
        <a:bodyPr/>
        <a:lstStyle/>
        <a:p>
          <a:endParaRPr lang="tr-TR"/>
        </a:p>
      </dgm:t>
    </dgm:pt>
    <dgm:pt modelId="{A0173E22-DFEF-4FB8-8A01-CF3E4035BF4E}" type="sibTrans" cxnId="{B397EDF9-B590-4496-B2C3-B96162ECB715}">
      <dgm:prSet/>
      <dgm:spPr/>
      <dgm:t>
        <a:bodyPr/>
        <a:lstStyle/>
        <a:p>
          <a:endParaRPr lang="tr-TR"/>
        </a:p>
      </dgm:t>
    </dgm:pt>
    <dgm:pt modelId="{5335458E-D09D-449E-8BCC-0686B70C2ACB}">
      <dgm:prSet phldrT="[Metin]" custT="1"/>
      <dgm:spPr>
        <a:xfrm>
          <a:off x="3984479" y="515941"/>
          <a:ext cx="1803085" cy="45431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tr-TR" sz="1050" b="1">
              <a:solidFill>
                <a:sysClr val="windowText" lastClr="000000">
                  <a:hueOff val="0"/>
                  <a:satOff val="0"/>
                  <a:lumOff val="0"/>
                  <a:alphaOff val="0"/>
                </a:sysClr>
              </a:solidFill>
              <a:latin typeface="Calibri"/>
              <a:ea typeface="+mn-ea"/>
              <a:cs typeface="+mn-cs"/>
            </a:rPr>
            <a:t>Doç. Dr. Kemal Ramazan HAYKIRAN</a:t>
          </a:r>
        </a:p>
        <a:p>
          <a:r>
            <a:rPr lang="tr-TR" sz="1050" b="1">
              <a:solidFill>
                <a:sysClr val="windowText" lastClr="000000">
                  <a:hueOff val="0"/>
                  <a:satOff val="0"/>
                  <a:lumOff val="0"/>
                  <a:alphaOff val="0"/>
                </a:sysClr>
              </a:solidFill>
              <a:latin typeface="Calibri"/>
              <a:ea typeface="+mn-ea"/>
              <a:cs typeface="+mn-cs"/>
            </a:rPr>
            <a:t>Üye</a:t>
          </a:r>
        </a:p>
      </dgm:t>
    </dgm:pt>
    <dgm:pt modelId="{174B9613-7263-43C1-BBE9-6FE97C9E4C42}" type="parTrans" cxnId="{29C09D43-9A88-4DE7-B2FD-D31E8230532E}">
      <dgm:prSet/>
      <dgm:spPr>
        <a:xfrm>
          <a:off x="1806720" y="743098"/>
          <a:ext cx="2177759" cy="857101"/>
        </a:xfrm>
        <a:noFill/>
        <a:ln w="25400" cap="flat" cmpd="sng" algn="ctr">
          <a:solidFill>
            <a:srgbClr val="C0504D">
              <a:shade val="60000"/>
              <a:hueOff val="0"/>
              <a:satOff val="0"/>
              <a:lumOff val="0"/>
              <a:alphaOff val="0"/>
            </a:srgbClr>
          </a:solidFill>
          <a:prstDash val="solid"/>
        </a:ln>
        <a:effectLst/>
      </dgm:spPr>
      <dgm:t>
        <a:bodyPr/>
        <a:lstStyle/>
        <a:p>
          <a:endParaRPr lang="tr-TR"/>
        </a:p>
      </dgm:t>
    </dgm:pt>
    <dgm:pt modelId="{9407B435-3BC1-470E-B4E5-5D20F820F9B9}" type="sibTrans" cxnId="{29C09D43-9A88-4DE7-B2FD-D31E8230532E}">
      <dgm:prSet/>
      <dgm:spPr/>
      <dgm:t>
        <a:bodyPr/>
        <a:lstStyle/>
        <a:p>
          <a:endParaRPr lang="tr-TR"/>
        </a:p>
      </dgm:t>
    </dgm:pt>
    <dgm:pt modelId="{F52D1C1D-B492-4426-A2C5-2CE3F365B495}">
      <dgm:prSet phldrT="[Metin]" custT="1"/>
      <dgm:spPr>
        <a:xfrm>
          <a:off x="3984479" y="1087342"/>
          <a:ext cx="1803085" cy="45431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tr-TR" sz="1050" b="1">
              <a:solidFill>
                <a:sysClr val="windowText" lastClr="000000">
                  <a:hueOff val="0"/>
                  <a:satOff val="0"/>
                  <a:lumOff val="0"/>
                  <a:alphaOff val="0"/>
                </a:sysClr>
              </a:solidFill>
              <a:latin typeface="Calibri"/>
              <a:ea typeface="+mn-ea"/>
              <a:cs typeface="+mn-cs"/>
            </a:rPr>
            <a:t>Dr. Öğr. Üyesi Rukiye AYDOĞAN</a:t>
          </a:r>
        </a:p>
        <a:p>
          <a:r>
            <a:rPr lang="tr-TR" sz="1050" b="1">
              <a:solidFill>
                <a:sysClr val="windowText" lastClr="000000">
                  <a:hueOff val="0"/>
                  <a:satOff val="0"/>
                  <a:lumOff val="0"/>
                  <a:alphaOff val="0"/>
                </a:sysClr>
              </a:solidFill>
              <a:latin typeface="Calibri"/>
              <a:ea typeface="+mn-ea"/>
              <a:cs typeface="+mn-cs"/>
            </a:rPr>
            <a:t>Üye</a:t>
          </a:r>
        </a:p>
      </dgm:t>
    </dgm:pt>
    <dgm:pt modelId="{4AE52A81-72A3-4034-898D-F2653BF7A596}" type="parTrans" cxnId="{2F61F8B1-5C9E-413A-BA56-441A1D737329}">
      <dgm:prSet/>
      <dgm:spPr>
        <a:xfrm>
          <a:off x="1806720" y="1314499"/>
          <a:ext cx="2177759" cy="285700"/>
        </a:xfrm>
        <a:noFill/>
        <a:ln w="25400" cap="flat" cmpd="sng" algn="ctr">
          <a:solidFill>
            <a:srgbClr val="C0504D">
              <a:shade val="60000"/>
              <a:hueOff val="0"/>
              <a:satOff val="0"/>
              <a:lumOff val="0"/>
              <a:alphaOff val="0"/>
            </a:srgbClr>
          </a:solidFill>
          <a:prstDash val="solid"/>
        </a:ln>
        <a:effectLst/>
      </dgm:spPr>
      <dgm:t>
        <a:bodyPr/>
        <a:lstStyle/>
        <a:p>
          <a:endParaRPr lang="tr-TR"/>
        </a:p>
      </dgm:t>
    </dgm:pt>
    <dgm:pt modelId="{775AACC5-F799-47F9-84B4-B37315BDC3CE}" type="sibTrans" cxnId="{2F61F8B1-5C9E-413A-BA56-441A1D737329}">
      <dgm:prSet/>
      <dgm:spPr/>
      <dgm:t>
        <a:bodyPr/>
        <a:lstStyle/>
        <a:p>
          <a:endParaRPr lang="tr-TR"/>
        </a:p>
      </dgm:t>
    </dgm:pt>
    <dgm:pt modelId="{674CAD60-1F65-4A38-A9B2-5944AF8B6841}">
      <dgm:prSet phldrT="[Metin]" custT="1"/>
      <dgm:spPr>
        <a:xfrm>
          <a:off x="3984479" y="1658742"/>
          <a:ext cx="1803085" cy="45431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r>
            <a:rPr lang="tr-TR" sz="1050" b="1">
              <a:solidFill>
                <a:sysClr val="windowText" lastClr="000000">
                  <a:hueOff val="0"/>
                  <a:satOff val="0"/>
                  <a:lumOff val="0"/>
                  <a:alphaOff val="0"/>
                </a:sysClr>
              </a:solidFill>
              <a:latin typeface="Calibri"/>
              <a:ea typeface="+mn-ea"/>
              <a:cs typeface="+mn-cs"/>
            </a:rPr>
            <a:t>Dr. Öğr. Üyesi Gülfer DOĞAN PEKİNCE</a:t>
          </a:r>
        </a:p>
      </dgm:t>
    </dgm:pt>
    <dgm:pt modelId="{870DA1FD-B5C5-417F-9834-BC9DF164CC41}" type="parTrans" cxnId="{C85AABE0-7322-4E06-AE60-52B408BFB22D}">
      <dgm:prSet/>
      <dgm:spPr>
        <a:xfrm>
          <a:off x="1806720" y="1600200"/>
          <a:ext cx="2177759" cy="285700"/>
        </a:xfrm>
        <a:noFill/>
        <a:ln w="25400" cap="flat" cmpd="sng" algn="ctr">
          <a:solidFill>
            <a:srgbClr val="C0504D">
              <a:shade val="60000"/>
              <a:hueOff val="0"/>
              <a:satOff val="0"/>
              <a:lumOff val="0"/>
              <a:alphaOff val="0"/>
            </a:srgbClr>
          </a:solidFill>
          <a:prstDash val="solid"/>
        </a:ln>
        <a:effectLst/>
      </dgm:spPr>
      <dgm:t>
        <a:bodyPr/>
        <a:lstStyle/>
        <a:p>
          <a:endParaRPr lang="tr-TR"/>
        </a:p>
      </dgm:t>
    </dgm:pt>
    <dgm:pt modelId="{BCD06E4E-1A83-4D64-8BA2-CA4C5A3C9C0B}" type="sibTrans" cxnId="{C85AABE0-7322-4E06-AE60-52B408BFB22D}">
      <dgm:prSet/>
      <dgm:spPr/>
      <dgm:t>
        <a:bodyPr/>
        <a:lstStyle/>
        <a:p>
          <a:endParaRPr lang="tr-TR"/>
        </a:p>
      </dgm:t>
    </dgm:pt>
    <dgm:pt modelId="{3CEC75F6-8D8A-4CD2-B4D2-5E763BC0F5B0}">
      <dgm:prSet phldrT="[Metin]" custT="1"/>
      <dgm:spPr>
        <a:xfrm>
          <a:off x="3984479" y="2230143"/>
          <a:ext cx="1803085" cy="454314"/>
        </a:xfr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gm:spPr>
      <dgm:t>
        <a:bodyPr/>
        <a:lstStyle/>
        <a:p>
          <a:endParaRPr lang="tr-TR" sz="1050" b="1">
            <a:solidFill>
              <a:sysClr val="windowText" lastClr="000000">
                <a:hueOff val="0"/>
                <a:satOff val="0"/>
                <a:lumOff val="0"/>
                <a:alphaOff val="0"/>
              </a:sysClr>
            </a:solidFill>
            <a:latin typeface="Calibri"/>
            <a:ea typeface="+mn-ea"/>
            <a:cs typeface="+mn-cs"/>
          </a:endParaRPr>
        </a:p>
        <a:p>
          <a:r>
            <a:rPr lang="tr-TR" sz="1050" b="1">
              <a:solidFill>
                <a:sysClr val="windowText" lastClr="000000">
                  <a:hueOff val="0"/>
                  <a:satOff val="0"/>
                  <a:lumOff val="0"/>
                  <a:alphaOff val="0"/>
                </a:sysClr>
              </a:solidFill>
              <a:latin typeface="Calibri"/>
              <a:ea typeface="+mn-ea"/>
              <a:cs typeface="+mn-cs"/>
            </a:rPr>
            <a:t>Dr. Öğr. Üyesi Kemalettin AĞIZAN</a:t>
          </a:r>
        </a:p>
        <a:p>
          <a:r>
            <a:rPr lang="tr-TR" sz="1050" b="1">
              <a:solidFill>
                <a:sysClr val="windowText" lastClr="000000">
                  <a:hueOff val="0"/>
                  <a:satOff val="0"/>
                  <a:lumOff val="0"/>
                  <a:alphaOff val="0"/>
                </a:sysClr>
              </a:solidFill>
              <a:latin typeface="Calibri"/>
              <a:ea typeface="+mn-ea"/>
              <a:cs typeface="+mn-cs"/>
            </a:rPr>
            <a:t>Üye</a:t>
          </a:r>
        </a:p>
      </dgm:t>
    </dgm:pt>
    <dgm:pt modelId="{D74781FD-7FD4-4075-AEB9-0C158A99D018}" type="parTrans" cxnId="{5D6CD4BA-20A4-4529-ADB4-1B2B2C85FCB2}">
      <dgm:prSet/>
      <dgm:spPr>
        <a:xfrm>
          <a:off x="1806720" y="1600200"/>
          <a:ext cx="2177759" cy="857101"/>
        </a:xfrm>
        <a:noFill/>
        <a:ln w="25400" cap="flat" cmpd="sng" algn="ctr">
          <a:solidFill>
            <a:srgbClr val="C0504D">
              <a:shade val="60000"/>
              <a:hueOff val="0"/>
              <a:satOff val="0"/>
              <a:lumOff val="0"/>
              <a:alphaOff val="0"/>
            </a:srgbClr>
          </a:solidFill>
          <a:prstDash val="solid"/>
        </a:ln>
        <a:effectLst/>
      </dgm:spPr>
      <dgm:t>
        <a:bodyPr/>
        <a:lstStyle/>
        <a:p>
          <a:endParaRPr lang="tr-TR"/>
        </a:p>
      </dgm:t>
    </dgm:pt>
    <dgm:pt modelId="{1B22F632-39A5-4DF7-9224-230FCF65A766}" type="sibTrans" cxnId="{5D6CD4BA-20A4-4529-ADB4-1B2B2C85FCB2}">
      <dgm:prSet/>
      <dgm:spPr/>
      <dgm:t>
        <a:bodyPr/>
        <a:lstStyle/>
        <a:p>
          <a:endParaRPr lang="tr-TR"/>
        </a:p>
      </dgm:t>
    </dgm:pt>
    <dgm:pt modelId="{333FBFBB-4116-4D5C-ACDD-AE2CFF61D15E}">
      <dgm:prSet custT="1"/>
      <dgm:spPr/>
      <dgm:t>
        <a:bodyPr/>
        <a:lstStyle/>
        <a:p>
          <a:r>
            <a:rPr lang="tr-TR" sz="1050" b="1"/>
            <a:t>Öğr. Gör. Belkıs CAN</a:t>
          </a:r>
        </a:p>
        <a:p>
          <a:r>
            <a:rPr lang="tr-TR" sz="1050" b="1"/>
            <a:t>Üye</a:t>
          </a:r>
        </a:p>
      </dgm:t>
    </dgm:pt>
    <dgm:pt modelId="{853B2D40-CC09-4284-BE13-492587284223}" type="parTrans" cxnId="{10ECEB7F-08FA-451C-8041-B74FFBAFCCB2}">
      <dgm:prSet/>
      <dgm:spPr/>
      <dgm:t>
        <a:bodyPr/>
        <a:lstStyle/>
        <a:p>
          <a:endParaRPr lang="tr-TR"/>
        </a:p>
      </dgm:t>
    </dgm:pt>
    <dgm:pt modelId="{87DC816F-3F34-4345-A02F-27B64C94C12F}" type="sibTrans" cxnId="{10ECEB7F-08FA-451C-8041-B74FFBAFCCB2}">
      <dgm:prSet/>
      <dgm:spPr/>
      <dgm:t>
        <a:bodyPr/>
        <a:lstStyle/>
        <a:p>
          <a:endParaRPr lang="tr-TR"/>
        </a:p>
      </dgm:t>
    </dgm:pt>
    <dgm:pt modelId="{37474DBA-1943-446A-B442-5D967676215A}" type="pres">
      <dgm:prSet presAssocID="{2436DF78-5DFE-42C2-B1E1-22336641A2FA}" presName="hierChild1" presStyleCnt="0">
        <dgm:presLayoutVars>
          <dgm:orgChart val="1"/>
          <dgm:chPref val="1"/>
          <dgm:dir/>
          <dgm:animOne val="branch"/>
          <dgm:animLvl val="lvl"/>
          <dgm:resizeHandles/>
        </dgm:presLayoutVars>
      </dgm:prSet>
      <dgm:spPr/>
      <dgm:t>
        <a:bodyPr/>
        <a:lstStyle/>
        <a:p>
          <a:endParaRPr lang="tr-TR"/>
        </a:p>
      </dgm:t>
    </dgm:pt>
    <dgm:pt modelId="{3C564FF0-EFDF-4769-8389-48A20B1C0101}" type="pres">
      <dgm:prSet presAssocID="{DDC8EE60-705B-4D6D-A39B-1E675C960F89}" presName="hierRoot1" presStyleCnt="0">
        <dgm:presLayoutVars>
          <dgm:hierBranch val="init"/>
        </dgm:presLayoutVars>
      </dgm:prSet>
      <dgm:spPr/>
    </dgm:pt>
    <dgm:pt modelId="{6EAA7AD4-8B4C-40FA-B1DD-6D41515D9512}" type="pres">
      <dgm:prSet presAssocID="{DDC8EE60-705B-4D6D-A39B-1E675C960F89}" presName="rootComposite1" presStyleCnt="0"/>
      <dgm:spPr/>
    </dgm:pt>
    <dgm:pt modelId="{EC3C8C73-AE4A-4FA4-A0E7-6DB48B745E82}" type="pres">
      <dgm:prSet presAssocID="{DDC8EE60-705B-4D6D-A39B-1E675C960F89}" presName="rootText1" presStyleLbl="node0" presStyleIdx="0" presStyleCnt="1" custScaleX="192496" custScaleY="159024">
        <dgm:presLayoutVars>
          <dgm:chPref val="3"/>
        </dgm:presLayoutVars>
      </dgm:prSet>
      <dgm:spPr>
        <a:prstGeom prst="rect">
          <a:avLst/>
        </a:prstGeom>
      </dgm:spPr>
      <dgm:t>
        <a:bodyPr/>
        <a:lstStyle/>
        <a:p>
          <a:endParaRPr lang="tr-TR"/>
        </a:p>
      </dgm:t>
    </dgm:pt>
    <dgm:pt modelId="{8FCCA018-A596-4816-87FA-39F3A54E21C7}" type="pres">
      <dgm:prSet presAssocID="{DDC8EE60-705B-4D6D-A39B-1E675C960F89}" presName="rootConnector1" presStyleLbl="node1" presStyleIdx="0" presStyleCnt="0"/>
      <dgm:spPr/>
      <dgm:t>
        <a:bodyPr/>
        <a:lstStyle/>
        <a:p>
          <a:endParaRPr lang="tr-TR"/>
        </a:p>
      </dgm:t>
    </dgm:pt>
    <dgm:pt modelId="{D0F632A6-F7FA-408E-B472-D6F52772EDFC}" type="pres">
      <dgm:prSet presAssocID="{DDC8EE60-705B-4D6D-A39B-1E675C960F89}" presName="hierChild2" presStyleCnt="0"/>
      <dgm:spPr/>
    </dgm:pt>
    <dgm:pt modelId="{6FA7B686-A047-4742-AC70-D28C09C0496D}" type="pres">
      <dgm:prSet presAssocID="{174B9613-7263-43C1-BBE9-6FE97C9E4C42}" presName="Name64" presStyleLbl="parChTrans1D2" presStyleIdx="0" presStyleCnt="6" custSzX="2302845"/>
      <dgm:spPr>
        <a:custGeom>
          <a:avLst/>
          <a:gdLst/>
          <a:ahLst/>
          <a:cxnLst/>
          <a:rect l="0" t="0" r="0" b="0"/>
          <a:pathLst>
            <a:path>
              <a:moveTo>
                <a:pt x="0" y="857101"/>
              </a:moveTo>
              <a:lnTo>
                <a:pt x="2084091" y="857101"/>
              </a:lnTo>
              <a:lnTo>
                <a:pt x="2084091" y="0"/>
              </a:lnTo>
              <a:lnTo>
                <a:pt x="2177759" y="0"/>
              </a:lnTo>
            </a:path>
          </a:pathLst>
        </a:custGeom>
      </dgm:spPr>
      <dgm:t>
        <a:bodyPr/>
        <a:lstStyle/>
        <a:p>
          <a:endParaRPr lang="tr-TR"/>
        </a:p>
      </dgm:t>
    </dgm:pt>
    <dgm:pt modelId="{1A9A6643-CBDA-4B3A-AA69-E3AAC41BC104}" type="pres">
      <dgm:prSet presAssocID="{5335458E-D09D-449E-8BCC-0686B70C2ACB}" presName="hierRoot2" presStyleCnt="0">
        <dgm:presLayoutVars>
          <dgm:hierBranch val="init"/>
        </dgm:presLayoutVars>
      </dgm:prSet>
      <dgm:spPr/>
    </dgm:pt>
    <dgm:pt modelId="{A7AC00B1-B584-4E0C-93F2-B29F81E83BCE}" type="pres">
      <dgm:prSet presAssocID="{5335458E-D09D-449E-8BCC-0686B70C2ACB}" presName="rootComposite" presStyleCnt="0"/>
      <dgm:spPr/>
    </dgm:pt>
    <dgm:pt modelId="{6514D428-1C06-4054-BDA5-60C07CFC6ED8}" type="pres">
      <dgm:prSet presAssocID="{5335458E-D09D-449E-8BCC-0686B70C2ACB}" presName="rootText" presStyleLbl="node2" presStyleIdx="0" presStyleCnt="5" custScaleX="192496" custScaleY="203283">
        <dgm:presLayoutVars>
          <dgm:chPref val="3"/>
        </dgm:presLayoutVars>
      </dgm:prSet>
      <dgm:spPr>
        <a:prstGeom prst="rect">
          <a:avLst/>
        </a:prstGeom>
      </dgm:spPr>
      <dgm:t>
        <a:bodyPr/>
        <a:lstStyle/>
        <a:p>
          <a:endParaRPr lang="tr-TR"/>
        </a:p>
      </dgm:t>
    </dgm:pt>
    <dgm:pt modelId="{6814C9B7-FDAA-47A7-A776-3EE7A94636AF}" type="pres">
      <dgm:prSet presAssocID="{5335458E-D09D-449E-8BCC-0686B70C2ACB}" presName="rootConnector" presStyleLbl="node2" presStyleIdx="0" presStyleCnt="5"/>
      <dgm:spPr/>
      <dgm:t>
        <a:bodyPr/>
        <a:lstStyle/>
        <a:p>
          <a:endParaRPr lang="tr-TR"/>
        </a:p>
      </dgm:t>
    </dgm:pt>
    <dgm:pt modelId="{D4FB446F-C115-4E1E-8498-F9506D1DE09F}" type="pres">
      <dgm:prSet presAssocID="{5335458E-D09D-449E-8BCC-0686B70C2ACB}" presName="hierChild4" presStyleCnt="0"/>
      <dgm:spPr/>
    </dgm:pt>
    <dgm:pt modelId="{4655AD62-3A56-43EB-9CBA-804A7EC11420}" type="pres">
      <dgm:prSet presAssocID="{5335458E-D09D-449E-8BCC-0686B70C2ACB}" presName="hierChild5" presStyleCnt="0"/>
      <dgm:spPr/>
    </dgm:pt>
    <dgm:pt modelId="{E58E6AB1-3C82-4637-BC3B-4F72565407D0}" type="pres">
      <dgm:prSet presAssocID="{4AE52A81-72A3-4034-898D-F2653BF7A596}" presName="Name64" presStyleLbl="parChTrans1D2" presStyleIdx="1" presStyleCnt="6" custSzX="2302845"/>
      <dgm:spPr>
        <a:custGeom>
          <a:avLst/>
          <a:gdLst/>
          <a:ahLst/>
          <a:cxnLst/>
          <a:rect l="0" t="0" r="0" b="0"/>
          <a:pathLst>
            <a:path>
              <a:moveTo>
                <a:pt x="0" y="285700"/>
              </a:moveTo>
              <a:lnTo>
                <a:pt x="2084091" y="285700"/>
              </a:lnTo>
              <a:lnTo>
                <a:pt x="2084091" y="0"/>
              </a:lnTo>
              <a:lnTo>
                <a:pt x="2177759" y="0"/>
              </a:lnTo>
            </a:path>
          </a:pathLst>
        </a:custGeom>
      </dgm:spPr>
      <dgm:t>
        <a:bodyPr/>
        <a:lstStyle/>
        <a:p>
          <a:endParaRPr lang="tr-TR"/>
        </a:p>
      </dgm:t>
    </dgm:pt>
    <dgm:pt modelId="{B2CAC38A-20BC-463B-BEBD-0090100E2403}" type="pres">
      <dgm:prSet presAssocID="{F52D1C1D-B492-4426-A2C5-2CE3F365B495}" presName="hierRoot2" presStyleCnt="0">
        <dgm:presLayoutVars>
          <dgm:hierBranch val="init"/>
        </dgm:presLayoutVars>
      </dgm:prSet>
      <dgm:spPr/>
    </dgm:pt>
    <dgm:pt modelId="{515FB736-B273-48E2-BAC3-C8F171907E3B}" type="pres">
      <dgm:prSet presAssocID="{F52D1C1D-B492-4426-A2C5-2CE3F365B495}" presName="rootComposite" presStyleCnt="0"/>
      <dgm:spPr/>
    </dgm:pt>
    <dgm:pt modelId="{8B1D1686-C2FB-4F2B-8E5A-6E1F93A41896}" type="pres">
      <dgm:prSet presAssocID="{F52D1C1D-B492-4426-A2C5-2CE3F365B495}" presName="rootText" presStyleLbl="node2" presStyleIdx="1" presStyleCnt="5" custScaleX="192496" custScaleY="192434">
        <dgm:presLayoutVars>
          <dgm:chPref val="3"/>
        </dgm:presLayoutVars>
      </dgm:prSet>
      <dgm:spPr>
        <a:prstGeom prst="rect">
          <a:avLst/>
        </a:prstGeom>
      </dgm:spPr>
      <dgm:t>
        <a:bodyPr/>
        <a:lstStyle/>
        <a:p>
          <a:endParaRPr lang="tr-TR"/>
        </a:p>
      </dgm:t>
    </dgm:pt>
    <dgm:pt modelId="{4E94EA15-CA46-47F9-84F1-1EE7BD85A963}" type="pres">
      <dgm:prSet presAssocID="{F52D1C1D-B492-4426-A2C5-2CE3F365B495}" presName="rootConnector" presStyleLbl="node2" presStyleIdx="1" presStyleCnt="5"/>
      <dgm:spPr/>
      <dgm:t>
        <a:bodyPr/>
        <a:lstStyle/>
        <a:p>
          <a:endParaRPr lang="tr-TR"/>
        </a:p>
      </dgm:t>
    </dgm:pt>
    <dgm:pt modelId="{F1647FA4-0AD3-470C-9FE1-E43EC37DD10A}" type="pres">
      <dgm:prSet presAssocID="{F52D1C1D-B492-4426-A2C5-2CE3F365B495}" presName="hierChild4" presStyleCnt="0"/>
      <dgm:spPr/>
    </dgm:pt>
    <dgm:pt modelId="{DC6A80C9-42C3-4581-91C7-9AE0F17786E2}" type="pres">
      <dgm:prSet presAssocID="{F52D1C1D-B492-4426-A2C5-2CE3F365B495}" presName="hierChild5" presStyleCnt="0"/>
      <dgm:spPr/>
    </dgm:pt>
    <dgm:pt modelId="{06944A9E-5D36-4C4B-BD46-988068489057}" type="pres">
      <dgm:prSet presAssocID="{870DA1FD-B5C5-417F-9834-BC9DF164CC41}" presName="Name64" presStyleLbl="parChTrans1D2" presStyleIdx="2" presStyleCnt="6" custSzX="2302845"/>
      <dgm:spPr>
        <a:custGeom>
          <a:avLst/>
          <a:gdLst/>
          <a:ahLst/>
          <a:cxnLst/>
          <a:rect l="0" t="0" r="0" b="0"/>
          <a:pathLst>
            <a:path>
              <a:moveTo>
                <a:pt x="0" y="0"/>
              </a:moveTo>
              <a:lnTo>
                <a:pt x="2084091" y="0"/>
              </a:lnTo>
              <a:lnTo>
                <a:pt x="2084091" y="285700"/>
              </a:lnTo>
              <a:lnTo>
                <a:pt x="2177759" y="285700"/>
              </a:lnTo>
            </a:path>
          </a:pathLst>
        </a:custGeom>
      </dgm:spPr>
      <dgm:t>
        <a:bodyPr/>
        <a:lstStyle/>
        <a:p>
          <a:endParaRPr lang="tr-TR"/>
        </a:p>
      </dgm:t>
    </dgm:pt>
    <dgm:pt modelId="{BC0ACF8C-BA61-48C2-AF2C-4671D0D2687D}" type="pres">
      <dgm:prSet presAssocID="{674CAD60-1F65-4A38-A9B2-5944AF8B6841}" presName="hierRoot2" presStyleCnt="0">
        <dgm:presLayoutVars>
          <dgm:hierBranch val="init"/>
        </dgm:presLayoutVars>
      </dgm:prSet>
      <dgm:spPr/>
    </dgm:pt>
    <dgm:pt modelId="{3E51DD20-4E5C-4F52-926B-AA6D16330ECC}" type="pres">
      <dgm:prSet presAssocID="{674CAD60-1F65-4A38-A9B2-5944AF8B6841}" presName="rootComposite" presStyleCnt="0"/>
      <dgm:spPr/>
    </dgm:pt>
    <dgm:pt modelId="{6C7562A4-33E8-41C5-B841-A26866A81F54}" type="pres">
      <dgm:prSet presAssocID="{674CAD60-1F65-4A38-A9B2-5944AF8B6841}" presName="rootText" presStyleLbl="node2" presStyleIdx="2" presStyleCnt="5" custScaleX="192496" custScaleY="159024">
        <dgm:presLayoutVars>
          <dgm:chPref val="3"/>
        </dgm:presLayoutVars>
      </dgm:prSet>
      <dgm:spPr>
        <a:prstGeom prst="rect">
          <a:avLst/>
        </a:prstGeom>
      </dgm:spPr>
      <dgm:t>
        <a:bodyPr/>
        <a:lstStyle/>
        <a:p>
          <a:endParaRPr lang="tr-TR"/>
        </a:p>
      </dgm:t>
    </dgm:pt>
    <dgm:pt modelId="{095566A7-A0AD-46D7-B270-E5EE34B54CBA}" type="pres">
      <dgm:prSet presAssocID="{674CAD60-1F65-4A38-A9B2-5944AF8B6841}" presName="rootConnector" presStyleLbl="node2" presStyleIdx="2" presStyleCnt="5"/>
      <dgm:spPr/>
      <dgm:t>
        <a:bodyPr/>
        <a:lstStyle/>
        <a:p>
          <a:endParaRPr lang="tr-TR"/>
        </a:p>
      </dgm:t>
    </dgm:pt>
    <dgm:pt modelId="{79D5E994-A3E5-4ED2-A515-E27A2D50860D}" type="pres">
      <dgm:prSet presAssocID="{674CAD60-1F65-4A38-A9B2-5944AF8B6841}" presName="hierChild4" presStyleCnt="0"/>
      <dgm:spPr/>
    </dgm:pt>
    <dgm:pt modelId="{7C634DCF-0BDD-4C0D-8584-58BC01BA529E}" type="pres">
      <dgm:prSet presAssocID="{674CAD60-1F65-4A38-A9B2-5944AF8B6841}" presName="hierChild5" presStyleCnt="0"/>
      <dgm:spPr/>
    </dgm:pt>
    <dgm:pt modelId="{F62FD9F4-CEE8-4489-96B1-7E3DDC4C3769}" type="pres">
      <dgm:prSet presAssocID="{D74781FD-7FD4-4075-AEB9-0C158A99D018}" presName="Name64" presStyleLbl="parChTrans1D2" presStyleIdx="3" presStyleCnt="6" custSzX="2302845"/>
      <dgm:spPr>
        <a:custGeom>
          <a:avLst/>
          <a:gdLst/>
          <a:ahLst/>
          <a:cxnLst/>
          <a:rect l="0" t="0" r="0" b="0"/>
          <a:pathLst>
            <a:path>
              <a:moveTo>
                <a:pt x="0" y="0"/>
              </a:moveTo>
              <a:lnTo>
                <a:pt x="2084091" y="0"/>
              </a:lnTo>
              <a:lnTo>
                <a:pt x="2084091" y="857101"/>
              </a:lnTo>
              <a:lnTo>
                <a:pt x="2177759" y="857101"/>
              </a:lnTo>
            </a:path>
          </a:pathLst>
        </a:custGeom>
      </dgm:spPr>
      <dgm:t>
        <a:bodyPr/>
        <a:lstStyle/>
        <a:p>
          <a:endParaRPr lang="tr-TR"/>
        </a:p>
      </dgm:t>
    </dgm:pt>
    <dgm:pt modelId="{37F650AC-32CA-4E51-B269-1BEAEC1639D0}" type="pres">
      <dgm:prSet presAssocID="{3CEC75F6-8D8A-4CD2-B4D2-5E763BC0F5B0}" presName="hierRoot2" presStyleCnt="0">
        <dgm:presLayoutVars>
          <dgm:hierBranch val="init"/>
        </dgm:presLayoutVars>
      </dgm:prSet>
      <dgm:spPr/>
    </dgm:pt>
    <dgm:pt modelId="{A9CF7BD7-EA60-4B89-B22B-393533404AC8}" type="pres">
      <dgm:prSet presAssocID="{3CEC75F6-8D8A-4CD2-B4D2-5E763BC0F5B0}" presName="rootComposite" presStyleCnt="0"/>
      <dgm:spPr/>
    </dgm:pt>
    <dgm:pt modelId="{24E53131-0B4F-4ED7-8222-37B0439EB7EA}" type="pres">
      <dgm:prSet presAssocID="{3CEC75F6-8D8A-4CD2-B4D2-5E763BC0F5B0}" presName="rootText" presStyleLbl="node2" presStyleIdx="3" presStyleCnt="5" custScaleX="192496" custScaleY="254607">
        <dgm:presLayoutVars>
          <dgm:chPref val="3"/>
        </dgm:presLayoutVars>
      </dgm:prSet>
      <dgm:spPr>
        <a:prstGeom prst="rect">
          <a:avLst/>
        </a:prstGeom>
      </dgm:spPr>
      <dgm:t>
        <a:bodyPr/>
        <a:lstStyle/>
        <a:p>
          <a:endParaRPr lang="tr-TR"/>
        </a:p>
      </dgm:t>
    </dgm:pt>
    <dgm:pt modelId="{F13F4200-735B-40E3-8BC8-FDF1A3ED4968}" type="pres">
      <dgm:prSet presAssocID="{3CEC75F6-8D8A-4CD2-B4D2-5E763BC0F5B0}" presName="rootConnector" presStyleLbl="node2" presStyleIdx="3" presStyleCnt="5"/>
      <dgm:spPr/>
      <dgm:t>
        <a:bodyPr/>
        <a:lstStyle/>
        <a:p>
          <a:endParaRPr lang="tr-TR"/>
        </a:p>
      </dgm:t>
    </dgm:pt>
    <dgm:pt modelId="{7ED3FAED-3D8D-4091-877E-3C21E7C2C13D}" type="pres">
      <dgm:prSet presAssocID="{3CEC75F6-8D8A-4CD2-B4D2-5E763BC0F5B0}" presName="hierChild4" presStyleCnt="0"/>
      <dgm:spPr/>
    </dgm:pt>
    <dgm:pt modelId="{43A99AC2-C2F3-48C8-A9AE-BEB0734E10CE}" type="pres">
      <dgm:prSet presAssocID="{3CEC75F6-8D8A-4CD2-B4D2-5E763BC0F5B0}" presName="hierChild5" presStyleCnt="0"/>
      <dgm:spPr/>
    </dgm:pt>
    <dgm:pt modelId="{995D24F2-D377-4D4D-8671-DF82881C09E0}" type="pres">
      <dgm:prSet presAssocID="{853B2D40-CC09-4284-BE13-492587284223}" presName="Name64" presStyleLbl="parChTrans1D2" presStyleIdx="4" presStyleCnt="6"/>
      <dgm:spPr/>
    </dgm:pt>
    <dgm:pt modelId="{59A94205-02A5-4A8F-8DDC-9C9EB552E881}" type="pres">
      <dgm:prSet presAssocID="{333FBFBB-4116-4D5C-ACDD-AE2CFF61D15E}" presName="hierRoot2" presStyleCnt="0">
        <dgm:presLayoutVars>
          <dgm:hierBranch val="init"/>
        </dgm:presLayoutVars>
      </dgm:prSet>
      <dgm:spPr/>
    </dgm:pt>
    <dgm:pt modelId="{381680A6-634D-4AC4-99F8-96C7715A9E70}" type="pres">
      <dgm:prSet presAssocID="{333FBFBB-4116-4D5C-ACDD-AE2CFF61D15E}" presName="rootComposite" presStyleCnt="0"/>
      <dgm:spPr/>
    </dgm:pt>
    <dgm:pt modelId="{5C9CD9F9-ED88-4124-9A34-77142F7A20C5}" type="pres">
      <dgm:prSet presAssocID="{333FBFBB-4116-4D5C-ACDD-AE2CFF61D15E}" presName="rootText" presStyleLbl="node2" presStyleIdx="4" presStyleCnt="5" custScaleX="194428" custScaleY="165775">
        <dgm:presLayoutVars>
          <dgm:chPref val="3"/>
        </dgm:presLayoutVars>
      </dgm:prSet>
      <dgm:spPr/>
      <dgm:t>
        <a:bodyPr/>
        <a:lstStyle/>
        <a:p>
          <a:endParaRPr lang="tr-TR"/>
        </a:p>
      </dgm:t>
    </dgm:pt>
    <dgm:pt modelId="{CFAB4E42-6AC5-461C-BDD8-C85BF63BF4C0}" type="pres">
      <dgm:prSet presAssocID="{333FBFBB-4116-4D5C-ACDD-AE2CFF61D15E}" presName="rootConnector" presStyleLbl="node2" presStyleIdx="4" presStyleCnt="5"/>
      <dgm:spPr/>
      <dgm:t>
        <a:bodyPr/>
        <a:lstStyle/>
        <a:p>
          <a:endParaRPr lang="tr-TR"/>
        </a:p>
      </dgm:t>
    </dgm:pt>
    <dgm:pt modelId="{4B3C8B85-979B-46AA-99C8-637C9665D48D}" type="pres">
      <dgm:prSet presAssocID="{333FBFBB-4116-4D5C-ACDD-AE2CFF61D15E}" presName="hierChild4" presStyleCnt="0"/>
      <dgm:spPr/>
    </dgm:pt>
    <dgm:pt modelId="{928734D7-181F-4462-9BE3-724C200ADD42}" type="pres">
      <dgm:prSet presAssocID="{333FBFBB-4116-4D5C-ACDD-AE2CFF61D15E}" presName="hierChild5" presStyleCnt="0"/>
      <dgm:spPr/>
    </dgm:pt>
    <dgm:pt modelId="{13EE9D31-D655-4C25-B6E8-D0990BF8B401}" type="pres">
      <dgm:prSet presAssocID="{DDC8EE60-705B-4D6D-A39B-1E675C960F89}" presName="hierChild3" presStyleCnt="0"/>
      <dgm:spPr/>
    </dgm:pt>
    <dgm:pt modelId="{8847C5B6-9E68-46F9-B584-AB606B0F7598}" type="pres">
      <dgm:prSet presAssocID="{8E869760-AE08-4A39-9079-1810826DE6F2}" presName="Name115" presStyleLbl="parChTrans1D2" presStyleIdx="5" presStyleCnt="6" custSzX="1151422"/>
      <dgm:spPr>
        <a:custGeom>
          <a:avLst/>
          <a:gdLst/>
          <a:ahLst/>
          <a:cxnLst/>
          <a:rect l="0" t="0" r="0" b="0"/>
          <a:pathLst>
            <a:path>
              <a:moveTo>
                <a:pt x="0" y="104262"/>
              </a:moveTo>
              <a:lnTo>
                <a:pt x="1088879" y="104262"/>
              </a:lnTo>
              <a:lnTo>
                <a:pt x="1088879" y="45720"/>
              </a:lnTo>
            </a:path>
          </a:pathLst>
        </a:custGeom>
      </dgm:spPr>
      <dgm:t>
        <a:bodyPr/>
        <a:lstStyle/>
        <a:p>
          <a:endParaRPr lang="tr-TR"/>
        </a:p>
      </dgm:t>
    </dgm:pt>
    <dgm:pt modelId="{58DA9B80-5387-4942-B7F3-E345B5A46EF5}" type="pres">
      <dgm:prSet presAssocID="{7D56B83B-822C-46F8-A21C-824A1D174452}" presName="hierRoot3" presStyleCnt="0">
        <dgm:presLayoutVars>
          <dgm:hierBranch val="init"/>
        </dgm:presLayoutVars>
      </dgm:prSet>
      <dgm:spPr/>
    </dgm:pt>
    <dgm:pt modelId="{51018A29-D0C3-4A4F-B8E0-92A7BFA273E7}" type="pres">
      <dgm:prSet presAssocID="{7D56B83B-822C-46F8-A21C-824A1D174452}" presName="rootComposite3" presStyleCnt="0"/>
      <dgm:spPr/>
    </dgm:pt>
    <dgm:pt modelId="{252859C9-D817-4F38-9C4F-E407A4EDC97E}" type="pres">
      <dgm:prSet presAssocID="{7D56B83B-822C-46F8-A21C-824A1D174452}" presName="rootText3" presStyleLbl="asst1" presStyleIdx="0" presStyleCnt="1" custScaleX="192496" custScaleY="159024">
        <dgm:presLayoutVars>
          <dgm:chPref val="3"/>
        </dgm:presLayoutVars>
      </dgm:prSet>
      <dgm:spPr>
        <a:prstGeom prst="rect">
          <a:avLst/>
        </a:prstGeom>
      </dgm:spPr>
      <dgm:t>
        <a:bodyPr/>
        <a:lstStyle/>
        <a:p>
          <a:endParaRPr lang="tr-TR"/>
        </a:p>
      </dgm:t>
    </dgm:pt>
    <dgm:pt modelId="{D5F2C6D7-7207-44D5-A11A-B7CB861A2123}" type="pres">
      <dgm:prSet presAssocID="{7D56B83B-822C-46F8-A21C-824A1D174452}" presName="rootConnector3" presStyleLbl="asst1" presStyleIdx="0" presStyleCnt="1"/>
      <dgm:spPr/>
      <dgm:t>
        <a:bodyPr/>
        <a:lstStyle/>
        <a:p>
          <a:endParaRPr lang="tr-TR"/>
        </a:p>
      </dgm:t>
    </dgm:pt>
    <dgm:pt modelId="{58D03E0A-96A7-42B2-9720-0A16C1EA94FE}" type="pres">
      <dgm:prSet presAssocID="{7D56B83B-822C-46F8-A21C-824A1D174452}" presName="hierChild6" presStyleCnt="0"/>
      <dgm:spPr/>
    </dgm:pt>
    <dgm:pt modelId="{4F0204F5-EBA2-435C-A172-EB13C300FAF3}" type="pres">
      <dgm:prSet presAssocID="{7D56B83B-822C-46F8-A21C-824A1D174452}" presName="hierChild7" presStyleCnt="0"/>
      <dgm:spPr/>
    </dgm:pt>
  </dgm:ptLst>
  <dgm:cxnLst>
    <dgm:cxn modelId="{A770CF45-494B-47BC-BFC4-80A88402C14D}" type="presOf" srcId="{F52D1C1D-B492-4426-A2C5-2CE3F365B495}" destId="{8B1D1686-C2FB-4F2B-8E5A-6E1F93A41896}" srcOrd="0" destOrd="0" presId="urn:microsoft.com/office/officeart/2009/3/layout/HorizontalOrganizationChart"/>
    <dgm:cxn modelId="{DA655D56-1EE7-49E4-A3B9-1BAA83B16136}" type="presOf" srcId="{853B2D40-CC09-4284-BE13-492587284223}" destId="{995D24F2-D377-4D4D-8671-DF82881C09E0}" srcOrd="0" destOrd="0" presId="urn:microsoft.com/office/officeart/2009/3/layout/HorizontalOrganizationChart"/>
    <dgm:cxn modelId="{F0759ADC-C4D5-405E-87D4-4393DD2EBF04}" type="presOf" srcId="{674CAD60-1F65-4A38-A9B2-5944AF8B6841}" destId="{6C7562A4-33E8-41C5-B841-A26866A81F54}" srcOrd="0" destOrd="0" presId="urn:microsoft.com/office/officeart/2009/3/layout/HorizontalOrganizationChart"/>
    <dgm:cxn modelId="{6BE2F2EF-5EF2-49DD-819B-2281C20CD7EB}" type="presOf" srcId="{174B9613-7263-43C1-BBE9-6FE97C9E4C42}" destId="{6FA7B686-A047-4742-AC70-D28C09C0496D}" srcOrd="0" destOrd="0" presId="urn:microsoft.com/office/officeart/2009/3/layout/HorizontalOrganizationChart"/>
    <dgm:cxn modelId="{1B3830D4-784B-4C8D-A7BC-E10376A2F8DE}" type="presOf" srcId="{D74781FD-7FD4-4075-AEB9-0C158A99D018}" destId="{F62FD9F4-CEE8-4489-96B1-7E3DDC4C3769}" srcOrd="0" destOrd="0" presId="urn:microsoft.com/office/officeart/2009/3/layout/HorizontalOrganizationChart"/>
    <dgm:cxn modelId="{70263A5C-AA0C-46A8-9BA2-A64028A1223B}" type="presOf" srcId="{870DA1FD-B5C5-417F-9834-BC9DF164CC41}" destId="{06944A9E-5D36-4C4B-BD46-988068489057}" srcOrd="0" destOrd="0" presId="urn:microsoft.com/office/officeart/2009/3/layout/HorizontalOrganizationChart"/>
    <dgm:cxn modelId="{C85AABE0-7322-4E06-AE60-52B408BFB22D}" srcId="{DDC8EE60-705B-4D6D-A39B-1E675C960F89}" destId="{674CAD60-1F65-4A38-A9B2-5944AF8B6841}" srcOrd="3" destOrd="0" parTransId="{870DA1FD-B5C5-417F-9834-BC9DF164CC41}" sibTransId="{BCD06E4E-1A83-4D64-8BA2-CA4C5A3C9C0B}"/>
    <dgm:cxn modelId="{85B7A4EC-7023-4D95-8402-863500A02348}" type="presOf" srcId="{5335458E-D09D-449E-8BCC-0686B70C2ACB}" destId="{6814C9B7-FDAA-47A7-A776-3EE7A94636AF}" srcOrd="1" destOrd="0" presId="urn:microsoft.com/office/officeart/2009/3/layout/HorizontalOrganizationChart"/>
    <dgm:cxn modelId="{354BAD07-D50C-4646-9D0B-A52E79157510}" type="presOf" srcId="{674CAD60-1F65-4A38-A9B2-5944AF8B6841}" destId="{095566A7-A0AD-46D7-B270-E5EE34B54CBA}" srcOrd="1" destOrd="0" presId="urn:microsoft.com/office/officeart/2009/3/layout/HorizontalOrganizationChart"/>
    <dgm:cxn modelId="{B10C4469-4A81-4DDD-A5B5-87F82324B7CB}" type="presOf" srcId="{DDC8EE60-705B-4D6D-A39B-1E675C960F89}" destId="{8FCCA018-A596-4816-87FA-39F3A54E21C7}" srcOrd="1" destOrd="0" presId="urn:microsoft.com/office/officeart/2009/3/layout/HorizontalOrganizationChart"/>
    <dgm:cxn modelId="{D664B39A-B3A4-488E-AC1C-127692B54E7F}" srcId="{2436DF78-5DFE-42C2-B1E1-22336641A2FA}" destId="{DDC8EE60-705B-4D6D-A39B-1E675C960F89}" srcOrd="0" destOrd="0" parTransId="{43423FD1-5148-40E4-AA05-18B540D4902E}" sibTransId="{363CFD3F-3646-4773-ADB7-9E94A874D011}"/>
    <dgm:cxn modelId="{9B81ABBE-E70C-4A30-8E9F-D06D5B2DDE34}" type="presOf" srcId="{4AE52A81-72A3-4034-898D-F2653BF7A596}" destId="{E58E6AB1-3C82-4637-BC3B-4F72565407D0}" srcOrd="0" destOrd="0" presId="urn:microsoft.com/office/officeart/2009/3/layout/HorizontalOrganizationChart"/>
    <dgm:cxn modelId="{B397EDF9-B590-4496-B2C3-B96162ECB715}" srcId="{DDC8EE60-705B-4D6D-A39B-1E675C960F89}" destId="{7D56B83B-822C-46F8-A21C-824A1D174452}" srcOrd="0" destOrd="0" parTransId="{8E869760-AE08-4A39-9079-1810826DE6F2}" sibTransId="{A0173E22-DFEF-4FB8-8A01-CF3E4035BF4E}"/>
    <dgm:cxn modelId="{2396695D-2AD6-460F-B1AB-0B884C16D343}" type="presOf" srcId="{333FBFBB-4116-4D5C-ACDD-AE2CFF61D15E}" destId="{CFAB4E42-6AC5-461C-BDD8-C85BF63BF4C0}" srcOrd="1" destOrd="0" presId="urn:microsoft.com/office/officeart/2009/3/layout/HorizontalOrganizationChart"/>
    <dgm:cxn modelId="{29C09D43-9A88-4DE7-B2FD-D31E8230532E}" srcId="{DDC8EE60-705B-4D6D-A39B-1E675C960F89}" destId="{5335458E-D09D-449E-8BCC-0686B70C2ACB}" srcOrd="1" destOrd="0" parTransId="{174B9613-7263-43C1-BBE9-6FE97C9E4C42}" sibTransId="{9407B435-3BC1-470E-B4E5-5D20F820F9B9}"/>
    <dgm:cxn modelId="{43128422-B0F2-45A3-98B6-89752CEE6706}" type="presOf" srcId="{3CEC75F6-8D8A-4CD2-B4D2-5E763BC0F5B0}" destId="{F13F4200-735B-40E3-8BC8-FDF1A3ED4968}" srcOrd="1" destOrd="0" presId="urn:microsoft.com/office/officeart/2009/3/layout/HorizontalOrganizationChart"/>
    <dgm:cxn modelId="{83682108-FC78-4558-8072-4B5B159689FE}" type="presOf" srcId="{5335458E-D09D-449E-8BCC-0686B70C2ACB}" destId="{6514D428-1C06-4054-BDA5-60C07CFC6ED8}" srcOrd="0" destOrd="0" presId="urn:microsoft.com/office/officeart/2009/3/layout/HorizontalOrganizationChart"/>
    <dgm:cxn modelId="{2F61F8B1-5C9E-413A-BA56-441A1D737329}" srcId="{DDC8EE60-705B-4D6D-A39B-1E675C960F89}" destId="{F52D1C1D-B492-4426-A2C5-2CE3F365B495}" srcOrd="2" destOrd="0" parTransId="{4AE52A81-72A3-4034-898D-F2653BF7A596}" sibTransId="{775AACC5-F799-47F9-84B4-B37315BDC3CE}"/>
    <dgm:cxn modelId="{51F4FD1F-BB49-48DF-9A05-6E3973D3F75B}" type="presOf" srcId="{3CEC75F6-8D8A-4CD2-B4D2-5E763BC0F5B0}" destId="{24E53131-0B4F-4ED7-8222-37B0439EB7EA}" srcOrd="0" destOrd="0" presId="urn:microsoft.com/office/officeart/2009/3/layout/HorizontalOrganizationChart"/>
    <dgm:cxn modelId="{5D6CD4BA-20A4-4529-ADB4-1B2B2C85FCB2}" srcId="{DDC8EE60-705B-4D6D-A39B-1E675C960F89}" destId="{3CEC75F6-8D8A-4CD2-B4D2-5E763BC0F5B0}" srcOrd="4" destOrd="0" parTransId="{D74781FD-7FD4-4075-AEB9-0C158A99D018}" sibTransId="{1B22F632-39A5-4DF7-9224-230FCF65A766}"/>
    <dgm:cxn modelId="{10ECEB7F-08FA-451C-8041-B74FFBAFCCB2}" srcId="{DDC8EE60-705B-4D6D-A39B-1E675C960F89}" destId="{333FBFBB-4116-4D5C-ACDD-AE2CFF61D15E}" srcOrd="5" destOrd="0" parTransId="{853B2D40-CC09-4284-BE13-492587284223}" sibTransId="{87DC816F-3F34-4345-A02F-27B64C94C12F}"/>
    <dgm:cxn modelId="{01DCF660-D27F-4BF7-9D9A-8FE7CE3B4EA3}" type="presOf" srcId="{8E869760-AE08-4A39-9079-1810826DE6F2}" destId="{8847C5B6-9E68-46F9-B584-AB606B0F7598}" srcOrd="0" destOrd="0" presId="urn:microsoft.com/office/officeart/2009/3/layout/HorizontalOrganizationChart"/>
    <dgm:cxn modelId="{68EBA50A-8CF9-4FC9-8227-D42AEB696A96}" type="presOf" srcId="{DDC8EE60-705B-4D6D-A39B-1E675C960F89}" destId="{EC3C8C73-AE4A-4FA4-A0E7-6DB48B745E82}" srcOrd="0" destOrd="0" presId="urn:microsoft.com/office/officeart/2009/3/layout/HorizontalOrganizationChart"/>
    <dgm:cxn modelId="{BE681E95-ADDA-4DCA-AE2A-4244DDA13C79}" type="presOf" srcId="{333FBFBB-4116-4D5C-ACDD-AE2CFF61D15E}" destId="{5C9CD9F9-ED88-4124-9A34-77142F7A20C5}" srcOrd="0" destOrd="0" presId="urn:microsoft.com/office/officeart/2009/3/layout/HorizontalOrganizationChart"/>
    <dgm:cxn modelId="{E09A03BC-8119-435A-9D11-E23357CAFF69}" type="presOf" srcId="{7D56B83B-822C-46F8-A21C-824A1D174452}" destId="{252859C9-D817-4F38-9C4F-E407A4EDC97E}" srcOrd="0" destOrd="0" presId="urn:microsoft.com/office/officeart/2009/3/layout/HorizontalOrganizationChart"/>
    <dgm:cxn modelId="{B7C88447-6D4E-407B-AD14-8408727E81F7}" type="presOf" srcId="{2436DF78-5DFE-42C2-B1E1-22336641A2FA}" destId="{37474DBA-1943-446A-B442-5D967676215A}" srcOrd="0" destOrd="0" presId="urn:microsoft.com/office/officeart/2009/3/layout/HorizontalOrganizationChart"/>
    <dgm:cxn modelId="{C31EBA7B-26FB-4B00-898B-825E95FC6706}" type="presOf" srcId="{7D56B83B-822C-46F8-A21C-824A1D174452}" destId="{D5F2C6D7-7207-44D5-A11A-B7CB861A2123}" srcOrd="1" destOrd="0" presId="urn:microsoft.com/office/officeart/2009/3/layout/HorizontalOrganizationChart"/>
    <dgm:cxn modelId="{DF3F9EAD-D344-4739-A9BA-0F4ED52724AE}" type="presOf" srcId="{F52D1C1D-B492-4426-A2C5-2CE3F365B495}" destId="{4E94EA15-CA46-47F9-84F1-1EE7BD85A963}" srcOrd="1" destOrd="0" presId="urn:microsoft.com/office/officeart/2009/3/layout/HorizontalOrganizationChart"/>
    <dgm:cxn modelId="{0DA8EEBD-8D51-447B-A5F6-A1596C9E680C}" type="presParOf" srcId="{37474DBA-1943-446A-B442-5D967676215A}" destId="{3C564FF0-EFDF-4769-8389-48A20B1C0101}" srcOrd="0" destOrd="0" presId="urn:microsoft.com/office/officeart/2009/3/layout/HorizontalOrganizationChart"/>
    <dgm:cxn modelId="{CE118F27-E341-475D-953D-D0E68367FECC}" type="presParOf" srcId="{3C564FF0-EFDF-4769-8389-48A20B1C0101}" destId="{6EAA7AD4-8B4C-40FA-B1DD-6D41515D9512}" srcOrd="0" destOrd="0" presId="urn:microsoft.com/office/officeart/2009/3/layout/HorizontalOrganizationChart"/>
    <dgm:cxn modelId="{3CD09CC7-E990-43CF-951C-72AECC18BEB0}" type="presParOf" srcId="{6EAA7AD4-8B4C-40FA-B1DD-6D41515D9512}" destId="{EC3C8C73-AE4A-4FA4-A0E7-6DB48B745E82}" srcOrd="0" destOrd="0" presId="urn:microsoft.com/office/officeart/2009/3/layout/HorizontalOrganizationChart"/>
    <dgm:cxn modelId="{52A848F4-003D-471C-BF6D-0DCCA4CDF754}" type="presParOf" srcId="{6EAA7AD4-8B4C-40FA-B1DD-6D41515D9512}" destId="{8FCCA018-A596-4816-87FA-39F3A54E21C7}" srcOrd="1" destOrd="0" presId="urn:microsoft.com/office/officeart/2009/3/layout/HorizontalOrganizationChart"/>
    <dgm:cxn modelId="{E48BD1AA-772C-44DA-8DA0-7C5C91B2FE69}" type="presParOf" srcId="{3C564FF0-EFDF-4769-8389-48A20B1C0101}" destId="{D0F632A6-F7FA-408E-B472-D6F52772EDFC}" srcOrd="1" destOrd="0" presId="urn:microsoft.com/office/officeart/2009/3/layout/HorizontalOrganizationChart"/>
    <dgm:cxn modelId="{4B07CD9B-339F-4BB8-93A4-E87B88879C55}" type="presParOf" srcId="{D0F632A6-F7FA-408E-B472-D6F52772EDFC}" destId="{6FA7B686-A047-4742-AC70-D28C09C0496D}" srcOrd="0" destOrd="0" presId="urn:microsoft.com/office/officeart/2009/3/layout/HorizontalOrganizationChart"/>
    <dgm:cxn modelId="{6730C5C2-40EF-41FA-B5A7-5967C6183924}" type="presParOf" srcId="{D0F632A6-F7FA-408E-B472-D6F52772EDFC}" destId="{1A9A6643-CBDA-4B3A-AA69-E3AAC41BC104}" srcOrd="1" destOrd="0" presId="urn:microsoft.com/office/officeart/2009/3/layout/HorizontalOrganizationChart"/>
    <dgm:cxn modelId="{D2BF9E97-A6DC-42FF-93E9-76B33F8FF6C6}" type="presParOf" srcId="{1A9A6643-CBDA-4B3A-AA69-E3AAC41BC104}" destId="{A7AC00B1-B584-4E0C-93F2-B29F81E83BCE}" srcOrd="0" destOrd="0" presId="urn:microsoft.com/office/officeart/2009/3/layout/HorizontalOrganizationChart"/>
    <dgm:cxn modelId="{267CDC15-9684-4E07-9EFC-31E0C9EBE988}" type="presParOf" srcId="{A7AC00B1-B584-4E0C-93F2-B29F81E83BCE}" destId="{6514D428-1C06-4054-BDA5-60C07CFC6ED8}" srcOrd="0" destOrd="0" presId="urn:microsoft.com/office/officeart/2009/3/layout/HorizontalOrganizationChart"/>
    <dgm:cxn modelId="{97E37C33-F874-4ACF-A7A6-8126874AA304}" type="presParOf" srcId="{A7AC00B1-B584-4E0C-93F2-B29F81E83BCE}" destId="{6814C9B7-FDAA-47A7-A776-3EE7A94636AF}" srcOrd="1" destOrd="0" presId="urn:microsoft.com/office/officeart/2009/3/layout/HorizontalOrganizationChart"/>
    <dgm:cxn modelId="{1511FA66-80A9-48E8-9D60-DB9C5EA5A37B}" type="presParOf" srcId="{1A9A6643-CBDA-4B3A-AA69-E3AAC41BC104}" destId="{D4FB446F-C115-4E1E-8498-F9506D1DE09F}" srcOrd="1" destOrd="0" presId="urn:microsoft.com/office/officeart/2009/3/layout/HorizontalOrganizationChart"/>
    <dgm:cxn modelId="{B8207164-8522-4A40-99CD-BD6A36E12C20}" type="presParOf" srcId="{1A9A6643-CBDA-4B3A-AA69-E3AAC41BC104}" destId="{4655AD62-3A56-43EB-9CBA-804A7EC11420}" srcOrd="2" destOrd="0" presId="urn:microsoft.com/office/officeart/2009/3/layout/HorizontalOrganizationChart"/>
    <dgm:cxn modelId="{21EE356B-B659-48EF-820F-BE95A5770F85}" type="presParOf" srcId="{D0F632A6-F7FA-408E-B472-D6F52772EDFC}" destId="{E58E6AB1-3C82-4637-BC3B-4F72565407D0}" srcOrd="2" destOrd="0" presId="urn:microsoft.com/office/officeart/2009/3/layout/HorizontalOrganizationChart"/>
    <dgm:cxn modelId="{E4C9F907-310E-4B6C-97FE-2FBE95349DA9}" type="presParOf" srcId="{D0F632A6-F7FA-408E-B472-D6F52772EDFC}" destId="{B2CAC38A-20BC-463B-BEBD-0090100E2403}" srcOrd="3" destOrd="0" presId="urn:microsoft.com/office/officeart/2009/3/layout/HorizontalOrganizationChart"/>
    <dgm:cxn modelId="{21BF8AA8-3FBF-4336-A1BD-11137DAB7143}" type="presParOf" srcId="{B2CAC38A-20BC-463B-BEBD-0090100E2403}" destId="{515FB736-B273-48E2-BAC3-C8F171907E3B}" srcOrd="0" destOrd="0" presId="urn:microsoft.com/office/officeart/2009/3/layout/HorizontalOrganizationChart"/>
    <dgm:cxn modelId="{033F7408-BDA0-469F-B59D-8FD2354A3C54}" type="presParOf" srcId="{515FB736-B273-48E2-BAC3-C8F171907E3B}" destId="{8B1D1686-C2FB-4F2B-8E5A-6E1F93A41896}" srcOrd="0" destOrd="0" presId="urn:microsoft.com/office/officeart/2009/3/layout/HorizontalOrganizationChart"/>
    <dgm:cxn modelId="{292DE33B-641B-4CA4-8745-C1102B32A2A2}" type="presParOf" srcId="{515FB736-B273-48E2-BAC3-C8F171907E3B}" destId="{4E94EA15-CA46-47F9-84F1-1EE7BD85A963}" srcOrd="1" destOrd="0" presId="urn:microsoft.com/office/officeart/2009/3/layout/HorizontalOrganizationChart"/>
    <dgm:cxn modelId="{2199BBAF-0CDF-4823-A908-6D34CF1E269F}" type="presParOf" srcId="{B2CAC38A-20BC-463B-BEBD-0090100E2403}" destId="{F1647FA4-0AD3-470C-9FE1-E43EC37DD10A}" srcOrd="1" destOrd="0" presId="urn:microsoft.com/office/officeart/2009/3/layout/HorizontalOrganizationChart"/>
    <dgm:cxn modelId="{7701C1AB-1139-4C38-A564-55DC89EE1B0F}" type="presParOf" srcId="{B2CAC38A-20BC-463B-BEBD-0090100E2403}" destId="{DC6A80C9-42C3-4581-91C7-9AE0F17786E2}" srcOrd="2" destOrd="0" presId="urn:microsoft.com/office/officeart/2009/3/layout/HorizontalOrganizationChart"/>
    <dgm:cxn modelId="{B0256652-BA15-47B1-AC18-53FEE10D0318}" type="presParOf" srcId="{D0F632A6-F7FA-408E-B472-D6F52772EDFC}" destId="{06944A9E-5D36-4C4B-BD46-988068489057}" srcOrd="4" destOrd="0" presId="urn:microsoft.com/office/officeart/2009/3/layout/HorizontalOrganizationChart"/>
    <dgm:cxn modelId="{8A147147-5E74-4811-B2E2-A63BEC565B37}" type="presParOf" srcId="{D0F632A6-F7FA-408E-B472-D6F52772EDFC}" destId="{BC0ACF8C-BA61-48C2-AF2C-4671D0D2687D}" srcOrd="5" destOrd="0" presId="urn:microsoft.com/office/officeart/2009/3/layout/HorizontalOrganizationChart"/>
    <dgm:cxn modelId="{592709CB-8BBE-4064-BCC8-874E53DC98FD}" type="presParOf" srcId="{BC0ACF8C-BA61-48C2-AF2C-4671D0D2687D}" destId="{3E51DD20-4E5C-4F52-926B-AA6D16330ECC}" srcOrd="0" destOrd="0" presId="urn:microsoft.com/office/officeart/2009/3/layout/HorizontalOrganizationChart"/>
    <dgm:cxn modelId="{AD41BA11-83C3-4550-BC4F-7544AED29560}" type="presParOf" srcId="{3E51DD20-4E5C-4F52-926B-AA6D16330ECC}" destId="{6C7562A4-33E8-41C5-B841-A26866A81F54}" srcOrd="0" destOrd="0" presId="urn:microsoft.com/office/officeart/2009/3/layout/HorizontalOrganizationChart"/>
    <dgm:cxn modelId="{BD3014F7-05F9-473A-8462-4172A91C242F}" type="presParOf" srcId="{3E51DD20-4E5C-4F52-926B-AA6D16330ECC}" destId="{095566A7-A0AD-46D7-B270-E5EE34B54CBA}" srcOrd="1" destOrd="0" presId="urn:microsoft.com/office/officeart/2009/3/layout/HorizontalOrganizationChart"/>
    <dgm:cxn modelId="{13D90AA1-8307-4075-A17A-5A8268D3742B}" type="presParOf" srcId="{BC0ACF8C-BA61-48C2-AF2C-4671D0D2687D}" destId="{79D5E994-A3E5-4ED2-A515-E27A2D50860D}" srcOrd="1" destOrd="0" presId="urn:microsoft.com/office/officeart/2009/3/layout/HorizontalOrganizationChart"/>
    <dgm:cxn modelId="{E4933E5A-57D1-4003-81C3-2D1C620D1036}" type="presParOf" srcId="{BC0ACF8C-BA61-48C2-AF2C-4671D0D2687D}" destId="{7C634DCF-0BDD-4C0D-8584-58BC01BA529E}" srcOrd="2" destOrd="0" presId="urn:microsoft.com/office/officeart/2009/3/layout/HorizontalOrganizationChart"/>
    <dgm:cxn modelId="{66CE2B8A-6EF4-4DB7-BFF0-B33D68EAA5C7}" type="presParOf" srcId="{D0F632A6-F7FA-408E-B472-D6F52772EDFC}" destId="{F62FD9F4-CEE8-4489-96B1-7E3DDC4C3769}" srcOrd="6" destOrd="0" presId="urn:microsoft.com/office/officeart/2009/3/layout/HorizontalOrganizationChart"/>
    <dgm:cxn modelId="{CC41B43E-1500-4295-AD51-DA7BF4F4B74F}" type="presParOf" srcId="{D0F632A6-F7FA-408E-B472-D6F52772EDFC}" destId="{37F650AC-32CA-4E51-B269-1BEAEC1639D0}" srcOrd="7" destOrd="0" presId="urn:microsoft.com/office/officeart/2009/3/layout/HorizontalOrganizationChart"/>
    <dgm:cxn modelId="{D5F164EB-5B0B-4F38-AF15-B2DB143F55F6}" type="presParOf" srcId="{37F650AC-32CA-4E51-B269-1BEAEC1639D0}" destId="{A9CF7BD7-EA60-4B89-B22B-393533404AC8}" srcOrd="0" destOrd="0" presId="urn:microsoft.com/office/officeart/2009/3/layout/HorizontalOrganizationChart"/>
    <dgm:cxn modelId="{88B17C87-31CA-47B5-8DF5-546E06605901}" type="presParOf" srcId="{A9CF7BD7-EA60-4B89-B22B-393533404AC8}" destId="{24E53131-0B4F-4ED7-8222-37B0439EB7EA}" srcOrd="0" destOrd="0" presId="urn:microsoft.com/office/officeart/2009/3/layout/HorizontalOrganizationChart"/>
    <dgm:cxn modelId="{445C0D54-E32C-460A-95D1-D3B2C73461F8}" type="presParOf" srcId="{A9CF7BD7-EA60-4B89-B22B-393533404AC8}" destId="{F13F4200-735B-40E3-8BC8-FDF1A3ED4968}" srcOrd="1" destOrd="0" presId="urn:microsoft.com/office/officeart/2009/3/layout/HorizontalOrganizationChart"/>
    <dgm:cxn modelId="{D14B0315-84A3-4D71-A5E8-D8EE6B43083A}" type="presParOf" srcId="{37F650AC-32CA-4E51-B269-1BEAEC1639D0}" destId="{7ED3FAED-3D8D-4091-877E-3C21E7C2C13D}" srcOrd="1" destOrd="0" presId="urn:microsoft.com/office/officeart/2009/3/layout/HorizontalOrganizationChart"/>
    <dgm:cxn modelId="{A122D83D-A3DC-4648-88B6-B3F30368CEAF}" type="presParOf" srcId="{37F650AC-32CA-4E51-B269-1BEAEC1639D0}" destId="{43A99AC2-C2F3-48C8-A9AE-BEB0734E10CE}" srcOrd="2" destOrd="0" presId="urn:microsoft.com/office/officeart/2009/3/layout/HorizontalOrganizationChart"/>
    <dgm:cxn modelId="{49E6CC61-B990-4174-9DB7-2C8A16C71CB4}" type="presParOf" srcId="{D0F632A6-F7FA-408E-B472-D6F52772EDFC}" destId="{995D24F2-D377-4D4D-8671-DF82881C09E0}" srcOrd="8" destOrd="0" presId="urn:microsoft.com/office/officeart/2009/3/layout/HorizontalOrganizationChart"/>
    <dgm:cxn modelId="{1FEDF140-F3FF-4CCD-886F-CAB74A9D5A9F}" type="presParOf" srcId="{D0F632A6-F7FA-408E-B472-D6F52772EDFC}" destId="{59A94205-02A5-4A8F-8DDC-9C9EB552E881}" srcOrd="9" destOrd="0" presId="urn:microsoft.com/office/officeart/2009/3/layout/HorizontalOrganizationChart"/>
    <dgm:cxn modelId="{3420C7E6-0A48-470A-8E36-521D88ED4EAD}" type="presParOf" srcId="{59A94205-02A5-4A8F-8DDC-9C9EB552E881}" destId="{381680A6-634D-4AC4-99F8-96C7715A9E70}" srcOrd="0" destOrd="0" presId="urn:microsoft.com/office/officeart/2009/3/layout/HorizontalOrganizationChart"/>
    <dgm:cxn modelId="{2A148D22-35C1-482D-8F98-DAD73F377EBC}" type="presParOf" srcId="{381680A6-634D-4AC4-99F8-96C7715A9E70}" destId="{5C9CD9F9-ED88-4124-9A34-77142F7A20C5}" srcOrd="0" destOrd="0" presId="urn:microsoft.com/office/officeart/2009/3/layout/HorizontalOrganizationChart"/>
    <dgm:cxn modelId="{65B259D3-C400-43F7-ACCB-06CE80F22433}" type="presParOf" srcId="{381680A6-634D-4AC4-99F8-96C7715A9E70}" destId="{CFAB4E42-6AC5-461C-BDD8-C85BF63BF4C0}" srcOrd="1" destOrd="0" presId="urn:microsoft.com/office/officeart/2009/3/layout/HorizontalOrganizationChart"/>
    <dgm:cxn modelId="{D9248827-FBE9-4BE3-A7EB-81D3E990F6BD}" type="presParOf" srcId="{59A94205-02A5-4A8F-8DDC-9C9EB552E881}" destId="{4B3C8B85-979B-46AA-99C8-637C9665D48D}" srcOrd="1" destOrd="0" presId="urn:microsoft.com/office/officeart/2009/3/layout/HorizontalOrganizationChart"/>
    <dgm:cxn modelId="{62A5ADE9-3263-4176-8D20-2362C5433414}" type="presParOf" srcId="{59A94205-02A5-4A8F-8DDC-9C9EB552E881}" destId="{928734D7-181F-4462-9BE3-724C200ADD42}" srcOrd="2" destOrd="0" presId="urn:microsoft.com/office/officeart/2009/3/layout/HorizontalOrganizationChart"/>
    <dgm:cxn modelId="{ED069716-1346-408D-85EA-9770900E9CAC}" type="presParOf" srcId="{3C564FF0-EFDF-4769-8389-48A20B1C0101}" destId="{13EE9D31-D655-4C25-B6E8-D0990BF8B401}" srcOrd="2" destOrd="0" presId="urn:microsoft.com/office/officeart/2009/3/layout/HorizontalOrganizationChart"/>
    <dgm:cxn modelId="{904A547C-D964-4040-BE10-9FC67F4C55C6}" type="presParOf" srcId="{13EE9D31-D655-4C25-B6E8-D0990BF8B401}" destId="{8847C5B6-9E68-46F9-B584-AB606B0F7598}" srcOrd="0" destOrd="0" presId="urn:microsoft.com/office/officeart/2009/3/layout/HorizontalOrganizationChart"/>
    <dgm:cxn modelId="{99F639A2-4E42-43B7-B810-1C6323624E77}" type="presParOf" srcId="{13EE9D31-D655-4C25-B6E8-D0990BF8B401}" destId="{58DA9B80-5387-4942-B7F3-E345B5A46EF5}" srcOrd="1" destOrd="0" presId="urn:microsoft.com/office/officeart/2009/3/layout/HorizontalOrganizationChart"/>
    <dgm:cxn modelId="{2DD669EB-9AAA-46F8-83C9-B7EB56121271}" type="presParOf" srcId="{58DA9B80-5387-4942-B7F3-E345B5A46EF5}" destId="{51018A29-D0C3-4A4F-B8E0-92A7BFA273E7}" srcOrd="0" destOrd="0" presId="urn:microsoft.com/office/officeart/2009/3/layout/HorizontalOrganizationChart"/>
    <dgm:cxn modelId="{917236F9-233E-4BED-818C-9DE3568DB0CB}" type="presParOf" srcId="{51018A29-D0C3-4A4F-B8E0-92A7BFA273E7}" destId="{252859C9-D817-4F38-9C4F-E407A4EDC97E}" srcOrd="0" destOrd="0" presId="urn:microsoft.com/office/officeart/2009/3/layout/HorizontalOrganizationChart"/>
    <dgm:cxn modelId="{6DFA476E-33B7-4AA6-8ACD-639B61497A43}" type="presParOf" srcId="{51018A29-D0C3-4A4F-B8E0-92A7BFA273E7}" destId="{D5F2C6D7-7207-44D5-A11A-B7CB861A2123}" srcOrd="1" destOrd="0" presId="urn:microsoft.com/office/officeart/2009/3/layout/HorizontalOrganizationChart"/>
    <dgm:cxn modelId="{D58BC2CA-B6B2-4386-8E1F-33E719B6D741}" type="presParOf" srcId="{58DA9B80-5387-4942-B7F3-E345B5A46EF5}" destId="{58D03E0A-96A7-42B2-9720-0A16C1EA94FE}" srcOrd="1" destOrd="0" presId="urn:microsoft.com/office/officeart/2009/3/layout/HorizontalOrganizationChart"/>
    <dgm:cxn modelId="{E7E3F166-3DBA-45E4-ADBA-46D710E840E7}" type="presParOf" srcId="{58DA9B80-5387-4942-B7F3-E345B5A46EF5}" destId="{4F0204F5-EBA2-435C-A172-EB13C300FAF3}" srcOrd="2" destOrd="0" presId="urn:microsoft.com/office/officeart/2009/3/layout/Horizontal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47C5B6-9E68-46F9-B584-AB606B0F7598}">
      <dsp:nvSpPr>
        <dsp:cNvPr id="0" name=""/>
        <dsp:cNvSpPr/>
      </dsp:nvSpPr>
      <dsp:spPr>
        <a:xfrm>
          <a:off x="1799743" y="1948485"/>
          <a:ext cx="1086825" cy="91440"/>
        </a:xfrm>
        <a:custGeom>
          <a:avLst/>
          <a:gdLst/>
          <a:ahLst/>
          <a:cxnLst/>
          <a:rect l="0" t="0" r="0" b="0"/>
          <a:pathLst>
            <a:path>
              <a:moveTo>
                <a:pt x="0" y="104262"/>
              </a:moveTo>
              <a:lnTo>
                <a:pt x="1088879" y="104262"/>
              </a:lnTo>
              <a:lnTo>
                <a:pt x="1088879" y="45720"/>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5D24F2-D377-4D4D-8671-DF82881C09E0}">
      <dsp:nvSpPr>
        <dsp:cNvPr id="0" name=""/>
        <dsp:cNvSpPr/>
      </dsp:nvSpPr>
      <dsp:spPr>
        <a:xfrm>
          <a:off x="1799743" y="2052637"/>
          <a:ext cx="2173650" cy="1387659"/>
        </a:xfrm>
        <a:custGeom>
          <a:avLst/>
          <a:gdLst/>
          <a:ahLst/>
          <a:cxnLst/>
          <a:rect l="0" t="0" r="0" b="0"/>
          <a:pathLst>
            <a:path>
              <a:moveTo>
                <a:pt x="0" y="0"/>
              </a:moveTo>
              <a:lnTo>
                <a:pt x="2080158" y="0"/>
              </a:lnTo>
              <a:lnTo>
                <a:pt x="2080158" y="1387659"/>
              </a:lnTo>
              <a:lnTo>
                <a:pt x="2173650" y="138765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2FD9F4-CEE8-4489-96B1-7E3DDC4C3769}">
      <dsp:nvSpPr>
        <dsp:cNvPr id="0" name=""/>
        <dsp:cNvSpPr/>
      </dsp:nvSpPr>
      <dsp:spPr>
        <a:xfrm>
          <a:off x="1799743" y="2052637"/>
          <a:ext cx="2173650" cy="671434"/>
        </a:xfrm>
        <a:custGeom>
          <a:avLst/>
          <a:gdLst/>
          <a:ahLst/>
          <a:cxnLst/>
          <a:rect l="0" t="0" r="0" b="0"/>
          <a:pathLst>
            <a:path>
              <a:moveTo>
                <a:pt x="0" y="0"/>
              </a:moveTo>
              <a:lnTo>
                <a:pt x="2084091" y="0"/>
              </a:lnTo>
              <a:lnTo>
                <a:pt x="2084091" y="857101"/>
              </a:lnTo>
              <a:lnTo>
                <a:pt x="2177759" y="857101"/>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6944A9E-5D36-4C4B-BD46-988068489057}">
      <dsp:nvSpPr>
        <dsp:cNvPr id="0" name=""/>
        <dsp:cNvSpPr/>
      </dsp:nvSpPr>
      <dsp:spPr>
        <a:xfrm>
          <a:off x="1799743" y="1971751"/>
          <a:ext cx="2173650" cy="91440"/>
        </a:xfrm>
        <a:custGeom>
          <a:avLst/>
          <a:gdLst/>
          <a:ahLst/>
          <a:cxnLst/>
          <a:rect l="0" t="0" r="0" b="0"/>
          <a:pathLst>
            <a:path>
              <a:moveTo>
                <a:pt x="0" y="0"/>
              </a:moveTo>
              <a:lnTo>
                <a:pt x="2084091" y="0"/>
              </a:lnTo>
              <a:lnTo>
                <a:pt x="2084091" y="285700"/>
              </a:lnTo>
              <a:lnTo>
                <a:pt x="2177759" y="285700"/>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58E6AB1-3C82-4637-BC3B-4F72565407D0}">
      <dsp:nvSpPr>
        <dsp:cNvPr id="0" name=""/>
        <dsp:cNvSpPr/>
      </dsp:nvSpPr>
      <dsp:spPr>
        <a:xfrm>
          <a:off x="1799743" y="1399514"/>
          <a:ext cx="2173650" cy="653123"/>
        </a:xfrm>
        <a:custGeom>
          <a:avLst/>
          <a:gdLst/>
          <a:ahLst/>
          <a:cxnLst/>
          <a:rect l="0" t="0" r="0" b="0"/>
          <a:pathLst>
            <a:path>
              <a:moveTo>
                <a:pt x="0" y="285700"/>
              </a:moveTo>
              <a:lnTo>
                <a:pt x="2084091" y="285700"/>
              </a:lnTo>
              <a:lnTo>
                <a:pt x="2084091" y="0"/>
              </a:lnTo>
              <a:lnTo>
                <a:pt x="2177759" y="0"/>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FA7B686-A047-4742-AC70-D28C09C0496D}">
      <dsp:nvSpPr>
        <dsp:cNvPr id="0" name=""/>
        <dsp:cNvSpPr/>
      </dsp:nvSpPr>
      <dsp:spPr>
        <a:xfrm>
          <a:off x="1799743" y="718454"/>
          <a:ext cx="2173650" cy="1334182"/>
        </a:xfrm>
        <a:custGeom>
          <a:avLst/>
          <a:gdLst/>
          <a:ahLst/>
          <a:cxnLst/>
          <a:rect l="0" t="0" r="0" b="0"/>
          <a:pathLst>
            <a:path>
              <a:moveTo>
                <a:pt x="0" y="857101"/>
              </a:moveTo>
              <a:lnTo>
                <a:pt x="2084091" y="857101"/>
              </a:lnTo>
              <a:lnTo>
                <a:pt x="2084091" y="0"/>
              </a:lnTo>
              <a:lnTo>
                <a:pt x="2177759" y="0"/>
              </a:lnTo>
            </a:path>
          </a:pathLst>
        </a:custGeom>
        <a:noFill/>
        <a:ln w="25400" cap="flat" cmpd="sng" algn="ctr">
          <a:solidFill>
            <a:srgbClr val="C0504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3C8C73-AE4A-4FA4-A0E7-6DB48B745E82}">
      <dsp:nvSpPr>
        <dsp:cNvPr id="0" name=""/>
        <dsp:cNvSpPr/>
      </dsp:nvSpPr>
      <dsp:spPr>
        <a:xfrm>
          <a:off x="60" y="1825908"/>
          <a:ext cx="1799682" cy="453457"/>
        </a:xfrm>
        <a:prstGeom prst="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Öğr. Gör. Dilek AKICI </a:t>
          </a:r>
        </a:p>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Müdür</a:t>
          </a:r>
        </a:p>
      </dsp:txBody>
      <dsp:txXfrm>
        <a:off x="60" y="1825908"/>
        <a:ext cx="1799682" cy="453457"/>
      </dsp:txXfrm>
    </dsp:sp>
    <dsp:sp modelId="{6514D428-1C06-4054-BDA5-60C07CFC6ED8}">
      <dsp:nvSpPr>
        <dsp:cNvPr id="0" name=""/>
        <dsp:cNvSpPr/>
      </dsp:nvSpPr>
      <dsp:spPr>
        <a:xfrm>
          <a:off x="3973394" y="428623"/>
          <a:ext cx="1799682" cy="579662"/>
        </a:xfrm>
        <a:prstGeom prst="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Doç. Dr. Kemal Ramazan HAYKIRAN</a:t>
          </a:r>
        </a:p>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Üye</a:t>
          </a:r>
        </a:p>
      </dsp:txBody>
      <dsp:txXfrm>
        <a:off x="3973394" y="428623"/>
        <a:ext cx="1799682" cy="579662"/>
      </dsp:txXfrm>
    </dsp:sp>
    <dsp:sp modelId="{8B1D1686-C2FB-4F2B-8E5A-6E1F93A41896}">
      <dsp:nvSpPr>
        <dsp:cNvPr id="0" name=""/>
        <dsp:cNvSpPr/>
      </dsp:nvSpPr>
      <dsp:spPr>
        <a:xfrm>
          <a:off x="3973394" y="1125150"/>
          <a:ext cx="1799682" cy="548726"/>
        </a:xfrm>
        <a:prstGeom prst="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Dr. Öğr. Üyesi Rukiye AYDOĞAN</a:t>
          </a:r>
        </a:p>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Üye</a:t>
          </a:r>
        </a:p>
      </dsp:txBody>
      <dsp:txXfrm>
        <a:off x="3973394" y="1125150"/>
        <a:ext cx="1799682" cy="548726"/>
      </dsp:txXfrm>
    </dsp:sp>
    <dsp:sp modelId="{6C7562A4-33E8-41C5-B841-A26866A81F54}">
      <dsp:nvSpPr>
        <dsp:cNvPr id="0" name=""/>
        <dsp:cNvSpPr/>
      </dsp:nvSpPr>
      <dsp:spPr>
        <a:xfrm>
          <a:off x="3973394" y="1790742"/>
          <a:ext cx="1799682" cy="453457"/>
        </a:xfrm>
        <a:prstGeom prst="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Dr. Öğr. Üyesi Gülfer DOĞAN PEKİNCE</a:t>
          </a:r>
        </a:p>
      </dsp:txBody>
      <dsp:txXfrm>
        <a:off x="3973394" y="1790742"/>
        <a:ext cx="1799682" cy="453457"/>
      </dsp:txXfrm>
    </dsp:sp>
    <dsp:sp modelId="{24E53131-0B4F-4ED7-8222-37B0439EB7EA}">
      <dsp:nvSpPr>
        <dsp:cNvPr id="0" name=""/>
        <dsp:cNvSpPr/>
      </dsp:nvSpPr>
      <dsp:spPr>
        <a:xfrm>
          <a:off x="3973394" y="2361065"/>
          <a:ext cx="1799682" cy="726013"/>
        </a:xfrm>
        <a:prstGeom prst="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tr-TR" sz="1050" b="1" kern="1200">
            <a:solidFill>
              <a:sysClr val="windowText" lastClr="000000">
                <a:hueOff val="0"/>
                <a:satOff val="0"/>
                <a:lumOff val="0"/>
                <a:alphaOff val="0"/>
              </a:sysClr>
            </a:solidFill>
            <a:latin typeface="Calibri"/>
            <a:ea typeface="+mn-ea"/>
            <a:cs typeface="+mn-cs"/>
          </a:endParaRPr>
        </a:p>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Dr. Öğr. Üyesi Kemalettin AĞIZAN</a:t>
          </a:r>
        </a:p>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Üye</a:t>
          </a:r>
        </a:p>
      </dsp:txBody>
      <dsp:txXfrm>
        <a:off x="3973394" y="2361065"/>
        <a:ext cx="1799682" cy="726013"/>
      </dsp:txXfrm>
    </dsp:sp>
    <dsp:sp modelId="{5C9CD9F9-ED88-4124-9A34-77142F7A20C5}">
      <dsp:nvSpPr>
        <dsp:cNvPr id="0" name=""/>
        <dsp:cNvSpPr/>
      </dsp:nvSpPr>
      <dsp:spPr>
        <a:xfrm>
          <a:off x="3973394" y="3203943"/>
          <a:ext cx="1817745" cy="472708"/>
        </a:xfrm>
        <a:prstGeom prst="rect">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t>Öğr. Gör. Belkıs CAN</a:t>
          </a:r>
        </a:p>
        <a:p>
          <a:pPr lvl="0" algn="ctr" defTabSz="466725">
            <a:lnSpc>
              <a:spcPct val="90000"/>
            </a:lnSpc>
            <a:spcBef>
              <a:spcPct val="0"/>
            </a:spcBef>
            <a:spcAft>
              <a:spcPct val="35000"/>
            </a:spcAft>
          </a:pPr>
          <a:r>
            <a:rPr lang="tr-TR" sz="1050" b="1" kern="1200"/>
            <a:t>Üye</a:t>
          </a:r>
        </a:p>
      </dsp:txBody>
      <dsp:txXfrm>
        <a:off x="3973394" y="3203943"/>
        <a:ext cx="1817745" cy="472708"/>
      </dsp:txXfrm>
    </dsp:sp>
    <dsp:sp modelId="{252859C9-D817-4F38-9C4F-E407A4EDC97E}">
      <dsp:nvSpPr>
        <dsp:cNvPr id="0" name=""/>
        <dsp:cNvSpPr/>
      </dsp:nvSpPr>
      <dsp:spPr>
        <a:xfrm>
          <a:off x="1986727" y="1540747"/>
          <a:ext cx="1799682" cy="453457"/>
        </a:xfrm>
        <a:prstGeom prst="rect">
          <a:avLst/>
        </a:prstGeom>
        <a:solidFill>
          <a:sysClr val="window" lastClr="FFFFFF">
            <a:hueOff val="0"/>
            <a:satOff val="0"/>
            <a:lumOff val="0"/>
            <a:alphaOff val="0"/>
          </a:sysClr>
        </a:solidFill>
        <a:ln w="25400" cap="flat" cmpd="sng" algn="ctr">
          <a:solidFill>
            <a:srgbClr val="C0504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Öğr. Gör. Aslıhan TOPAL</a:t>
          </a:r>
        </a:p>
        <a:p>
          <a:pPr lvl="0" algn="ctr" defTabSz="466725">
            <a:lnSpc>
              <a:spcPct val="90000"/>
            </a:lnSpc>
            <a:spcBef>
              <a:spcPct val="0"/>
            </a:spcBef>
            <a:spcAft>
              <a:spcPct val="35000"/>
            </a:spcAft>
          </a:pPr>
          <a:r>
            <a:rPr lang="tr-TR" sz="1050" b="1" kern="1200">
              <a:solidFill>
                <a:sysClr val="windowText" lastClr="000000">
                  <a:hueOff val="0"/>
                  <a:satOff val="0"/>
                  <a:lumOff val="0"/>
                  <a:alphaOff val="0"/>
                </a:sysClr>
              </a:solidFill>
              <a:latin typeface="Calibri"/>
              <a:ea typeface="+mn-ea"/>
              <a:cs typeface="+mn-cs"/>
            </a:rPr>
            <a:t>Müdür Yardımcısı</a:t>
          </a:r>
        </a:p>
      </dsp:txBody>
      <dsp:txXfrm>
        <a:off x="1986727" y="1540747"/>
        <a:ext cx="1799682" cy="4534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807B9-F775-40BA-8A86-9B890607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4100</Words>
  <Characters>23370</Characters>
  <Application>Microsoft Office Word</Application>
  <DocSecurity>0</DocSecurity>
  <Lines>194</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İNAN</dc:creator>
  <cp:keywords/>
  <dc:description/>
  <cp:lastModifiedBy>Dilek Akıcı</cp:lastModifiedBy>
  <cp:revision>2</cp:revision>
  <cp:lastPrinted>2019-11-29T07:21:00Z</cp:lastPrinted>
  <dcterms:created xsi:type="dcterms:W3CDTF">2025-10-16T07:18:00Z</dcterms:created>
  <dcterms:modified xsi:type="dcterms:W3CDTF">2025-10-16T07:18:00Z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2013</vt:lpwstr>
  </property>
  <property fmtid="{D5CDD505-2E9C-101B-9397-08002B2CF9AE}" pid="4" name="LastSaved">
    <vt:filetime>2018-09-27T00:00:00Z</vt:filetime>
  </property>
</Properties>
</file>