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24" w:rsidRPr="00A75097" w:rsidRDefault="001F4D24" w:rsidP="00B83F3F">
      <w:pPr>
        <w:ind w:left="-142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A75097">
        <w:rPr>
          <w:rFonts w:ascii="Arial" w:hAnsi="Arial" w:cs="Arial"/>
          <w:b/>
          <w:sz w:val="20"/>
          <w:szCs w:val="20"/>
          <w:u w:val="single"/>
        </w:rPr>
        <w:t>YENİ YAŞAMA UYUM SAĞLAMAK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 w:rsidRPr="00A75097">
        <w:rPr>
          <w:rFonts w:ascii="Arial" w:hAnsi="Arial" w:cs="Arial"/>
          <w:sz w:val="20"/>
          <w:szCs w:val="20"/>
        </w:rPr>
        <w:t xml:space="preserve">İnsan vücudu, yeni bir yaşama uyum sağlama yeteneğine sahip esnek bir sistemdir. Bu uyum süreci, farklı yaşam tarzlarına, çevresel değişikliklere veya yaşam dönemlerine geçişlerde gerçekleşir. </w:t>
      </w:r>
      <w:r w:rsidR="00BD3429" w:rsidRPr="00A75097">
        <w:rPr>
          <w:rFonts w:ascii="Arial" w:hAnsi="Arial" w:cs="Arial"/>
          <w:sz w:val="20"/>
          <w:szCs w:val="20"/>
        </w:rPr>
        <w:t xml:space="preserve">Başarı ve mutlulukta çok önemli olan </w:t>
      </w:r>
      <w:r w:rsidRPr="00A75097">
        <w:rPr>
          <w:rFonts w:ascii="Arial" w:hAnsi="Arial" w:cs="Arial"/>
          <w:sz w:val="20"/>
          <w:szCs w:val="20"/>
        </w:rPr>
        <w:t xml:space="preserve">uyum sağlama sürecini kolaylaştıran </w:t>
      </w:r>
      <w:r w:rsidR="00BD3429" w:rsidRPr="00A75097">
        <w:rPr>
          <w:rFonts w:ascii="Arial" w:hAnsi="Arial" w:cs="Arial"/>
          <w:sz w:val="20"/>
          <w:szCs w:val="20"/>
        </w:rPr>
        <w:t xml:space="preserve">bazı faktörler vardır. Bu yazıda hem bu faktörlerden hem de uyuma dönük tutum ve davranışlar ekle alınacaktır. </w:t>
      </w:r>
    </w:p>
    <w:p w:rsidR="00BD3429" w:rsidRPr="00A75097" w:rsidRDefault="00BD3429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 w:rsidRPr="00A75097">
        <w:rPr>
          <w:rFonts w:ascii="Arial" w:hAnsi="Arial" w:cs="Arial"/>
          <w:b/>
          <w:sz w:val="20"/>
          <w:szCs w:val="20"/>
        </w:rPr>
        <w:t>Öğrenme ve Alışkanlık:</w:t>
      </w:r>
      <w:r w:rsidRPr="00A75097">
        <w:rPr>
          <w:rFonts w:ascii="Arial" w:hAnsi="Arial" w:cs="Arial"/>
          <w:sz w:val="20"/>
          <w:szCs w:val="20"/>
        </w:rPr>
        <w:t xml:space="preserve"> İnsanlar, yeni bir yaşama uyum sağlamak için öğrenme ve alışkanlık geliştirme yeteneğine sahiptirler. Farklı yaşam tarzlarına uyum sağlamak için yeni beceriler öğrenmek ve alışkanlıklar geliştirmek mümkündür.</w:t>
      </w:r>
    </w:p>
    <w:p w:rsidR="00BD3429" w:rsidRPr="00A75097" w:rsidRDefault="00BD3429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 w:rsidRPr="00A75097">
        <w:rPr>
          <w:rFonts w:ascii="Arial" w:hAnsi="Arial" w:cs="Arial"/>
          <w:b/>
          <w:sz w:val="20"/>
          <w:szCs w:val="20"/>
        </w:rPr>
        <w:t>Duyusal Uyarım:</w:t>
      </w:r>
      <w:r w:rsidRPr="00A75097">
        <w:rPr>
          <w:rFonts w:ascii="Arial" w:hAnsi="Arial" w:cs="Arial"/>
          <w:sz w:val="20"/>
          <w:szCs w:val="20"/>
        </w:rPr>
        <w:t xml:space="preserve"> İnsan vücudu, çevresel değişikliklere duyarlıdır. </w:t>
      </w:r>
      <w:r w:rsidR="00B83F3F">
        <w:rPr>
          <w:rFonts w:ascii="Arial" w:hAnsi="Arial" w:cs="Arial"/>
          <w:sz w:val="20"/>
          <w:szCs w:val="20"/>
        </w:rPr>
        <w:t>Nitekim d</w:t>
      </w:r>
      <w:r w:rsidRPr="00A75097">
        <w:rPr>
          <w:rFonts w:ascii="Arial" w:hAnsi="Arial" w:cs="Arial"/>
          <w:sz w:val="20"/>
          <w:szCs w:val="20"/>
        </w:rPr>
        <w:t>uyular, çevresel değişiklikleri algılar</w:t>
      </w:r>
      <w:r w:rsidR="00B83F3F">
        <w:rPr>
          <w:rFonts w:ascii="Arial" w:hAnsi="Arial" w:cs="Arial"/>
          <w:sz w:val="20"/>
          <w:szCs w:val="20"/>
        </w:rPr>
        <w:t xml:space="preserve">, işler </w:t>
      </w:r>
      <w:r w:rsidRPr="00A75097">
        <w:rPr>
          <w:rFonts w:ascii="Arial" w:hAnsi="Arial" w:cs="Arial"/>
          <w:sz w:val="20"/>
          <w:szCs w:val="20"/>
        </w:rPr>
        <w:t>ve</w:t>
      </w:r>
      <w:r w:rsidR="00B83F3F">
        <w:rPr>
          <w:rFonts w:ascii="Arial" w:hAnsi="Arial" w:cs="Arial"/>
          <w:sz w:val="20"/>
          <w:szCs w:val="20"/>
        </w:rPr>
        <w:t xml:space="preserve"> işlediği</w:t>
      </w:r>
      <w:r w:rsidRPr="00A75097">
        <w:rPr>
          <w:rFonts w:ascii="Arial" w:hAnsi="Arial" w:cs="Arial"/>
          <w:sz w:val="20"/>
          <w:szCs w:val="20"/>
        </w:rPr>
        <w:t xml:space="preserve"> bu bilgiler vücuttaki uyum mekanizmalarını tetikler. Örneğin, sıcak hava koşullarında terleme başlar.</w:t>
      </w:r>
    </w:p>
    <w:p w:rsidR="00BD3429" w:rsidRPr="00A75097" w:rsidRDefault="00BD3429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 w:rsidRPr="00A75097">
        <w:rPr>
          <w:rFonts w:ascii="Arial" w:hAnsi="Arial" w:cs="Arial"/>
          <w:b/>
          <w:sz w:val="20"/>
          <w:szCs w:val="20"/>
        </w:rPr>
        <w:t>Zihinsel Esneklik:</w:t>
      </w:r>
      <w:r w:rsidRPr="00A75097">
        <w:rPr>
          <w:rFonts w:ascii="Arial" w:hAnsi="Arial" w:cs="Arial"/>
          <w:sz w:val="20"/>
          <w:szCs w:val="20"/>
        </w:rPr>
        <w:t xml:space="preserve"> Zihinsel olarak yeni bir yaşama uyum sağlamak önemlidir. Pozitif bir zihinsel tutum geliştirmek, değişen koşullarla daha iyi başa çıkmayı kolaylaştırabilir.</w:t>
      </w:r>
      <w:r w:rsidR="00B83F3F">
        <w:rPr>
          <w:rFonts w:ascii="Arial" w:hAnsi="Arial" w:cs="Arial"/>
          <w:sz w:val="20"/>
          <w:szCs w:val="20"/>
        </w:rPr>
        <w:t xml:space="preserve"> Zihinsel esnekliğin yaşla birlikte azalıyor olması uyum sürecini de etkiler.</w:t>
      </w:r>
    </w:p>
    <w:p w:rsidR="00A75097" w:rsidRPr="00A75097" w:rsidRDefault="00A75097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 w:rsidRPr="00A75097">
        <w:rPr>
          <w:rFonts w:ascii="Arial" w:hAnsi="Arial" w:cs="Arial"/>
          <w:b/>
          <w:sz w:val="20"/>
          <w:szCs w:val="20"/>
        </w:rPr>
        <w:t>Genetik Çeşitlilik:</w:t>
      </w:r>
      <w:r w:rsidRPr="00A75097">
        <w:rPr>
          <w:rFonts w:ascii="Arial" w:hAnsi="Arial" w:cs="Arial"/>
          <w:sz w:val="20"/>
          <w:szCs w:val="20"/>
        </w:rPr>
        <w:t xml:space="preserve"> İnsanların genetik çeşitliliği, farklı çevresel koşullara uyum sağlama yeteneklerini etkileyebilir. Farklı genetik yapılar, bazı kişilerin belirli çevresel koşullara daha iyi uyum sağlamasına yardımcı olabilir.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 w:rsidRPr="00A75097">
        <w:rPr>
          <w:rFonts w:ascii="Arial" w:hAnsi="Arial" w:cs="Arial"/>
          <w:b/>
          <w:sz w:val="20"/>
          <w:szCs w:val="20"/>
        </w:rPr>
        <w:t>Evrimsel Adaptasyon:</w:t>
      </w:r>
      <w:r w:rsidRPr="00A75097">
        <w:rPr>
          <w:rFonts w:ascii="Arial" w:hAnsi="Arial" w:cs="Arial"/>
          <w:sz w:val="20"/>
          <w:szCs w:val="20"/>
        </w:rPr>
        <w:t xml:space="preserve"> İnsan vücudu, milyonlarca yıl süren evrimsel süreçler sonucunda farklı çevre koşullarına uyum sağlamak için özelleşmiştir. Bu nedenle vücut, temel ihtiyaçlarını karşılamak için değişik koşullara uyum sağlama kapasitesine sahiptir.                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proofErr w:type="spellStart"/>
      <w:r w:rsidRPr="00A75097">
        <w:rPr>
          <w:rFonts w:ascii="Arial" w:hAnsi="Arial" w:cs="Arial"/>
          <w:b/>
          <w:sz w:val="20"/>
          <w:szCs w:val="20"/>
        </w:rPr>
        <w:t>Plastisite</w:t>
      </w:r>
      <w:proofErr w:type="spellEnd"/>
      <w:r w:rsidRPr="00A75097">
        <w:rPr>
          <w:rFonts w:ascii="Arial" w:hAnsi="Arial" w:cs="Arial"/>
          <w:b/>
          <w:sz w:val="20"/>
          <w:szCs w:val="20"/>
        </w:rPr>
        <w:t>:</w:t>
      </w:r>
      <w:r w:rsidRPr="00A750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3F3F" w:rsidRPr="00B83F3F">
        <w:rPr>
          <w:rFonts w:ascii="Arial" w:hAnsi="Arial" w:cs="Arial"/>
          <w:sz w:val="20"/>
          <w:szCs w:val="20"/>
        </w:rPr>
        <w:t>Plastisite</w:t>
      </w:r>
      <w:proofErr w:type="spellEnd"/>
      <w:r w:rsidR="00B83F3F" w:rsidRPr="00B83F3F">
        <w:rPr>
          <w:rFonts w:ascii="Arial" w:hAnsi="Arial" w:cs="Arial"/>
          <w:sz w:val="20"/>
          <w:szCs w:val="20"/>
        </w:rPr>
        <w:t>; beynin çevre ile olan etkileşiminin ve öğrenme deneyiminin sonucunda, değişme ve yeniden yapılanma kapasitesine sahip olması demekti</w:t>
      </w:r>
      <w:r w:rsidR="00B83F3F">
        <w:rPr>
          <w:rFonts w:ascii="Arial" w:hAnsi="Arial" w:cs="Arial"/>
          <w:sz w:val="20"/>
          <w:szCs w:val="20"/>
        </w:rPr>
        <w:t>r.</w:t>
      </w:r>
      <w:r w:rsidR="00B83F3F" w:rsidRPr="00B83F3F">
        <w:rPr>
          <w:rFonts w:ascii="Arial" w:hAnsi="Arial" w:cs="Arial"/>
          <w:sz w:val="20"/>
          <w:szCs w:val="20"/>
        </w:rPr>
        <w:t xml:space="preserve"> </w:t>
      </w:r>
      <w:r w:rsidR="00B83F3F">
        <w:rPr>
          <w:rFonts w:ascii="Arial" w:hAnsi="Arial" w:cs="Arial"/>
          <w:sz w:val="20"/>
          <w:szCs w:val="20"/>
        </w:rPr>
        <w:t xml:space="preserve">Nitekim vücut, birçok sistemi ve işlevi </w:t>
      </w:r>
      <w:r w:rsidR="00BD3429" w:rsidRPr="00A75097">
        <w:rPr>
          <w:rFonts w:ascii="Arial" w:hAnsi="Arial" w:cs="Arial"/>
          <w:sz w:val="20"/>
          <w:szCs w:val="20"/>
        </w:rPr>
        <w:t>düzenleyebilecek</w:t>
      </w:r>
      <w:r w:rsidR="00B83F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5097">
        <w:rPr>
          <w:rFonts w:ascii="Arial" w:hAnsi="Arial" w:cs="Arial"/>
          <w:sz w:val="20"/>
          <w:szCs w:val="20"/>
        </w:rPr>
        <w:t>plastis</w:t>
      </w:r>
      <w:r w:rsidR="00B83F3F">
        <w:rPr>
          <w:rFonts w:ascii="Arial" w:hAnsi="Arial" w:cs="Arial"/>
          <w:sz w:val="20"/>
          <w:szCs w:val="20"/>
        </w:rPr>
        <w:t>iteye</w:t>
      </w:r>
      <w:proofErr w:type="spellEnd"/>
      <w:r w:rsidR="00B83F3F">
        <w:rPr>
          <w:rFonts w:ascii="Arial" w:hAnsi="Arial" w:cs="Arial"/>
          <w:sz w:val="20"/>
          <w:szCs w:val="20"/>
        </w:rPr>
        <w:t xml:space="preserve"> sahiptir. Bu </w:t>
      </w:r>
      <w:r w:rsidRPr="00A75097">
        <w:rPr>
          <w:rFonts w:ascii="Arial" w:hAnsi="Arial" w:cs="Arial"/>
          <w:sz w:val="20"/>
          <w:szCs w:val="20"/>
        </w:rPr>
        <w:t>hücrelerin, dokuların ve organların çevresel değişikliklere uy</w:t>
      </w:r>
      <w:r w:rsidR="00BD3429" w:rsidRPr="00A75097">
        <w:rPr>
          <w:rFonts w:ascii="Arial" w:hAnsi="Arial" w:cs="Arial"/>
          <w:sz w:val="20"/>
          <w:szCs w:val="20"/>
        </w:rPr>
        <w:t>um sağlayabilmesi anlamına gelir</w:t>
      </w:r>
      <w:r w:rsidR="00A75097" w:rsidRPr="00A75097">
        <w:rPr>
          <w:rFonts w:ascii="Arial" w:hAnsi="Arial" w:cs="Arial"/>
          <w:sz w:val="20"/>
          <w:szCs w:val="20"/>
        </w:rPr>
        <w:t>. Örneğin</w:t>
      </w:r>
      <w:r w:rsidRPr="00A75097">
        <w:rPr>
          <w:rFonts w:ascii="Arial" w:hAnsi="Arial" w:cs="Arial"/>
          <w:sz w:val="20"/>
          <w:szCs w:val="20"/>
        </w:rPr>
        <w:t xml:space="preserve"> kaslar egzersize uyum sağlayarak güçlenir.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proofErr w:type="spellStart"/>
      <w:r w:rsidRPr="00A75097">
        <w:rPr>
          <w:rFonts w:ascii="Arial" w:hAnsi="Arial" w:cs="Arial"/>
          <w:b/>
          <w:sz w:val="20"/>
          <w:szCs w:val="20"/>
        </w:rPr>
        <w:t>Hormonal</w:t>
      </w:r>
      <w:proofErr w:type="spellEnd"/>
      <w:r w:rsidRPr="00A75097">
        <w:rPr>
          <w:rFonts w:ascii="Arial" w:hAnsi="Arial" w:cs="Arial"/>
          <w:b/>
          <w:sz w:val="20"/>
          <w:szCs w:val="20"/>
        </w:rPr>
        <w:t xml:space="preserve"> Düzenlemeler:</w:t>
      </w:r>
      <w:r w:rsidRPr="00A75097">
        <w:rPr>
          <w:rFonts w:ascii="Arial" w:hAnsi="Arial" w:cs="Arial"/>
          <w:sz w:val="20"/>
          <w:szCs w:val="20"/>
        </w:rPr>
        <w:t xml:space="preserve"> Hormonlar, vücutta birçok önemli işlevi düzenler ve değişen koşullara uyum sağlamak </w:t>
      </w:r>
      <w:r w:rsidR="00A75097" w:rsidRPr="00A75097">
        <w:rPr>
          <w:rFonts w:ascii="Arial" w:hAnsi="Arial" w:cs="Arial"/>
          <w:sz w:val="20"/>
          <w:szCs w:val="20"/>
        </w:rPr>
        <w:t>için salgılanabilirler. Örneğin</w:t>
      </w:r>
      <w:r w:rsidRPr="00A75097">
        <w:rPr>
          <w:rFonts w:ascii="Arial" w:hAnsi="Arial" w:cs="Arial"/>
          <w:sz w:val="20"/>
          <w:szCs w:val="20"/>
        </w:rPr>
        <w:t xml:space="preserve"> stres durumunda </w:t>
      </w:r>
      <w:proofErr w:type="spellStart"/>
      <w:r w:rsidRPr="00A75097">
        <w:rPr>
          <w:rFonts w:ascii="Arial" w:hAnsi="Arial" w:cs="Arial"/>
          <w:sz w:val="20"/>
          <w:szCs w:val="20"/>
        </w:rPr>
        <w:t>kortizol</w:t>
      </w:r>
      <w:proofErr w:type="spellEnd"/>
      <w:r w:rsidRPr="00A75097">
        <w:rPr>
          <w:rFonts w:ascii="Arial" w:hAnsi="Arial" w:cs="Arial"/>
          <w:sz w:val="20"/>
          <w:szCs w:val="20"/>
        </w:rPr>
        <w:t xml:space="preserve"> hormonu salgılanır.</w:t>
      </w:r>
    </w:p>
    <w:p w:rsidR="00E34E20" w:rsidRPr="00A75097" w:rsidRDefault="00870065" w:rsidP="00B83F3F">
      <w:pPr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Özetle, insan vücudu esnek ve uyum sağlama </w:t>
      </w:r>
      <w:r w:rsidR="00E34E20" w:rsidRPr="00A75097">
        <w:rPr>
          <w:rFonts w:ascii="Arial" w:hAnsi="Arial" w:cs="Arial"/>
          <w:sz w:val="20"/>
          <w:szCs w:val="20"/>
        </w:rPr>
        <w:t xml:space="preserve">yeteneğine sahip bir sistemdir. Farklı yaşam tarzlarına, çevresel değişikliklere veya yaşam </w:t>
      </w:r>
      <w:r w:rsidR="00E34E20" w:rsidRPr="00A75097">
        <w:rPr>
          <w:rFonts w:ascii="Arial" w:hAnsi="Arial" w:cs="Arial"/>
          <w:sz w:val="20"/>
          <w:szCs w:val="20"/>
        </w:rPr>
        <w:lastRenderedPageBreak/>
        <w:t xml:space="preserve">dönemlerine uyum sağlama kabiliyeti </w:t>
      </w:r>
      <w:r w:rsidR="00A75097" w:rsidRPr="00A75097">
        <w:rPr>
          <w:rFonts w:ascii="Arial" w:hAnsi="Arial" w:cs="Arial"/>
          <w:sz w:val="20"/>
          <w:szCs w:val="20"/>
        </w:rPr>
        <w:t xml:space="preserve">duyusal, zihinsel, </w:t>
      </w:r>
      <w:r w:rsidR="00E34E20" w:rsidRPr="00A75097">
        <w:rPr>
          <w:rFonts w:ascii="Arial" w:hAnsi="Arial" w:cs="Arial"/>
          <w:sz w:val="20"/>
          <w:szCs w:val="20"/>
        </w:rPr>
        <w:t>fiz</w:t>
      </w:r>
      <w:r w:rsidR="00A75097" w:rsidRPr="00A75097">
        <w:rPr>
          <w:rFonts w:ascii="Arial" w:hAnsi="Arial" w:cs="Arial"/>
          <w:sz w:val="20"/>
          <w:szCs w:val="20"/>
        </w:rPr>
        <w:t>iksel</w:t>
      </w:r>
      <w:r w:rsidR="00E34E20" w:rsidRPr="00A75097">
        <w:rPr>
          <w:rFonts w:ascii="Arial" w:hAnsi="Arial" w:cs="Arial"/>
          <w:sz w:val="20"/>
          <w:szCs w:val="20"/>
        </w:rPr>
        <w:t xml:space="preserve"> ve </w:t>
      </w:r>
      <w:r w:rsidR="00A75097" w:rsidRPr="00A75097">
        <w:rPr>
          <w:rFonts w:ascii="Arial" w:hAnsi="Arial" w:cs="Arial"/>
          <w:sz w:val="20"/>
          <w:szCs w:val="20"/>
        </w:rPr>
        <w:t xml:space="preserve">evrimsel </w:t>
      </w:r>
      <w:r w:rsidR="00E34E20" w:rsidRPr="00A75097">
        <w:rPr>
          <w:rFonts w:ascii="Arial" w:hAnsi="Arial" w:cs="Arial"/>
          <w:sz w:val="20"/>
          <w:szCs w:val="20"/>
        </w:rPr>
        <w:t xml:space="preserve">faktörlerin bir </w:t>
      </w:r>
      <w:proofErr w:type="gramStart"/>
      <w:r w:rsidR="00E34E20" w:rsidRPr="00A75097">
        <w:rPr>
          <w:rFonts w:ascii="Arial" w:hAnsi="Arial" w:cs="Arial"/>
          <w:sz w:val="20"/>
          <w:szCs w:val="20"/>
        </w:rPr>
        <w:t>kombinasyonuyla</w:t>
      </w:r>
      <w:proofErr w:type="gramEnd"/>
      <w:r w:rsidR="00E34E20" w:rsidRPr="00A75097">
        <w:rPr>
          <w:rFonts w:ascii="Arial" w:hAnsi="Arial" w:cs="Arial"/>
          <w:sz w:val="20"/>
          <w:szCs w:val="20"/>
        </w:rPr>
        <w:t xml:space="preserve"> gerçekleşir. Bu uyum süreci kişiden kişiye farklılık </w:t>
      </w:r>
      <w:r w:rsidR="00B83F3F">
        <w:rPr>
          <w:rFonts w:ascii="Arial" w:hAnsi="Arial" w:cs="Arial"/>
          <w:sz w:val="20"/>
          <w:szCs w:val="20"/>
        </w:rPr>
        <w:t>gösterse de</w:t>
      </w:r>
      <w:r w:rsidR="00E34E20" w:rsidRPr="00A75097">
        <w:rPr>
          <w:rFonts w:ascii="Arial" w:hAnsi="Arial" w:cs="Arial"/>
          <w:sz w:val="20"/>
          <w:szCs w:val="20"/>
        </w:rPr>
        <w:t xml:space="preserve"> genel olarak insan vücudu değişen koşullara uyum sağlama</w:t>
      </w:r>
      <w:r w:rsidR="00A75097" w:rsidRPr="00A75097">
        <w:rPr>
          <w:rFonts w:ascii="Arial" w:hAnsi="Arial" w:cs="Arial"/>
          <w:sz w:val="20"/>
          <w:szCs w:val="20"/>
        </w:rPr>
        <w:t xml:space="preserve"> konusunda</w:t>
      </w:r>
      <w:r w:rsidR="00E34E20" w:rsidRPr="00A75097">
        <w:rPr>
          <w:rFonts w:ascii="Arial" w:hAnsi="Arial" w:cs="Arial"/>
          <w:sz w:val="20"/>
          <w:szCs w:val="20"/>
        </w:rPr>
        <w:t xml:space="preserve"> oldukça yeteneklidir.</w:t>
      </w:r>
    </w:p>
    <w:p w:rsidR="00A15981" w:rsidRPr="00A75097" w:rsidRDefault="00E34E20" w:rsidP="00B83F3F">
      <w:pPr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Yeni Yaşam ve Çevreye Uyum Sağlamak</w:t>
      </w:r>
    </w:p>
    <w:p w:rsidR="00E34E20" w:rsidRPr="00A75097" w:rsidRDefault="00A75097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Cs/>
          <w:sz w:val="20"/>
          <w:szCs w:val="20"/>
        </w:rPr>
        <w:t>U</w:t>
      </w:r>
      <w:r w:rsidR="00E34E20" w:rsidRPr="00A75097">
        <w:rPr>
          <w:rFonts w:ascii="Arial" w:hAnsi="Arial" w:cs="Arial"/>
          <w:bCs/>
          <w:sz w:val="20"/>
          <w:szCs w:val="20"/>
        </w:rPr>
        <w:t xml:space="preserve">yum sürecini </w:t>
      </w:r>
      <w:r w:rsidRPr="00A75097">
        <w:rPr>
          <w:rFonts w:ascii="Arial" w:hAnsi="Arial" w:cs="Arial"/>
          <w:bCs/>
          <w:sz w:val="20"/>
          <w:szCs w:val="20"/>
        </w:rPr>
        <w:t>kolaylaştırmada önemli tutum ve davranışlar</w:t>
      </w:r>
      <w:r w:rsidR="00E34E20" w:rsidRPr="00A75097">
        <w:rPr>
          <w:rFonts w:ascii="Arial" w:hAnsi="Arial" w:cs="Arial"/>
          <w:bCs/>
          <w:sz w:val="20"/>
          <w:szCs w:val="20"/>
        </w:rPr>
        <w:t>: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Değişiklikleri Kabul Edin:</w:t>
      </w:r>
      <w:r w:rsidRPr="00A75097">
        <w:rPr>
          <w:rFonts w:ascii="Arial" w:hAnsi="Arial" w:cs="Arial"/>
          <w:bCs/>
          <w:sz w:val="20"/>
          <w:szCs w:val="20"/>
        </w:rPr>
        <w:t xml:space="preserve"> Yeni bir yaşam tarzına veya çevreye uyum sağlamak için öncelikle değişiklikleri kabul etmek önemlidir. Değişim kaçınılmazdır ve bu değişikliklere karşı olumlu bir tutum geliştirmek, uyum sağlamayı kolaylaştırabilir.</w:t>
      </w:r>
    </w:p>
    <w:p w:rsidR="00A75097" w:rsidRPr="00A75097" w:rsidRDefault="00A75097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Kendinize Zaman Tanıyın:</w:t>
      </w:r>
      <w:r w:rsidRPr="00A75097">
        <w:rPr>
          <w:rFonts w:ascii="Arial" w:hAnsi="Arial" w:cs="Arial"/>
          <w:bCs/>
          <w:sz w:val="20"/>
          <w:szCs w:val="20"/>
        </w:rPr>
        <w:t xml:space="preserve"> Yeni bir yaşam tarzına veya çevreye uyum sağlamak zaman alabilir. Sabırlı olun ve kendinize bu süreci geçirmeniz için zaman tanıyın.</w:t>
      </w:r>
    </w:p>
    <w:p w:rsidR="00A75097" w:rsidRPr="00A75097" w:rsidRDefault="00A75097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Yavaş Adımlarla Başlayın:</w:t>
      </w:r>
      <w:r w:rsidRPr="00A75097">
        <w:rPr>
          <w:rFonts w:ascii="Arial" w:hAnsi="Arial" w:cs="Arial"/>
          <w:bCs/>
          <w:sz w:val="20"/>
          <w:szCs w:val="20"/>
        </w:rPr>
        <w:t xml:space="preserve"> Büyük değişiklikler yapmadan önce küçük adımlarla başlamak, uyum sürecini daha yönetilebilir hale getirebilir. Bu, yeni alışkanlıkları ve yaşam tarzınızı daha sakin bir şekilde benimsemeye yardımcı olabilir.</w:t>
      </w:r>
      <w:r w:rsidR="00B83F3F">
        <w:rPr>
          <w:rFonts w:ascii="Arial" w:hAnsi="Arial" w:cs="Arial"/>
          <w:bCs/>
          <w:sz w:val="20"/>
          <w:szCs w:val="20"/>
        </w:rPr>
        <w:t xml:space="preserve"> Küçük adımlar istikrarla birleşince başarılı bir uyum mutlaka gerçekleşir.</w:t>
      </w:r>
    </w:p>
    <w:p w:rsidR="00A75097" w:rsidRPr="00A75097" w:rsidRDefault="00A75097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Bilgi Edinin:</w:t>
      </w:r>
      <w:r w:rsidRPr="00A75097">
        <w:rPr>
          <w:rFonts w:ascii="Arial" w:hAnsi="Arial" w:cs="Arial"/>
          <w:bCs/>
          <w:sz w:val="20"/>
          <w:szCs w:val="20"/>
        </w:rPr>
        <w:t xml:space="preserve"> Yeni yaşam tarzınız veya çevreniz hakkında mümkün olduğunca fazla bilgi edinin. Bu, yeni koşulları daha iyi anlamanıza ve onlara uyum sağlamanıza yardımcı olabilir.</w:t>
      </w:r>
    </w:p>
    <w:p w:rsidR="00A75097" w:rsidRPr="00A75097" w:rsidRDefault="00A75097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Açık İletişim Kurun:</w:t>
      </w:r>
      <w:r w:rsidRPr="00A75097">
        <w:rPr>
          <w:rFonts w:ascii="Arial" w:hAnsi="Arial" w:cs="Arial"/>
          <w:bCs/>
          <w:sz w:val="20"/>
          <w:szCs w:val="20"/>
        </w:rPr>
        <w:t xml:space="preserve"> İnsanlarla iletişim kurmak, yeni bir çevreye uyum sağlamanın temelidir. </w:t>
      </w:r>
      <w:r w:rsidR="00391FAB">
        <w:rPr>
          <w:rFonts w:ascii="Arial" w:hAnsi="Arial" w:cs="Arial"/>
          <w:bCs/>
          <w:sz w:val="20"/>
          <w:szCs w:val="20"/>
        </w:rPr>
        <w:t>Çevrenizle</w:t>
      </w:r>
      <w:r w:rsidRPr="00A75097">
        <w:rPr>
          <w:rFonts w:ascii="Arial" w:hAnsi="Arial" w:cs="Arial"/>
          <w:bCs/>
          <w:sz w:val="20"/>
          <w:szCs w:val="20"/>
        </w:rPr>
        <w:t xml:space="preserve"> samimi ve açık iletişim kurun, sorular sorun, deneyimlerinizi paylaşın ve </w:t>
      </w:r>
      <w:r w:rsidR="00391FAB">
        <w:rPr>
          <w:rFonts w:ascii="Arial" w:hAnsi="Arial" w:cs="Arial"/>
          <w:bCs/>
          <w:sz w:val="20"/>
          <w:szCs w:val="20"/>
        </w:rPr>
        <w:t>yaşadığın</w:t>
      </w:r>
      <w:r w:rsidR="00B83F3F">
        <w:rPr>
          <w:rFonts w:ascii="Arial" w:hAnsi="Arial" w:cs="Arial"/>
          <w:bCs/>
          <w:sz w:val="20"/>
          <w:szCs w:val="20"/>
        </w:rPr>
        <w:t>ız</w:t>
      </w:r>
      <w:r w:rsidR="00391FAB">
        <w:rPr>
          <w:rFonts w:ascii="Arial" w:hAnsi="Arial" w:cs="Arial"/>
          <w:bCs/>
          <w:sz w:val="20"/>
          <w:szCs w:val="20"/>
        </w:rPr>
        <w:t xml:space="preserve"> yerin </w:t>
      </w:r>
      <w:r w:rsidRPr="00A75097">
        <w:rPr>
          <w:rFonts w:ascii="Arial" w:hAnsi="Arial" w:cs="Arial"/>
          <w:bCs/>
          <w:sz w:val="20"/>
          <w:szCs w:val="20"/>
        </w:rPr>
        <w:t>kültürü</w:t>
      </w:r>
      <w:r w:rsidR="00391FAB">
        <w:rPr>
          <w:rFonts w:ascii="Arial" w:hAnsi="Arial" w:cs="Arial"/>
          <w:bCs/>
          <w:sz w:val="20"/>
          <w:szCs w:val="20"/>
        </w:rPr>
        <w:t>nü</w:t>
      </w:r>
      <w:r w:rsidRPr="00A75097">
        <w:rPr>
          <w:rFonts w:ascii="Arial" w:hAnsi="Arial" w:cs="Arial"/>
          <w:bCs/>
          <w:sz w:val="20"/>
          <w:szCs w:val="20"/>
        </w:rPr>
        <w:t xml:space="preserve"> öğrenmeye çalışın. 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 xml:space="preserve">Esnek Olun: </w:t>
      </w:r>
      <w:r w:rsidRPr="00A75097">
        <w:rPr>
          <w:rFonts w:ascii="Arial" w:hAnsi="Arial" w:cs="Arial"/>
          <w:bCs/>
          <w:sz w:val="20"/>
          <w:szCs w:val="20"/>
        </w:rPr>
        <w:t>Değişen koşullara uyum sağlamak için esnek olmak önemlidir. Planlarınızda ve beklentilerinizde esneklik gösterin ve çeşitli senaryolara hazırlıklı olun.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Desteğe Açık Olun:</w:t>
      </w:r>
      <w:r w:rsidRPr="00A75097">
        <w:rPr>
          <w:rFonts w:ascii="Arial" w:hAnsi="Arial" w:cs="Arial"/>
          <w:bCs/>
          <w:sz w:val="20"/>
          <w:szCs w:val="20"/>
        </w:rPr>
        <w:t xml:space="preserve"> Yeni bir yaşam tarzına veya çevreye uyum sağlamak zor olabilir. Dostlarınızdan, ailenizden veya uzmanlardan destek almak, bu süreci daha kolay hale getirebilir.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Destek Sistemleri Oluşturun:</w:t>
      </w:r>
      <w:r w:rsidRPr="00A75097">
        <w:rPr>
          <w:rFonts w:ascii="Arial" w:hAnsi="Arial" w:cs="Arial"/>
          <w:bCs/>
          <w:sz w:val="20"/>
          <w:szCs w:val="20"/>
        </w:rPr>
        <w:t xml:space="preserve"> Yeni bir çevrede kendinizi destekleyen bir ağ oluşturmak önemlidir. Yeni arkadaşlar edinmek, yerel topluluklara katılmak veya benzer ilgi alanlarına sahip insanlarla bağlantı kurmak, uyum sürecinizi kolaylaştırabilir.</w:t>
      </w:r>
    </w:p>
    <w:p w:rsidR="00870065" w:rsidRPr="00A75097" w:rsidRDefault="00870065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Yeni Deneyimlerin Tadını Çıkarın:</w:t>
      </w:r>
      <w:r w:rsidRPr="00A75097">
        <w:rPr>
          <w:rFonts w:ascii="Arial" w:hAnsi="Arial" w:cs="Arial"/>
          <w:bCs/>
          <w:sz w:val="20"/>
          <w:szCs w:val="20"/>
        </w:rPr>
        <w:t xml:space="preserve"> Yeni bir çevreye uyum sağlama sürecini bir macera olarak görün. </w:t>
      </w:r>
      <w:r w:rsidRPr="00A75097">
        <w:rPr>
          <w:rFonts w:ascii="Arial" w:hAnsi="Arial" w:cs="Arial"/>
          <w:bCs/>
          <w:sz w:val="20"/>
          <w:szCs w:val="20"/>
        </w:rPr>
        <w:lastRenderedPageBreak/>
        <w:t>Yeni deneyimlerin tadını çıkarın, farklı lezzetler deneyin ve yeni yerleri keşfedin. Bu süreci bir öğrenme ve büyüme fırsatı olarak görmek, uyum sağlamanıza yardımcı olabilir.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Bakımınıza Önem Verin:</w:t>
      </w:r>
      <w:r w:rsidRPr="00A75097">
        <w:rPr>
          <w:rFonts w:ascii="Arial" w:hAnsi="Arial" w:cs="Arial"/>
          <w:bCs/>
          <w:sz w:val="20"/>
          <w:szCs w:val="20"/>
        </w:rPr>
        <w:t xml:space="preserve"> Yeni koşullara uyum sağlarken kendinize iyi bakmak önemlidir. Sağlıklı bir beslenme, d</w:t>
      </w:r>
      <w:r w:rsidR="00B83F3F">
        <w:rPr>
          <w:rFonts w:ascii="Arial" w:hAnsi="Arial" w:cs="Arial"/>
          <w:bCs/>
          <w:sz w:val="20"/>
          <w:szCs w:val="20"/>
        </w:rPr>
        <w:t xml:space="preserve">üzenli egzersiz ve yeterli uyku, kısacası yaşam düzeni </w:t>
      </w:r>
      <w:r w:rsidRPr="00A75097">
        <w:rPr>
          <w:rFonts w:ascii="Arial" w:hAnsi="Arial" w:cs="Arial"/>
          <w:bCs/>
          <w:sz w:val="20"/>
          <w:szCs w:val="20"/>
        </w:rPr>
        <w:t>bu süreci destekleyebilir.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Pozitif Düşünün:</w:t>
      </w:r>
      <w:r w:rsidRPr="00A75097">
        <w:rPr>
          <w:rFonts w:ascii="Arial" w:hAnsi="Arial" w:cs="Arial"/>
          <w:bCs/>
          <w:sz w:val="20"/>
          <w:szCs w:val="20"/>
        </w:rPr>
        <w:t xml:space="preserve"> Pozitif bir zihinsel tutum geliştirmek, değişikliklere olumlu bir şekilde yaklaşmanıza ve olumsuz düşünceleri azaltmanıza yardımcı olabilir.</w:t>
      </w:r>
    </w:p>
    <w:p w:rsidR="00E34E20" w:rsidRPr="00A75097" w:rsidRDefault="00E34E20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/>
          <w:bCs/>
          <w:sz w:val="20"/>
          <w:szCs w:val="20"/>
        </w:rPr>
        <w:t>Kendinizi Gerçekleştirin:</w:t>
      </w:r>
      <w:r w:rsidRPr="00A75097">
        <w:rPr>
          <w:rFonts w:ascii="Arial" w:hAnsi="Arial" w:cs="Arial"/>
          <w:bCs/>
          <w:sz w:val="20"/>
          <w:szCs w:val="20"/>
        </w:rPr>
        <w:t xml:space="preserve"> Yeni bir yaşam tarzına uyum sağlamak, kişisel büyüme ve kendini gerçekleştirme fırsatları sunabilir. Kendinizi yeni deneyimlere açın ve bu deneyimlerden öğrenin.</w:t>
      </w:r>
    </w:p>
    <w:p w:rsidR="00E34E20" w:rsidRPr="00A75097" w:rsidRDefault="001F4D24" w:rsidP="00B83F3F">
      <w:pPr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A75097">
        <w:rPr>
          <w:rFonts w:ascii="Arial" w:hAnsi="Arial" w:cs="Arial"/>
          <w:bCs/>
          <w:sz w:val="20"/>
          <w:szCs w:val="20"/>
        </w:rPr>
        <w:t>Yeni bir çevreye uyum sağlamak zaman al</w:t>
      </w:r>
      <w:r w:rsidR="00E15CF1">
        <w:rPr>
          <w:rFonts w:ascii="Arial" w:hAnsi="Arial" w:cs="Arial"/>
          <w:bCs/>
          <w:sz w:val="20"/>
          <w:szCs w:val="20"/>
        </w:rPr>
        <w:t>abil</w:t>
      </w:r>
      <w:r w:rsidR="00870065">
        <w:rPr>
          <w:rFonts w:ascii="Arial" w:hAnsi="Arial" w:cs="Arial"/>
          <w:bCs/>
          <w:sz w:val="20"/>
          <w:szCs w:val="20"/>
        </w:rPr>
        <w:t xml:space="preserve">mektedir. Bazen zorlu ve yorucu </w:t>
      </w:r>
      <w:r w:rsidR="00E15CF1">
        <w:rPr>
          <w:rFonts w:ascii="Arial" w:hAnsi="Arial" w:cs="Arial"/>
          <w:bCs/>
          <w:sz w:val="20"/>
          <w:szCs w:val="20"/>
        </w:rPr>
        <w:t xml:space="preserve">olabilir ancak </w:t>
      </w:r>
      <w:r w:rsidR="00870065">
        <w:rPr>
          <w:rFonts w:ascii="Arial" w:hAnsi="Arial" w:cs="Arial"/>
          <w:bCs/>
          <w:sz w:val="20"/>
          <w:szCs w:val="20"/>
        </w:rPr>
        <w:t xml:space="preserve">zorlayıcı ve </w:t>
      </w:r>
      <w:r w:rsidR="00E15CF1">
        <w:rPr>
          <w:rFonts w:ascii="Arial" w:hAnsi="Arial" w:cs="Arial"/>
          <w:bCs/>
          <w:sz w:val="20"/>
          <w:szCs w:val="20"/>
        </w:rPr>
        <w:t xml:space="preserve">meydan okuyucu olduğu kadar geliştirici bir deneyim </w:t>
      </w:r>
      <w:r w:rsidR="00870065">
        <w:rPr>
          <w:rFonts w:ascii="Arial" w:hAnsi="Arial" w:cs="Arial"/>
          <w:bCs/>
          <w:sz w:val="20"/>
          <w:szCs w:val="20"/>
        </w:rPr>
        <w:t xml:space="preserve">de </w:t>
      </w:r>
      <w:r w:rsidR="00E15CF1">
        <w:rPr>
          <w:rFonts w:ascii="Arial" w:hAnsi="Arial" w:cs="Arial"/>
          <w:bCs/>
          <w:sz w:val="20"/>
          <w:szCs w:val="20"/>
        </w:rPr>
        <w:t xml:space="preserve">sunar. </w:t>
      </w:r>
    </w:p>
    <w:p w:rsidR="00E34E20" w:rsidRPr="00A75097" w:rsidRDefault="00B15BAA" w:rsidP="00B83F3F">
      <w:pPr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="00BD3429" w:rsidRPr="00A75097">
        <w:rPr>
          <w:rFonts w:ascii="Arial" w:hAnsi="Arial" w:cs="Arial"/>
          <w:b/>
          <w:bCs/>
          <w:sz w:val="20"/>
          <w:szCs w:val="20"/>
        </w:rPr>
        <w:t>Psikolojik Danışman</w:t>
      </w:r>
      <w:r>
        <w:rPr>
          <w:rFonts w:ascii="Arial" w:hAnsi="Arial" w:cs="Arial"/>
          <w:b/>
          <w:bCs/>
          <w:sz w:val="20"/>
          <w:szCs w:val="20"/>
        </w:rPr>
        <w:t xml:space="preserve"> Esma Nur KIRANTA</w:t>
      </w:r>
    </w:p>
    <w:p w:rsidR="00E34E20" w:rsidRPr="00A75097" w:rsidRDefault="00E34E20" w:rsidP="00B83F3F">
      <w:pPr>
        <w:ind w:left="-142"/>
        <w:rPr>
          <w:rFonts w:ascii="Arial" w:hAnsi="Arial" w:cs="Arial"/>
          <w:bCs/>
          <w:sz w:val="20"/>
          <w:szCs w:val="20"/>
        </w:rPr>
      </w:pPr>
    </w:p>
    <w:p w:rsidR="00E34E20" w:rsidRPr="00A75097" w:rsidRDefault="00A75097" w:rsidP="00B83F3F">
      <w:pPr>
        <w:ind w:left="-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E34E20" w:rsidRPr="00E34E20" w:rsidRDefault="00E34E20" w:rsidP="00B83F3F">
      <w:pPr>
        <w:ind w:left="-142"/>
        <w:rPr>
          <w:rFonts w:ascii="Times New Roman" w:hAnsi="Times New Roman" w:cs="Times New Roman"/>
          <w:bCs/>
          <w:color w:val="000000" w:themeColor="text1"/>
        </w:rPr>
      </w:pPr>
    </w:p>
    <w:p w:rsidR="00E34E20" w:rsidRPr="00E34E20" w:rsidRDefault="00E34E20" w:rsidP="00B83F3F">
      <w:pPr>
        <w:ind w:left="-142"/>
        <w:rPr>
          <w:rFonts w:ascii="Times New Roman" w:hAnsi="Times New Roman" w:cs="Times New Roman"/>
          <w:bCs/>
          <w:color w:val="000000" w:themeColor="text1"/>
        </w:rPr>
      </w:pPr>
    </w:p>
    <w:p w:rsidR="00E34E20" w:rsidRPr="00E34E20" w:rsidRDefault="00E34E20" w:rsidP="00B83F3F">
      <w:pPr>
        <w:ind w:left="-142"/>
        <w:rPr>
          <w:rFonts w:ascii="Times New Roman" w:hAnsi="Times New Roman" w:cs="Times New Roman"/>
          <w:bCs/>
          <w:color w:val="000000" w:themeColor="text1"/>
        </w:rPr>
      </w:pPr>
    </w:p>
    <w:sectPr w:rsidR="00E34E20" w:rsidRPr="00E34E20" w:rsidSect="00B83F3F">
      <w:pgSz w:w="11906" w:h="16838"/>
      <w:pgMar w:top="1417" w:right="1133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B27"/>
    <w:multiLevelType w:val="multilevel"/>
    <w:tmpl w:val="5120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D2B81"/>
    <w:multiLevelType w:val="multilevel"/>
    <w:tmpl w:val="5A0A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4"/>
    <w:rsid w:val="00041CBA"/>
    <w:rsid w:val="000F2422"/>
    <w:rsid w:val="00170722"/>
    <w:rsid w:val="001F4D24"/>
    <w:rsid w:val="00222D96"/>
    <w:rsid w:val="002745D2"/>
    <w:rsid w:val="0032379A"/>
    <w:rsid w:val="00381E94"/>
    <w:rsid w:val="00391FAB"/>
    <w:rsid w:val="00397AB1"/>
    <w:rsid w:val="003E0CDE"/>
    <w:rsid w:val="003E2119"/>
    <w:rsid w:val="0055138F"/>
    <w:rsid w:val="0063306F"/>
    <w:rsid w:val="0069065F"/>
    <w:rsid w:val="006B7598"/>
    <w:rsid w:val="006C3CC6"/>
    <w:rsid w:val="00725154"/>
    <w:rsid w:val="007315C8"/>
    <w:rsid w:val="0078253E"/>
    <w:rsid w:val="007D0125"/>
    <w:rsid w:val="00834F4F"/>
    <w:rsid w:val="00845E3D"/>
    <w:rsid w:val="00870065"/>
    <w:rsid w:val="008845E4"/>
    <w:rsid w:val="009014D8"/>
    <w:rsid w:val="00915274"/>
    <w:rsid w:val="009534C2"/>
    <w:rsid w:val="009F2620"/>
    <w:rsid w:val="00A064FC"/>
    <w:rsid w:val="00A15981"/>
    <w:rsid w:val="00A75097"/>
    <w:rsid w:val="00AF28FC"/>
    <w:rsid w:val="00B14CF8"/>
    <w:rsid w:val="00B15BAA"/>
    <w:rsid w:val="00B83F3F"/>
    <w:rsid w:val="00BD3429"/>
    <w:rsid w:val="00BF7BEC"/>
    <w:rsid w:val="00C071B0"/>
    <w:rsid w:val="00CE35C3"/>
    <w:rsid w:val="00D52C2E"/>
    <w:rsid w:val="00E15CF1"/>
    <w:rsid w:val="00E34E20"/>
    <w:rsid w:val="00E60BC5"/>
    <w:rsid w:val="00EF10FE"/>
    <w:rsid w:val="00F05933"/>
    <w:rsid w:val="00F70558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ABD6C-8926-4B4E-980B-04F3D09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E94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D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25952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97668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5676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10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498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195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D31F-D7DD-4C0D-8B5E-9FD64E07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2023-11-03T11:14:00Z</dcterms:created>
  <dcterms:modified xsi:type="dcterms:W3CDTF">2023-11-03T11:14:00Z</dcterms:modified>
</cp:coreProperties>
</file>