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F" w:rsidRPr="000745CD" w:rsidRDefault="00D3026F" w:rsidP="00D3026F">
      <w:pPr>
        <w:pStyle w:val="NormalWeb"/>
        <w:shd w:val="clear" w:color="auto" w:fill="FFFFFF"/>
        <w:spacing w:before="0" w:beforeAutospacing="0" w:after="150" w:afterAutospacing="0"/>
        <w:jc w:val="center"/>
        <w:rPr>
          <w:b/>
          <w:color w:val="333333"/>
          <w:sz w:val="23"/>
          <w:szCs w:val="23"/>
        </w:rPr>
      </w:pPr>
      <w:r w:rsidRPr="000745CD">
        <w:rPr>
          <w:b/>
          <w:color w:val="333333"/>
          <w:sz w:val="23"/>
          <w:szCs w:val="23"/>
        </w:rPr>
        <w:t>AYDIN ADNAN MENDERES ÜNİVERSİTESİ</w:t>
      </w:r>
      <w:r w:rsidRPr="000745CD">
        <w:rPr>
          <w:b/>
          <w:color w:val="333333"/>
          <w:sz w:val="23"/>
          <w:szCs w:val="23"/>
        </w:rPr>
        <w:br/>
        <w:t>GENÇLİK SORUNLARI ARAŞTIRMA VE UYGULAMA MERKEZİ</w:t>
      </w:r>
      <w:r w:rsidRPr="000745CD">
        <w:rPr>
          <w:b/>
          <w:color w:val="333333"/>
          <w:sz w:val="23"/>
          <w:szCs w:val="23"/>
        </w:rPr>
        <w:br/>
        <w:t>2019 YILI İDARE-BİRİM FAALİYET RAPORU</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xml:space="preserve">• Üniversitemiz Gençlik Sorunları Araştırma ve Uygulama Merkezi’ </w:t>
      </w:r>
      <w:proofErr w:type="spellStart"/>
      <w:r w:rsidRPr="000745CD">
        <w:rPr>
          <w:color w:val="333333"/>
          <w:sz w:val="23"/>
          <w:szCs w:val="23"/>
        </w:rPr>
        <w:t>nin</w:t>
      </w:r>
      <w:proofErr w:type="spellEnd"/>
      <w:r w:rsidRPr="000745CD">
        <w:rPr>
          <w:color w:val="333333"/>
          <w:sz w:val="23"/>
          <w:szCs w:val="23"/>
        </w:rPr>
        <w:t xml:space="preserve"> (ADÜ-GENÇ) temel amacı, öğrencilerimizin bireysel, sosyal ve mesleki yönden çok yönlü olarak gelişmelerine destek olmaktır. Bu yönde, öğrencilerin üniversite hayatlarında ortaya çıkabilecek olan ruhsal, sosyal ve akademik temeldeki çeşitli sorunlarına yönelik "yönlendirici ve gelişimsel" çalışmalar yürütüyoruz.</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Merkezimizde, hali hazırda psikolojik danışmanlık ve rehberlik hizmeti veren 1 uzman personel; kurum dışı bir yıllık geçici görevlendirme ile gelen bir psikolog, merkez sekretaryasını yürüten 1 bilgisayar işletmeni ve sürekli işçi kadrosunda bir sekreter bulunmaktadır.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Üniversitemizin öğrenci sayısının giderek artması, merkezimizin verdiği hizmet alanlarının da doğal olarak genişlemesini gerektirmektedir. Merkezimiz tarafından bu yıl 184 öğrenciye 333 seans psikolojik danışmanlık hizmeti verilmiştir.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Merkezimiz verdiği hizmet alanını duyurmak, genişletmek ve daha fazla öğrenciye hizmet verebilmek adına tanıtım ve bilgilendirme faaliyetlerini arttırmaya yönelik çalışmalar yapmaktadır. 2019-2020 Eğitim-Öğretim Yılı Eylül ayında ADÜ-GENÇ tanıtım afişi ve broşürü yenilenmiştir.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xml:space="preserve">• 2019-2020 Eğitim-Öğretim Yılı Oryantasyon çalışmaları yapılmıştır. Üniversitemizi kazanan 1. Sınıf öğrencilerine, yeni yaşamlarına uyum sağlayabilmeleri için, okullarımızın uyguladığı </w:t>
      </w:r>
      <w:proofErr w:type="gramStart"/>
      <w:r w:rsidRPr="000745CD">
        <w:rPr>
          <w:color w:val="333333"/>
          <w:sz w:val="23"/>
          <w:szCs w:val="23"/>
        </w:rPr>
        <w:t>oryantasyon</w:t>
      </w:r>
      <w:proofErr w:type="gramEnd"/>
      <w:r w:rsidRPr="000745CD">
        <w:rPr>
          <w:color w:val="333333"/>
          <w:sz w:val="23"/>
          <w:szCs w:val="23"/>
        </w:rPr>
        <w:t xml:space="preserve"> programlarında, talepte bulunan fakültelere ve yüksek okullara gidilerek merkezimizin tanıtımı yapılmış, öğrencilere kişisel sosyal gelişim alanlarında ve kişisel sosyal sorunları ile ilgili baş etmeye yönelik bilgilendirme yapılmıştır. Oryantasyon yapılan birimler aşağıda sıralanmıştır;</w:t>
      </w:r>
    </w:p>
    <w:p w:rsidR="00D3026F" w:rsidRPr="000745CD" w:rsidRDefault="00D3026F" w:rsidP="00D3026F">
      <w:pPr>
        <w:pStyle w:val="NormalWeb"/>
        <w:shd w:val="clear" w:color="auto" w:fill="FFFFFF"/>
        <w:spacing w:before="0" w:beforeAutospacing="0" w:after="150" w:afterAutospacing="0"/>
        <w:rPr>
          <w:color w:val="333333"/>
          <w:sz w:val="23"/>
          <w:szCs w:val="23"/>
        </w:rPr>
      </w:pPr>
      <w:r w:rsidRPr="000745CD">
        <w:rPr>
          <w:color w:val="333333"/>
          <w:sz w:val="23"/>
          <w:szCs w:val="23"/>
        </w:rPr>
        <w:t>=692; Fen-Edebiyat (İngiliz Dili ve Edebiyatı ve Sanat Tarihi Bölümü),</w:t>
      </w:r>
      <w:r w:rsidRPr="000745CD">
        <w:rPr>
          <w:color w:val="333333"/>
          <w:sz w:val="23"/>
          <w:szCs w:val="23"/>
        </w:rPr>
        <w:br/>
        <w:t>=692; Hemşirelik,</w:t>
      </w:r>
      <w:r w:rsidRPr="000745CD">
        <w:rPr>
          <w:color w:val="333333"/>
          <w:sz w:val="23"/>
          <w:szCs w:val="23"/>
        </w:rPr>
        <w:br/>
        <w:t>=692; Tıp,</w:t>
      </w:r>
      <w:r w:rsidRPr="000745CD">
        <w:rPr>
          <w:color w:val="333333"/>
          <w:sz w:val="23"/>
          <w:szCs w:val="23"/>
        </w:rPr>
        <w:br/>
        <w:t>=692; Turizm,</w:t>
      </w:r>
      <w:r w:rsidRPr="000745CD">
        <w:rPr>
          <w:color w:val="333333"/>
          <w:sz w:val="23"/>
          <w:szCs w:val="23"/>
        </w:rPr>
        <w:br/>
        <w:t>=692; Veteriner,</w:t>
      </w:r>
      <w:r w:rsidRPr="000745CD">
        <w:rPr>
          <w:color w:val="333333"/>
          <w:sz w:val="23"/>
          <w:szCs w:val="23"/>
        </w:rPr>
        <w:br/>
        <w:t>=692; Ziraat Fakülteleri</w:t>
      </w:r>
      <w:r w:rsidRPr="000745CD">
        <w:rPr>
          <w:color w:val="333333"/>
          <w:sz w:val="23"/>
          <w:szCs w:val="23"/>
        </w:rPr>
        <w:br/>
        <w:t>=692; Atça, Davutlar, Koçarlı, Söke Sağlık Hizmetleri Meslek Yüksekokullarına</w:t>
      </w:r>
      <w:r w:rsidRPr="000745CD">
        <w:rPr>
          <w:color w:val="333333"/>
          <w:sz w:val="23"/>
          <w:szCs w:val="23"/>
        </w:rPr>
        <w:br/>
        <w:t xml:space="preserve">Fakülte ve yüksekokullarda yapılan </w:t>
      </w:r>
      <w:proofErr w:type="gramStart"/>
      <w:r w:rsidRPr="000745CD">
        <w:rPr>
          <w:color w:val="333333"/>
          <w:sz w:val="23"/>
          <w:szCs w:val="23"/>
        </w:rPr>
        <w:t>oryantasyon</w:t>
      </w:r>
      <w:proofErr w:type="gramEnd"/>
      <w:r w:rsidRPr="000745CD">
        <w:rPr>
          <w:color w:val="333333"/>
          <w:sz w:val="23"/>
          <w:szCs w:val="23"/>
        </w:rPr>
        <w:t xml:space="preserve"> çalışmaları dışında, genel bir oryantasyon çalışması yapılmıştır. Bu amaçla 11 Ekim 2019 tarihinde Atatürk Kongre Merkezinde </w:t>
      </w:r>
      <w:bookmarkStart w:id="0" w:name="_GoBack"/>
      <w:bookmarkEnd w:id="0"/>
      <w:r w:rsidRPr="000745CD">
        <w:rPr>
          <w:color w:val="333333"/>
          <w:sz w:val="23"/>
          <w:szCs w:val="23"/>
        </w:rPr>
        <w:t>Üniversitemizi kazanan 1. Sınıf öğrencilerine Merkezimizin tanıtımı yapılmış ve</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w:t>
      </w:r>
      <w:r w:rsidRPr="000745CD">
        <w:rPr>
          <w:color w:val="333333"/>
          <w:sz w:val="23"/>
          <w:szCs w:val="23"/>
        </w:rPr>
        <w:t xml:space="preserve"> </w:t>
      </w:r>
      <w:r w:rsidRPr="000745CD">
        <w:rPr>
          <w:color w:val="333333"/>
          <w:sz w:val="23"/>
          <w:szCs w:val="23"/>
        </w:rPr>
        <w:t>“İnternet Bağımlılığı ve Yaşamın Anlamı” konusunda seminer verilmiştir.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6 Kasım 2019 tarihinde “Öğrenci Toplulukları Tanıtım ve Üye Kabul Günleri” etkinliğine katılarak daha çok öğrenciye ulaşabilmek adına Merkezimizin tanıtımı yapılmıştır.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xml:space="preserve">• 6 Aralık 2019 tarihinde Aydın Meslek Yüksekokulu’ </w:t>
      </w:r>
      <w:proofErr w:type="spellStart"/>
      <w:r w:rsidRPr="000745CD">
        <w:rPr>
          <w:color w:val="333333"/>
          <w:sz w:val="23"/>
          <w:szCs w:val="23"/>
        </w:rPr>
        <w:t>ndan</w:t>
      </w:r>
      <w:proofErr w:type="spellEnd"/>
      <w:r w:rsidRPr="000745CD">
        <w:rPr>
          <w:color w:val="333333"/>
          <w:sz w:val="23"/>
          <w:szCs w:val="23"/>
        </w:rPr>
        <w:t xml:space="preserve"> gelen talep üzerine, öğretim üyelerine yönelik olarak, öğrencilerde karşılaşılan ruhsal belirtileri tanıma ve baş etme, sıkıntılı öğrencilerle nasıl ilişki kurulması gerektiği hakkında hizmet içi eğitim verilmiştir.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xml:space="preserve">• 10 Aralık 2019 tarihinden itibaren 8 oturum boyunca sürecek olan “Sorunlarımı Çözebilirim </w:t>
      </w:r>
      <w:proofErr w:type="spellStart"/>
      <w:r w:rsidRPr="000745CD">
        <w:rPr>
          <w:color w:val="333333"/>
          <w:sz w:val="23"/>
          <w:szCs w:val="23"/>
        </w:rPr>
        <w:t>Psiko</w:t>
      </w:r>
      <w:proofErr w:type="spellEnd"/>
      <w:r w:rsidRPr="000745CD">
        <w:rPr>
          <w:color w:val="333333"/>
          <w:sz w:val="23"/>
          <w:szCs w:val="23"/>
        </w:rPr>
        <w:t xml:space="preserve">-Eğitim Grubu” </w:t>
      </w:r>
      <w:proofErr w:type="spellStart"/>
      <w:r w:rsidRPr="000745CD">
        <w:rPr>
          <w:color w:val="333333"/>
          <w:sz w:val="23"/>
          <w:szCs w:val="23"/>
        </w:rPr>
        <w:t>na</w:t>
      </w:r>
      <w:proofErr w:type="spellEnd"/>
      <w:r w:rsidRPr="000745CD">
        <w:rPr>
          <w:color w:val="333333"/>
          <w:sz w:val="23"/>
          <w:szCs w:val="23"/>
        </w:rPr>
        <w:t xml:space="preserve"> başlanmıştır. Çalışma, iki gruba ayrılmış olup, 1. Grup haftada iki kez toplanarak, şu ana kadar 5 oturum yapılmıştır. 2. Grup, bahar döneminde çalışmalara başlayacaktır. Gruplarımız, katılımcılarımızın uygunluk durumuna göre hafta da bir yâda iki kez toplanmaktadır. Grubun ihtiyaçları doğrultusunda, oturumların 6 -12 hafta sürmektedir.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xml:space="preserve">• 2019-2020 Eğitim-Öğretim Yılı Güz Döneminde öğrencilerin </w:t>
      </w:r>
      <w:proofErr w:type="spellStart"/>
      <w:r w:rsidRPr="000745CD">
        <w:rPr>
          <w:color w:val="333333"/>
          <w:sz w:val="23"/>
          <w:szCs w:val="23"/>
        </w:rPr>
        <w:t>sosyo</w:t>
      </w:r>
      <w:proofErr w:type="spellEnd"/>
      <w:r w:rsidRPr="000745CD">
        <w:rPr>
          <w:color w:val="333333"/>
          <w:sz w:val="23"/>
          <w:szCs w:val="23"/>
        </w:rPr>
        <w:t xml:space="preserve">-duygusal ihtiyaçlarını belirleyebilmek için araştırma yapılmıştır. Yapılan araştırmada öğrencilerin demografik bilgileri, problem çözme becerisi, yaşam amaçları, yaşam doyumu, psikolojik sağlamlık, tükenmişlik, aidiyet, sosyal ağ bağımlılığı, yaşamın amaçları, umut düzeyleri </w:t>
      </w:r>
      <w:proofErr w:type="spellStart"/>
      <w:r w:rsidRPr="000745CD">
        <w:rPr>
          <w:color w:val="333333"/>
          <w:sz w:val="23"/>
          <w:szCs w:val="23"/>
        </w:rPr>
        <w:t>sosyo</w:t>
      </w:r>
      <w:proofErr w:type="spellEnd"/>
      <w:r w:rsidRPr="000745CD">
        <w:rPr>
          <w:color w:val="333333"/>
          <w:sz w:val="23"/>
          <w:szCs w:val="23"/>
        </w:rPr>
        <w:t xml:space="preserve">-duygusal ve akademik </w:t>
      </w:r>
      <w:r w:rsidRPr="000745CD">
        <w:rPr>
          <w:color w:val="333333"/>
          <w:sz w:val="23"/>
          <w:szCs w:val="23"/>
        </w:rPr>
        <w:lastRenderedPageBreak/>
        <w:t>gelişimlerinin incelendiği değişkenlere yer verilmiştir. Araştırma kapsamında şu ana kadar 800 öğrenci katılmış olup, veri toplama çalışmaları devam etmektedir.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Öğrencilerimizi bilgilendirmeye yönelik olarak “Empati, Öfke Kontrolü, Erteleme Alışkanlığı, Ruh Sağlığı ve Bozuklukların Tanımlanması, Sorunlarımla Baş Edebilirim” konularında bilgilendirici broşürler hazırlanarak, bu broşürler Merkezimiz web sayfasında yayınlanmıştır.</w:t>
      </w:r>
      <w:r w:rsidRPr="000745CD">
        <w:rPr>
          <w:color w:val="333333"/>
          <w:sz w:val="23"/>
          <w:szCs w:val="23"/>
        </w:rPr>
        <w:br/>
        <w:t xml:space="preserve">• Aralık ayından itibaren, Merkezin daha geniş öğrenci kitlesine ulaşması amacı ile iletişim teknolojilerinin daha aktif kullanılması sebebiyle, Merkezimizin </w:t>
      </w:r>
      <w:proofErr w:type="spellStart"/>
      <w:r w:rsidRPr="000745CD">
        <w:rPr>
          <w:color w:val="333333"/>
          <w:sz w:val="23"/>
          <w:szCs w:val="23"/>
        </w:rPr>
        <w:t>facebook</w:t>
      </w:r>
      <w:proofErr w:type="spellEnd"/>
      <w:r w:rsidRPr="000745CD">
        <w:rPr>
          <w:color w:val="333333"/>
          <w:sz w:val="23"/>
          <w:szCs w:val="23"/>
        </w:rPr>
        <w:t xml:space="preserve">, </w:t>
      </w:r>
      <w:proofErr w:type="spellStart"/>
      <w:r w:rsidRPr="000745CD">
        <w:rPr>
          <w:color w:val="333333"/>
          <w:sz w:val="23"/>
          <w:szCs w:val="23"/>
        </w:rPr>
        <w:t>instagram</w:t>
      </w:r>
      <w:proofErr w:type="spellEnd"/>
      <w:r w:rsidRPr="000745CD">
        <w:rPr>
          <w:color w:val="333333"/>
          <w:sz w:val="23"/>
          <w:szCs w:val="23"/>
        </w:rPr>
        <w:t xml:space="preserve"> ve </w:t>
      </w:r>
      <w:proofErr w:type="spellStart"/>
      <w:r w:rsidRPr="000745CD">
        <w:rPr>
          <w:color w:val="333333"/>
          <w:sz w:val="23"/>
          <w:szCs w:val="23"/>
        </w:rPr>
        <w:t>twitter</w:t>
      </w:r>
      <w:proofErr w:type="spellEnd"/>
      <w:r w:rsidRPr="000745CD">
        <w:rPr>
          <w:color w:val="333333"/>
          <w:sz w:val="23"/>
          <w:szCs w:val="23"/>
        </w:rPr>
        <w:t xml:space="preserve"> hesapları açılarak, sosyal medya aracılığı ile de hizmet vermeye başlamıştır.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xml:space="preserve">• Cumhurbaşkanlığı Himayelerinde her yıl bölgesel olarak düzenlenen, 20-21 Mart 2020 tarihinde yapılacak olan “Yetenek Her Yerde” temasıyla yola çıkan “Ege Bölgesel Kariyer Fuarı 2020” kapsamında, Ege Bölgesi’nde bulunan 17 paydaş üniversite işbirliği ile bu yıl Ege Üniversitesi ev sahipliğinde yapılacak olan fuarda, öğrenci ve mezunları, Türkiye’ </w:t>
      </w:r>
      <w:proofErr w:type="spellStart"/>
      <w:r w:rsidRPr="000745CD">
        <w:rPr>
          <w:color w:val="333333"/>
          <w:sz w:val="23"/>
          <w:szCs w:val="23"/>
        </w:rPr>
        <w:t>nin</w:t>
      </w:r>
      <w:proofErr w:type="spellEnd"/>
      <w:r w:rsidRPr="000745CD">
        <w:rPr>
          <w:color w:val="333333"/>
          <w:sz w:val="23"/>
          <w:szCs w:val="23"/>
        </w:rPr>
        <w:t xml:space="preserve"> önde gelen kurum ve firmalarıyla bir araya getirerek; iş fırsatı yakalamak isteyen, staj </w:t>
      </w:r>
      <w:proofErr w:type="gramStart"/>
      <w:r w:rsidRPr="000745CD">
        <w:rPr>
          <w:color w:val="333333"/>
          <w:sz w:val="23"/>
          <w:szCs w:val="23"/>
        </w:rPr>
        <w:t>imkanı</w:t>
      </w:r>
      <w:proofErr w:type="gramEnd"/>
      <w:r w:rsidRPr="000745CD">
        <w:rPr>
          <w:color w:val="333333"/>
          <w:sz w:val="23"/>
          <w:szCs w:val="23"/>
        </w:rPr>
        <w:t xml:space="preserve"> arayan ve kariyer hedeflerini geliştirmek isteyen öğrencilerimize istihdam sağlanması hedeflenmektedir. Fuar organizasyonu için yapılan toplantılara Üniversitemiz adına Merkezimiz Kariyer Geliştirme Birimi için personelimiz yetkili kılınmıştır. Personelimiz yapılan toplantılara katılarak etkinlik detayları ve hazırlık süreçleri hakkında çalışmalarda bulunmuştur. Cumhurbaşkanlığı İnsan Kaynakları Ofisi, bu organizasyonda koordinatör üniversitenin yanı sıra bölgesinde bulunan tüm üniversitelerin organizasyona verdiği destekleri (firma desteği, etkinlik planlanması ve gerçekleştirilmesi) ile paydaş olarak fuar öncesi ve sürecinde yapmış oldukları tüm katkılar düzeyinde performanslarını değerlendireceğinden bu kapsamda; Merkezimiz </w:t>
      </w:r>
      <w:proofErr w:type="gramStart"/>
      <w:r w:rsidRPr="000745CD">
        <w:rPr>
          <w:color w:val="333333"/>
          <w:sz w:val="23"/>
          <w:szCs w:val="23"/>
        </w:rPr>
        <w:t>sponsorluk</w:t>
      </w:r>
      <w:proofErr w:type="gramEnd"/>
      <w:r w:rsidRPr="000745CD">
        <w:rPr>
          <w:color w:val="333333"/>
          <w:sz w:val="23"/>
          <w:szCs w:val="23"/>
        </w:rPr>
        <w:t xml:space="preserve"> önerileri, görüşülecek firma listeleri,  fuarda etkinlikte bulunacak öğrenci topluluklarımızın organize edilmesi, Üniversitemiz öğrencilerinin haberdar edilmesi ve katılımlarının sağlanması adına duyurularda bulunarak, çalışmalara devam etmektedir.</w:t>
      </w:r>
    </w:p>
    <w:p w:rsidR="00D3026F" w:rsidRPr="000745CD" w:rsidRDefault="00D3026F" w:rsidP="00D3026F">
      <w:pPr>
        <w:pStyle w:val="NormalWeb"/>
        <w:shd w:val="clear" w:color="auto" w:fill="FFFFFF"/>
        <w:spacing w:before="0" w:beforeAutospacing="0" w:after="150" w:afterAutospacing="0"/>
        <w:jc w:val="both"/>
        <w:rPr>
          <w:color w:val="333333"/>
          <w:sz w:val="23"/>
          <w:szCs w:val="23"/>
        </w:rPr>
      </w:pPr>
      <w:r w:rsidRPr="000745CD">
        <w:rPr>
          <w:color w:val="333333"/>
          <w:sz w:val="23"/>
          <w:szCs w:val="23"/>
        </w:rPr>
        <w:t>• Kariyer Geliştirme Birimize Cumhurbaşkanlığı İnsan Kaynakları Ofisi tarafından gönderilen yazı ve “Üniversite Kariyer Merkezleri” işleyişinin anlatıldığı kitapta belirtilen hususlar gereği, İŞKUR İl Müdürlüğü ile iletişimde bulunmamız ve onların eğitim ve çalışmalarından faydalanabileceğimiz bildirilmiştir. Buna istinaden, İŞKUR Şube Müdürleri ve eğitim uzmanları ile yapılan iki toplantıda işbirliğine gidilmesine karar verilmiştir. Bu işbirliği çerçevesinde; iş ve meslek uzmanları Merkezimiz bünyesinde haftada bir gün öğrencilerimize mesleki rehberlik ve danışmanlık yapmaya başlamıştır. Bu işbirliği çerçevesinde planlanan ve alınan kararlar gereği, bahar yarıyılında daha çok öğrenciye ulaşılması ve istihdam edilmesi için çalışmalara devam edilecektir.</w:t>
      </w:r>
    </w:p>
    <w:p w:rsidR="00371D90" w:rsidRPr="000745CD" w:rsidRDefault="00371D90" w:rsidP="00D3026F">
      <w:pPr>
        <w:jc w:val="both"/>
        <w:rPr>
          <w:rFonts w:ascii="Times New Roman" w:hAnsi="Times New Roman" w:cs="Times New Roman"/>
        </w:rPr>
      </w:pPr>
    </w:p>
    <w:sectPr w:rsidR="00371D90" w:rsidRPr="00074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E1"/>
    <w:rsid w:val="00016E81"/>
    <w:rsid w:val="000745CD"/>
    <w:rsid w:val="001103B8"/>
    <w:rsid w:val="001B5988"/>
    <w:rsid w:val="00371D90"/>
    <w:rsid w:val="00547ADF"/>
    <w:rsid w:val="00567E24"/>
    <w:rsid w:val="00656C39"/>
    <w:rsid w:val="0069637E"/>
    <w:rsid w:val="007E02D7"/>
    <w:rsid w:val="00886656"/>
    <w:rsid w:val="00C74A39"/>
    <w:rsid w:val="00D3026F"/>
    <w:rsid w:val="00E63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9CB9"/>
  <w15:chartTrackingRefBased/>
  <w15:docId w15:val="{5927D621-2ACB-4A39-B86C-B9AFB355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electable-text">
    <w:name w:val="selectable-text"/>
    <w:basedOn w:val="VarsaylanParagrafYazTipi"/>
    <w:rsid w:val="00371D90"/>
  </w:style>
  <w:style w:type="paragraph" w:styleId="NormalWeb">
    <w:name w:val="Normal (Web)"/>
    <w:basedOn w:val="Normal"/>
    <w:uiPriority w:val="99"/>
    <w:semiHidden/>
    <w:unhideWhenUsed/>
    <w:rsid w:val="00D302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ExpertCenter</dc:creator>
  <cp:keywords/>
  <dc:description/>
  <cp:lastModifiedBy>Asus ExpertCenter</cp:lastModifiedBy>
  <cp:revision>2</cp:revision>
  <dcterms:created xsi:type="dcterms:W3CDTF">2024-07-01T07:34:00Z</dcterms:created>
  <dcterms:modified xsi:type="dcterms:W3CDTF">2024-07-01T07:34:00Z</dcterms:modified>
</cp:coreProperties>
</file>