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62EB23" w14:textId="77777777" w:rsidR="00C06C59" w:rsidRPr="005639C6" w:rsidRDefault="00C06C59" w:rsidP="009B079C">
      <w:pPr>
        <w:widowControl w:val="0"/>
        <w:pBdr>
          <w:top w:val="nil"/>
          <w:left w:val="nil"/>
          <w:bottom w:val="nil"/>
          <w:right w:val="nil"/>
          <w:between w:val="nil"/>
        </w:pBdr>
        <w:spacing w:after="120" w:line="240" w:lineRule="auto"/>
        <w:rPr>
          <w:rFonts w:ascii="Times New Roman" w:hAnsi="Times New Roman" w:cs="Times New Roman"/>
        </w:rPr>
      </w:pPr>
    </w:p>
    <w:p w14:paraId="7EE368DD" w14:textId="7C7B050B" w:rsidR="00C06C59" w:rsidRPr="005639C6" w:rsidRDefault="00976ED4" w:rsidP="009B079C">
      <w:pPr>
        <w:spacing w:after="120" w:line="240" w:lineRule="auto"/>
        <w:ind w:left="1247"/>
        <w:jc w:val="center"/>
        <w:rPr>
          <w:rFonts w:ascii="Times New Roman" w:eastAsia="Times New Roman" w:hAnsi="Times New Roman" w:cs="Times New Roman"/>
          <w:b/>
          <w:sz w:val="40"/>
          <w:szCs w:val="40"/>
        </w:rPr>
      </w:pPr>
      <w:r w:rsidRPr="005639C6">
        <w:rPr>
          <w:rFonts w:ascii="Times New Roman" w:eastAsia="Times New Roman" w:hAnsi="Times New Roman" w:cs="Times New Roman"/>
          <w:b/>
          <w:sz w:val="40"/>
          <w:szCs w:val="40"/>
        </w:rPr>
        <w:t xml:space="preserve"> </w:t>
      </w:r>
      <w:r w:rsidR="00742077">
        <w:rPr>
          <w:rFonts w:ascii="Times New Roman" w:eastAsia="Times New Roman" w:hAnsi="Times New Roman" w:cs="Times New Roman"/>
          <w:b/>
          <w:sz w:val="40"/>
          <w:szCs w:val="40"/>
        </w:rPr>
        <w:pict w14:anchorId="266F45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75pt;height:144.75pt">
            <v:imagedata r:id="rId9" o:title="adü logo"/>
          </v:shape>
        </w:pict>
      </w:r>
    </w:p>
    <w:p w14:paraId="753AED9A" w14:textId="52BA210F" w:rsidR="00C06C59" w:rsidRDefault="00976ED4" w:rsidP="009B079C">
      <w:pPr>
        <w:spacing w:after="120" w:line="240" w:lineRule="auto"/>
        <w:ind w:left="1247"/>
        <w:jc w:val="center"/>
        <w:rPr>
          <w:rFonts w:ascii="Times New Roman" w:eastAsia="Times New Roman" w:hAnsi="Times New Roman" w:cs="Times New Roman"/>
          <w:b/>
          <w:sz w:val="40"/>
          <w:szCs w:val="40"/>
        </w:rPr>
      </w:pPr>
      <w:r w:rsidRPr="005639C6">
        <w:rPr>
          <w:rFonts w:ascii="Times New Roman" w:eastAsia="Times New Roman" w:hAnsi="Times New Roman" w:cs="Times New Roman"/>
          <w:b/>
          <w:sz w:val="40"/>
          <w:szCs w:val="40"/>
        </w:rPr>
        <w:t>BİRİM ÖZ DEĞERLENDİRME RAPORU</w:t>
      </w:r>
    </w:p>
    <w:p w14:paraId="4993135E" w14:textId="77777777" w:rsidR="00310173" w:rsidRPr="005639C6" w:rsidRDefault="00310173" w:rsidP="009B079C">
      <w:pPr>
        <w:spacing w:after="120" w:line="240" w:lineRule="auto"/>
        <w:ind w:left="1247"/>
        <w:jc w:val="center"/>
        <w:rPr>
          <w:rFonts w:ascii="Times New Roman" w:hAnsi="Times New Roman" w:cs="Times New Roman"/>
        </w:rPr>
      </w:pPr>
    </w:p>
    <w:p w14:paraId="70BA2EF1" w14:textId="77777777" w:rsidR="00C06C59" w:rsidRPr="00310173" w:rsidRDefault="00976ED4" w:rsidP="009B079C">
      <w:pPr>
        <w:spacing w:after="120" w:line="240" w:lineRule="auto"/>
        <w:ind w:left="1247"/>
        <w:jc w:val="center"/>
        <w:rPr>
          <w:rFonts w:ascii="Times New Roman" w:hAnsi="Times New Roman" w:cs="Times New Roman"/>
          <w:b/>
        </w:rPr>
      </w:pPr>
      <w:r w:rsidRPr="00310173">
        <w:rPr>
          <w:rFonts w:ascii="Times New Roman" w:eastAsia="Times New Roman" w:hAnsi="Times New Roman" w:cs="Times New Roman"/>
          <w:b/>
          <w:sz w:val="40"/>
          <w:szCs w:val="40"/>
        </w:rPr>
        <w:t>Aydın Adnan Menderes Üniversitesi</w:t>
      </w:r>
    </w:p>
    <w:p w14:paraId="607139DB" w14:textId="77777777" w:rsidR="009B3D4E" w:rsidRPr="005639C6" w:rsidRDefault="009B3D4E" w:rsidP="009B079C">
      <w:pPr>
        <w:spacing w:after="120" w:line="240" w:lineRule="auto"/>
        <w:jc w:val="center"/>
        <w:rPr>
          <w:rFonts w:ascii="Times New Roman" w:eastAsia="Times New Roman" w:hAnsi="Times New Roman" w:cs="Times New Roman"/>
          <w:b/>
          <w:sz w:val="40"/>
        </w:rPr>
      </w:pPr>
      <w:r w:rsidRPr="005639C6">
        <w:rPr>
          <w:rFonts w:ascii="Times New Roman" w:eastAsia="Times New Roman" w:hAnsi="Times New Roman" w:cs="Times New Roman"/>
          <w:b/>
          <w:sz w:val="40"/>
        </w:rPr>
        <w:t>PSİKOLOJİK DANIŞMANLIK VE REHBERLİK UYGULAMA VE ARAŞTIRMA MERKEZİ</w:t>
      </w:r>
    </w:p>
    <w:p w14:paraId="72C57BF8" w14:textId="77777777" w:rsidR="009B3D4E" w:rsidRPr="005639C6" w:rsidRDefault="009B3D4E" w:rsidP="009B079C">
      <w:pPr>
        <w:spacing w:after="120" w:line="240" w:lineRule="auto"/>
        <w:jc w:val="center"/>
        <w:rPr>
          <w:rFonts w:ascii="Times New Roman" w:eastAsia="Times New Roman" w:hAnsi="Times New Roman" w:cs="Times New Roman"/>
          <w:b/>
          <w:sz w:val="40"/>
        </w:rPr>
      </w:pPr>
      <w:r w:rsidRPr="005639C6">
        <w:rPr>
          <w:rFonts w:ascii="Times New Roman" w:eastAsia="Times New Roman" w:hAnsi="Times New Roman" w:cs="Times New Roman"/>
          <w:b/>
          <w:sz w:val="40"/>
        </w:rPr>
        <w:t>(PDRM)</w:t>
      </w:r>
    </w:p>
    <w:p w14:paraId="0BD8519D" w14:textId="386F686E" w:rsidR="009B3D4E" w:rsidRPr="005639C6" w:rsidRDefault="00310173" w:rsidP="00310173">
      <w:pPr>
        <w:spacing w:after="120" w:line="240" w:lineRule="auto"/>
        <w:ind w:left="1247" w:right="4"/>
        <w:rPr>
          <w:rFonts w:ascii="Times New Roman" w:hAnsi="Times New Roman" w:cs="Times New Roman"/>
          <w:sz w:val="34"/>
          <w:szCs w:val="34"/>
          <w:vertAlign w:val="subscript"/>
        </w:rPr>
        <w:sectPr w:rsidR="009B3D4E" w:rsidRPr="005639C6">
          <w:headerReference w:type="even" r:id="rId10"/>
          <w:headerReference w:type="default" r:id="rId11"/>
          <w:footerReference w:type="even" r:id="rId12"/>
          <w:footerReference w:type="default" r:id="rId13"/>
          <w:headerReference w:type="first" r:id="rId14"/>
          <w:footerReference w:type="first" r:id="rId15"/>
          <w:pgSz w:w="11909" w:h="16838"/>
          <w:pgMar w:top="1421" w:right="1839" w:bottom="3719" w:left="202" w:header="708" w:footer="708" w:gutter="0"/>
          <w:pgNumType w:start="1"/>
          <w:cols w:space="708"/>
        </w:sectPr>
      </w:pPr>
      <w:r>
        <w:rPr>
          <w:rFonts w:ascii="Times New Roman" w:eastAsia="Times New Roman" w:hAnsi="Times New Roman" w:cs="Times New Roman"/>
          <w:b/>
          <w:sz w:val="40"/>
          <w:szCs w:val="40"/>
        </w:rPr>
        <w:t xml:space="preserve">                                </w:t>
      </w:r>
      <w:r w:rsidR="00976ED4" w:rsidRPr="005639C6">
        <w:rPr>
          <w:rFonts w:ascii="Times New Roman" w:eastAsia="Times New Roman" w:hAnsi="Times New Roman" w:cs="Times New Roman"/>
          <w:b/>
          <w:sz w:val="40"/>
          <w:szCs w:val="40"/>
        </w:rPr>
        <w:t>20</w:t>
      </w:r>
      <w:r w:rsidR="009B3D4E" w:rsidRPr="005639C6">
        <w:rPr>
          <w:rFonts w:ascii="Times New Roman" w:eastAsia="Times New Roman" w:hAnsi="Times New Roman" w:cs="Times New Roman"/>
          <w:b/>
          <w:sz w:val="40"/>
          <w:szCs w:val="40"/>
        </w:rPr>
        <w:t>24</w:t>
      </w:r>
      <w:r w:rsidR="00976ED4" w:rsidRPr="005639C6">
        <w:rPr>
          <w:rFonts w:ascii="Times New Roman" w:hAnsi="Times New Roman" w:cs="Times New Roman"/>
          <w:sz w:val="34"/>
          <w:szCs w:val="34"/>
          <w:vertAlign w:val="subscript"/>
        </w:rPr>
        <w:t xml:space="preserve"> </w:t>
      </w:r>
    </w:p>
    <w:p w14:paraId="1C371683" w14:textId="77777777" w:rsidR="00C06C59" w:rsidRPr="005639C6" w:rsidRDefault="00976ED4" w:rsidP="009B079C">
      <w:pPr>
        <w:pStyle w:val="Balk1"/>
        <w:spacing w:after="120" w:line="240" w:lineRule="auto"/>
        <w:ind w:left="567" w:firstLine="1"/>
      </w:pPr>
      <w:r w:rsidRPr="005639C6">
        <w:rPr>
          <w:sz w:val="24"/>
          <w:szCs w:val="24"/>
          <w:u w:val="none"/>
        </w:rPr>
        <w:lastRenderedPageBreak/>
        <w:t>İÇİNDEKİLER</w:t>
      </w:r>
      <w:r w:rsidRPr="005639C6">
        <w:rPr>
          <w:b w:val="0"/>
          <w:sz w:val="22"/>
          <w:u w:val="none"/>
        </w:rPr>
        <w:t xml:space="preserve"> </w:t>
      </w:r>
    </w:p>
    <w:p w14:paraId="08676EF1" w14:textId="77777777" w:rsidR="00C06C59" w:rsidRPr="005639C6" w:rsidRDefault="00976ED4" w:rsidP="009B079C">
      <w:pPr>
        <w:spacing w:after="120" w:line="240" w:lineRule="auto"/>
        <w:ind w:left="567"/>
        <w:rPr>
          <w:rFonts w:ascii="Times New Roman" w:hAnsi="Times New Roman" w:cs="Times New Roman"/>
        </w:rPr>
      </w:pPr>
      <w:r w:rsidRPr="005639C6">
        <w:rPr>
          <w:rFonts w:ascii="Times New Roman" w:eastAsia="Times New Roman" w:hAnsi="Times New Roman" w:cs="Times New Roman"/>
          <w:b/>
        </w:rPr>
        <w:t xml:space="preserve">BİRİM HAKKINDA BİLGİLER </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0317D4BE" w14:textId="77777777" w:rsidR="00C06C59" w:rsidRPr="005639C6" w:rsidRDefault="00976ED4" w:rsidP="009B079C">
      <w:pPr>
        <w:numPr>
          <w:ilvl w:val="0"/>
          <w:numId w:val="1"/>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İletişim Bilgileri</w:t>
      </w:r>
      <w:proofErr w:type="gramStart"/>
      <w:r w:rsidRPr="005639C6">
        <w:rPr>
          <w:rFonts w:ascii="Times New Roman" w:eastAsia="Times New Roman" w:hAnsi="Times New Roman" w:cs="Times New Roman"/>
          <w:b/>
        </w:rPr>
        <w:t>...................................................................................................</w:t>
      </w:r>
      <w:proofErr w:type="gramEnd"/>
      <w:r w:rsidRPr="005639C6">
        <w:rPr>
          <w:rFonts w:ascii="Times New Roman" w:eastAsia="Times New Roman" w:hAnsi="Times New Roman" w:cs="Times New Roman"/>
          <w:b/>
        </w:rPr>
        <w:t xml:space="preserve"> </w:t>
      </w:r>
    </w:p>
    <w:p w14:paraId="4449318C" w14:textId="77777777" w:rsidR="00C06C59" w:rsidRPr="005639C6" w:rsidRDefault="00976ED4" w:rsidP="009B079C">
      <w:pPr>
        <w:numPr>
          <w:ilvl w:val="0"/>
          <w:numId w:val="1"/>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Tarihsel Gelişimi</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46FEAE5D" w14:textId="77777777" w:rsidR="00C06C59" w:rsidRPr="005639C6" w:rsidRDefault="00976ED4" w:rsidP="009B079C">
      <w:pPr>
        <w:numPr>
          <w:ilvl w:val="0"/>
          <w:numId w:val="1"/>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Misyonu, Vizyonu, Değerleri ve Hedefleri</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337402D9" w14:textId="77777777" w:rsidR="00C06C59" w:rsidRPr="005639C6" w:rsidRDefault="00976ED4" w:rsidP="009B079C">
      <w:pPr>
        <w:numPr>
          <w:ilvl w:val="0"/>
          <w:numId w:val="1"/>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Eğitim ve Öğretim Hizmeti Sunan Birimleri</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049E093D" w14:textId="77777777" w:rsidR="00C06C59" w:rsidRPr="005639C6" w:rsidRDefault="00976ED4" w:rsidP="009B079C">
      <w:pPr>
        <w:spacing w:after="120" w:line="240" w:lineRule="auto"/>
        <w:ind w:left="567"/>
        <w:rPr>
          <w:rFonts w:ascii="Times New Roman" w:hAnsi="Times New Roman" w:cs="Times New Roman"/>
        </w:rPr>
      </w:pPr>
      <w:r w:rsidRPr="005639C6">
        <w:rPr>
          <w:rFonts w:ascii="Times New Roman" w:eastAsia="Times New Roman" w:hAnsi="Times New Roman" w:cs="Times New Roman"/>
          <w:b/>
        </w:rPr>
        <w:t>5.            Araştırma Faaliyetlerinin Yürütüldüğü Birimleri</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3DD52ACC" w14:textId="77777777" w:rsidR="00C06C59" w:rsidRPr="005639C6" w:rsidRDefault="00976ED4" w:rsidP="009B079C">
      <w:pPr>
        <w:numPr>
          <w:ilvl w:val="0"/>
          <w:numId w:val="12"/>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Birimin Organizasyon Yapısı</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35D7B272" w14:textId="77777777" w:rsidR="00C06C59" w:rsidRPr="005639C6" w:rsidRDefault="00976ED4" w:rsidP="009B079C">
      <w:pPr>
        <w:numPr>
          <w:ilvl w:val="0"/>
          <w:numId w:val="12"/>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 xml:space="preserve">İyileştirmeye Yönelik Çalışmalar </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2EE58D31" w14:textId="77777777" w:rsidR="00C06C59" w:rsidRPr="005639C6" w:rsidRDefault="00976ED4" w:rsidP="009B079C">
      <w:pPr>
        <w:numPr>
          <w:ilvl w:val="0"/>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LİDERLİK, YÖNETİŞİM VE KALİTE</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3766591C" w14:textId="77777777" w:rsidR="00C06C59" w:rsidRPr="005639C6" w:rsidRDefault="00976ED4" w:rsidP="009B079C">
      <w:pPr>
        <w:numPr>
          <w:ilvl w:val="1"/>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 xml:space="preserve">Liderlik ve Kalite </w:t>
      </w:r>
      <w:proofErr w:type="gramStart"/>
      <w:r w:rsidRPr="005639C6">
        <w:rPr>
          <w:rFonts w:ascii="Times New Roman" w:eastAsia="Times New Roman" w:hAnsi="Times New Roman" w:cs="Times New Roman"/>
          <w:b/>
        </w:rPr>
        <w:t>...............................................................................</w:t>
      </w:r>
      <w:proofErr w:type="gramEnd"/>
      <w:r w:rsidRPr="005639C6">
        <w:rPr>
          <w:rFonts w:ascii="Times New Roman" w:eastAsia="Times New Roman" w:hAnsi="Times New Roman" w:cs="Times New Roman"/>
          <w:b/>
        </w:rPr>
        <w:t xml:space="preserve"> </w:t>
      </w:r>
    </w:p>
    <w:p w14:paraId="6C754583" w14:textId="77777777" w:rsidR="00C06C59" w:rsidRPr="005639C6" w:rsidRDefault="00976ED4" w:rsidP="009B079C">
      <w:pPr>
        <w:numPr>
          <w:ilvl w:val="1"/>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 xml:space="preserve">Misyon ve Stratejik Amaçlar </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69F89139" w14:textId="77777777" w:rsidR="00C06C59" w:rsidRPr="005639C6" w:rsidRDefault="00976ED4" w:rsidP="009B079C">
      <w:pPr>
        <w:numPr>
          <w:ilvl w:val="1"/>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Yönetim Sistemleri</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7FE8216D" w14:textId="77777777" w:rsidR="00C06C59" w:rsidRPr="005639C6" w:rsidRDefault="00976ED4" w:rsidP="009B079C">
      <w:pPr>
        <w:numPr>
          <w:ilvl w:val="1"/>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Paydaş Katılımı</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07575E1E" w14:textId="77777777" w:rsidR="00C06C59" w:rsidRPr="005639C6" w:rsidRDefault="00976ED4" w:rsidP="009B079C">
      <w:pPr>
        <w:numPr>
          <w:ilvl w:val="1"/>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Uluslararasılaşma</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3DC260C4" w14:textId="77777777" w:rsidR="00C06C59" w:rsidRPr="005639C6" w:rsidRDefault="00976ED4" w:rsidP="009B079C">
      <w:pPr>
        <w:numPr>
          <w:ilvl w:val="0"/>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EĞİTİM VE ÖĞRETİM</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65071E0F" w14:textId="77777777" w:rsidR="00C06C59" w:rsidRPr="005639C6" w:rsidRDefault="00976ED4" w:rsidP="009B079C">
      <w:pPr>
        <w:numPr>
          <w:ilvl w:val="1"/>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 xml:space="preserve">Program Tasarımı, Değerlendirmesi ve Güncellenmesi </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5D192400" w14:textId="77777777" w:rsidR="00C06C59" w:rsidRPr="005639C6" w:rsidRDefault="00976ED4" w:rsidP="009B079C">
      <w:pPr>
        <w:numPr>
          <w:ilvl w:val="1"/>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Programların Yürütülmesi</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28870C30" w14:textId="77777777" w:rsidR="00C06C59" w:rsidRPr="005639C6" w:rsidRDefault="00976ED4" w:rsidP="009B079C">
      <w:pPr>
        <w:numPr>
          <w:ilvl w:val="1"/>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Öğrenme Kaynakları ve Akademik Destek Hizmetleri</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5FEB4E66" w14:textId="77777777" w:rsidR="00C06C59" w:rsidRPr="005639C6" w:rsidRDefault="00976ED4" w:rsidP="009B079C">
      <w:pPr>
        <w:numPr>
          <w:ilvl w:val="1"/>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 xml:space="preserve">Öğretim Kadrosu </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612B8B66" w14:textId="77777777" w:rsidR="00C06C59" w:rsidRPr="005639C6" w:rsidRDefault="00976ED4" w:rsidP="009B079C">
      <w:pPr>
        <w:numPr>
          <w:ilvl w:val="0"/>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ARAŞTIRMA VE GELİŞTİRME</w:t>
      </w:r>
      <w:proofErr w:type="gramStart"/>
      <w:r w:rsidRPr="005639C6">
        <w:rPr>
          <w:rFonts w:ascii="Times New Roman" w:eastAsia="Times New Roman" w:hAnsi="Times New Roman" w:cs="Times New Roman"/>
          <w:b/>
        </w:rPr>
        <w:t>.................................................................</w:t>
      </w:r>
      <w:proofErr w:type="gramEnd"/>
      <w:r w:rsidRPr="005639C6">
        <w:rPr>
          <w:rFonts w:ascii="Times New Roman" w:eastAsia="Times New Roman" w:hAnsi="Times New Roman" w:cs="Times New Roman"/>
          <w:b/>
        </w:rPr>
        <w:t xml:space="preserve"> </w:t>
      </w:r>
    </w:p>
    <w:p w14:paraId="5E8FBAEB" w14:textId="77777777" w:rsidR="00C06C59" w:rsidRPr="005639C6" w:rsidRDefault="00976ED4" w:rsidP="009B079C">
      <w:pPr>
        <w:numPr>
          <w:ilvl w:val="1"/>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Araştırma Süreçlerinin Yönetimi ve Araştırma Kaynakları</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4B02B4AB" w14:textId="77777777" w:rsidR="00C06C59" w:rsidRPr="005639C6" w:rsidRDefault="00976ED4" w:rsidP="009B079C">
      <w:pPr>
        <w:numPr>
          <w:ilvl w:val="1"/>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Araştırma Yetkinliği, İş birlikleri ve Destekler</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41D9E228" w14:textId="77777777" w:rsidR="00C06C59" w:rsidRPr="005639C6" w:rsidRDefault="00976ED4" w:rsidP="009B079C">
      <w:pPr>
        <w:numPr>
          <w:ilvl w:val="1"/>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Araştırma Performansı</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5EC5F0CC" w14:textId="77777777" w:rsidR="00C06C59" w:rsidRPr="005639C6" w:rsidRDefault="00976ED4" w:rsidP="009B079C">
      <w:pPr>
        <w:numPr>
          <w:ilvl w:val="0"/>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TOPLUMSAL KATKI</w:t>
      </w:r>
      <w:proofErr w:type="gramStart"/>
      <w:r w:rsidRPr="005639C6">
        <w:rPr>
          <w:rFonts w:ascii="Times New Roman" w:eastAsia="Times New Roman" w:hAnsi="Times New Roman" w:cs="Times New Roman"/>
          <w:b/>
        </w:rPr>
        <w:t>.............................................................................................</w:t>
      </w:r>
      <w:proofErr w:type="gramEnd"/>
      <w:r w:rsidRPr="005639C6">
        <w:rPr>
          <w:rFonts w:ascii="Times New Roman" w:eastAsia="Times New Roman" w:hAnsi="Times New Roman" w:cs="Times New Roman"/>
        </w:rPr>
        <w:t xml:space="preserve"> </w:t>
      </w:r>
    </w:p>
    <w:p w14:paraId="6AB39AE6" w14:textId="77777777" w:rsidR="00C06C59" w:rsidRPr="005639C6" w:rsidRDefault="00976ED4" w:rsidP="009B079C">
      <w:pPr>
        <w:numPr>
          <w:ilvl w:val="1"/>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 xml:space="preserve">Toplumsal Katkı Süreçlerinin Yönetimi ve Toplumsal Katkı Kaynakları </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074A4CC3" w14:textId="77777777" w:rsidR="00C06C59" w:rsidRPr="005639C6" w:rsidRDefault="00976ED4" w:rsidP="009B079C">
      <w:pPr>
        <w:numPr>
          <w:ilvl w:val="1"/>
          <w:numId w:val="23"/>
        </w:numPr>
        <w:spacing w:after="120" w:line="240" w:lineRule="auto"/>
        <w:ind w:left="567" w:firstLine="0"/>
        <w:rPr>
          <w:rFonts w:ascii="Times New Roman" w:hAnsi="Times New Roman" w:cs="Times New Roman"/>
        </w:rPr>
      </w:pPr>
      <w:r w:rsidRPr="005639C6">
        <w:rPr>
          <w:rFonts w:ascii="Times New Roman" w:eastAsia="Times New Roman" w:hAnsi="Times New Roman" w:cs="Times New Roman"/>
          <w:b/>
        </w:rPr>
        <w:t xml:space="preserve">Toplumsal Katkı Performansı </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486F9B33" w14:textId="77777777" w:rsidR="00C06C59" w:rsidRPr="005639C6" w:rsidRDefault="00976ED4" w:rsidP="009B079C">
      <w:pPr>
        <w:spacing w:after="120" w:line="240" w:lineRule="auto"/>
        <w:ind w:left="567"/>
        <w:rPr>
          <w:rFonts w:ascii="Times New Roman" w:hAnsi="Times New Roman" w:cs="Times New Roman"/>
        </w:rPr>
      </w:pPr>
      <w:r w:rsidRPr="005639C6">
        <w:rPr>
          <w:rFonts w:ascii="Times New Roman" w:eastAsia="Times New Roman" w:hAnsi="Times New Roman" w:cs="Times New Roman"/>
          <w:b/>
        </w:rPr>
        <w:t>SONUÇ VE DEĞERLENDİRME</w:t>
      </w:r>
      <w:proofErr w:type="gramStart"/>
      <w:r w:rsidRPr="005639C6">
        <w:rPr>
          <w:rFonts w:ascii="Times New Roman" w:eastAsia="Times New Roman" w:hAnsi="Times New Roman" w:cs="Times New Roman"/>
        </w:rPr>
        <w:t>.................................................................</w:t>
      </w:r>
      <w:proofErr w:type="gramEnd"/>
      <w:r w:rsidRPr="005639C6">
        <w:rPr>
          <w:rFonts w:ascii="Times New Roman" w:eastAsia="Times New Roman" w:hAnsi="Times New Roman" w:cs="Times New Roman"/>
        </w:rPr>
        <w:t xml:space="preserve"> </w:t>
      </w:r>
    </w:p>
    <w:p w14:paraId="7CA1BC81" w14:textId="77777777" w:rsidR="00C06C59" w:rsidRPr="005639C6" w:rsidRDefault="00976ED4" w:rsidP="009B079C">
      <w:pPr>
        <w:spacing w:after="120" w:line="240" w:lineRule="auto"/>
        <w:rPr>
          <w:rFonts w:ascii="Times New Roman" w:eastAsia="Times New Roman" w:hAnsi="Times New Roman" w:cs="Times New Roman"/>
        </w:rPr>
      </w:pPr>
      <w:r w:rsidRPr="005639C6">
        <w:rPr>
          <w:rFonts w:ascii="Times New Roman" w:eastAsia="Times New Roman" w:hAnsi="Times New Roman" w:cs="Times New Roman"/>
        </w:rPr>
        <w:t xml:space="preserve"> </w:t>
      </w:r>
    </w:p>
    <w:p w14:paraId="63C99DEB" w14:textId="77777777" w:rsidR="00C06C59" w:rsidRPr="005639C6" w:rsidRDefault="00C06C59" w:rsidP="009B079C">
      <w:pPr>
        <w:spacing w:after="120" w:line="240" w:lineRule="auto"/>
        <w:rPr>
          <w:rFonts w:ascii="Times New Roman" w:eastAsia="Times New Roman" w:hAnsi="Times New Roman" w:cs="Times New Roman"/>
        </w:rPr>
      </w:pPr>
    </w:p>
    <w:p w14:paraId="48BC205B" w14:textId="77777777" w:rsidR="00C06C59" w:rsidRPr="005639C6" w:rsidRDefault="00C06C59" w:rsidP="009B079C">
      <w:pPr>
        <w:spacing w:after="120" w:line="240" w:lineRule="auto"/>
        <w:rPr>
          <w:rFonts w:ascii="Times New Roman" w:eastAsia="Times New Roman" w:hAnsi="Times New Roman" w:cs="Times New Roman"/>
        </w:rPr>
      </w:pPr>
    </w:p>
    <w:p w14:paraId="743210AE" w14:textId="7F428BE6" w:rsidR="00C06C59" w:rsidRDefault="00C06C59" w:rsidP="009B079C">
      <w:pPr>
        <w:spacing w:after="120" w:line="240" w:lineRule="auto"/>
        <w:rPr>
          <w:rFonts w:ascii="Times New Roman" w:eastAsia="Times New Roman" w:hAnsi="Times New Roman" w:cs="Times New Roman"/>
        </w:rPr>
      </w:pPr>
    </w:p>
    <w:p w14:paraId="36FDEF6A" w14:textId="2F8C6C73" w:rsidR="005372EB" w:rsidRDefault="005372EB" w:rsidP="009B079C">
      <w:pPr>
        <w:spacing w:after="120" w:line="240" w:lineRule="auto"/>
        <w:rPr>
          <w:rFonts w:ascii="Times New Roman" w:eastAsia="Times New Roman" w:hAnsi="Times New Roman" w:cs="Times New Roman"/>
        </w:rPr>
      </w:pPr>
    </w:p>
    <w:p w14:paraId="3929372B" w14:textId="5C43B8BA" w:rsidR="009B079C" w:rsidRDefault="009B079C" w:rsidP="009B079C">
      <w:pPr>
        <w:spacing w:after="120" w:line="240" w:lineRule="auto"/>
        <w:rPr>
          <w:rFonts w:ascii="Times New Roman" w:eastAsia="Times New Roman" w:hAnsi="Times New Roman" w:cs="Times New Roman"/>
        </w:rPr>
      </w:pPr>
    </w:p>
    <w:p w14:paraId="2D1293A9" w14:textId="77777777" w:rsidR="009B079C" w:rsidRDefault="009B079C" w:rsidP="009B079C">
      <w:pPr>
        <w:spacing w:after="120" w:line="240" w:lineRule="auto"/>
        <w:rPr>
          <w:rFonts w:ascii="Times New Roman" w:eastAsia="Times New Roman" w:hAnsi="Times New Roman" w:cs="Times New Roman"/>
        </w:rPr>
      </w:pPr>
    </w:p>
    <w:p w14:paraId="435EAAA5" w14:textId="77777777" w:rsidR="005372EB" w:rsidRPr="005639C6" w:rsidRDefault="005372EB" w:rsidP="009B079C">
      <w:pPr>
        <w:spacing w:after="120" w:line="240" w:lineRule="auto"/>
        <w:rPr>
          <w:rFonts w:ascii="Times New Roman" w:eastAsia="Times New Roman" w:hAnsi="Times New Roman" w:cs="Times New Roman"/>
        </w:rPr>
      </w:pPr>
    </w:p>
    <w:p w14:paraId="7C7BB936" w14:textId="77777777" w:rsidR="00C06C59" w:rsidRPr="005639C6" w:rsidRDefault="00976ED4" w:rsidP="009B079C">
      <w:pPr>
        <w:pStyle w:val="Balk1"/>
        <w:spacing w:after="120" w:line="240" w:lineRule="auto"/>
        <w:ind w:left="226" w:hanging="240"/>
      </w:pPr>
      <w:bookmarkStart w:id="0" w:name="_heading=h.gjdgxs" w:colFirst="0" w:colLast="0"/>
      <w:bookmarkEnd w:id="0"/>
      <w:r w:rsidRPr="005639C6">
        <w:rPr>
          <w:sz w:val="24"/>
          <w:szCs w:val="24"/>
          <w:u w:val="none"/>
        </w:rPr>
        <w:lastRenderedPageBreak/>
        <w:t>BİRİM HAKKINDA BİLGİLER</w:t>
      </w:r>
    </w:p>
    <w:p w14:paraId="301B38E6" w14:textId="77777777" w:rsidR="00C06C59" w:rsidRPr="005639C6" w:rsidRDefault="00976ED4" w:rsidP="009B079C">
      <w:pPr>
        <w:pStyle w:val="Balk2"/>
        <w:spacing w:after="120" w:line="240" w:lineRule="auto"/>
        <w:ind w:left="346" w:hanging="360"/>
      </w:pPr>
      <w:r w:rsidRPr="005639C6">
        <w:t>İletişim Bilgileri</w:t>
      </w:r>
    </w:p>
    <w:p w14:paraId="69851C70" w14:textId="5C861706" w:rsidR="00930EEF" w:rsidRPr="005639C6" w:rsidRDefault="00930EEF" w:rsidP="009B079C">
      <w:pPr>
        <w:spacing w:after="120" w:line="240" w:lineRule="auto"/>
        <w:jc w:val="both"/>
        <w:rPr>
          <w:rFonts w:ascii="Times New Roman" w:hAnsi="Times New Roman" w:cs="Times New Roman"/>
          <w:iCs/>
          <w:sz w:val="24"/>
          <w:szCs w:val="24"/>
        </w:rPr>
      </w:pPr>
      <w:r w:rsidRPr="005639C6">
        <w:rPr>
          <w:rFonts w:ascii="Times New Roman" w:hAnsi="Times New Roman" w:cs="Times New Roman"/>
          <w:b/>
          <w:iCs/>
          <w:sz w:val="24"/>
          <w:szCs w:val="24"/>
        </w:rPr>
        <w:t xml:space="preserve">Birim Müdürü: </w:t>
      </w:r>
      <w:r w:rsidRPr="005639C6">
        <w:rPr>
          <w:rFonts w:ascii="Times New Roman" w:hAnsi="Times New Roman" w:cs="Times New Roman"/>
          <w:iCs/>
          <w:sz w:val="24"/>
          <w:szCs w:val="24"/>
        </w:rPr>
        <w:t>Doç. Dr. Didem AYDOĞAN</w:t>
      </w:r>
    </w:p>
    <w:p w14:paraId="32A0DA11" w14:textId="77777777" w:rsidR="00930EEF" w:rsidRPr="005639C6" w:rsidRDefault="00930EEF" w:rsidP="009B079C">
      <w:pPr>
        <w:spacing w:after="120" w:line="240" w:lineRule="auto"/>
        <w:jc w:val="both"/>
        <w:rPr>
          <w:rFonts w:ascii="Times New Roman" w:hAnsi="Times New Roman" w:cs="Times New Roman"/>
          <w:iCs/>
          <w:color w:val="FF0000"/>
          <w:sz w:val="24"/>
          <w:szCs w:val="24"/>
        </w:rPr>
      </w:pPr>
      <w:r w:rsidRPr="005639C6">
        <w:rPr>
          <w:rFonts w:ascii="Times New Roman" w:hAnsi="Times New Roman" w:cs="Times New Roman"/>
          <w:iCs/>
          <w:sz w:val="24"/>
          <w:szCs w:val="24"/>
        </w:rPr>
        <w:t xml:space="preserve">Telefon: </w:t>
      </w:r>
      <w:r w:rsidRPr="005639C6">
        <w:rPr>
          <w:rFonts w:ascii="Times New Roman" w:hAnsi="Times New Roman" w:cs="Times New Roman"/>
          <w:sz w:val="24"/>
          <w:szCs w:val="24"/>
        </w:rPr>
        <w:t>( 0256) 218 20 17 - 2590</w:t>
      </w:r>
    </w:p>
    <w:p w14:paraId="5FDA8ECC" w14:textId="49D3A700" w:rsidR="00930EEF" w:rsidRPr="005639C6" w:rsidRDefault="00930EEF" w:rsidP="009B079C">
      <w:pPr>
        <w:spacing w:after="120" w:line="240" w:lineRule="auto"/>
        <w:jc w:val="both"/>
        <w:rPr>
          <w:rFonts w:ascii="Times New Roman" w:hAnsi="Times New Roman" w:cs="Times New Roman"/>
          <w:iCs/>
          <w:sz w:val="24"/>
          <w:szCs w:val="24"/>
        </w:rPr>
      </w:pPr>
      <w:r w:rsidRPr="005639C6">
        <w:rPr>
          <w:rFonts w:ascii="Times New Roman" w:hAnsi="Times New Roman" w:cs="Times New Roman"/>
          <w:iCs/>
          <w:sz w:val="24"/>
          <w:szCs w:val="24"/>
        </w:rPr>
        <w:t xml:space="preserve">E-posta: </w:t>
      </w:r>
      <w:hyperlink r:id="rId16" w:history="1">
        <w:r w:rsidR="00E63F45" w:rsidRPr="0072600D">
          <w:rPr>
            <w:rStyle w:val="Kpr"/>
            <w:rFonts w:ascii="Times New Roman" w:hAnsi="Times New Roman" w:cs="Times New Roman"/>
            <w:sz w:val="23"/>
            <w:szCs w:val="23"/>
            <w:shd w:val="clear" w:color="auto" w:fill="FFFFFF"/>
          </w:rPr>
          <w:t>daydogan@adu.edu.tr</w:t>
        </w:r>
      </w:hyperlink>
      <w:r w:rsidRPr="005639C6">
        <w:rPr>
          <w:rFonts w:ascii="Times New Roman" w:hAnsi="Times New Roman" w:cs="Times New Roman"/>
          <w:color w:val="333333"/>
          <w:sz w:val="23"/>
          <w:szCs w:val="23"/>
          <w:shd w:val="clear" w:color="auto" w:fill="FFFFFF"/>
        </w:rPr>
        <w:t xml:space="preserve"> </w:t>
      </w:r>
    </w:p>
    <w:p w14:paraId="5EA51308" w14:textId="77777777" w:rsidR="00930EEF" w:rsidRPr="005639C6" w:rsidRDefault="00930EEF"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 xml:space="preserve">Merkez Kampüsü, Merkez Kafeterya Yanı Aytepe Mevkii 09010 AYDIN </w:t>
      </w:r>
    </w:p>
    <w:p w14:paraId="7DD7FB76" w14:textId="77777777" w:rsidR="00930EEF" w:rsidRPr="005639C6" w:rsidRDefault="00930EEF"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b/>
          <w:sz w:val="24"/>
          <w:szCs w:val="24"/>
        </w:rPr>
        <w:t xml:space="preserve">Telefon No: </w:t>
      </w:r>
      <w:r w:rsidRPr="005639C6">
        <w:rPr>
          <w:rFonts w:ascii="Times New Roman" w:hAnsi="Times New Roman" w:cs="Times New Roman"/>
          <w:sz w:val="24"/>
          <w:szCs w:val="24"/>
        </w:rPr>
        <w:t xml:space="preserve">( 0256) 218 20 17      </w:t>
      </w:r>
    </w:p>
    <w:p w14:paraId="61D6CABC" w14:textId="77777777" w:rsidR="00930EEF" w:rsidRPr="005639C6" w:rsidRDefault="00930EEF"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b/>
          <w:sz w:val="24"/>
          <w:szCs w:val="24"/>
        </w:rPr>
        <w:t>Faks No:</w:t>
      </w:r>
      <w:r w:rsidRPr="005639C6">
        <w:rPr>
          <w:rFonts w:ascii="Times New Roman" w:hAnsi="Times New Roman" w:cs="Times New Roman"/>
          <w:sz w:val="24"/>
          <w:szCs w:val="24"/>
        </w:rPr>
        <w:t xml:space="preserve"> (0 256) 218 20 17</w:t>
      </w:r>
    </w:p>
    <w:p w14:paraId="082C8BA8" w14:textId="77777777" w:rsidR="00930EEF" w:rsidRPr="005639C6" w:rsidRDefault="00930EEF"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b/>
          <w:sz w:val="24"/>
          <w:szCs w:val="24"/>
        </w:rPr>
        <w:t>E-posta:</w:t>
      </w:r>
      <w:r w:rsidRPr="005639C6">
        <w:rPr>
          <w:rFonts w:ascii="Times New Roman" w:hAnsi="Times New Roman" w:cs="Times New Roman"/>
          <w:sz w:val="24"/>
          <w:szCs w:val="24"/>
        </w:rPr>
        <w:t xml:space="preserve"> pdrm@adu.edu.tr</w:t>
      </w:r>
    </w:p>
    <w:p w14:paraId="2FF65B16" w14:textId="77777777" w:rsidR="00930EEF" w:rsidRPr="005639C6" w:rsidRDefault="00930EEF"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b/>
          <w:sz w:val="24"/>
          <w:szCs w:val="24"/>
        </w:rPr>
        <w:t>İnternet Adresi:</w:t>
      </w:r>
      <w:r w:rsidRPr="005639C6">
        <w:rPr>
          <w:rFonts w:ascii="Times New Roman" w:hAnsi="Times New Roman" w:cs="Times New Roman"/>
          <w:sz w:val="24"/>
          <w:szCs w:val="24"/>
        </w:rPr>
        <w:t xml:space="preserve"> http://www.akademik.adu.edu.tr/aum/pdrm </w:t>
      </w:r>
    </w:p>
    <w:p w14:paraId="7B98FC3A" w14:textId="562DC303" w:rsidR="00930EEF" w:rsidRPr="005639C6" w:rsidRDefault="00930EEF" w:rsidP="009B079C">
      <w:pPr>
        <w:shd w:val="clear" w:color="auto" w:fill="FFFFFF"/>
        <w:spacing w:after="120" w:line="240" w:lineRule="auto"/>
        <w:rPr>
          <w:rFonts w:ascii="Times New Roman" w:eastAsia="Times New Roman" w:hAnsi="Times New Roman" w:cs="Times New Roman"/>
          <w:color w:val="333333"/>
          <w:sz w:val="23"/>
          <w:szCs w:val="23"/>
        </w:rPr>
      </w:pPr>
      <w:r w:rsidRPr="005639C6">
        <w:rPr>
          <w:rFonts w:ascii="Times New Roman" w:eastAsia="Times New Roman" w:hAnsi="Times New Roman" w:cs="Times New Roman"/>
          <w:b/>
          <w:bCs/>
          <w:color w:val="333333"/>
          <w:sz w:val="23"/>
          <w:szCs w:val="23"/>
        </w:rPr>
        <w:t xml:space="preserve">Çevrimiçi Psikolojik Danışma </w:t>
      </w:r>
      <w:proofErr w:type="spellStart"/>
      <w:r w:rsidRPr="005639C6">
        <w:rPr>
          <w:rFonts w:ascii="Times New Roman" w:eastAsia="Times New Roman" w:hAnsi="Times New Roman" w:cs="Times New Roman"/>
          <w:b/>
          <w:bCs/>
          <w:color w:val="333333"/>
          <w:sz w:val="23"/>
          <w:szCs w:val="23"/>
        </w:rPr>
        <w:t>Portalı</w:t>
      </w:r>
      <w:proofErr w:type="spellEnd"/>
      <w:r w:rsidRPr="005639C6">
        <w:rPr>
          <w:rFonts w:ascii="Times New Roman" w:eastAsia="Times New Roman" w:hAnsi="Times New Roman" w:cs="Times New Roman"/>
          <w:b/>
          <w:bCs/>
          <w:color w:val="333333"/>
          <w:sz w:val="23"/>
          <w:szCs w:val="23"/>
        </w:rPr>
        <w:t xml:space="preserve">: </w:t>
      </w:r>
      <w:hyperlink r:id="rId17" w:history="1">
        <w:r w:rsidRPr="005639C6">
          <w:rPr>
            <w:rStyle w:val="Kpr"/>
            <w:rFonts w:ascii="Times New Roman" w:eastAsia="Times New Roman" w:hAnsi="Times New Roman" w:cs="Times New Roman"/>
            <w:sz w:val="23"/>
            <w:szCs w:val="23"/>
          </w:rPr>
          <w:t>https://pdrm.adu.edu.tr/</w:t>
        </w:r>
      </w:hyperlink>
      <w:r w:rsidRPr="005639C6">
        <w:rPr>
          <w:rFonts w:ascii="Times New Roman" w:eastAsia="Times New Roman" w:hAnsi="Times New Roman" w:cs="Times New Roman"/>
          <w:color w:val="333333"/>
          <w:sz w:val="23"/>
          <w:szCs w:val="23"/>
        </w:rPr>
        <w:t xml:space="preserve"> </w:t>
      </w:r>
    </w:p>
    <w:p w14:paraId="45539AE0" w14:textId="77777777" w:rsidR="00930EEF" w:rsidRPr="005639C6" w:rsidRDefault="00742077" w:rsidP="009B079C">
      <w:pPr>
        <w:shd w:val="clear" w:color="auto" w:fill="FFFFFF"/>
        <w:spacing w:after="120" w:line="240" w:lineRule="auto"/>
        <w:rPr>
          <w:rFonts w:ascii="Times New Roman" w:eastAsia="Times New Roman" w:hAnsi="Times New Roman" w:cs="Times New Roman"/>
          <w:color w:val="333333"/>
          <w:sz w:val="23"/>
          <w:szCs w:val="23"/>
        </w:rPr>
      </w:pPr>
      <w:hyperlink r:id="rId18" w:history="1">
        <w:r w:rsidR="00930EEF" w:rsidRPr="005639C6">
          <w:rPr>
            <w:rStyle w:val="Kpr"/>
            <w:rFonts w:ascii="Times New Roman" w:eastAsia="Times New Roman" w:hAnsi="Times New Roman" w:cs="Times New Roman"/>
            <w:sz w:val="23"/>
            <w:szCs w:val="23"/>
          </w:rPr>
          <w:t>https://twitter.com/adupdrm/</w:t>
        </w:r>
      </w:hyperlink>
      <w:r w:rsidR="00930EEF" w:rsidRPr="005639C6">
        <w:rPr>
          <w:rFonts w:ascii="Times New Roman" w:eastAsia="Times New Roman" w:hAnsi="Times New Roman" w:cs="Times New Roman"/>
          <w:color w:val="333333"/>
          <w:sz w:val="23"/>
          <w:szCs w:val="23"/>
        </w:rPr>
        <w:t xml:space="preserve"> </w:t>
      </w:r>
    </w:p>
    <w:p w14:paraId="28073F2E" w14:textId="29AEA15D" w:rsidR="00930EEF" w:rsidRPr="005639C6" w:rsidRDefault="00742077" w:rsidP="009B079C">
      <w:pPr>
        <w:shd w:val="clear" w:color="auto" w:fill="FFFFFF"/>
        <w:spacing w:after="120" w:line="240" w:lineRule="auto"/>
        <w:rPr>
          <w:rFonts w:ascii="Times New Roman" w:eastAsia="Times New Roman" w:hAnsi="Times New Roman" w:cs="Times New Roman"/>
          <w:color w:val="333333"/>
          <w:sz w:val="23"/>
          <w:szCs w:val="23"/>
        </w:rPr>
      </w:pPr>
      <w:hyperlink r:id="rId19" w:history="1">
        <w:r w:rsidR="00930EEF" w:rsidRPr="005639C6">
          <w:rPr>
            <w:rStyle w:val="Kpr"/>
            <w:rFonts w:ascii="Times New Roman" w:eastAsia="Times New Roman" w:hAnsi="Times New Roman" w:cs="Times New Roman"/>
            <w:sz w:val="23"/>
            <w:szCs w:val="23"/>
          </w:rPr>
          <w:t>https://www.instagram.com/adupdrm/</w:t>
        </w:r>
      </w:hyperlink>
      <w:r w:rsidR="00930EEF" w:rsidRPr="005639C6">
        <w:rPr>
          <w:rFonts w:ascii="Times New Roman" w:eastAsia="Times New Roman" w:hAnsi="Times New Roman" w:cs="Times New Roman"/>
          <w:color w:val="1E3E59"/>
          <w:sz w:val="23"/>
          <w:szCs w:val="23"/>
          <w:u w:val="single"/>
        </w:rPr>
        <w:t xml:space="preserve"> </w:t>
      </w:r>
    </w:p>
    <w:p w14:paraId="390F957D" w14:textId="7844A48F" w:rsidR="00930EEF" w:rsidRPr="005639C6" w:rsidRDefault="00742077" w:rsidP="009B079C">
      <w:pPr>
        <w:shd w:val="clear" w:color="auto" w:fill="FFFFFF"/>
        <w:spacing w:after="120" w:line="240" w:lineRule="auto"/>
        <w:rPr>
          <w:rFonts w:ascii="Times New Roman" w:eastAsia="Times New Roman" w:hAnsi="Times New Roman" w:cs="Times New Roman"/>
          <w:color w:val="333333"/>
          <w:sz w:val="23"/>
          <w:szCs w:val="23"/>
        </w:rPr>
      </w:pPr>
      <w:hyperlink r:id="rId20" w:history="1">
        <w:r w:rsidR="00930EEF" w:rsidRPr="005639C6">
          <w:rPr>
            <w:rStyle w:val="Kpr"/>
            <w:rFonts w:ascii="Times New Roman" w:eastAsia="Times New Roman" w:hAnsi="Times New Roman" w:cs="Times New Roman"/>
            <w:sz w:val="23"/>
            <w:szCs w:val="23"/>
          </w:rPr>
          <w:t>https://www.facebook.com/adupdrm/</w:t>
        </w:r>
      </w:hyperlink>
      <w:r w:rsidR="00930EEF" w:rsidRPr="005639C6">
        <w:rPr>
          <w:rFonts w:ascii="Times New Roman" w:eastAsia="Times New Roman" w:hAnsi="Times New Roman" w:cs="Times New Roman"/>
          <w:color w:val="333333"/>
          <w:sz w:val="23"/>
          <w:szCs w:val="23"/>
        </w:rPr>
        <w:t xml:space="preserve"> </w:t>
      </w:r>
    </w:p>
    <w:p w14:paraId="25E6A4B8" w14:textId="6B7B1EF7" w:rsidR="00930EEF" w:rsidRPr="005639C6" w:rsidRDefault="00742077" w:rsidP="009B079C">
      <w:pPr>
        <w:shd w:val="clear" w:color="auto" w:fill="FFFFFF"/>
        <w:spacing w:after="120" w:line="240" w:lineRule="auto"/>
        <w:rPr>
          <w:rFonts w:ascii="Times New Roman" w:eastAsia="Times New Roman" w:hAnsi="Times New Roman" w:cs="Times New Roman"/>
          <w:color w:val="1E3E59"/>
          <w:u w:val="single"/>
        </w:rPr>
      </w:pPr>
      <w:hyperlink r:id="rId21" w:history="1">
        <w:r w:rsidR="00930EEF" w:rsidRPr="005639C6">
          <w:rPr>
            <w:rStyle w:val="Kpr"/>
            <w:rFonts w:ascii="Times New Roman" w:eastAsia="Times New Roman" w:hAnsi="Times New Roman" w:cs="Times New Roman"/>
          </w:rPr>
          <w:t>https://www.linkedin.com/in/adupdrm/</w:t>
        </w:r>
      </w:hyperlink>
      <w:r w:rsidR="00930EEF" w:rsidRPr="005639C6">
        <w:rPr>
          <w:rFonts w:ascii="Times New Roman" w:eastAsia="Times New Roman" w:hAnsi="Times New Roman" w:cs="Times New Roman"/>
          <w:color w:val="1E3E59"/>
          <w:u w:val="single"/>
        </w:rPr>
        <w:t xml:space="preserve"> </w:t>
      </w:r>
    </w:p>
    <w:p w14:paraId="6D5FD387" w14:textId="760ABFA7" w:rsidR="00930EEF" w:rsidRPr="005639C6" w:rsidRDefault="00930EEF" w:rsidP="009B079C">
      <w:pPr>
        <w:shd w:val="clear" w:color="auto" w:fill="FFFFFF"/>
        <w:spacing w:after="120" w:line="240" w:lineRule="auto"/>
        <w:rPr>
          <w:rFonts w:ascii="Times New Roman" w:eastAsia="Times New Roman" w:hAnsi="Times New Roman" w:cs="Times New Roman"/>
          <w:color w:val="333333"/>
          <w:sz w:val="23"/>
          <w:szCs w:val="23"/>
        </w:rPr>
      </w:pPr>
      <w:proofErr w:type="spellStart"/>
      <w:r w:rsidRPr="006C32BF">
        <w:rPr>
          <w:rFonts w:ascii="Times New Roman" w:eastAsia="Times New Roman" w:hAnsi="Times New Roman" w:cs="Times New Roman"/>
          <w:b/>
          <w:color w:val="333333"/>
          <w:sz w:val="23"/>
          <w:szCs w:val="23"/>
        </w:rPr>
        <w:t>Spotify</w:t>
      </w:r>
      <w:proofErr w:type="spellEnd"/>
      <w:r w:rsidRPr="005639C6">
        <w:rPr>
          <w:rFonts w:ascii="Times New Roman" w:eastAsia="Times New Roman" w:hAnsi="Times New Roman" w:cs="Times New Roman"/>
          <w:color w:val="333333"/>
          <w:sz w:val="23"/>
          <w:szCs w:val="23"/>
        </w:rPr>
        <w:t xml:space="preserve">: </w:t>
      </w:r>
      <w:hyperlink r:id="rId22" w:history="1">
        <w:r w:rsidRPr="005639C6">
          <w:rPr>
            <w:rStyle w:val="Kpr"/>
            <w:rFonts w:ascii="Times New Roman" w:eastAsia="Times New Roman" w:hAnsi="Times New Roman" w:cs="Times New Roman"/>
            <w:sz w:val="23"/>
            <w:szCs w:val="23"/>
          </w:rPr>
          <w:t>https://open.spotify.com/show/74rdbJsWf9LcZU9gbBAo0P?si=31c705594a3748a7</w:t>
        </w:r>
      </w:hyperlink>
      <w:r w:rsidRPr="005639C6">
        <w:rPr>
          <w:rFonts w:ascii="Times New Roman" w:eastAsia="Times New Roman" w:hAnsi="Times New Roman" w:cs="Times New Roman"/>
          <w:color w:val="333333"/>
          <w:sz w:val="23"/>
          <w:szCs w:val="23"/>
        </w:rPr>
        <w:t xml:space="preserve"> </w:t>
      </w:r>
    </w:p>
    <w:p w14:paraId="27D5702F" w14:textId="77777777" w:rsidR="00C06C59" w:rsidRPr="005639C6" w:rsidRDefault="00976ED4" w:rsidP="009B079C">
      <w:pPr>
        <w:pStyle w:val="Balk2"/>
        <w:spacing w:after="120" w:line="240" w:lineRule="auto"/>
        <w:ind w:left="346" w:hanging="360"/>
      </w:pPr>
      <w:r w:rsidRPr="005639C6">
        <w:t>Tarihsel Gelişimi</w:t>
      </w:r>
    </w:p>
    <w:p w14:paraId="7D5B1D56" w14:textId="121313B3" w:rsidR="00CC3B09" w:rsidRPr="005639C6" w:rsidRDefault="00CC3B09" w:rsidP="009B079C">
      <w:pPr>
        <w:spacing w:after="120" w:line="240" w:lineRule="auto"/>
        <w:jc w:val="both"/>
        <w:rPr>
          <w:rFonts w:ascii="Times New Roman" w:eastAsia="Times New Roman"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Merkezimiz Gençlik Sorunları Araştırma ve Uygulama Merkezi (ADÜ-GENÇ),</w:t>
      </w:r>
      <w:r w:rsidR="008D2152">
        <w:rPr>
          <w:rFonts w:ascii="Times New Roman" w:eastAsiaTheme="minorHAnsi" w:hAnsi="Times New Roman" w:cs="Times New Roman"/>
          <w:color w:val="auto"/>
          <w:sz w:val="24"/>
          <w:szCs w:val="24"/>
          <w:lang w:eastAsia="en-US"/>
        </w:rPr>
        <w:t xml:space="preserve"> </w:t>
      </w:r>
      <w:r w:rsidRPr="005639C6">
        <w:rPr>
          <w:rFonts w:ascii="Times New Roman" w:eastAsiaTheme="minorHAnsi" w:hAnsi="Times New Roman" w:cs="Times New Roman"/>
          <w:color w:val="auto"/>
          <w:sz w:val="24"/>
          <w:szCs w:val="24"/>
          <w:lang w:eastAsia="en-US"/>
        </w:rPr>
        <w:t xml:space="preserve">10.06.1997 yılında Üniversitemiz Rektörlüğüne bağlı olarak kurulmuştur. 03.08.2022 yılında merkezin ismi </w:t>
      </w:r>
      <w:r w:rsidRPr="005639C6">
        <w:rPr>
          <w:rFonts w:ascii="Times New Roman" w:eastAsia="Times New Roman" w:hAnsi="Times New Roman" w:cs="Times New Roman"/>
          <w:color w:val="auto"/>
          <w:sz w:val="24"/>
          <w:szCs w:val="24"/>
          <w:lang w:eastAsia="en-US"/>
        </w:rPr>
        <w:t xml:space="preserve">Psikolojik Danışmanlık ve Rehberlik Uygulama ve Araştırma Merkezi (PDRM) olarak değiştirilmiştir. Ayrıca yönetmelik değişiklikleri yapılarak merkezimizin amacı ve faaliyet alanları yeniden düzenlenmiştir. </w:t>
      </w:r>
    </w:p>
    <w:p w14:paraId="2B816301"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Merkezin Amacı ve Faaliyet Alanları</w:t>
      </w:r>
    </w:p>
    <w:p w14:paraId="1DBFF375"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Merkezin amacı; gençlik ve yetişkinlik çağına özgü sosyal, duygusal, akademik ve mesleki gelişimleri desteklemek, önleyici çalışmalar yapmak ve bu alanlarda ortaya çıkan sorunları belirlemeye, açıklamaya ve çözümlemeye yönelik çalışmalarda bulunmaktır.</w:t>
      </w:r>
    </w:p>
    <w:p w14:paraId="67EB9E07" w14:textId="77777777" w:rsidR="00CC3B09" w:rsidRPr="005639C6" w:rsidRDefault="00CC3B09" w:rsidP="009B079C">
      <w:pPr>
        <w:spacing w:after="120" w:line="240" w:lineRule="auto"/>
        <w:jc w:val="both"/>
        <w:rPr>
          <w:rFonts w:ascii="Times New Roman" w:eastAsiaTheme="minorHAnsi" w:hAnsi="Times New Roman" w:cs="Times New Roman"/>
          <w:i/>
          <w:color w:val="auto"/>
          <w:sz w:val="24"/>
          <w:szCs w:val="24"/>
          <w:lang w:eastAsia="en-US"/>
        </w:rPr>
      </w:pPr>
      <w:r w:rsidRPr="005639C6">
        <w:rPr>
          <w:rFonts w:ascii="Times New Roman" w:eastAsiaTheme="minorHAnsi" w:hAnsi="Times New Roman" w:cs="Times New Roman"/>
          <w:i/>
          <w:color w:val="auto"/>
          <w:sz w:val="24"/>
          <w:szCs w:val="24"/>
          <w:lang w:eastAsia="en-US"/>
        </w:rPr>
        <w:t xml:space="preserve">Merkezin faaliyet alanları; </w:t>
      </w:r>
    </w:p>
    <w:p w14:paraId="551A5A2B"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a) Disiplinler arası etkileşimi ve bilgi alışverişini sağlamak ve bu kapsamdaki çalışmaları desteklemek.</w:t>
      </w:r>
    </w:p>
    <w:p w14:paraId="6F02057A"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b) Merkezin amacı doğrultusunda araştırma, inceleme ve yayım yapmak.</w:t>
      </w:r>
    </w:p>
    <w:p w14:paraId="3B98FBB4"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 xml:space="preserve">c) Ulusal ve uluslararası düzeyde seminer, konferans, kongre, </w:t>
      </w:r>
      <w:proofErr w:type="gramStart"/>
      <w:r w:rsidRPr="005639C6">
        <w:rPr>
          <w:rFonts w:ascii="Times New Roman" w:eastAsiaTheme="minorHAnsi" w:hAnsi="Times New Roman" w:cs="Times New Roman"/>
          <w:color w:val="auto"/>
          <w:sz w:val="24"/>
          <w:szCs w:val="24"/>
          <w:lang w:eastAsia="en-US"/>
        </w:rPr>
        <w:t>sempozyum</w:t>
      </w:r>
      <w:proofErr w:type="gramEnd"/>
      <w:r w:rsidRPr="005639C6">
        <w:rPr>
          <w:rFonts w:ascii="Times New Roman" w:eastAsiaTheme="minorHAnsi" w:hAnsi="Times New Roman" w:cs="Times New Roman"/>
          <w:color w:val="auto"/>
          <w:sz w:val="24"/>
          <w:szCs w:val="24"/>
          <w:lang w:eastAsia="en-US"/>
        </w:rPr>
        <w:t xml:space="preserve"> gibi çeşitli bilimsel toplantılar ve eğitimler düzenlemek.</w:t>
      </w:r>
    </w:p>
    <w:p w14:paraId="76FCEEE5"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ç) Merkezin faaliyet alanı kapsamında kamu ve özel sektör kurum ve kuruluşlarıyla işbirliği yapmak.</w:t>
      </w:r>
    </w:p>
    <w:p w14:paraId="6065C478"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d) Kamu ve özel sektör kurum ve kuruluşlarının gereksinim duydukları inceleme ve araştırmaları yapmak, eğitim ve danışmanlık hizmetleri vermek.</w:t>
      </w:r>
    </w:p>
    <w:p w14:paraId="3B2F2468"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e) Merkezin hizmet alanıyla ilgili bölümlerde öğrenim gören öğrencilerin staj ve uygulamalarını desteklemek.</w:t>
      </w:r>
    </w:p>
    <w:p w14:paraId="1A948A71"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f) İlgili mevzuat hükümleri kapsamında verilen diğer görevleri yapmak.</w:t>
      </w:r>
    </w:p>
    <w:p w14:paraId="4F8FD0AA"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Merkezin yönetim organları</w:t>
      </w:r>
    </w:p>
    <w:p w14:paraId="5B44EBC3"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 xml:space="preserve">a) Müdür: Merkezin faaliyet alanı ile ilgili konularda çalışmaları bulunan Üniversite öğretim üyeleri arasından Rehberlik ve Psikolojik Danışmanlık, Psikoloji, Ruh Sağlığı ve Hastalıkları, Çocuk ve Ergen Ruh </w:t>
      </w:r>
      <w:r w:rsidRPr="005639C6">
        <w:rPr>
          <w:rFonts w:ascii="Times New Roman" w:eastAsiaTheme="minorHAnsi" w:hAnsi="Times New Roman" w:cs="Times New Roman"/>
          <w:color w:val="auto"/>
          <w:sz w:val="24"/>
          <w:szCs w:val="24"/>
          <w:lang w:eastAsia="en-US"/>
        </w:rPr>
        <w:lastRenderedPageBreak/>
        <w:t>Sağlığı ve Hastalıkları bilim dallarında görevli bir öğretim üyesi Rektör tarafından üç yıl için görevlendirilir. Görev süresi sona eren Müdür yeniden görevlendirilebilir.</w:t>
      </w:r>
    </w:p>
    <w:p w14:paraId="7E158827" w14:textId="77777777" w:rsidR="00CC3B09" w:rsidRPr="005639C6" w:rsidRDefault="00CC3B09" w:rsidP="009B079C">
      <w:pPr>
        <w:spacing w:after="120" w:line="240" w:lineRule="auto"/>
        <w:jc w:val="both"/>
        <w:rPr>
          <w:rFonts w:ascii="Times New Roman" w:eastAsiaTheme="minorHAnsi" w:hAnsi="Times New Roman" w:cs="Times New Roman"/>
          <w:i/>
          <w:color w:val="auto"/>
          <w:sz w:val="24"/>
          <w:szCs w:val="24"/>
          <w:lang w:eastAsia="en-US"/>
        </w:rPr>
      </w:pPr>
      <w:r w:rsidRPr="005639C6">
        <w:rPr>
          <w:rFonts w:ascii="Times New Roman" w:eastAsiaTheme="minorHAnsi" w:hAnsi="Times New Roman" w:cs="Times New Roman"/>
          <w:i/>
          <w:color w:val="auto"/>
          <w:sz w:val="24"/>
          <w:szCs w:val="24"/>
          <w:lang w:eastAsia="en-US"/>
        </w:rPr>
        <w:t>Müdürün görevleri şunlardır:</w:t>
      </w:r>
    </w:p>
    <w:p w14:paraId="1B154B16"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a) Merkezi temsil etmek ve çalışmaların düzenli olarak yürütülmesini sağlamak.</w:t>
      </w:r>
    </w:p>
    <w:p w14:paraId="1AEE5BD8"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b) Yönetim Kurulunu toplantıya çağırmak, bu toplantıların gündemini hazırlamak ve toplantılara başkanlık etmek.</w:t>
      </w:r>
    </w:p>
    <w:p w14:paraId="45462092"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c) Merkezin idari ve mali işlerini yürütmek.</w:t>
      </w:r>
    </w:p>
    <w:p w14:paraId="2E5C563C"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ç) Merkezin faaliyetlerinin amaca uygun biçimde yürütülmesi için gerekli önlemleri almak.</w:t>
      </w:r>
    </w:p>
    <w:p w14:paraId="2765036E"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d) Merkezin yıllık faaliyet raporunu ve bütçe tasarısını Yönetim Kurulunun görüşünü aldıktan sonra Rektöre sunmak.</w:t>
      </w:r>
    </w:p>
    <w:p w14:paraId="69415F50"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b) Yönetim Kurulu: Müdür, müdür yardımcısı ve müdürün önerisiyle Merkezin faaliyet alanı ile ilgili çalışmalarda bulunan Üniversite öğretim üyeleri arasından Rektör tarafından üç yıl için görevlendirilen beş öğretim üyesi olmak üzere toplam yedi üyeden oluşur. Yönetim Kurulu, Müdürün çağrısı üzerine ayda bir kez veya gerekli hallerde üye tam sayısının salt çoğunluğu ile toplanır ve kararlar oy çokluğu ile alınır. Oyların eşitliği halinde Müdürün kullandığı oy yönünde çoğunluk sağlanmış sayılır. Geçerli bir mazereti olmaksızın üst üste üç toplantıya katılmayan üyenin üyeliği sona erer. Görev süresi sona ermeden boşalan üyelikler için kalan süreyi tamamlamak üzere yeni bir üye görevlendirilir.</w:t>
      </w:r>
    </w:p>
    <w:p w14:paraId="0BF25D6D" w14:textId="77777777" w:rsidR="00CC3B09" w:rsidRPr="005639C6" w:rsidRDefault="00CC3B09" w:rsidP="009B079C">
      <w:pPr>
        <w:spacing w:after="120" w:line="240" w:lineRule="auto"/>
        <w:jc w:val="both"/>
        <w:rPr>
          <w:rFonts w:ascii="Times New Roman" w:eastAsiaTheme="minorHAnsi" w:hAnsi="Times New Roman" w:cs="Times New Roman"/>
          <w:i/>
          <w:color w:val="auto"/>
          <w:sz w:val="24"/>
          <w:szCs w:val="24"/>
          <w:lang w:eastAsia="en-US"/>
        </w:rPr>
      </w:pPr>
      <w:r w:rsidRPr="005639C6">
        <w:rPr>
          <w:rFonts w:ascii="Times New Roman" w:eastAsiaTheme="minorHAnsi" w:hAnsi="Times New Roman" w:cs="Times New Roman"/>
          <w:i/>
          <w:color w:val="auto"/>
          <w:sz w:val="24"/>
          <w:szCs w:val="24"/>
          <w:lang w:eastAsia="en-US"/>
        </w:rPr>
        <w:t xml:space="preserve">Yönetim Kurulunun görevleri şunlardır: </w:t>
      </w:r>
    </w:p>
    <w:p w14:paraId="6BF6DE82"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a) Merkezin faaliyetlerine ilişkin idari ve mali konularda kararlar almak.</w:t>
      </w:r>
    </w:p>
    <w:p w14:paraId="78C31F1A"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b) Müdürün faaliyet dönemi sonunda hazırlayacağı yıllık faaliyet raporunun düzenlenmesine ilişkin esasları tespit etmek ve bir sonraki yıla ait çalışma programını değerlendirmek.</w:t>
      </w:r>
    </w:p>
    <w:p w14:paraId="708D2EA4"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c) Merkezin ödenek ve akademik, idari, teknik personel ihtiyacını Müdürün önerisi doğrultusunda belirlemek.</w:t>
      </w:r>
    </w:p>
    <w:p w14:paraId="73432FB4" w14:textId="1C883D8B"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AE0FC7">
        <w:rPr>
          <w:rFonts w:ascii="Times New Roman" w:eastAsiaTheme="minorHAnsi" w:hAnsi="Times New Roman" w:cs="Times New Roman"/>
          <w:color w:val="auto"/>
          <w:sz w:val="24"/>
          <w:szCs w:val="24"/>
          <w:lang w:eastAsia="en-US"/>
        </w:rPr>
        <w:t xml:space="preserve">Merkezimiz, </w:t>
      </w:r>
      <w:r w:rsidR="00AE0FC7" w:rsidRPr="00AE0FC7">
        <w:rPr>
          <w:rFonts w:ascii="Times New Roman" w:eastAsiaTheme="minorHAnsi" w:hAnsi="Times New Roman" w:cs="Times New Roman"/>
          <w:color w:val="auto"/>
          <w:sz w:val="24"/>
          <w:szCs w:val="24"/>
          <w:lang w:eastAsia="en-US"/>
        </w:rPr>
        <w:t>farklı alanlarda öğrenci</w:t>
      </w:r>
      <w:r w:rsidR="008D2152" w:rsidRPr="00AE0FC7">
        <w:rPr>
          <w:rFonts w:ascii="Times New Roman" w:eastAsiaTheme="minorHAnsi" w:hAnsi="Times New Roman" w:cs="Times New Roman"/>
          <w:color w:val="auto"/>
          <w:sz w:val="24"/>
          <w:szCs w:val="24"/>
          <w:lang w:eastAsia="en-US"/>
        </w:rPr>
        <w:t xml:space="preserve"> ruh sağlığını olumlu yönde geliştirmeyi hedefleyen </w:t>
      </w:r>
      <w:r w:rsidRPr="00AE0FC7">
        <w:rPr>
          <w:rFonts w:ascii="Times New Roman" w:eastAsiaTheme="minorHAnsi" w:hAnsi="Times New Roman" w:cs="Times New Roman"/>
          <w:color w:val="auto"/>
          <w:sz w:val="24"/>
          <w:szCs w:val="24"/>
          <w:lang w:eastAsia="en-US"/>
        </w:rPr>
        <w:t>6 birimden oluşmaktadır:</w:t>
      </w:r>
    </w:p>
    <w:p w14:paraId="7389FC68"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1) Araştırma- Planlama Birimi</w:t>
      </w:r>
    </w:p>
    <w:p w14:paraId="0FA510E7"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2) Sosyal-Kültürel Hizmetler Birimi.</w:t>
      </w:r>
    </w:p>
    <w:p w14:paraId="4A862FC8"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 xml:space="preserve">3) Psikolojik-Eğitsel Hizmetler Birimi </w:t>
      </w:r>
    </w:p>
    <w:p w14:paraId="18E3D889" w14:textId="0900AA68" w:rsidR="00CC3B09" w:rsidRPr="005639C6" w:rsidRDefault="00CC3B09" w:rsidP="009B079C">
      <w:pPr>
        <w:spacing w:after="120" w:line="240" w:lineRule="auto"/>
        <w:jc w:val="both"/>
        <w:rPr>
          <w:rFonts w:ascii="Times New Roman" w:eastAsiaTheme="minorHAnsi" w:hAnsi="Times New Roman" w:cs="Times New Roman"/>
          <w:b/>
          <w:color w:val="auto"/>
          <w:sz w:val="24"/>
          <w:szCs w:val="24"/>
          <w:lang w:eastAsia="en-US"/>
        </w:rPr>
      </w:pPr>
      <w:r w:rsidRPr="005639C6">
        <w:rPr>
          <w:rFonts w:ascii="Times New Roman" w:eastAsiaTheme="minorHAnsi" w:hAnsi="Times New Roman" w:cs="Times New Roman"/>
          <w:color w:val="auto"/>
          <w:sz w:val="24"/>
          <w:szCs w:val="24"/>
          <w:lang w:eastAsia="en-US"/>
        </w:rPr>
        <w:t xml:space="preserve">4) Kariyer Geliştirme Birimi: </w:t>
      </w:r>
      <w:r w:rsidRPr="005639C6">
        <w:rPr>
          <w:rFonts w:ascii="Times New Roman" w:hAnsi="Times New Roman" w:cs="Times New Roman"/>
          <w:b/>
          <w:szCs w:val="24"/>
        </w:rPr>
        <w:t>04.04.2024 tarihinde kaldırılmıştır.</w:t>
      </w:r>
    </w:p>
    <w:p w14:paraId="3C49B62F" w14:textId="0CA0BC2C" w:rsidR="00CC3B09" w:rsidRPr="005639C6" w:rsidRDefault="00CC3B09" w:rsidP="009B079C">
      <w:pPr>
        <w:spacing w:after="120" w:line="240" w:lineRule="auto"/>
        <w:ind w:firstLine="360"/>
        <w:jc w:val="both"/>
        <w:rPr>
          <w:rFonts w:ascii="Times New Roman" w:hAnsi="Times New Roman" w:cs="Times New Roman"/>
          <w:szCs w:val="24"/>
        </w:rPr>
      </w:pPr>
      <w:r w:rsidRPr="005639C6">
        <w:rPr>
          <w:rFonts w:ascii="Times New Roman" w:hAnsi="Times New Roman" w:cs="Times New Roman"/>
          <w:b/>
          <w:szCs w:val="24"/>
        </w:rPr>
        <w:t>Not:28.02.2024 tarihinde</w:t>
      </w:r>
      <w:r w:rsidRPr="005639C6">
        <w:rPr>
          <w:rFonts w:ascii="Times New Roman" w:hAnsi="Times New Roman" w:cs="Times New Roman"/>
          <w:szCs w:val="24"/>
        </w:rPr>
        <w:t xml:space="preserve"> Üniversitemiz bünyesinde İnsan Kaynakları, Kariyer ve Mezunlarla İlişkiler Koordinatörlüğü kurulmasından dolayı karışıklığa sebep olmamak için Merkezimiz bünyesinde bulunan Kariyer Geliştirme Birimi Rektörlük Makamı’ </w:t>
      </w:r>
      <w:proofErr w:type="spellStart"/>
      <w:r w:rsidRPr="005639C6">
        <w:rPr>
          <w:rFonts w:ascii="Times New Roman" w:hAnsi="Times New Roman" w:cs="Times New Roman"/>
          <w:szCs w:val="24"/>
        </w:rPr>
        <w:t>nın</w:t>
      </w:r>
      <w:proofErr w:type="spellEnd"/>
      <w:r w:rsidRPr="005639C6">
        <w:rPr>
          <w:rFonts w:ascii="Times New Roman" w:hAnsi="Times New Roman" w:cs="Times New Roman"/>
          <w:szCs w:val="24"/>
        </w:rPr>
        <w:t xml:space="preserve"> onayı ile 04.04.2024 tarihinde kaldırılmıştır. 2019 yılından 04.042024 tarihine kadar kariyer ve mezunlarla ilgili çalışmalar Merkezimiz tarafından yürütülmüştür.</w:t>
      </w:r>
    </w:p>
    <w:p w14:paraId="77F6C12E" w14:textId="77777777" w:rsidR="00CC3B09" w:rsidRPr="005639C6"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 xml:space="preserve">5) Bağımlılık Birimi </w:t>
      </w:r>
    </w:p>
    <w:p w14:paraId="505DF181" w14:textId="5852630F" w:rsidR="00CC3B09"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6) Travma ve Krize Müdahale Birimi</w:t>
      </w:r>
    </w:p>
    <w:p w14:paraId="6BAF0CC4" w14:textId="043BF3AF" w:rsidR="009B079C" w:rsidRDefault="009B079C" w:rsidP="009B079C">
      <w:pPr>
        <w:spacing w:after="120" w:line="240" w:lineRule="auto"/>
        <w:jc w:val="both"/>
        <w:rPr>
          <w:rFonts w:ascii="Times New Roman" w:eastAsiaTheme="minorHAnsi" w:hAnsi="Times New Roman" w:cs="Times New Roman"/>
          <w:color w:val="auto"/>
          <w:sz w:val="24"/>
          <w:szCs w:val="24"/>
          <w:lang w:eastAsia="en-US"/>
        </w:rPr>
      </w:pPr>
    </w:p>
    <w:p w14:paraId="0B0022D2" w14:textId="52E83804" w:rsidR="009B079C" w:rsidRDefault="009B079C" w:rsidP="009B079C">
      <w:pPr>
        <w:spacing w:after="120" w:line="240" w:lineRule="auto"/>
        <w:jc w:val="both"/>
        <w:rPr>
          <w:rFonts w:ascii="Times New Roman" w:eastAsiaTheme="minorHAnsi" w:hAnsi="Times New Roman" w:cs="Times New Roman"/>
          <w:color w:val="auto"/>
          <w:sz w:val="24"/>
          <w:szCs w:val="24"/>
          <w:lang w:eastAsia="en-US"/>
        </w:rPr>
      </w:pPr>
    </w:p>
    <w:p w14:paraId="31B9C8D2" w14:textId="4B89D5BB" w:rsidR="009B079C" w:rsidRDefault="009B079C" w:rsidP="009B079C">
      <w:pPr>
        <w:spacing w:after="120" w:line="240" w:lineRule="auto"/>
        <w:jc w:val="both"/>
        <w:rPr>
          <w:rFonts w:ascii="Times New Roman" w:eastAsiaTheme="minorHAnsi" w:hAnsi="Times New Roman" w:cs="Times New Roman"/>
          <w:color w:val="auto"/>
          <w:sz w:val="24"/>
          <w:szCs w:val="24"/>
          <w:lang w:eastAsia="en-US"/>
        </w:rPr>
      </w:pPr>
    </w:p>
    <w:p w14:paraId="01D9432D" w14:textId="7E49A58A" w:rsidR="009B079C" w:rsidRDefault="009B079C" w:rsidP="009B079C">
      <w:pPr>
        <w:spacing w:after="120" w:line="240" w:lineRule="auto"/>
        <w:jc w:val="both"/>
        <w:rPr>
          <w:rFonts w:ascii="Times New Roman" w:eastAsiaTheme="minorHAnsi" w:hAnsi="Times New Roman" w:cs="Times New Roman"/>
          <w:color w:val="auto"/>
          <w:sz w:val="24"/>
          <w:szCs w:val="24"/>
          <w:lang w:eastAsia="en-US"/>
        </w:rPr>
      </w:pPr>
    </w:p>
    <w:p w14:paraId="6A608F39" w14:textId="3ADA57F9" w:rsidR="009B079C" w:rsidRDefault="009B079C" w:rsidP="009B079C">
      <w:pPr>
        <w:spacing w:after="120" w:line="240" w:lineRule="auto"/>
        <w:jc w:val="both"/>
        <w:rPr>
          <w:rFonts w:ascii="Times New Roman" w:eastAsiaTheme="minorHAnsi" w:hAnsi="Times New Roman" w:cs="Times New Roman"/>
          <w:color w:val="auto"/>
          <w:sz w:val="24"/>
          <w:szCs w:val="24"/>
          <w:lang w:eastAsia="en-US"/>
        </w:rPr>
      </w:pPr>
    </w:p>
    <w:p w14:paraId="656DB183" w14:textId="77777777" w:rsidR="009B079C" w:rsidRPr="005639C6" w:rsidRDefault="009B079C" w:rsidP="009B079C">
      <w:pPr>
        <w:spacing w:after="120" w:line="240" w:lineRule="auto"/>
        <w:jc w:val="both"/>
        <w:rPr>
          <w:rFonts w:ascii="Times New Roman" w:eastAsia="Times New Roman" w:hAnsi="Times New Roman" w:cs="Times New Roman"/>
          <w:color w:val="050505"/>
          <w:sz w:val="24"/>
          <w:szCs w:val="24"/>
        </w:rPr>
      </w:pPr>
    </w:p>
    <w:p w14:paraId="654419CA" w14:textId="77777777" w:rsidR="006C76C1" w:rsidRPr="005639C6" w:rsidRDefault="006C76C1" w:rsidP="009B079C">
      <w:pPr>
        <w:pStyle w:val="ResimYazs"/>
        <w:spacing w:after="120" w:line="240" w:lineRule="auto"/>
        <w:rPr>
          <w:rFonts w:ascii="Times New Roman" w:hAnsi="Times New Roman"/>
          <w:b w:val="0"/>
          <w:sz w:val="24"/>
          <w:szCs w:val="24"/>
        </w:rPr>
      </w:pPr>
      <w:r w:rsidRPr="005639C6">
        <w:rPr>
          <w:rFonts w:ascii="Times New Roman" w:hAnsi="Times New Roman"/>
          <w:sz w:val="24"/>
          <w:szCs w:val="24"/>
        </w:rPr>
        <w:lastRenderedPageBreak/>
        <w:t xml:space="preserve">Tablo: </w:t>
      </w:r>
      <w:r w:rsidRPr="005639C6">
        <w:rPr>
          <w:rFonts w:ascii="Times New Roman" w:hAnsi="Times New Roman"/>
          <w:b w:val="0"/>
          <w:sz w:val="24"/>
          <w:szCs w:val="24"/>
        </w:rPr>
        <w:t>Merkez Yönetim Kurulu</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7"/>
        <w:gridCol w:w="2970"/>
        <w:gridCol w:w="1918"/>
      </w:tblGrid>
      <w:tr w:rsidR="006C76C1" w:rsidRPr="005639C6" w14:paraId="04000E29" w14:textId="77777777" w:rsidTr="00D476AB">
        <w:tc>
          <w:tcPr>
            <w:tcW w:w="4027" w:type="dxa"/>
            <w:shd w:val="clear" w:color="auto" w:fill="auto"/>
          </w:tcPr>
          <w:p w14:paraId="50D03A2C" w14:textId="77777777" w:rsidR="006C76C1" w:rsidRPr="005639C6" w:rsidRDefault="006C76C1" w:rsidP="009B079C">
            <w:pPr>
              <w:spacing w:after="120" w:line="240" w:lineRule="auto"/>
              <w:rPr>
                <w:rFonts w:ascii="Times New Roman" w:hAnsi="Times New Roman" w:cs="Times New Roman"/>
                <w:szCs w:val="24"/>
                <w:lang w:eastAsia="en-US"/>
              </w:rPr>
            </w:pPr>
            <w:r w:rsidRPr="005639C6">
              <w:rPr>
                <w:rFonts w:ascii="Times New Roman" w:hAnsi="Times New Roman" w:cs="Times New Roman"/>
                <w:b/>
                <w:szCs w:val="24"/>
              </w:rPr>
              <w:t>Unvanı ve Adı Soyadı</w:t>
            </w:r>
          </w:p>
        </w:tc>
        <w:tc>
          <w:tcPr>
            <w:tcW w:w="2970" w:type="dxa"/>
            <w:shd w:val="clear" w:color="auto" w:fill="auto"/>
          </w:tcPr>
          <w:p w14:paraId="5F547D61" w14:textId="77777777" w:rsidR="006C76C1" w:rsidRPr="005639C6" w:rsidRDefault="006C76C1" w:rsidP="009B079C">
            <w:pPr>
              <w:spacing w:after="120" w:line="240" w:lineRule="auto"/>
              <w:rPr>
                <w:rFonts w:ascii="Times New Roman" w:hAnsi="Times New Roman" w:cs="Times New Roman"/>
                <w:szCs w:val="24"/>
                <w:lang w:eastAsia="en-US"/>
              </w:rPr>
            </w:pPr>
            <w:r w:rsidRPr="005639C6">
              <w:rPr>
                <w:rFonts w:ascii="Times New Roman" w:hAnsi="Times New Roman" w:cs="Times New Roman"/>
                <w:b/>
                <w:szCs w:val="24"/>
              </w:rPr>
              <w:t>Görevi</w:t>
            </w:r>
          </w:p>
        </w:tc>
        <w:tc>
          <w:tcPr>
            <w:tcW w:w="1918" w:type="dxa"/>
            <w:shd w:val="clear" w:color="auto" w:fill="auto"/>
          </w:tcPr>
          <w:p w14:paraId="475ADDE9" w14:textId="77777777" w:rsidR="006C76C1" w:rsidRPr="005639C6" w:rsidRDefault="006C76C1" w:rsidP="009B079C">
            <w:pPr>
              <w:spacing w:after="120" w:line="240" w:lineRule="auto"/>
              <w:rPr>
                <w:rFonts w:ascii="Times New Roman" w:hAnsi="Times New Roman" w:cs="Times New Roman"/>
                <w:szCs w:val="24"/>
                <w:lang w:eastAsia="en-US"/>
              </w:rPr>
            </w:pPr>
            <w:r w:rsidRPr="005639C6">
              <w:rPr>
                <w:rFonts w:ascii="Times New Roman" w:hAnsi="Times New Roman" w:cs="Times New Roman"/>
                <w:b/>
                <w:szCs w:val="24"/>
              </w:rPr>
              <w:t>Göreve Başlama Tarihi</w:t>
            </w:r>
          </w:p>
        </w:tc>
      </w:tr>
      <w:tr w:rsidR="006C76C1" w:rsidRPr="005639C6" w14:paraId="4D2FDAF6" w14:textId="77777777" w:rsidTr="00D476AB">
        <w:tc>
          <w:tcPr>
            <w:tcW w:w="4027" w:type="dxa"/>
            <w:shd w:val="clear" w:color="auto" w:fill="auto"/>
          </w:tcPr>
          <w:p w14:paraId="112BFE8F" w14:textId="77777777" w:rsidR="006C76C1" w:rsidRPr="005639C6" w:rsidRDefault="006C76C1" w:rsidP="009B079C">
            <w:pPr>
              <w:spacing w:after="120" w:line="240" w:lineRule="auto"/>
              <w:rPr>
                <w:rFonts w:ascii="Times New Roman" w:hAnsi="Times New Roman" w:cs="Times New Roman"/>
                <w:lang w:eastAsia="en-US"/>
              </w:rPr>
            </w:pPr>
            <w:proofErr w:type="spellStart"/>
            <w:proofErr w:type="gramStart"/>
            <w:r w:rsidRPr="005639C6">
              <w:rPr>
                <w:rFonts w:ascii="Times New Roman" w:hAnsi="Times New Roman" w:cs="Times New Roman"/>
                <w:lang w:eastAsia="en-US"/>
              </w:rPr>
              <w:t>Doç.Dr.Didem</w:t>
            </w:r>
            <w:proofErr w:type="spellEnd"/>
            <w:proofErr w:type="gramEnd"/>
            <w:r w:rsidRPr="005639C6">
              <w:rPr>
                <w:rFonts w:ascii="Times New Roman" w:hAnsi="Times New Roman" w:cs="Times New Roman"/>
                <w:lang w:eastAsia="en-US"/>
              </w:rPr>
              <w:t xml:space="preserve"> AYDOĞAN</w:t>
            </w:r>
          </w:p>
        </w:tc>
        <w:tc>
          <w:tcPr>
            <w:tcW w:w="2970" w:type="dxa"/>
            <w:shd w:val="clear" w:color="auto" w:fill="auto"/>
          </w:tcPr>
          <w:p w14:paraId="7F9930D8" w14:textId="734251F8" w:rsidR="006C76C1" w:rsidRPr="005639C6" w:rsidRDefault="006C76C1" w:rsidP="009B079C">
            <w:pPr>
              <w:spacing w:after="120" w:line="240" w:lineRule="auto"/>
              <w:rPr>
                <w:rFonts w:ascii="Times New Roman" w:hAnsi="Times New Roman" w:cs="Times New Roman"/>
                <w:szCs w:val="24"/>
                <w:lang w:eastAsia="en-US"/>
              </w:rPr>
            </w:pPr>
            <w:r w:rsidRPr="005639C6">
              <w:rPr>
                <w:rFonts w:ascii="Times New Roman" w:hAnsi="Times New Roman" w:cs="Times New Roman"/>
              </w:rPr>
              <w:t>Müdür-Başkan</w:t>
            </w:r>
          </w:p>
        </w:tc>
        <w:tc>
          <w:tcPr>
            <w:tcW w:w="1918" w:type="dxa"/>
            <w:shd w:val="clear" w:color="auto" w:fill="auto"/>
          </w:tcPr>
          <w:p w14:paraId="32F3C741" w14:textId="77777777" w:rsidR="006C76C1" w:rsidRPr="005639C6" w:rsidRDefault="006C76C1"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lang w:eastAsia="en-US"/>
              </w:rPr>
              <w:t>22.07.2024</w:t>
            </w:r>
          </w:p>
        </w:tc>
      </w:tr>
      <w:tr w:rsidR="006C76C1" w:rsidRPr="005639C6" w14:paraId="13E3A7C1" w14:textId="77777777" w:rsidTr="00D476AB">
        <w:tc>
          <w:tcPr>
            <w:tcW w:w="4027" w:type="dxa"/>
            <w:shd w:val="clear" w:color="auto" w:fill="auto"/>
          </w:tcPr>
          <w:p w14:paraId="7ACE9075" w14:textId="77777777" w:rsidR="00D476AB" w:rsidRPr="005639C6" w:rsidRDefault="006C76C1" w:rsidP="009B079C">
            <w:pPr>
              <w:autoSpaceDE w:val="0"/>
              <w:autoSpaceDN w:val="0"/>
              <w:adjustRightInd w:val="0"/>
              <w:spacing w:after="120" w:line="240" w:lineRule="auto"/>
              <w:rPr>
                <w:rFonts w:ascii="Times New Roman" w:hAnsi="Times New Roman" w:cs="Times New Roman"/>
              </w:rPr>
            </w:pPr>
            <w:r w:rsidRPr="005639C6">
              <w:rPr>
                <w:rFonts w:ascii="Times New Roman" w:hAnsi="Times New Roman" w:cs="Times New Roman"/>
              </w:rPr>
              <w:t xml:space="preserve">Dr. </w:t>
            </w:r>
            <w:proofErr w:type="spellStart"/>
            <w:r w:rsidRPr="005639C6">
              <w:rPr>
                <w:rFonts w:ascii="Times New Roman" w:hAnsi="Times New Roman" w:cs="Times New Roman"/>
              </w:rPr>
              <w:t>Öğr</w:t>
            </w:r>
            <w:proofErr w:type="spellEnd"/>
            <w:r w:rsidRPr="005639C6">
              <w:rPr>
                <w:rFonts w:ascii="Times New Roman" w:hAnsi="Times New Roman" w:cs="Times New Roman"/>
              </w:rPr>
              <w:t>. Üyesi Derya AKBAŞ</w:t>
            </w:r>
          </w:p>
          <w:p w14:paraId="6FA7A0E2" w14:textId="195C08E9" w:rsidR="006C76C1" w:rsidRPr="005639C6" w:rsidRDefault="006C76C1" w:rsidP="009B079C">
            <w:pPr>
              <w:autoSpaceDE w:val="0"/>
              <w:autoSpaceDN w:val="0"/>
              <w:adjustRightInd w:val="0"/>
              <w:spacing w:after="120" w:line="240" w:lineRule="auto"/>
              <w:rPr>
                <w:rFonts w:ascii="Times New Roman" w:hAnsi="Times New Roman" w:cs="Times New Roman"/>
                <w:lang w:eastAsia="en-US"/>
              </w:rPr>
            </w:pPr>
            <w:r w:rsidRPr="005639C6">
              <w:rPr>
                <w:rFonts w:ascii="Times New Roman" w:hAnsi="Times New Roman" w:cs="Times New Roman"/>
              </w:rPr>
              <w:t>Eğitim Fakültesi, Eğitim Bilimleri Bölümü</w:t>
            </w:r>
          </w:p>
        </w:tc>
        <w:tc>
          <w:tcPr>
            <w:tcW w:w="2970" w:type="dxa"/>
            <w:shd w:val="clear" w:color="auto" w:fill="auto"/>
          </w:tcPr>
          <w:p w14:paraId="0CD3F398" w14:textId="77777777" w:rsidR="006C76C1" w:rsidRPr="005639C6" w:rsidRDefault="006C76C1" w:rsidP="009B079C">
            <w:pPr>
              <w:spacing w:after="120" w:line="240" w:lineRule="auto"/>
              <w:rPr>
                <w:rFonts w:ascii="Times New Roman" w:hAnsi="Times New Roman" w:cs="Times New Roman"/>
                <w:szCs w:val="24"/>
                <w:lang w:eastAsia="en-US"/>
              </w:rPr>
            </w:pPr>
            <w:r w:rsidRPr="005639C6">
              <w:rPr>
                <w:rFonts w:ascii="Times New Roman" w:hAnsi="Times New Roman" w:cs="Times New Roman"/>
              </w:rPr>
              <w:t>Araştırma-Planlama Çalışma Grubu(Birimi) Sorumlusu</w:t>
            </w:r>
          </w:p>
        </w:tc>
        <w:tc>
          <w:tcPr>
            <w:tcW w:w="1918" w:type="dxa"/>
            <w:shd w:val="clear" w:color="auto" w:fill="auto"/>
          </w:tcPr>
          <w:p w14:paraId="3A34BA81" w14:textId="77777777" w:rsidR="006C76C1" w:rsidRPr="005639C6" w:rsidRDefault="006C76C1"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lang w:eastAsia="en-US"/>
              </w:rPr>
              <w:t>11.09.2024</w:t>
            </w:r>
          </w:p>
        </w:tc>
      </w:tr>
      <w:tr w:rsidR="006C76C1" w:rsidRPr="005639C6" w14:paraId="0A0F63AD" w14:textId="77777777" w:rsidTr="00D476AB">
        <w:tc>
          <w:tcPr>
            <w:tcW w:w="4027" w:type="dxa"/>
            <w:shd w:val="clear" w:color="auto" w:fill="auto"/>
          </w:tcPr>
          <w:p w14:paraId="1FA75621" w14:textId="77777777" w:rsidR="006C76C1" w:rsidRPr="005639C6" w:rsidRDefault="006C76C1" w:rsidP="009B079C">
            <w:pPr>
              <w:autoSpaceDE w:val="0"/>
              <w:autoSpaceDN w:val="0"/>
              <w:adjustRightInd w:val="0"/>
              <w:spacing w:after="120" w:line="240" w:lineRule="auto"/>
              <w:rPr>
                <w:rFonts w:ascii="Times New Roman" w:hAnsi="Times New Roman" w:cs="Times New Roman"/>
              </w:rPr>
            </w:pPr>
            <w:r w:rsidRPr="005639C6">
              <w:rPr>
                <w:rFonts w:ascii="Times New Roman" w:hAnsi="Times New Roman" w:cs="Times New Roman"/>
              </w:rPr>
              <w:t xml:space="preserve">Dr. </w:t>
            </w:r>
            <w:proofErr w:type="spellStart"/>
            <w:r w:rsidRPr="005639C6">
              <w:rPr>
                <w:rFonts w:ascii="Times New Roman" w:hAnsi="Times New Roman" w:cs="Times New Roman"/>
              </w:rPr>
              <w:t>Öğr</w:t>
            </w:r>
            <w:proofErr w:type="spellEnd"/>
            <w:r w:rsidRPr="005639C6">
              <w:rPr>
                <w:rFonts w:ascii="Times New Roman" w:hAnsi="Times New Roman" w:cs="Times New Roman"/>
              </w:rPr>
              <w:t>. Üyesi Gözde SAYIN KARAKAŞ</w:t>
            </w:r>
          </w:p>
          <w:p w14:paraId="71A0009C" w14:textId="77777777" w:rsidR="006C76C1" w:rsidRPr="005639C6" w:rsidRDefault="006C76C1" w:rsidP="009B079C">
            <w:pPr>
              <w:spacing w:after="120" w:line="240" w:lineRule="auto"/>
              <w:rPr>
                <w:rFonts w:ascii="Times New Roman" w:hAnsi="Times New Roman" w:cs="Times New Roman"/>
                <w:lang w:eastAsia="en-US"/>
              </w:rPr>
            </w:pPr>
            <w:r w:rsidRPr="005639C6">
              <w:rPr>
                <w:rFonts w:ascii="Times New Roman" w:hAnsi="Times New Roman" w:cs="Times New Roman"/>
              </w:rPr>
              <w:t>İnsan ve Toplum Bilimleri Fakültesi, Psikoloji Bölümü</w:t>
            </w:r>
          </w:p>
        </w:tc>
        <w:tc>
          <w:tcPr>
            <w:tcW w:w="2970" w:type="dxa"/>
            <w:shd w:val="clear" w:color="auto" w:fill="auto"/>
          </w:tcPr>
          <w:p w14:paraId="22444B99" w14:textId="77777777" w:rsidR="006C76C1" w:rsidRPr="005639C6" w:rsidRDefault="006C76C1" w:rsidP="009B079C">
            <w:pPr>
              <w:spacing w:after="120" w:line="240" w:lineRule="auto"/>
              <w:rPr>
                <w:rFonts w:ascii="Times New Roman" w:hAnsi="Times New Roman" w:cs="Times New Roman"/>
                <w:szCs w:val="24"/>
                <w:lang w:eastAsia="en-US"/>
              </w:rPr>
            </w:pPr>
            <w:r w:rsidRPr="005639C6">
              <w:rPr>
                <w:rFonts w:ascii="Times New Roman" w:hAnsi="Times New Roman" w:cs="Times New Roman"/>
              </w:rPr>
              <w:t>Sosyal-Kültürel Hizmetler Çalışma Grubu(Birimi) Sorumlusu</w:t>
            </w:r>
          </w:p>
        </w:tc>
        <w:tc>
          <w:tcPr>
            <w:tcW w:w="1918" w:type="dxa"/>
            <w:shd w:val="clear" w:color="auto" w:fill="auto"/>
          </w:tcPr>
          <w:p w14:paraId="3114E7DA" w14:textId="77777777" w:rsidR="006C76C1" w:rsidRPr="005639C6" w:rsidRDefault="006C76C1"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rPr>
              <w:t>11.09.2024</w:t>
            </w:r>
          </w:p>
        </w:tc>
      </w:tr>
      <w:tr w:rsidR="006C76C1" w:rsidRPr="005639C6" w14:paraId="492229C6" w14:textId="77777777" w:rsidTr="00D476AB">
        <w:tc>
          <w:tcPr>
            <w:tcW w:w="4027" w:type="dxa"/>
            <w:shd w:val="clear" w:color="auto" w:fill="auto"/>
          </w:tcPr>
          <w:p w14:paraId="0B6F9049" w14:textId="77777777" w:rsidR="006C76C1" w:rsidRPr="005639C6" w:rsidRDefault="006C76C1" w:rsidP="009B079C">
            <w:pPr>
              <w:autoSpaceDE w:val="0"/>
              <w:autoSpaceDN w:val="0"/>
              <w:adjustRightInd w:val="0"/>
              <w:spacing w:after="120" w:line="240" w:lineRule="auto"/>
              <w:rPr>
                <w:rFonts w:ascii="Times New Roman" w:hAnsi="Times New Roman" w:cs="Times New Roman"/>
              </w:rPr>
            </w:pPr>
            <w:proofErr w:type="spellStart"/>
            <w:proofErr w:type="gramStart"/>
            <w:r w:rsidRPr="005639C6">
              <w:rPr>
                <w:rFonts w:ascii="Times New Roman" w:hAnsi="Times New Roman" w:cs="Times New Roman"/>
              </w:rPr>
              <w:t>Arş.Gör</w:t>
            </w:r>
            <w:proofErr w:type="gramEnd"/>
            <w:r w:rsidRPr="005639C6">
              <w:rPr>
                <w:rFonts w:ascii="Times New Roman" w:hAnsi="Times New Roman" w:cs="Times New Roman"/>
              </w:rPr>
              <w:t>.Dr</w:t>
            </w:r>
            <w:proofErr w:type="spellEnd"/>
            <w:r w:rsidRPr="005639C6">
              <w:rPr>
                <w:rFonts w:ascii="Times New Roman" w:hAnsi="Times New Roman" w:cs="Times New Roman"/>
              </w:rPr>
              <w:t>. Gamze KARADAYI KAYNAK</w:t>
            </w:r>
          </w:p>
          <w:p w14:paraId="51FEE8FB" w14:textId="77777777" w:rsidR="006C76C1" w:rsidRPr="005639C6" w:rsidRDefault="006C76C1" w:rsidP="009B079C">
            <w:pPr>
              <w:spacing w:after="120" w:line="240" w:lineRule="auto"/>
              <w:rPr>
                <w:rFonts w:ascii="Times New Roman" w:hAnsi="Times New Roman" w:cs="Times New Roman"/>
                <w:lang w:eastAsia="en-US"/>
              </w:rPr>
            </w:pPr>
            <w:r w:rsidRPr="005639C6">
              <w:rPr>
                <w:rFonts w:ascii="Times New Roman" w:hAnsi="Times New Roman" w:cs="Times New Roman"/>
              </w:rPr>
              <w:t xml:space="preserve">İnsan ve Toplum Bilimleri </w:t>
            </w:r>
            <w:proofErr w:type="spellStart"/>
            <w:proofErr w:type="gramStart"/>
            <w:r w:rsidRPr="005639C6">
              <w:rPr>
                <w:rFonts w:ascii="Times New Roman" w:hAnsi="Times New Roman" w:cs="Times New Roman"/>
              </w:rPr>
              <w:t>Fakültesi,Psikoloji</w:t>
            </w:r>
            <w:proofErr w:type="spellEnd"/>
            <w:proofErr w:type="gramEnd"/>
            <w:r w:rsidRPr="005639C6">
              <w:rPr>
                <w:rFonts w:ascii="Times New Roman" w:hAnsi="Times New Roman" w:cs="Times New Roman"/>
              </w:rPr>
              <w:t xml:space="preserve"> Bölümü</w:t>
            </w:r>
          </w:p>
        </w:tc>
        <w:tc>
          <w:tcPr>
            <w:tcW w:w="2970" w:type="dxa"/>
            <w:shd w:val="clear" w:color="auto" w:fill="auto"/>
          </w:tcPr>
          <w:p w14:paraId="3B3CC252" w14:textId="77777777" w:rsidR="006C76C1" w:rsidRPr="005639C6" w:rsidRDefault="006C76C1" w:rsidP="009B079C">
            <w:pPr>
              <w:spacing w:after="120" w:line="240" w:lineRule="auto"/>
              <w:rPr>
                <w:rFonts w:ascii="Times New Roman" w:hAnsi="Times New Roman" w:cs="Times New Roman"/>
                <w:szCs w:val="24"/>
                <w:lang w:eastAsia="en-US"/>
              </w:rPr>
            </w:pPr>
            <w:r w:rsidRPr="005639C6">
              <w:rPr>
                <w:rFonts w:ascii="Times New Roman" w:hAnsi="Times New Roman" w:cs="Times New Roman"/>
              </w:rPr>
              <w:t>Psikolojik-Eğitsel Hizmetler Birimi Sorumlusu</w:t>
            </w:r>
          </w:p>
        </w:tc>
        <w:tc>
          <w:tcPr>
            <w:tcW w:w="1918" w:type="dxa"/>
            <w:shd w:val="clear" w:color="auto" w:fill="auto"/>
          </w:tcPr>
          <w:p w14:paraId="24F7952A" w14:textId="77777777" w:rsidR="006C76C1" w:rsidRPr="005639C6" w:rsidRDefault="006C76C1"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rPr>
              <w:t>11.09.2024</w:t>
            </w:r>
          </w:p>
        </w:tc>
      </w:tr>
      <w:tr w:rsidR="006C76C1" w:rsidRPr="005639C6" w14:paraId="7DA596A0" w14:textId="77777777" w:rsidTr="00D476AB">
        <w:tc>
          <w:tcPr>
            <w:tcW w:w="4027" w:type="dxa"/>
            <w:shd w:val="clear" w:color="auto" w:fill="auto"/>
          </w:tcPr>
          <w:p w14:paraId="3EA96FA4" w14:textId="47D85842" w:rsidR="006C76C1" w:rsidRPr="005639C6" w:rsidRDefault="006C76C1" w:rsidP="009B079C">
            <w:pPr>
              <w:spacing w:after="120" w:line="240" w:lineRule="auto"/>
              <w:rPr>
                <w:rFonts w:ascii="Times New Roman" w:hAnsi="Times New Roman" w:cs="Times New Roman"/>
                <w:lang w:eastAsia="en-US"/>
              </w:rPr>
            </w:pPr>
            <w:proofErr w:type="spellStart"/>
            <w:proofErr w:type="gramStart"/>
            <w:r w:rsidRPr="005639C6">
              <w:rPr>
                <w:rFonts w:ascii="Times New Roman" w:hAnsi="Times New Roman" w:cs="Times New Roman"/>
                <w:lang w:eastAsia="en-US"/>
              </w:rPr>
              <w:t>Prof.Dr.Tarık</w:t>
            </w:r>
            <w:proofErr w:type="spellEnd"/>
            <w:proofErr w:type="gramEnd"/>
            <w:r w:rsidRPr="005639C6">
              <w:rPr>
                <w:rFonts w:ascii="Times New Roman" w:hAnsi="Times New Roman" w:cs="Times New Roman"/>
                <w:lang w:eastAsia="en-US"/>
              </w:rPr>
              <w:t xml:space="preserve"> TOTAN </w:t>
            </w:r>
            <w:r w:rsidRPr="005639C6">
              <w:rPr>
                <w:rFonts w:ascii="Times New Roman" w:hAnsi="Times New Roman" w:cs="Times New Roman"/>
              </w:rPr>
              <w:t xml:space="preserve">Eğitim Fakültesi Rehberlik ve Psikolojik Danışmanlık </w:t>
            </w:r>
            <w:proofErr w:type="spellStart"/>
            <w:r w:rsidRPr="005639C6">
              <w:rPr>
                <w:rFonts w:ascii="Times New Roman" w:hAnsi="Times New Roman" w:cs="Times New Roman"/>
              </w:rPr>
              <w:t>A</w:t>
            </w:r>
            <w:r w:rsidR="00D476AB" w:rsidRPr="005639C6">
              <w:rPr>
                <w:rFonts w:ascii="Times New Roman" w:hAnsi="Times New Roman" w:cs="Times New Roman"/>
              </w:rPr>
              <w:t>D</w:t>
            </w:r>
            <w:r w:rsidRPr="005639C6">
              <w:rPr>
                <w:rFonts w:ascii="Times New Roman" w:hAnsi="Times New Roman" w:cs="Times New Roman"/>
              </w:rPr>
              <w:t>ı</w:t>
            </w:r>
            <w:proofErr w:type="spellEnd"/>
          </w:p>
        </w:tc>
        <w:tc>
          <w:tcPr>
            <w:tcW w:w="2970" w:type="dxa"/>
            <w:shd w:val="clear" w:color="auto" w:fill="auto"/>
          </w:tcPr>
          <w:p w14:paraId="052CB0D6" w14:textId="77777777" w:rsidR="006C76C1" w:rsidRPr="005639C6" w:rsidRDefault="006C76C1"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lang w:eastAsia="en-US"/>
              </w:rPr>
              <w:t>Bağımlılık Çalışma Grubu(Birimi) Sorumlusu</w:t>
            </w:r>
          </w:p>
        </w:tc>
        <w:tc>
          <w:tcPr>
            <w:tcW w:w="1918" w:type="dxa"/>
            <w:shd w:val="clear" w:color="auto" w:fill="auto"/>
          </w:tcPr>
          <w:p w14:paraId="1E88B572" w14:textId="77777777" w:rsidR="006C76C1" w:rsidRPr="005639C6" w:rsidRDefault="006C76C1"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lang w:eastAsia="en-US"/>
              </w:rPr>
              <w:t>02.12.2024</w:t>
            </w:r>
          </w:p>
        </w:tc>
      </w:tr>
      <w:tr w:rsidR="006C76C1" w:rsidRPr="005639C6" w14:paraId="4443A291" w14:textId="77777777" w:rsidTr="00D476AB">
        <w:tc>
          <w:tcPr>
            <w:tcW w:w="4027" w:type="dxa"/>
            <w:shd w:val="clear" w:color="auto" w:fill="auto"/>
          </w:tcPr>
          <w:p w14:paraId="54906B83" w14:textId="77777777" w:rsidR="006C76C1" w:rsidRPr="005639C6" w:rsidRDefault="006C76C1" w:rsidP="009B079C">
            <w:pPr>
              <w:spacing w:after="120" w:line="240" w:lineRule="auto"/>
              <w:rPr>
                <w:rFonts w:ascii="Times New Roman" w:hAnsi="Times New Roman" w:cs="Times New Roman"/>
                <w:szCs w:val="24"/>
                <w:lang w:eastAsia="en-US"/>
              </w:rPr>
            </w:pPr>
            <w:r w:rsidRPr="005639C6">
              <w:rPr>
                <w:rFonts w:ascii="Times New Roman" w:hAnsi="Times New Roman" w:cs="Times New Roman"/>
              </w:rPr>
              <w:t xml:space="preserve">Dr. </w:t>
            </w:r>
            <w:proofErr w:type="spellStart"/>
            <w:r w:rsidRPr="005639C6">
              <w:rPr>
                <w:rFonts w:ascii="Times New Roman" w:hAnsi="Times New Roman" w:cs="Times New Roman"/>
              </w:rPr>
              <w:t>Öğr</w:t>
            </w:r>
            <w:proofErr w:type="spellEnd"/>
            <w:r w:rsidRPr="005639C6">
              <w:rPr>
                <w:rFonts w:ascii="Times New Roman" w:hAnsi="Times New Roman" w:cs="Times New Roman"/>
              </w:rPr>
              <w:t>. Üyesi Tolga KÖSKÜN</w:t>
            </w:r>
            <w:r w:rsidRPr="005639C6">
              <w:rPr>
                <w:rFonts w:ascii="Times New Roman" w:hAnsi="Times New Roman" w:cs="Times New Roman"/>
                <w:szCs w:val="24"/>
              </w:rPr>
              <w:t xml:space="preserve"> İnsan ve Toplum Bilimleri Fakültesi, Psikoloji Bölümü</w:t>
            </w:r>
          </w:p>
        </w:tc>
        <w:tc>
          <w:tcPr>
            <w:tcW w:w="2970" w:type="dxa"/>
            <w:shd w:val="clear" w:color="auto" w:fill="auto"/>
          </w:tcPr>
          <w:p w14:paraId="4379764D" w14:textId="77777777" w:rsidR="006C76C1" w:rsidRPr="005639C6" w:rsidRDefault="006C76C1"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lang w:eastAsia="en-US"/>
              </w:rPr>
              <w:t>Travma ve Krize Müdahale Çalışma Grubu(Birimi)Sorumlusu</w:t>
            </w:r>
          </w:p>
        </w:tc>
        <w:tc>
          <w:tcPr>
            <w:tcW w:w="1918" w:type="dxa"/>
            <w:shd w:val="clear" w:color="auto" w:fill="auto"/>
          </w:tcPr>
          <w:p w14:paraId="25BC4F87" w14:textId="77777777" w:rsidR="006C76C1" w:rsidRPr="005639C6" w:rsidRDefault="006C76C1"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lang w:eastAsia="en-US"/>
              </w:rPr>
              <w:t>04.09.2023</w:t>
            </w:r>
          </w:p>
        </w:tc>
      </w:tr>
    </w:tbl>
    <w:p w14:paraId="616DA36D" w14:textId="77777777" w:rsidR="009B079C" w:rsidRDefault="009B079C" w:rsidP="009B079C">
      <w:pPr>
        <w:spacing w:after="120" w:line="240" w:lineRule="auto"/>
        <w:jc w:val="both"/>
        <w:rPr>
          <w:rFonts w:ascii="Times New Roman" w:eastAsiaTheme="minorHAnsi" w:hAnsi="Times New Roman" w:cs="Times New Roman"/>
          <w:color w:val="auto"/>
          <w:sz w:val="24"/>
          <w:szCs w:val="24"/>
          <w:lang w:eastAsia="en-US"/>
        </w:rPr>
      </w:pPr>
    </w:p>
    <w:p w14:paraId="131778C5" w14:textId="1990C1F5" w:rsidR="00CC3B09" w:rsidRDefault="00CC3B09"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 xml:space="preserve">Merkezimizde, hali hazırda psikolojik danışmanlık ve rehberlik hizmeti veren 3 uzman personel; merkez sekretaryasını yürüten sürekli işçi kadrosunda bir sekreter, sürekli işçi kadrosunda bir destek personeli bulunmaktadır. </w:t>
      </w:r>
    </w:p>
    <w:p w14:paraId="6EF0E86B" w14:textId="77777777" w:rsidR="009B079C" w:rsidRPr="005639C6" w:rsidRDefault="009B079C" w:rsidP="009B079C">
      <w:pPr>
        <w:spacing w:after="120" w:line="240" w:lineRule="auto"/>
        <w:jc w:val="both"/>
        <w:rPr>
          <w:rFonts w:ascii="Times New Roman" w:eastAsiaTheme="minorHAnsi" w:hAnsi="Times New Roman" w:cs="Times New Roman"/>
          <w:color w:val="auto"/>
          <w:sz w:val="24"/>
          <w:szCs w:val="24"/>
          <w:lang w:eastAsia="en-US"/>
        </w:rPr>
      </w:pPr>
    </w:p>
    <w:p w14:paraId="0680C6EF" w14:textId="77777777" w:rsidR="00CC3B09" w:rsidRPr="005639C6" w:rsidRDefault="00CC3B09" w:rsidP="009B079C">
      <w:pPr>
        <w:spacing w:after="120" w:line="240" w:lineRule="auto"/>
        <w:jc w:val="both"/>
        <w:rPr>
          <w:rFonts w:ascii="Times New Roman" w:eastAsia="Times New Roman" w:hAnsi="Times New Roman" w:cs="Times New Roman"/>
          <w:b/>
          <w:bCs/>
          <w:color w:val="auto"/>
          <w:sz w:val="24"/>
          <w:szCs w:val="24"/>
        </w:rPr>
      </w:pPr>
      <w:r w:rsidRPr="005639C6">
        <w:rPr>
          <w:rFonts w:ascii="Times New Roman" w:eastAsia="Times New Roman" w:hAnsi="Times New Roman" w:cs="Times New Roman"/>
          <w:b/>
          <w:bCs/>
          <w:color w:val="auto"/>
          <w:sz w:val="24"/>
          <w:szCs w:val="24"/>
        </w:rPr>
        <w:t>Merkezimizin Kuruluş Tarihinden İtibaren Görev Alan Müdürleri Hakkında Bilgiler</w:t>
      </w:r>
    </w:p>
    <w:p w14:paraId="7EE70D58" w14:textId="77777777" w:rsidR="009B079C" w:rsidRDefault="009B079C" w:rsidP="009B079C">
      <w:pPr>
        <w:spacing w:after="120" w:line="240" w:lineRule="auto"/>
        <w:jc w:val="both"/>
        <w:rPr>
          <w:rFonts w:ascii="Times New Roman" w:eastAsia="Times New Roman" w:hAnsi="Times New Roman" w:cs="Times New Roman"/>
          <w:bCs/>
          <w:color w:val="auto"/>
          <w:sz w:val="24"/>
          <w:szCs w:val="24"/>
        </w:rPr>
      </w:pPr>
    </w:p>
    <w:p w14:paraId="155C647F" w14:textId="3BE5EDF8" w:rsidR="00CC3B09" w:rsidRPr="005639C6" w:rsidRDefault="00CC3B09" w:rsidP="009B079C">
      <w:pPr>
        <w:spacing w:after="120" w:line="240" w:lineRule="auto"/>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Merkezimizin kuruluş tarihi olan 1997 tarihinden itibaren görevlendirilen müdürlerin bilgileri aşağıda belirtilen tabloda yer almaktadır.</w:t>
      </w:r>
    </w:p>
    <w:tbl>
      <w:tblPr>
        <w:tblStyle w:val="TabloKlavuzu"/>
        <w:tblW w:w="0" w:type="auto"/>
        <w:tblLook w:val="04A0" w:firstRow="1" w:lastRow="0" w:firstColumn="1" w:lastColumn="0" w:noHBand="0" w:noVBand="1"/>
      </w:tblPr>
      <w:tblGrid>
        <w:gridCol w:w="1267"/>
        <w:gridCol w:w="5223"/>
        <w:gridCol w:w="2535"/>
      </w:tblGrid>
      <w:tr w:rsidR="00CC3B09" w:rsidRPr="005639C6" w14:paraId="65A798D7" w14:textId="77777777" w:rsidTr="006C76C1">
        <w:tc>
          <w:tcPr>
            <w:tcW w:w="1267" w:type="dxa"/>
          </w:tcPr>
          <w:p w14:paraId="1488257A"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Sıra No</w:t>
            </w:r>
          </w:p>
        </w:tc>
        <w:tc>
          <w:tcPr>
            <w:tcW w:w="5223" w:type="dxa"/>
          </w:tcPr>
          <w:p w14:paraId="46126DFA"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Adı Soyadı</w:t>
            </w:r>
          </w:p>
        </w:tc>
        <w:tc>
          <w:tcPr>
            <w:tcW w:w="2535" w:type="dxa"/>
          </w:tcPr>
          <w:p w14:paraId="4C11E5BE"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Görev Yılları</w:t>
            </w:r>
          </w:p>
        </w:tc>
      </w:tr>
      <w:tr w:rsidR="00CC3B09" w:rsidRPr="005639C6" w14:paraId="66307071" w14:textId="77777777" w:rsidTr="006C76C1">
        <w:tc>
          <w:tcPr>
            <w:tcW w:w="1267" w:type="dxa"/>
          </w:tcPr>
          <w:p w14:paraId="699F62BE"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1</w:t>
            </w:r>
          </w:p>
        </w:tc>
        <w:tc>
          <w:tcPr>
            <w:tcW w:w="5223" w:type="dxa"/>
          </w:tcPr>
          <w:p w14:paraId="229C0FC8"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Çiğdem DEREBOY</w:t>
            </w:r>
          </w:p>
        </w:tc>
        <w:tc>
          <w:tcPr>
            <w:tcW w:w="2535" w:type="dxa"/>
          </w:tcPr>
          <w:p w14:paraId="58162FB1"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1997-2002</w:t>
            </w:r>
          </w:p>
        </w:tc>
      </w:tr>
      <w:tr w:rsidR="00CC3B09" w:rsidRPr="005639C6" w14:paraId="741A61BF" w14:textId="77777777" w:rsidTr="006C76C1">
        <w:tc>
          <w:tcPr>
            <w:tcW w:w="1267" w:type="dxa"/>
          </w:tcPr>
          <w:p w14:paraId="6B568267"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2</w:t>
            </w:r>
          </w:p>
        </w:tc>
        <w:tc>
          <w:tcPr>
            <w:tcW w:w="5223" w:type="dxa"/>
          </w:tcPr>
          <w:p w14:paraId="70D5A413"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Sema BAŞAK</w:t>
            </w:r>
          </w:p>
        </w:tc>
        <w:tc>
          <w:tcPr>
            <w:tcW w:w="2535" w:type="dxa"/>
          </w:tcPr>
          <w:p w14:paraId="4F045414"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2002-2004</w:t>
            </w:r>
          </w:p>
        </w:tc>
      </w:tr>
      <w:tr w:rsidR="00CC3B09" w:rsidRPr="005639C6" w14:paraId="5924579E" w14:textId="77777777" w:rsidTr="006C76C1">
        <w:tc>
          <w:tcPr>
            <w:tcW w:w="1267" w:type="dxa"/>
          </w:tcPr>
          <w:p w14:paraId="3324DE77"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3</w:t>
            </w:r>
          </w:p>
        </w:tc>
        <w:tc>
          <w:tcPr>
            <w:tcW w:w="5223" w:type="dxa"/>
          </w:tcPr>
          <w:p w14:paraId="28773B4C"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Levent SEVİNÇOK</w:t>
            </w:r>
          </w:p>
        </w:tc>
        <w:tc>
          <w:tcPr>
            <w:tcW w:w="2535" w:type="dxa"/>
          </w:tcPr>
          <w:p w14:paraId="012A91B4"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2004-2006</w:t>
            </w:r>
          </w:p>
        </w:tc>
      </w:tr>
      <w:tr w:rsidR="00CC3B09" w:rsidRPr="005639C6" w14:paraId="23260B25" w14:textId="77777777" w:rsidTr="006C76C1">
        <w:tc>
          <w:tcPr>
            <w:tcW w:w="1267" w:type="dxa"/>
          </w:tcPr>
          <w:p w14:paraId="62422F33"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4</w:t>
            </w:r>
          </w:p>
        </w:tc>
        <w:tc>
          <w:tcPr>
            <w:tcW w:w="5223" w:type="dxa"/>
          </w:tcPr>
          <w:p w14:paraId="2019A4ED"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Mehmet ESKİN</w:t>
            </w:r>
          </w:p>
        </w:tc>
        <w:tc>
          <w:tcPr>
            <w:tcW w:w="2535" w:type="dxa"/>
          </w:tcPr>
          <w:p w14:paraId="12D8D312"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2006-2015</w:t>
            </w:r>
          </w:p>
        </w:tc>
      </w:tr>
      <w:tr w:rsidR="00CC3B09" w:rsidRPr="005639C6" w14:paraId="7E6C82BC" w14:textId="77777777" w:rsidTr="006C76C1">
        <w:tc>
          <w:tcPr>
            <w:tcW w:w="1267" w:type="dxa"/>
          </w:tcPr>
          <w:p w14:paraId="0586475D"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5</w:t>
            </w:r>
          </w:p>
        </w:tc>
        <w:tc>
          <w:tcPr>
            <w:tcW w:w="5223" w:type="dxa"/>
          </w:tcPr>
          <w:p w14:paraId="0B6C61C0"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Serdar ÜNAL</w:t>
            </w:r>
          </w:p>
        </w:tc>
        <w:tc>
          <w:tcPr>
            <w:tcW w:w="2535" w:type="dxa"/>
          </w:tcPr>
          <w:p w14:paraId="57EEC79C"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2015-2019</w:t>
            </w:r>
          </w:p>
        </w:tc>
      </w:tr>
      <w:tr w:rsidR="006C76C1" w:rsidRPr="005639C6" w14:paraId="63A9EB41" w14:textId="77777777" w:rsidTr="00285D42">
        <w:tc>
          <w:tcPr>
            <w:tcW w:w="1267" w:type="dxa"/>
          </w:tcPr>
          <w:p w14:paraId="1501A800" w14:textId="77777777" w:rsidR="006C76C1" w:rsidRPr="005639C6" w:rsidRDefault="006C76C1"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6</w:t>
            </w:r>
          </w:p>
        </w:tc>
        <w:tc>
          <w:tcPr>
            <w:tcW w:w="5223" w:type="dxa"/>
          </w:tcPr>
          <w:p w14:paraId="7B96BD1F" w14:textId="77777777" w:rsidR="006C76C1" w:rsidRPr="005639C6" w:rsidRDefault="006C76C1"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Yaşar KUZUCU</w:t>
            </w:r>
          </w:p>
        </w:tc>
        <w:tc>
          <w:tcPr>
            <w:tcW w:w="2535" w:type="dxa"/>
            <w:vAlign w:val="center"/>
          </w:tcPr>
          <w:p w14:paraId="60E24625" w14:textId="1F491155" w:rsidR="006C76C1" w:rsidRPr="005639C6" w:rsidRDefault="006C76C1" w:rsidP="009B079C">
            <w:pPr>
              <w:spacing w:after="120"/>
              <w:jc w:val="both"/>
              <w:rPr>
                <w:rFonts w:ascii="Times New Roman" w:eastAsia="Times New Roman" w:hAnsi="Times New Roman" w:cs="Times New Roman"/>
                <w:bCs/>
                <w:color w:val="auto"/>
                <w:sz w:val="24"/>
                <w:szCs w:val="24"/>
              </w:rPr>
            </w:pPr>
            <w:r w:rsidRPr="005639C6">
              <w:rPr>
                <w:rFonts w:ascii="Times New Roman" w:hAnsi="Times New Roman" w:cs="Times New Roman"/>
                <w:szCs w:val="24"/>
                <w:lang w:eastAsia="tr-TR"/>
              </w:rPr>
              <w:t>13/05/2019-</w:t>
            </w:r>
            <w:r w:rsidRPr="005639C6">
              <w:rPr>
                <w:rFonts w:ascii="Times New Roman" w:hAnsi="Times New Roman" w:cs="Times New Roman"/>
                <w:szCs w:val="24"/>
              </w:rPr>
              <w:t>22/07/2024</w:t>
            </w:r>
          </w:p>
        </w:tc>
      </w:tr>
      <w:tr w:rsidR="006C76C1" w:rsidRPr="005639C6" w14:paraId="338C4CE3" w14:textId="77777777" w:rsidTr="00285D42">
        <w:tc>
          <w:tcPr>
            <w:tcW w:w="1267" w:type="dxa"/>
          </w:tcPr>
          <w:p w14:paraId="23E0690C" w14:textId="33D11635" w:rsidR="006C76C1" w:rsidRPr="005639C6" w:rsidRDefault="006C76C1"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7</w:t>
            </w:r>
          </w:p>
        </w:tc>
        <w:tc>
          <w:tcPr>
            <w:tcW w:w="5223" w:type="dxa"/>
          </w:tcPr>
          <w:p w14:paraId="732AC9D9" w14:textId="52F5A00A" w:rsidR="006C76C1" w:rsidRPr="005639C6" w:rsidRDefault="006C76C1"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Didem AYDOĞAN</w:t>
            </w:r>
          </w:p>
        </w:tc>
        <w:tc>
          <w:tcPr>
            <w:tcW w:w="2535" w:type="dxa"/>
            <w:vAlign w:val="center"/>
          </w:tcPr>
          <w:p w14:paraId="4B8E7787" w14:textId="061FF72A" w:rsidR="006C76C1" w:rsidRPr="005639C6" w:rsidRDefault="006C76C1" w:rsidP="009B079C">
            <w:pPr>
              <w:spacing w:after="120"/>
              <w:rPr>
                <w:rFonts w:ascii="Times New Roman" w:eastAsia="Times New Roman" w:hAnsi="Times New Roman" w:cs="Times New Roman"/>
                <w:bCs/>
                <w:color w:val="auto"/>
                <w:sz w:val="24"/>
                <w:szCs w:val="24"/>
              </w:rPr>
            </w:pPr>
            <w:r w:rsidRPr="005639C6">
              <w:rPr>
                <w:rFonts w:ascii="Times New Roman" w:hAnsi="Times New Roman" w:cs="Times New Roman"/>
                <w:szCs w:val="24"/>
              </w:rPr>
              <w:t>22/07/2024</w:t>
            </w:r>
            <w:r w:rsidRPr="005639C6">
              <w:rPr>
                <w:rFonts w:ascii="Times New Roman" w:hAnsi="Times New Roman" w:cs="Times New Roman"/>
                <w:szCs w:val="24"/>
                <w:lang w:eastAsia="tr-TR"/>
              </w:rPr>
              <w:t xml:space="preserve">–halen </w:t>
            </w:r>
          </w:p>
        </w:tc>
      </w:tr>
    </w:tbl>
    <w:p w14:paraId="7714998F" w14:textId="517E41EE" w:rsidR="005372EB" w:rsidRDefault="005372EB" w:rsidP="009B079C">
      <w:pPr>
        <w:spacing w:after="120" w:line="240" w:lineRule="auto"/>
        <w:jc w:val="both"/>
        <w:rPr>
          <w:rFonts w:ascii="Times New Roman" w:eastAsia="Times New Roman" w:hAnsi="Times New Roman" w:cs="Times New Roman"/>
          <w:b/>
          <w:bCs/>
          <w:color w:val="auto"/>
          <w:sz w:val="24"/>
          <w:szCs w:val="24"/>
        </w:rPr>
      </w:pPr>
    </w:p>
    <w:p w14:paraId="73B41FE0" w14:textId="42922691" w:rsidR="009B079C" w:rsidRDefault="009B079C" w:rsidP="009B079C">
      <w:pPr>
        <w:spacing w:after="120" w:line="240" w:lineRule="auto"/>
        <w:jc w:val="both"/>
        <w:rPr>
          <w:rFonts w:ascii="Times New Roman" w:eastAsia="Times New Roman" w:hAnsi="Times New Roman" w:cs="Times New Roman"/>
          <w:b/>
          <w:bCs/>
          <w:color w:val="auto"/>
          <w:sz w:val="24"/>
          <w:szCs w:val="24"/>
        </w:rPr>
      </w:pPr>
    </w:p>
    <w:p w14:paraId="7BDE60F0" w14:textId="112998F9" w:rsidR="009B079C" w:rsidRDefault="009B079C" w:rsidP="009B079C">
      <w:pPr>
        <w:spacing w:after="120" w:line="240" w:lineRule="auto"/>
        <w:jc w:val="both"/>
        <w:rPr>
          <w:rFonts w:ascii="Times New Roman" w:eastAsia="Times New Roman" w:hAnsi="Times New Roman" w:cs="Times New Roman"/>
          <w:b/>
          <w:bCs/>
          <w:color w:val="auto"/>
          <w:sz w:val="24"/>
          <w:szCs w:val="24"/>
        </w:rPr>
      </w:pPr>
    </w:p>
    <w:p w14:paraId="03DE38DD" w14:textId="789264E9" w:rsidR="009B079C" w:rsidRDefault="009B079C" w:rsidP="009B079C">
      <w:pPr>
        <w:spacing w:after="120" w:line="240" w:lineRule="auto"/>
        <w:jc w:val="both"/>
        <w:rPr>
          <w:rFonts w:ascii="Times New Roman" w:eastAsia="Times New Roman" w:hAnsi="Times New Roman" w:cs="Times New Roman"/>
          <w:b/>
          <w:bCs/>
          <w:color w:val="auto"/>
          <w:sz w:val="24"/>
          <w:szCs w:val="24"/>
        </w:rPr>
      </w:pPr>
    </w:p>
    <w:p w14:paraId="233643CB" w14:textId="77777777" w:rsidR="009B079C" w:rsidRDefault="009B079C" w:rsidP="009B079C">
      <w:pPr>
        <w:spacing w:after="120" w:line="240" w:lineRule="auto"/>
        <w:jc w:val="both"/>
        <w:rPr>
          <w:rFonts w:ascii="Times New Roman" w:eastAsia="Times New Roman" w:hAnsi="Times New Roman" w:cs="Times New Roman"/>
          <w:b/>
          <w:bCs/>
          <w:color w:val="auto"/>
          <w:sz w:val="24"/>
          <w:szCs w:val="24"/>
        </w:rPr>
      </w:pPr>
    </w:p>
    <w:p w14:paraId="2E9693B2" w14:textId="77777777" w:rsidR="00CC3B09" w:rsidRPr="005639C6" w:rsidRDefault="00CC3B09" w:rsidP="009B079C">
      <w:pPr>
        <w:spacing w:after="120" w:line="240" w:lineRule="auto"/>
        <w:contextualSpacing/>
        <w:jc w:val="both"/>
        <w:rPr>
          <w:rFonts w:ascii="Times New Roman" w:eastAsia="Times New Roman" w:hAnsi="Times New Roman" w:cs="Times New Roman"/>
          <w:b/>
          <w:bCs/>
          <w:color w:val="auto"/>
          <w:sz w:val="24"/>
          <w:szCs w:val="24"/>
        </w:rPr>
      </w:pPr>
      <w:r w:rsidRPr="005639C6">
        <w:rPr>
          <w:rFonts w:ascii="Times New Roman" w:eastAsia="Times New Roman" w:hAnsi="Times New Roman" w:cs="Times New Roman"/>
          <w:b/>
          <w:bCs/>
          <w:color w:val="auto"/>
          <w:sz w:val="24"/>
          <w:szCs w:val="24"/>
        </w:rPr>
        <w:lastRenderedPageBreak/>
        <w:t>Merkezimizin Kuruluş Tarihinden İtibaren Görev Alan Meslek Elemanları Hakkında Bilgiler</w:t>
      </w:r>
    </w:p>
    <w:tbl>
      <w:tblPr>
        <w:tblStyle w:val="TabloKlavuzu"/>
        <w:tblW w:w="8726" w:type="dxa"/>
        <w:tblLook w:val="04A0" w:firstRow="1" w:lastRow="0" w:firstColumn="1" w:lastColumn="0" w:noHBand="0" w:noVBand="1"/>
      </w:tblPr>
      <w:tblGrid>
        <w:gridCol w:w="704"/>
        <w:gridCol w:w="5471"/>
        <w:gridCol w:w="2551"/>
      </w:tblGrid>
      <w:tr w:rsidR="00CC3B09" w:rsidRPr="005639C6" w14:paraId="129A6F24" w14:textId="77777777" w:rsidTr="00285D42">
        <w:trPr>
          <w:trHeight w:val="370"/>
        </w:trPr>
        <w:tc>
          <w:tcPr>
            <w:tcW w:w="704" w:type="dxa"/>
          </w:tcPr>
          <w:p w14:paraId="61ACD2E7"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Sıra No</w:t>
            </w:r>
          </w:p>
        </w:tc>
        <w:tc>
          <w:tcPr>
            <w:tcW w:w="5471" w:type="dxa"/>
          </w:tcPr>
          <w:p w14:paraId="3E23CD72"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Adı Soyadı</w:t>
            </w:r>
          </w:p>
        </w:tc>
        <w:tc>
          <w:tcPr>
            <w:tcW w:w="2551" w:type="dxa"/>
          </w:tcPr>
          <w:p w14:paraId="7E8D6CF8"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Görev Yılları</w:t>
            </w:r>
          </w:p>
        </w:tc>
      </w:tr>
      <w:tr w:rsidR="00CC3B09" w:rsidRPr="005639C6" w14:paraId="1079FC7E" w14:textId="77777777" w:rsidTr="00285D42">
        <w:trPr>
          <w:cantSplit/>
          <w:trHeight w:val="370"/>
        </w:trPr>
        <w:tc>
          <w:tcPr>
            <w:tcW w:w="704" w:type="dxa"/>
          </w:tcPr>
          <w:p w14:paraId="49A67418"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1</w:t>
            </w:r>
          </w:p>
        </w:tc>
        <w:tc>
          <w:tcPr>
            <w:tcW w:w="5471" w:type="dxa"/>
          </w:tcPr>
          <w:p w14:paraId="11C0A985"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proofErr w:type="spellStart"/>
            <w:r w:rsidRPr="005639C6">
              <w:rPr>
                <w:rFonts w:ascii="Times New Roman" w:eastAsia="Times New Roman" w:hAnsi="Times New Roman" w:cs="Times New Roman"/>
                <w:bCs/>
                <w:color w:val="auto"/>
                <w:sz w:val="24"/>
                <w:szCs w:val="24"/>
              </w:rPr>
              <w:t>Psk</w:t>
            </w:r>
            <w:proofErr w:type="spellEnd"/>
            <w:r w:rsidRPr="005639C6">
              <w:rPr>
                <w:rFonts w:ascii="Times New Roman" w:eastAsia="Times New Roman" w:hAnsi="Times New Roman" w:cs="Times New Roman"/>
                <w:bCs/>
                <w:color w:val="auto"/>
                <w:sz w:val="24"/>
                <w:szCs w:val="24"/>
              </w:rPr>
              <w:t>. Neslihan PİRİMOĞLU</w:t>
            </w:r>
          </w:p>
        </w:tc>
        <w:tc>
          <w:tcPr>
            <w:tcW w:w="2551" w:type="dxa"/>
          </w:tcPr>
          <w:p w14:paraId="2733FCE7"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1997-1998</w:t>
            </w:r>
          </w:p>
        </w:tc>
      </w:tr>
      <w:tr w:rsidR="00CC3B09" w:rsidRPr="005639C6" w14:paraId="31C2D34A" w14:textId="77777777" w:rsidTr="00285D42">
        <w:trPr>
          <w:cantSplit/>
          <w:trHeight w:val="370"/>
        </w:trPr>
        <w:tc>
          <w:tcPr>
            <w:tcW w:w="704" w:type="dxa"/>
          </w:tcPr>
          <w:p w14:paraId="32D827B2"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2</w:t>
            </w:r>
          </w:p>
        </w:tc>
        <w:tc>
          <w:tcPr>
            <w:tcW w:w="5471" w:type="dxa"/>
          </w:tcPr>
          <w:p w14:paraId="29779ACD"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proofErr w:type="spellStart"/>
            <w:r w:rsidRPr="005639C6">
              <w:rPr>
                <w:rFonts w:ascii="Times New Roman" w:eastAsia="Times New Roman" w:hAnsi="Times New Roman" w:cs="Times New Roman"/>
                <w:bCs/>
                <w:color w:val="auto"/>
                <w:sz w:val="24"/>
                <w:szCs w:val="24"/>
              </w:rPr>
              <w:t>Psk</w:t>
            </w:r>
            <w:proofErr w:type="spellEnd"/>
            <w:r w:rsidRPr="005639C6">
              <w:rPr>
                <w:rFonts w:ascii="Times New Roman" w:eastAsia="Times New Roman" w:hAnsi="Times New Roman" w:cs="Times New Roman"/>
                <w:bCs/>
                <w:color w:val="auto"/>
                <w:sz w:val="24"/>
                <w:szCs w:val="24"/>
              </w:rPr>
              <w:t xml:space="preserve">. </w:t>
            </w:r>
            <w:proofErr w:type="spellStart"/>
            <w:r w:rsidRPr="005639C6">
              <w:rPr>
                <w:rFonts w:ascii="Times New Roman" w:eastAsia="Times New Roman" w:hAnsi="Times New Roman" w:cs="Times New Roman"/>
                <w:bCs/>
                <w:color w:val="auto"/>
                <w:sz w:val="24"/>
                <w:szCs w:val="24"/>
              </w:rPr>
              <w:t>Hadiye</w:t>
            </w:r>
            <w:proofErr w:type="spellEnd"/>
            <w:r w:rsidRPr="005639C6">
              <w:rPr>
                <w:rFonts w:ascii="Times New Roman" w:eastAsia="Times New Roman" w:hAnsi="Times New Roman" w:cs="Times New Roman"/>
                <w:bCs/>
                <w:color w:val="auto"/>
                <w:sz w:val="24"/>
                <w:szCs w:val="24"/>
              </w:rPr>
              <w:t xml:space="preserve"> KAYNAK</w:t>
            </w:r>
          </w:p>
        </w:tc>
        <w:tc>
          <w:tcPr>
            <w:tcW w:w="2551" w:type="dxa"/>
          </w:tcPr>
          <w:p w14:paraId="6C7A7AB8"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1998-2001</w:t>
            </w:r>
          </w:p>
        </w:tc>
      </w:tr>
      <w:tr w:rsidR="00CC3B09" w:rsidRPr="005639C6" w14:paraId="55CA5F72" w14:textId="77777777" w:rsidTr="00285D42">
        <w:trPr>
          <w:cantSplit/>
          <w:trHeight w:val="370"/>
        </w:trPr>
        <w:tc>
          <w:tcPr>
            <w:tcW w:w="704" w:type="dxa"/>
          </w:tcPr>
          <w:p w14:paraId="1A308DD5"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3</w:t>
            </w:r>
          </w:p>
        </w:tc>
        <w:tc>
          <w:tcPr>
            <w:tcW w:w="5471" w:type="dxa"/>
          </w:tcPr>
          <w:p w14:paraId="53BDF6F3"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proofErr w:type="spellStart"/>
            <w:r w:rsidRPr="005639C6">
              <w:rPr>
                <w:rFonts w:ascii="Times New Roman" w:eastAsia="Times New Roman" w:hAnsi="Times New Roman" w:cs="Times New Roman"/>
                <w:bCs/>
                <w:color w:val="auto"/>
                <w:sz w:val="24"/>
                <w:szCs w:val="24"/>
              </w:rPr>
              <w:t>Psk</w:t>
            </w:r>
            <w:proofErr w:type="spellEnd"/>
            <w:r w:rsidRPr="005639C6">
              <w:rPr>
                <w:rFonts w:ascii="Times New Roman" w:eastAsia="Times New Roman" w:hAnsi="Times New Roman" w:cs="Times New Roman"/>
                <w:bCs/>
                <w:color w:val="auto"/>
                <w:sz w:val="24"/>
                <w:szCs w:val="24"/>
              </w:rPr>
              <w:t>. Dilek YÖRÜK</w:t>
            </w:r>
          </w:p>
        </w:tc>
        <w:tc>
          <w:tcPr>
            <w:tcW w:w="2551" w:type="dxa"/>
          </w:tcPr>
          <w:p w14:paraId="39B7A890"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2001-2003</w:t>
            </w:r>
          </w:p>
        </w:tc>
      </w:tr>
      <w:tr w:rsidR="00CC3B09" w:rsidRPr="005639C6" w14:paraId="48298CBB" w14:textId="77777777" w:rsidTr="00285D42">
        <w:trPr>
          <w:cantSplit/>
          <w:trHeight w:val="370"/>
        </w:trPr>
        <w:tc>
          <w:tcPr>
            <w:tcW w:w="704" w:type="dxa"/>
          </w:tcPr>
          <w:p w14:paraId="4FBC8F06"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4</w:t>
            </w:r>
          </w:p>
        </w:tc>
        <w:tc>
          <w:tcPr>
            <w:tcW w:w="5471" w:type="dxa"/>
          </w:tcPr>
          <w:p w14:paraId="0FC7C7A1"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proofErr w:type="spellStart"/>
            <w:proofErr w:type="gramStart"/>
            <w:r w:rsidRPr="005639C6">
              <w:rPr>
                <w:rFonts w:ascii="Times New Roman" w:eastAsia="Times New Roman" w:hAnsi="Times New Roman" w:cs="Times New Roman"/>
                <w:bCs/>
                <w:color w:val="auto"/>
                <w:sz w:val="24"/>
                <w:szCs w:val="24"/>
              </w:rPr>
              <w:t>Uz.Psk</w:t>
            </w:r>
            <w:proofErr w:type="spellEnd"/>
            <w:proofErr w:type="gramEnd"/>
            <w:r w:rsidRPr="005639C6">
              <w:rPr>
                <w:rFonts w:ascii="Times New Roman" w:eastAsia="Times New Roman" w:hAnsi="Times New Roman" w:cs="Times New Roman"/>
                <w:bCs/>
                <w:color w:val="auto"/>
                <w:sz w:val="24"/>
                <w:szCs w:val="24"/>
              </w:rPr>
              <w:t>. Pınar BAŞPINAR</w:t>
            </w:r>
          </w:p>
        </w:tc>
        <w:tc>
          <w:tcPr>
            <w:tcW w:w="2551" w:type="dxa"/>
          </w:tcPr>
          <w:p w14:paraId="7E4214EC"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2003-2005</w:t>
            </w:r>
          </w:p>
        </w:tc>
      </w:tr>
      <w:tr w:rsidR="00CC3B09" w:rsidRPr="005639C6" w14:paraId="2CB0BDF4" w14:textId="77777777" w:rsidTr="00285D42">
        <w:trPr>
          <w:cantSplit/>
          <w:trHeight w:val="272"/>
        </w:trPr>
        <w:tc>
          <w:tcPr>
            <w:tcW w:w="704" w:type="dxa"/>
          </w:tcPr>
          <w:p w14:paraId="7D08CA75"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5</w:t>
            </w:r>
          </w:p>
        </w:tc>
        <w:tc>
          <w:tcPr>
            <w:tcW w:w="5471" w:type="dxa"/>
          </w:tcPr>
          <w:p w14:paraId="554BD341"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proofErr w:type="spellStart"/>
            <w:r w:rsidRPr="005639C6">
              <w:rPr>
                <w:rFonts w:ascii="Times New Roman" w:eastAsia="Times New Roman" w:hAnsi="Times New Roman" w:cs="Times New Roman"/>
                <w:bCs/>
                <w:color w:val="auto"/>
                <w:sz w:val="24"/>
                <w:szCs w:val="24"/>
              </w:rPr>
              <w:t>Psk</w:t>
            </w:r>
            <w:proofErr w:type="spellEnd"/>
            <w:r w:rsidRPr="005639C6">
              <w:rPr>
                <w:rFonts w:ascii="Times New Roman" w:eastAsia="Times New Roman" w:hAnsi="Times New Roman" w:cs="Times New Roman"/>
                <w:bCs/>
                <w:color w:val="auto"/>
                <w:sz w:val="24"/>
                <w:szCs w:val="24"/>
              </w:rPr>
              <w:t>. Dan. Güler KÖKSAL</w:t>
            </w:r>
          </w:p>
        </w:tc>
        <w:tc>
          <w:tcPr>
            <w:tcW w:w="2551" w:type="dxa"/>
          </w:tcPr>
          <w:p w14:paraId="58F43C0E"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2006-2008</w:t>
            </w:r>
          </w:p>
        </w:tc>
      </w:tr>
      <w:tr w:rsidR="00CC3B09" w:rsidRPr="005639C6" w14:paraId="6F669963" w14:textId="77777777" w:rsidTr="00285D42">
        <w:trPr>
          <w:cantSplit/>
          <w:trHeight w:val="306"/>
        </w:trPr>
        <w:tc>
          <w:tcPr>
            <w:tcW w:w="704" w:type="dxa"/>
          </w:tcPr>
          <w:p w14:paraId="1373FD74"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6</w:t>
            </w:r>
          </w:p>
        </w:tc>
        <w:tc>
          <w:tcPr>
            <w:tcW w:w="5471" w:type="dxa"/>
          </w:tcPr>
          <w:p w14:paraId="63CF0D60"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proofErr w:type="spellStart"/>
            <w:proofErr w:type="gramStart"/>
            <w:r w:rsidRPr="005639C6">
              <w:rPr>
                <w:rFonts w:ascii="Times New Roman" w:eastAsia="Times New Roman" w:hAnsi="Times New Roman" w:cs="Times New Roman"/>
                <w:bCs/>
                <w:color w:val="auto"/>
                <w:sz w:val="24"/>
                <w:szCs w:val="24"/>
              </w:rPr>
              <w:t>Psk.Ömer</w:t>
            </w:r>
            <w:proofErr w:type="spellEnd"/>
            <w:proofErr w:type="gramEnd"/>
            <w:r w:rsidRPr="005639C6">
              <w:rPr>
                <w:rFonts w:ascii="Times New Roman" w:eastAsia="Times New Roman" w:hAnsi="Times New Roman" w:cs="Times New Roman"/>
                <w:bCs/>
                <w:color w:val="auto"/>
                <w:sz w:val="24"/>
                <w:szCs w:val="24"/>
              </w:rPr>
              <w:t xml:space="preserve"> Yavuz YETİŞ</w:t>
            </w:r>
          </w:p>
        </w:tc>
        <w:tc>
          <w:tcPr>
            <w:tcW w:w="2551" w:type="dxa"/>
          </w:tcPr>
          <w:p w14:paraId="19410B99"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2008-2011</w:t>
            </w:r>
          </w:p>
        </w:tc>
      </w:tr>
      <w:tr w:rsidR="00CC3B09" w:rsidRPr="005639C6" w14:paraId="6F3E8DFE" w14:textId="77777777" w:rsidTr="00285D42">
        <w:trPr>
          <w:cantSplit/>
          <w:trHeight w:val="214"/>
        </w:trPr>
        <w:tc>
          <w:tcPr>
            <w:tcW w:w="704" w:type="dxa"/>
          </w:tcPr>
          <w:p w14:paraId="4E175CA1"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7</w:t>
            </w:r>
          </w:p>
        </w:tc>
        <w:tc>
          <w:tcPr>
            <w:tcW w:w="5471" w:type="dxa"/>
          </w:tcPr>
          <w:p w14:paraId="71497B74"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proofErr w:type="spellStart"/>
            <w:proofErr w:type="gramStart"/>
            <w:r w:rsidRPr="005639C6">
              <w:rPr>
                <w:rFonts w:ascii="Times New Roman" w:eastAsia="Times New Roman" w:hAnsi="Times New Roman" w:cs="Times New Roman"/>
                <w:bCs/>
                <w:color w:val="auto"/>
                <w:sz w:val="24"/>
                <w:szCs w:val="24"/>
              </w:rPr>
              <w:t>Psk.Miraç</w:t>
            </w:r>
            <w:proofErr w:type="spellEnd"/>
            <w:proofErr w:type="gramEnd"/>
            <w:r w:rsidRPr="005639C6">
              <w:rPr>
                <w:rFonts w:ascii="Times New Roman" w:eastAsia="Times New Roman" w:hAnsi="Times New Roman" w:cs="Times New Roman"/>
                <w:bCs/>
                <w:color w:val="auto"/>
                <w:sz w:val="24"/>
                <w:szCs w:val="24"/>
              </w:rPr>
              <w:t xml:space="preserve"> Neslihan TURGUT</w:t>
            </w:r>
          </w:p>
        </w:tc>
        <w:tc>
          <w:tcPr>
            <w:tcW w:w="2551" w:type="dxa"/>
          </w:tcPr>
          <w:p w14:paraId="2B1211B8"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2014-2016</w:t>
            </w:r>
          </w:p>
        </w:tc>
      </w:tr>
      <w:tr w:rsidR="00CC3B09" w:rsidRPr="005639C6" w14:paraId="3E55D0FB" w14:textId="77777777" w:rsidTr="00285D42">
        <w:trPr>
          <w:cantSplit/>
          <w:trHeight w:val="214"/>
        </w:trPr>
        <w:tc>
          <w:tcPr>
            <w:tcW w:w="704" w:type="dxa"/>
          </w:tcPr>
          <w:p w14:paraId="4DDA346C"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8.</w:t>
            </w:r>
          </w:p>
        </w:tc>
        <w:tc>
          <w:tcPr>
            <w:tcW w:w="5471" w:type="dxa"/>
          </w:tcPr>
          <w:p w14:paraId="4719E37C"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proofErr w:type="spellStart"/>
            <w:r w:rsidRPr="005639C6">
              <w:rPr>
                <w:rFonts w:ascii="Times New Roman" w:eastAsia="Times New Roman" w:hAnsi="Times New Roman" w:cs="Times New Roman"/>
                <w:bCs/>
                <w:color w:val="auto"/>
                <w:sz w:val="24"/>
                <w:szCs w:val="24"/>
              </w:rPr>
              <w:t>Psk</w:t>
            </w:r>
            <w:proofErr w:type="spellEnd"/>
            <w:r w:rsidRPr="005639C6">
              <w:rPr>
                <w:rFonts w:ascii="Times New Roman" w:eastAsia="Times New Roman" w:hAnsi="Times New Roman" w:cs="Times New Roman"/>
                <w:bCs/>
                <w:color w:val="auto"/>
                <w:sz w:val="24"/>
                <w:szCs w:val="24"/>
              </w:rPr>
              <w:t xml:space="preserve">. Bahar ÖZDEMİR </w:t>
            </w:r>
          </w:p>
          <w:p w14:paraId="4738D421"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(Kurum dışı 1 yıllık geçici görevlendirme)</w:t>
            </w:r>
          </w:p>
        </w:tc>
        <w:tc>
          <w:tcPr>
            <w:tcW w:w="2551" w:type="dxa"/>
          </w:tcPr>
          <w:p w14:paraId="6A2EC5C9"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p>
          <w:p w14:paraId="1F669B05"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2019-2020</w:t>
            </w:r>
          </w:p>
        </w:tc>
      </w:tr>
      <w:tr w:rsidR="00CC3B09" w:rsidRPr="005639C6" w14:paraId="0F8BDF33" w14:textId="77777777" w:rsidTr="00285D42">
        <w:trPr>
          <w:cantSplit/>
          <w:trHeight w:val="350"/>
        </w:trPr>
        <w:tc>
          <w:tcPr>
            <w:tcW w:w="704" w:type="dxa"/>
          </w:tcPr>
          <w:p w14:paraId="7D3EEF91"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9.</w:t>
            </w:r>
          </w:p>
        </w:tc>
        <w:tc>
          <w:tcPr>
            <w:tcW w:w="5471" w:type="dxa"/>
          </w:tcPr>
          <w:p w14:paraId="72798B54" w14:textId="77777777" w:rsidR="00CC3B09" w:rsidRPr="005639C6" w:rsidRDefault="00CC3B09" w:rsidP="009B079C">
            <w:pPr>
              <w:spacing w:after="120"/>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Sosyolog Selda Aksoy YETKİN</w:t>
            </w:r>
          </w:p>
        </w:tc>
        <w:tc>
          <w:tcPr>
            <w:tcW w:w="2551" w:type="dxa"/>
          </w:tcPr>
          <w:p w14:paraId="3BE306E2"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2002- halen</w:t>
            </w:r>
          </w:p>
        </w:tc>
      </w:tr>
      <w:tr w:rsidR="00CC3B09" w:rsidRPr="005639C6" w14:paraId="1523483F" w14:textId="77777777" w:rsidTr="00285D42">
        <w:trPr>
          <w:cantSplit/>
          <w:trHeight w:val="350"/>
        </w:trPr>
        <w:tc>
          <w:tcPr>
            <w:tcW w:w="704" w:type="dxa"/>
          </w:tcPr>
          <w:p w14:paraId="03FE6BDE"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10.</w:t>
            </w:r>
          </w:p>
        </w:tc>
        <w:tc>
          <w:tcPr>
            <w:tcW w:w="5471" w:type="dxa"/>
          </w:tcPr>
          <w:p w14:paraId="527CC9F0" w14:textId="77777777" w:rsidR="00CC3B09" w:rsidRPr="005639C6" w:rsidRDefault="00CC3B09" w:rsidP="009B079C">
            <w:pPr>
              <w:spacing w:after="120"/>
              <w:rPr>
                <w:rFonts w:ascii="Times New Roman" w:eastAsia="Times New Roman" w:hAnsi="Times New Roman" w:cs="Times New Roman"/>
                <w:bCs/>
                <w:color w:val="auto"/>
                <w:sz w:val="24"/>
                <w:szCs w:val="24"/>
              </w:rPr>
            </w:pPr>
            <w:proofErr w:type="spellStart"/>
            <w:r w:rsidRPr="005639C6">
              <w:rPr>
                <w:rFonts w:ascii="Times New Roman" w:eastAsia="Times New Roman" w:hAnsi="Times New Roman" w:cs="Times New Roman"/>
                <w:bCs/>
                <w:color w:val="auto"/>
                <w:sz w:val="24"/>
                <w:szCs w:val="24"/>
              </w:rPr>
              <w:t>Öğr</w:t>
            </w:r>
            <w:proofErr w:type="spellEnd"/>
            <w:r w:rsidRPr="005639C6">
              <w:rPr>
                <w:rFonts w:ascii="Times New Roman" w:eastAsia="Times New Roman" w:hAnsi="Times New Roman" w:cs="Times New Roman"/>
                <w:bCs/>
                <w:color w:val="auto"/>
                <w:sz w:val="24"/>
                <w:szCs w:val="24"/>
              </w:rPr>
              <w:t xml:space="preserve">. Gör &amp; Klinik Psikolog Fatma Evrim GÜREŞEN </w:t>
            </w:r>
          </w:p>
        </w:tc>
        <w:tc>
          <w:tcPr>
            <w:tcW w:w="2551" w:type="dxa"/>
          </w:tcPr>
          <w:p w14:paraId="185BCF10"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2016- 2023</w:t>
            </w:r>
          </w:p>
        </w:tc>
      </w:tr>
      <w:tr w:rsidR="00CC3B09" w:rsidRPr="005639C6" w14:paraId="4E29EF30" w14:textId="77777777" w:rsidTr="00285D42">
        <w:trPr>
          <w:cantSplit/>
          <w:trHeight w:val="350"/>
        </w:trPr>
        <w:tc>
          <w:tcPr>
            <w:tcW w:w="704" w:type="dxa"/>
          </w:tcPr>
          <w:p w14:paraId="05974B8B"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11</w:t>
            </w:r>
          </w:p>
        </w:tc>
        <w:tc>
          <w:tcPr>
            <w:tcW w:w="5471" w:type="dxa"/>
          </w:tcPr>
          <w:p w14:paraId="1839BEE2" w14:textId="77777777" w:rsidR="00CC3B09" w:rsidRPr="005639C6" w:rsidRDefault="00CC3B09" w:rsidP="009B079C">
            <w:pPr>
              <w:spacing w:after="120"/>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Klinik Psikolog Elif Nur AKIN</w:t>
            </w:r>
          </w:p>
        </w:tc>
        <w:tc>
          <w:tcPr>
            <w:tcW w:w="2551" w:type="dxa"/>
          </w:tcPr>
          <w:p w14:paraId="7A5C9E18"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2022- halen</w:t>
            </w:r>
          </w:p>
        </w:tc>
      </w:tr>
      <w:tr w:rsidR="00CC3B09" w:rsidRPr="005639C6" w14:paraId="5D0A0615" w14:textId="77777777" w:rsidTr="00285D42">
        <w:trPr>
          <w:cantSplit/>
          <w:trHeight w:val="350"/>
        </w:trPr>
        <w:tc>
          <w:tcPr>
            <w:tcW w:w="704" w:type="dxa"/>
          </w:tcPr>
          <w:p w14:paraId="39C9D0A4"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12</w:t>
            </w:r>
          </w:p>
        </w:tc>
        <w:tc>
          <w:tcPr>
            <w:tcW w:w="5471" w:type="dxa"/>
          </w:tcPr>
          <w:p w14:paraId="0E55F301" w14:textId="77777777" w:rsidR="00CC3B09" w:rsidRPr="005639C6" w:rsidRDefault="00CC3B09" w:rsidP="009B079C">
            <w:pPr>
              <w:spacing w:after="120"/>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Psikolojik Danışman Esma Nur KIRANTA</w:t>
            </w:r>
          </w:p>
        </w:tc>
        <w:tc>
          <w:tcPr>
            <w:tcW w:w="2551" w:type="dxa"/>
          </w:tcPr>
          <w:p w14:paraId="12583586" w14:textId="77777777" w:rsidR="00CC3B09" w:rsidRPr="005639C6" w:rsidRDefault="00CC3B09" w:rsidP="009B079C">
            <w:pPr>
              <w:spacing w:after="120"/>
              <w:jc w:val="both"/>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 xml:space="preserve">2022- halen </w:t>
            </w:r>
          </w:p>
        </w:tc>
      </w:tr>
    </w:tbl>
    <w:p w14:paraId="1D67946E" w14:textId="77777777" w:rsidR="00165971" w:rsidRPr="005639C6" w:rsidRDefault="00165971" w:rsidP="009B079C">
      <w:pPr>
        <w:pStyle w:val="ListeParagraf"/>
        <w:spacing w:after="120" w:line="240" w:lineRule="auto"/>
        <w:ind w:left="-142" w:firstLine="850"/>
        <w:jc w:val="both"/>
        <w:rPr>
          <w:rFonts w:ascii="Times New Roman" w:hAnsi="Times New Roman" w:cs="Times New Roman"/>
          <w:szCs w:val="24"/>
        </w:rPr>
      </w:pPr>
    </w:p>
    <w:p w14:paraId="4BDAB0F8" w14:textId="77777777" w:rsidR="00C06C59" w:rsidRPr="005639C6" w:rsidRDefault="00976ED4" w:rsidP="009B079C">
      <w:pPr>
        <w:pStyle w:val="Balk2"/>
        <w:spacing w:after="120" w:line="240" w:lineRule="auto"/>
        <w:ind w:left="346" w:hanging="360"/>
      </w:pPr>
      <w:r w:rsidRPr="005639C6">
        <w:t>Misyonu, Vizyonu, Değerleri ve Hedefleri</w:t>
      </w:r>
    </w:p>
    <w:p w14:paraId="3D6259C0" w14:textId="77777777" w:rsidR="00165971" w:rsidRPr="005639C6" w:rsidRDefault="00165971" w:rsidP="009B079C">
      <w:pPr>
        <w:spacing w:after="120" w:line="240" w:lineRule="auto"/>
        <w:jc w:val="both"/>
        <w:rPr>
          <w:rFonts w:ascii="Times New Roman" w:hAnsi="Times New Roman" w:cs="Times New Roman"/>
          <w:b/>
          <w:sz w:val="24"/>
          <w:szCs w:val="24"/>
        </w:rPr>
      </w:pPr>
      <w:r w:rsidRPr="005639C6">
        <w:rPr>
          <w:rFonts w:ascii="Times New Roman" w:hAnsi="Times New Roman" w:cs="Times New Roman"/>
          <w:b/>
          <w:sz w:val="24"/>
          <w:szCs w:val="24"/>
        </w:rPr>
        <w:t>MİSYONUMUZ</w:t>
      </w:r>
      <w:r w:rsidRPr="005639C6">
        <w:rPr>
          <w:rFonts w:ascii="Times New Roman" w:hAnsi="Times New Roman" w:cs="Times New Roman"/>
        </w:rPr>
        <w:t xml:space="preserve"> </w:t>
      </w:r>
    </w:p>
    <w:p w14:paraId="0119FE69" w14:textId="77777777" w:rsidR="00165971" w:rsidRPr="005639C6" w:rsidRDefault="00165971"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Öğrencilerimizin bireysel, sosyal, eğitimsel ve mesleki yönden en üst düzeyde ve çok yönlü olarak gelişmelerine destek olmak. Buna paralel olarak, öğrenim sürecinde ortaya çıkabilecek olan çeşitli problemlere yönelik "yönlendirici ve gelişimsel" çalışmalar yürütmek.</w:t>
      </w:r>
    </w:p>
    <w:p w14:paraId="5D41A596" w14:textId="77777777" w:rsidR="00165971" w:rsidRPr="005639C6" w:rsidRDefault="00165971"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Ulusal ve uluslararası düzeyde gençlik temalı bilgi üretimine, araştırma ve uygulamalara katkıda bulunmak.</w:t>
      </w:r>
    </w:p>
    <w:p w14:paraId="3A7A421C" w14:textId="77777777" w:rsidR="00165971" w:rsidRPr="005639C6" w:rsidRDefault="00165971"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Gençlik çağına özgü ruhsal ve sosyal sorunları belirlemeye, açıklamaya ve çözümlemeye yönelik çalışmaları planlamak ve yürütmek.</w:t>
      </w:r>
    </w:p>
    <w:p w14:paraId="7F471092" w14:textId="77777777" w:rsidR="00165971" w:rsidRPr="005639C6" w:rsidRDefault="00165971" w:rsidP="009B079C">
      <w:pPr>
        <w:spacing w:after="120" w:line="240" w:lineRule="auto"/>
        <w:jc w:val="both"/>
        <w:rPr>
          <w:rFonts w:ascii="Times New Roman" w:hAnsi="Times New Roman" w:cs="Times New Roman"/>
          <w:b/>
          <w:sz w:val="24"/>
          <w:szCs w:val="24"/>
        </w:rPr>
      </w:pPr>
      <w:r w:rsidRPr="005639C6">
        <w:rPr>
          <w:rFonts w:ascii="Times New Roman" w:hAnsi="Times New Roman" w:cs="Times New Roman"/>
          <w:b/>
          <w:sz w:val="24"/>
          <w:szCs w:val="24"/>
        </w:rPr>
        <w:t>VİZYONUMUZ</w:t>
      </w:r>
    </w:p>
    <w:p w14:paraId="6453C086" w14:textId="6FD5DC8D" w:rsidR="00165971" w:rsidRDefault="00165971"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 xml:space="preserve">Gençlik; çocukluk dönemini takip eden sosyalleşmenin ve olgunlaşmanın yaşandığı bir dönemdir. Bu dönemi, sağlıklı bir şekilde atlatabilen gençler, toplumun yetişkin, üretken, sağlıklı üyeleri olurlar. Bilginin üreticisi olan insan kaynağının, gelecek yüzyılda gelişmişlik ve refah düzeyinin belirleyicisi olacağı düşünüldüğünde insana yapılacak yatırımın en değerli yatırım olduğu söylenebilir. Bu bakımdan; genç nüfusa yönelik psikolojik, eğitsel, sosyal, kültürel, mesleki etkinliklerin ve bu yönde uygulamaların gerçekleştirilmesi, ülkemizin geleceği açısından yaşamsal önem taşımaktadır. Adnan Menderes Üniversitesi Psikolojik Danışmanlık ve Rehberlik Uygulama ve Araştırma Merkezi bu yöndeki potansiyel çalışmaları planlamayı ve yürütmeyi kendisine hedef edinmiştir.  </w:t>
      </w:r>
    </w:p>
    <w:p w14:paraId="7C0DCEE2" w14:textId="77777777" w:rsidR="00165971" w:rsidRPr="005639C6" w:rsidRDefault="00165971" w:rsidP="009B079C">
      <w:pPr>
        <w:spacing w:after="120" w:line="240" w:lineRule="auto"/>
        <w:jc w:val="both"/>
        <w:rPr>
          <w:rFonts w:ascii="Times New Roman" w:hAnsi="Times New Roman" w:cs="Times New Roman"/>
          <w:b/>
          <w:sz w:val="24"/>
          <w:szCs w:val="24"/>
        </w:rPr>
      </w:pPr>
      <w:r w:rsidRPr="005639C6">
        <w:rPr>
          <w:rFonts w:ascii="Times New Roman" w:hAnsi="Times New Roman" w:cs="Times New Roman"/>
          <w:b/>
          <w:sz w:val="24"/>
          <w:szCs w:val="24"/>
        </w:rPr>
        <w:t>DEĞERLERİMİZ</w:t>
      </w:r>
    </w:p>
    <w:p w14:paraId="38C6BE1F" w14:textId="77777777" w:rsidR="00165971" w:rsidRPr="005639C6" w:rsidRDefault="00165971"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 xml:space="preserve">Gizlilik: Verilen tüm hizmetleri etik kurallar </w:t>
      </w:r>
      <w:proofErr w:type="gramStart"/>
      <w:r w:rsidRPr="005639C6">
        <w:rPr>
          <w:rFonts w:ascii="Times New Roman" w:hAnsi="Times New Roman" w:cs="Times New Roman"/>
          <w:sz w:val="24"/>
          <w:szCs w:val="24"/>
        </w:rPr>
        <w:t>dahilinde</w:t>
      </w:r>
      <w:proofErr w:type="gramEnd"/>
      <w:r w:rsidRPr="005639C6">
        <w:rPr>
          <w:rFonts w:ascii="Times New Roman" w:hAnsi="Times New Roman" w:cs="Times New Roman"/>
          <w:sz w:val="24"/>
          <w:szCs w:val="24"/>
        </w:rPr>
        <w:t xml:space="preserve"> gizli tutarız. Bize başvuran öğrencilerimize ait kişisel bilgileri hiçbir kişi, birim ya da kurum ile kendisinin isteği ya da onayı olmadan paylaşmayız.</w:t>
      </w:r>
    </w:p>
    <w:p w14:paraId="3B787537" w14:textId="77777777" w:rsidR="00165971" w:rsidRPr="005639C6" w:rsidRDefault="00165971"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Bireysel Farklılıklara Saygı: Bir birey olarak kişisel farklılıklara her zaman saygı duyarız. Sahip olduğu inanç, değer ve özellikleri ne olursa olsun, öğrencilerimiz bizim için her zaman saygı değer bireylerdir.</w:t>
      </w:r>
    </w:p>
    <w:p w14:paraId="1735A389" w14:textId="77777777" w:rsidR="00165971" w:rsidRPr="005639C6" w:rsidRDefault="00165971"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lastRenderedPageBreak/>
        <w:t>Güvenilirlik: Danışanlarımızın gündeme getirdikleri konu ve sorunları onlarla birlikte içtenlikle ele alır ve ilgili konu üzerindeki duygu ve düşüncelerimizi gerçekçi bir şekilde ifade ederiz.</w:t>
      </w:r>
    </w:p>
    <w:p w14:paraId="7FCF8F77" w14:textId="77777777" w:rsidR="00165971" w:rsidRPr="005639C6" w:rsidRDefault="00165971"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Yetkinlik: Uzmanlarımız, alanlarına yönelik gerekli eğitim ve dereceleri almış, bilimsellik temelinde hareket eden, kendilerini geliştirmeyi sürdüren, mesleki gözetim ve dayanışma içinde etkinliklerini sürdüren bireylerdir.</w:t>
      </w:r>
    </w:p>
    <w:p w14:paraId="58BFBA1F" w14:textId="77777777" w:rsidR="00165971" w:rsidRPr="005639C6" w:rsidRDefault="00165971"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Değerlilik: Hiçbir fark gözetmeksizin, önyargısız ve gizlilik ilkesi çerçevesinde her öğrenciye eşit hizmet ulaştırmak.</w:t>
      </w:r>
    </w:p>
    <w:p w14:paraId="4E5414B2" w14:textId="77777777" w:rsidR="00165971" w:rsidRPr="005639C6" w:rsidRDefault="00165971"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b/>
          <w:sz w:val="24"/>
          <w:szCs w:val="24"/>
        </w:rPr>
        <w:t>HEDEFLERİMİZ</w:t>
      </w:r>
    </w:p>
    <w:p w14:paraId="0AAADDEA" w14:textId="77777777" w:rsidR="00165971" w:rsidRPr="005639C6" w:rsidRDefault="00165971" w:rsidP="009B079C">
      <w:pPr>
        <w:pStyle w:val="ListeParagraf"/>
        <w:numPr>
          <w:ilvl w:val="0"/>
          <w:numId w:val="54"/>
        </w:numPr>
        <w:tabs>
          <w:tab w:val="left" w:pos="284"/>
        </w:tabs>
        <w:spacing w:after="120" w:line="240" w:lineRule="auto"/>
        <w:ind w:left="0" w:firstLine="0"/>
        <w:jc w:val="both"/>
        <w:rPr>
          <w:rFonts w:ascii="Times New Roman" w:hAnsi="Times New Roman" w:cs="Times New Roman"/>
          <w:sz w:val="24"/>
          <w:szCs w:val="24"/>
        </w:rPr>
      </w:pPr>
      <w:r w:rsidRPr="005639C6">
        <w:rPr>
          <w:rFonts w:ascii="Times New Roman" w:hAnsi="Times New Roman" w:cs="Times New Roman"/>
          <w:sz w:val="24"/>
          <w:szCs w:val="24"/>
        </w:rPr>
        <w:t>Merkez hizmetlerinin tanıtımlarının geliştirilmesi.</w:t>
      </w:r>
    </w:p>
    <w:p w14:paraId="5810070A" w14:textId="77777777" w:rsidR="00165971" w:rsidRPr="005639C6" w:rsidRDefault="00165971" w:rsidP="009B079C">
      <w:pPr>
        <w:pStyle w:val="ListeParagraf"/>
        <w:numPr>
          <w:ilvl w:val="0"/>
          <w:numId w:val="54"/>
        </w:numPr>
        <w:tabs>
          <w:tab w:val="left" w:pos="284"/>
        </w:tabs>
        <w:spacing w:after="120" w:line="240" w:lineRule="auto"/>
        <w:ind w:left="0" w:firstLine="0"/>
        <w:jc w:val="both"/>
        <w:rPr>
          <w:rFonts w:ascii="Times New Roman" w:hAnsi="Times New Roman" w:cs="Times New Roman"/>
          <w:sz w:val="24"/>
          <w:szCs w:val="24"/>
        </w:rPr>
      </w:pPr>
      <w:r w:rsidRPr="005639C6">
        <w:rPr>
          <w:rFonts w:ascii="Times New Roman" w:hAnsi="Times New Roman" w:cs="Times New Roman"/>
          <w:sz w:val="24"/>
          <w:szCs w:val="24"/>
        </w:rPr>
        <w:t>Merkez hizmetlerinin yürütüldüğü fiziksel alanların niteliğini geliştirmek</w:t>
      </w:r>
    </w:p>
    <w:p w14:paraId="79EAEAD6" w14:textId="77777777" w:rsidR="00165971" w:rsidRPr="005639C6" w:rsidRDefault="00165971" w:rsidP="009B079C">
      <w:pPr>
        <w:pStyle w:val="ListeParagraf"/>
        <w:numPr>
          <w:ilvl w:val="0"/>
          <w:numId w:val="54"/>
        </w:numPr>
        <w:tabs>
          <w:tab w:val="left" w:pos="284"/>
        </w:tabs>
        <w:spacing w:after="120" w:line="240" w:lineRule="auto"/>
        <w:ind w:left="0" w:firstLine="0"/>
        <w:jc w:val="both"/>
        <w:rPr>
          <w:rFonts w:ascii="Times New Roman" w:hAnsi="Times New Roman" w:cs="Times New Roman"/>
          <w:sz w:val="24"/>
          <w:szCs w:val="24"/>
        </w:rPr>
      </w:pPr>
      <w:r w:rsidRPr="005639C6">
        <w:rPr>
          <w:rFonts w:ascii="Times New Roman" w:hAnsi="Times New Roman" w:cs="Times New Roman"/>
          <w:sz w:val="24"/>
          <w:szCs w:val="24"/>
        </w:rPr>
        <w:t>Hizmet veren uzmanlarımızın eğiticilik özelliklerini geliştirmek</w:t>
      </w:r>
    </w:p>
    <w:p w14:paraId="44401CA3" w14:textId="77777777" w:rsidR="00165971" w:rsidRPr="005639C6" w:rsidRDefault="00165971" w:rsidP="009B079C">
      <w:pPr>
        <w:pStyle w:val="ListeParagraf"/>
        <w:numPr>
          <w:ilvl w:val="0"/>
          <w:numId w:val="54"/>
        </w:numPr>
        <w:tabs>
          <w:tab w:val="left" w:pos="284"/>
        </w:tabs>
        <w:spacing w:after="120" w:line="240" w:lineRule="auto"/>
        <w:ind w:left="0" w:firstLine="0"/>
        <w:jc w:val="both"/>
        <w:rPr>
          <w:rFonts w:ascii="Times New Roman" w:hAnsi="Times New Roman" w:cs="Times New Roman"/>
          <w:sz w:val="24"/>
          <w:szCs w:val="24"/>
        </w:rPr>
      </w:pPr>
      <w:r w:rsidRPr="005639C6">
        <w:rPr>
          <w:rFonts w:ascii="Times New Roman" w:hAnsi="Times New Roman" w:cs="Times New Roman"/>
          <w:sz w:val="24"/>
          <w:szCs w:val="24"/>
        </w:rPr>
        <w:t>Merkez faaliyetlerinin daha etkin bir şekilde yürütülmesi için uzman kadrosunu arttırmak</w:t>
      </w:r>
    </w:p>
    <w:p w14:paraId="6A976DA8" w14:textId="77777777" w:rsidR="00165971" w:rsidRPr="005639C6" w:rsidRDefault="00165971" w:rsidP="009B079C">
      <w:pPr>
        <w:pStyle w:val="ListeParagraf"/>
        <w:numPr>
          <w:ilvl w:val="0"/>
          <w:numId w:val="54"/>
        </w:numPr>
        <w:tabs>
          <w:tab w:val="left" w:pos="284"/>
        </w:tabs>
        <w:spacing w:after="120" w:line="240" w:lineRule="auto"/>
        <w:ind w:left="0" w:firstLine="0"/>
        <w:jc w:val="both"/>
        <w:rPr>
          <w:rFonts w:ascii="Times New Roman" w:hAnsi="Times New Roman" w:cs="Times New Roman"/>
          <w:sz w:val="24"/>
          <w:szCs w:val="24"/>
        </w:rPr>
      </w:pPr>
      <w:r w:rsidRPr="005639C6">
        <w:rPr>
          <w:rFonts w:ascii="Times New Roman" w:hAnsi="Times New Roman" w:cs="Times New Roman"/>
          <w:sz w:val="24"/>
          <w:szCs w:val="24"/>
        </w:rPr>
        <w:t>Bilimsel araştırmalar için gerekli donanımı ve ulaşılabilir kaynak sayısını arttırmak.</w:t>
      </w:r>
    </w:p>
    <w:p w14:paraId="4E56BB12" w14:textId="77777777" w:rsidR="00165971" w:rsidRPr="005639C6" w:rsidRDefault="00165971" w:rsidP="009B079C">
      <w:pPr>
        <w:pStyle w:val="ListeParagraf"/>
        <w:numPr>
          <w:ilvl w:val="0"/>
          <w:numId w:val="54"/>
        </w:numPr>
        <w:tabs>
          <w:tab w:val="left" w:pos="284"/>
        </w:tabs>
        <w:spacing w:after="120" w:line="240" w:lineRule="auto"/>
        <w:ind w:left="0" w:firstLine="0"/>
        <w:jc w:val="both"/>
        <w:rPr>
          <w:rFonts w:ascii="Times New Roman" w:hAnsi="Times New Roman" w:cs="Times New Roman"/>
          <w:sz w:val="24"/>
          <w:szCs w:val="24"/>
        </w:rPr>
      </w:pPr>
      <w:r w:rsidRPr="005639C6">
        <w:rPr>
          <w:rFonts w:ascii="Times New Roman" w:hAnsi="Times New Roman" w:cs="Times New Roman"/>
          <w:sz w:val="24"/>
          <w:szCs w:val="24"/>
        </w:rPr>
        <w:t xml:space="preserve">Bölgesel, ulusal ve uluslararası düzeyde diğer gençlik sorunları araştırma merkezleriyle işbirliğini geliştirmek. </w:t>
      </w:r>
    </w:p>
    <w:p w14:paraId="705370BC" w14:textId="77777777" w:rsidR="00165971" w:rsidRPr="005639C6" w:rsidRDefault="00165971" w:rsidP="009B079C">
      <w:pPr>
        <w:pStyle w:val="ListeParagraf"/>
        <w:numPr>
          <w:ilvl w:val="0"/>
          <w:numId w:val="54"/>
        </w:numPr>
        <w:tabs>
          <w:tab w:val="left" w:pos="284"/>
        </w:tabs>
        <w:spacing w:after="120" w:line="240" w:lineRule="auto"/>
        <w:ind w:left="0" w:firstLine="0"/>
        <w:jc w:val="both"/>
        <w:rPr>
          <w:rFonts w:ascii="Times New Roman" w:hAnsi="Times New Roman" w:cs="Times New Roman"/>
          <w:sz w:val="24"/>
          <w:szCs w:val="24"/>
        </w:rPr>
      </w:pPr>
      <w:r w:rsidRPr="005639C6">
        <w:rPr>
          <w:rFonts w:ascii="Times New Roman" w:hAnsi="Times New Roman" w:cs="Times New Roman"/>
          <w:sz w:val="24"/>
          <w:szCs w:val="24"/>
        </w:rPr>
        <w:t xml:space="preserve">Gençlerin mesleki ve kariyer gelişimini destekleyici bilgilendirilmesini sağlamak, </w:t>
      </w:r>
    </w:p>
    <w:p w14:paraId="4C18DC46" w14:textId="77777777" w:rsidR="00165971" w:rsidRPr="005639C6" w:rsidRDefault="00165971" w:rsidP="009B079C">
      <w:pPr>
        <w:pStyle w:val="ListeParagraf"/>
        <w:numPr>
          <w:ilvl w:val="0"/>
          <w:numId w:val="54"/>
        </w:numPr>
        <w:tabs>
          <w:tab w:val="left" w:pos="284"/>
        </w:tabs>
        <w:spacing w:after="120" w:line="240" w:lineRule="auto"/>
        <w:ind w:left="0" w:firstLine="0"/>
        <w:jc w:val="both"/>
        <w:rPr>
          <w:rFonts w:ascii="Times New Roman" w:hAnsi="Times New Roman" w:cs="Times New Roman"/>
          <w:sz w:val="24"/>
          <w:szCs w:val="24"/>
        </w:rPr>
      </w:pPr>
      <w:r w:rsidRPr="005639C6">
        <w:rPr>
          <w:rFonts w:ascii="Times New Roman" w:hAnsi="Times New Roman" w:cs="Times New Roman"/>
          <w:sz w:val="24"/>
          <w:szCs w:val="24"/>
        </w:rPr>
        <w:t xml:space="preserve">Çeşitli iş kollarında faaliyet gösteren kurum ve kuruluşlara merkezimiz aracılığı ile ulaşılabilirliği sağlayarak öğrencilerin profesyonel ve kişisel gelişimlerine destek olmak </w:t>
      </w:r>
    </w:p>
    <w:p w14:paraId="70C74C8F" w14:textId="77777777" w:rsidR="00165971" w:rsidRPr="005639C6" w:rsidRDefault="00165971" w:rsidP="009B079C">
      <w:pPr>
        <w:pStyle w:val="ListeParagraf"/>
        <w:numPr>
          <w:ilvl w:val="0"/>
          <w:numId w:val="54"/>
        </w:numPr>
        <w:tabs>
          <w:tab w:val="left" w:pos="284"/>
        </w:tabs>
        <w:spacing w:after="120" w:line="240" w:lineRule="auto"/>
        <w:ind w:left="0" w:firstLine="0"/>
        <w:jc w:val="both"/>
        <w:rPr>
          <w:rFonts w:ascii="Times New Roman" w:hAnsi="Times New Roman" w:cs="Times New Roman"/>
          <w:sz w:val="24"/>
          <w:szCs w:val="24"/>
        </w:rPr>
      </w:pPr>
      <w:r w:rsidRPr="005639C6">
        <w:rPr>
          <w:rFonts w:ascii="Times New Roman" w:hAnsi="Times New Roman" w:cs="Times New Roman"/>
          <w:sz w:val="24"/>
          <w:szCs w:val="24"/>
        </w:rPr>
        <w:t xml:space="preserve"> Mezunlarımızın kariyer gelişimini desteklemek </w:t>
      </w:r>
    </w:p>
    <w:p w14:paraId="28D0EFB4" w14:textId="77777777" w:rsidR="00165971" w:rsidRPr="005639C6" w:rsidRDefault="00165971" w:rsidP="009B079C">
      <w:pPr>
        <w:pStyle w:val="ListeParagraf"/>
        <w:numPr>
          <w:ilvl w:val="0"/>
          <w:numId w:val="54"/>
        </w:numPr>
        <w:tabs>
          <w:tab w:val="left" w:pos="426"/>
        </w:tabs>
        <w:spacing w:after="120" w:line="240" w:lineRule="auto"/>
        <w:ind w:left="0" w:firstLine="0"/>
        <w:jc w:val="both"/>
        <w:rPr>
          <w:rFonts w:ascii="Times New Roman" w:hAnsi="Times New Roman" w:cs="Times New Roman"/>
          <w:sz w:val="24"/>
          <w:szCs w:val="24"/>
        </w:rPr>
      </w:pPr>
      <w:r w:rsidRPr="005639C6">
        <w:rPr>
          <w:rFonts w:ascii="Times New Roman" w:hAnsi="Times New Roman" w:cs="Times New Roman"/>
          <w:sz w:val="24"/>
          <w:szCs w:val="24"/>
        </w:rPr>
        <w:t>Bilimsel araştırma sahası alanlarını geliştirmek</w:t>
      </w:r>
    </w:p>
    <w:p w14:paraId="4A62DBD4" w14:textId="77777777" w:rsidR="00165971" w:rsidRPr="005639C6" w:rsidRDefault="00165971" w:rsidP="009B079C">
      <w:pPr>
        <w:spacing w:after="120" w:line="240" w:lineRule="auto"/>
        <w:ind w:left="-4" w:hanging="9"/>
        <w:jc w:val="both"/>
        <w:rPr>
          <w:rFonts w:ascii="Times New Roman" w:hAnsi="Times New Roman" w:cs="Times New Roman"/>
        </w:rPr>
      </w:pPr>
    </w:p>
    <w:p w14:paraId="3C1B81DE" w14:textId="77777777" w:rsidR="00C06C59" w:rsidRPr="005639C6" w:rsidRDefault="00976ED4" w:rsidP="009B079C">
      <w:pPr>
        <w:pStyle w:val="Balk2"/>
        <w:spacing w:after="120" w:line="240" w:lineRule="auto"/>
        <w:ind w:left="346" w:hanging="360"/>
      </w:pPr>
      <w:r w:rsidRPr="005639C6">
        <w:t>Eğitim ve Öğretim Hizmeti Sunan Birimleri</w:t>
      </w:r>
    </w:p>
    <w:p w14:paraId="18FEFD61" w14:textId="77777777" w:rsidR="00582067" w:rsidRPr="005639C6" w:rsidRDefault="00582067" w:rsidP="009B079C">
      <w:pPr>
        <w:spacing w:after="120" w:line="240" w:lineRule="auto"/>
        <w:jc w:val="both"/>
        <w:rPr>
          <w:rFonts w:ascii="Times New Roman" w:eastAsia="Yu Gothic UI Semibold" w:hAnsi="Times New Roman" w:cs="Times New Roman"/>
          <w:color w:val="333333"/>
          <w:szCs w:val="24"/>
          <w:shd w:val="clear" w:color="auto" w:fill="FFFFFF"/>
        </w:rPr>
      </w:pPr>
      <w:r w:rsidRPr="005639C6">
        <w:rPr>
          <w:rFonts w:ascii="Times New Roman" w:eastAsia="Yu Gothic UI Semibold" w:hAnsi="Times New Roman" w:cs="Times New Roman"/>
          <w:szCs w:val="24"/>
        </w:rPr>
        <w:t>- Ortak Dersler kapsamında Kariyer Planlama Dersinin Koordinatörlüğü 04.04.2024 tarihine kadar Merkezimiz tarafından yürütülmüştür.</w:t>
      </w:r>
    </w:p>
    <w:p w14:paraId="094B2DA9" w14:textId="77777777" w:rsidR="00582067" w:rsidRPr="005639C6" w:rsidRDefault="00582067" w:rsidP="009B079C">
      <w:pPr>
        <w:tabs>
          <w:tab w:val="left" w:pos="284"/>
        </w:tabs>
        <w:spacing w:after="120" w:line="240" w:lineRule="auto"/>
        <w:jc w:val="both"/>
        <w:rPr>
          <w:rFonts w:ascii="Times New Roman" w:eastAsia="Yu Gothic UI Semibold" w:hAnsi="Times New Roman" w:cs="Times New Roman"/>
          <w:color w:val="333333"/>
          <w:szCs w:val="24"/>
          <w:shd w:val="clear" w:color="auto" w:fill="FFFFFF"/>
        </w:rPr>
      </w:pPr>
      <w:r w:rsidRPr="005639C6">
        <w:rPr>
          <w:rFonts w:ascii="Times New Roman" w:eastAsia="Yu Gothic UI Semibold" w:hAnsi="Times New Roman" w:cs="Times New Roman"/>
          <w:szCs w:val="24"/>
        </w:rPr>
        <w:t>- Ortak Dersler kapsamında Bağımlılıkla Mücadele Dersinin Koordinatörlüğü Merkezimiz tarafından yürütülmektedir.</w:t>
      </w:r>
      <w:r w:rsidRPr="005639C6">
        <w:rPr>
          <w:rFonts w:ascii="Times New Roman" w:eastAsia="Yu Gothic UI Semibold" w:hAnsi="Times New Roman" w:cs="Times New Roman"/>
          <w:color w:val="333333"/>
          <w:szCs w:val="24"/>
          <w:shd w:val="clear" w:color="auto" w:fill="FFFFFF"/>
        </w:rPr>
        <w:t xml:space="preserve"> </w:t>
      </w:r>
    </w:p>
    <w:p w14:paraId="24236172" w14:textId="77777777" w:rsidR="00582067" w:rsidRPr="005639C6" w:rsidRDefault="00582067" w:rsidP="009B079C">
      <w:pPr>
        <w:spacing w:after="120" w:line="240" w:lineRule="auto"/>
        <w:jc w:val="both"/>
        <w:rPr>
          <w:rFonts w:ascii="Times New Roman" w:hAnsi="Times New Roman" w:cs="Times New Roman"/>
          <w:szCs w:val="24"/>
        </w:rPr>
      </w:pPr>
      <w:r w:rsidRPr="005639C6">
        <w:rPr>
          <w:rFonts w:ascii="Times New Roman" w:hAnsi="Times New Roman" w:cs="Times New Roman"/>
          <w:szCs w:val="24"/>
        </w:rPr>
        <w:t xml:space="preserve">- Klinik Psikoloji doktora yüksek lisans öğrencilerine Merkezimiz bünyesinde uygulama olanağı sunulmaktadır. </w:t>
      </w:r>
    </w:p>
    <w:p w14:paraId="7C5E1CF7" w14:textId="77777777" w:rsidR="00582067" w:rsidRPr="005639C6" w:rsidRDefault="00582067" w:rsidP="009B079C">
      <w:pPr>
        <w:spacing w:after="120" w:line="240" w:lineRule="auto"/>
        <w:jc w:val="both"/>
        <w:rPr>
          <w:rFonts w:ascii="Times New Roman" w:hAnsi="Times New Roman" w:cs="Times New Roman"/>
          <w:szCs w:val="24"/>
        </w:rPr>
      </w:pPr>
      <w:r w:rsidRPr="005639C6">
        <w:rPr>
          <w:rFonts w:ascii="Times New Roman" w:hAnsi="Times New Roman" w:cs="Times New Roman"/>
          <w:szCs w:val="24"/>
        </w:rPr>
        <w:t>- Üniversitemiz birimlerindeki öğretim elemanlarının kariyer, staj vb. danışmanlık talepleri karşılanmaktadır.</w:t>
      </w:r>
    </w:p>
    <w:p w14:paraId="418A25AB" w14:textId="77777777" w:rsidR="00582067" w:rsidRPr="005639C6" w:rsidRDefault="00582067" w:rsidP="009B079C">
      <w:pPr>
        <w:spacing w:after="120" w:line="240" w:lineRule="auto"/>
        <w:jc w:val="both"/>
        <w:rPr>
          <w:rFonts w:ascii="Times New Roman" w:hAnsi="Times New Roman" w:cs="Times New Roman"/>
          <w:szCs w:val="24"/>
        </w:rPr>
      </w:pPr>
      <w:r w:rsidRPr="005639C6">
        <w:rPr>
          <w:rFonts w:ascii="Times New Roman" w:hAnsi="Times New Roman" w:cs="Times New Roman"/>
          <w:szCs w:val="24"/>
        </w:rPr>
        <w:t>- Aydın’daki çeşitli kamu kuruluşlardan (gelen taleplere göre) danışmanlık hizmeti verilmektedir.</w:t>
      </w:r>
    </w:p>
    <w:p w14:paraId="0FF8762B" w14:textId="77777777" w:rsidR="00582067" w:rsidRPr="005639C6" w:rsidRDefault="00582067" w:rsidP="009B079C">
      <w:pPr>
        <w:spacing w:after="120" w:line="240" w:lineRule="auto"/>
        <w:ind w:firstLine="708"/>
        <w:jc w:val="both"/>
        <w:rPr>
          <w:rFonts w:ascii="Times New Roman" w:hAnsi="Times New Roman" w:cs="Times New Roman"/>
          <w:szCs w:val="24"/>
        </w:rPr>
      </w:pPr>
      <w:r w:rsidRPr="005639C6">
        <w:rPr>
          <w:rFonts w:ascii="Times New Roman" w:hAnsi="Times New Roman" w:cs="Times New Roman"/>
          <w:szCs w:val="24"/>
        </w:rPr>
        <w:t>Kariyer Planlama Dersini 2023-2024 Eğitim-Öğretim Yılında Bahar yarıyılında 7327 öğrencimiz almıştır. Dersin tüm koordinatörlük görevleri Merkezimiz tarafından tamamlanmıştır.</w:t>
      </w:r>
    </w:p>
    <w:p w14:paraId="49DA13BB" w14:textId="77777777" w:rsidR="00582067" w:rsidRPr="005639C6" w:rsidRDefault="00582067" w:rsidP="009B079C">
      <w:pPr>
        <w:spacing w:after="120" w:line="240" w:lineRule="auto"/>
        <w:ind w:firstLine="708"/>
        <w:jc w:val="both"/>
        <w:rPr>
          <w:rFonts w:ascii="Times New Roman" w:hAnsi="Times New Roman" w:cs="Times New Roman"/>
          <w:szCs w:val="24"/>
        </w:rPr>
      </w:pPr>
      <w:r w:rsidRPr="005639C6">
        <w:rPr>
          <w:rFonts w:ascii="Times New Roman" w:hAnsi="Times New Roman" w:cs="Times New Roman"/>
          <w:szCs w:val="24"/>
        </w:rPr>
        <w:t>Bağımlılıkla Mücadele Dersini 2023-2024 Eğitim-Öğretim yılı Bahar yarıyılında seçmeli olarak 3874 öğrencimiz almıştır. Dersin şubeleştirme işlemleri, dersi verecek personelin görevlendirmeleri ve tüm koordinatörlük görevleri Merkezimiz tarafından yapılmıştır.</w:t>
      </w:r>
    </w:p>
    <w:p w14:paraId="4E33CB0B" w14:textId="77777777" w:rsidR="00582067" w:rsidRPr="005639C6" w:rsidRDefault="00582067" w:rsidP="009B079C">
      <w:pPr>
        <w:spacing w:after="120" w:line="240" w:lineRule="auto"/>
        <w:jc w:val="both"/>
        <w:rPr>
          <w:rFonts w:ascii="Times New Roman" w:hAnsi="Times New Roman" w:cs="Times New Roman"/>
          <w:szCs w:val="24"/>
        </w:rPr>
      </w:pPr>
      <w:r w:rsidRPr="009B079C">
        <w:rPr>
          <w:rFonts w:ascii="Times New Roman" w:hAnsi="Times New Roman" w:cs="Times New Roman"/>
          <w:b/>
          <w:szCs w:val="24"/>
        </w:rPr>
        <w:t>Not:</w:t>
      </w:r>
      <w:r w:rsidRPr="005639C6">
        <w:rPr>
          <w:rFonts w:ascii="Times New Roman" w:hAnsi="Times New Roman" w:cs="Times New Roman"/>
          <w:szCs w:val="24"/>
        </w:rPr>
        <w:t xml:space="preserve"> 28.02.2024 tarihinde Üniversitemiz bünyesinde İnsan Kaynakları, Kariyer ve Mezunlarla İlişkiler Koordinatörlüğü kurulmasından dolayı Merkezimiz bünyesinde bulunan Kariyer Geliştirme Birimi Rektörlük Makamı’ </w:t>
      </w:r>
      <w:proofErr w:type="spellStart"/>
      <w:r w:rsidRPr="005639C6">
        <w:rPr>
          <w:rFonts w:ascii="Times New Roman" w:hAnsi="Times New Roman" w:cs="Times New Roman"/>
          <w:szCs w:val="24"/>
        </w:rPr>
        <w:t>nın</w:t>
      </w:r>
      <w:proofErr w:type="spellEnd"/>
      <w:r w:rsidRPr="005639C6">
        <w:rPr>
          <w:rFonts w:ascii="Times New Roman" w:hAnsi="Times New Roman" w:cs="Times New Roman"/>
          <w:szCs w:val="24"/>
        </w:rPr>
        <w:t xml:space="preserve"> Onayı ile 04.04.2024 tarihinde kaldırılmıştır. Bu sebepten dolayı Kariyer Planlama Dersi Koordinatörlüğü Merkezimizden alınması nedeniyle 2024-2025 Eğitim-Öğretim Güz Yarıyılı sayılarına yer verilmemiştir.</w:t>
      </w:r>
    </w:p>
    <w:p w14:paraId="3401443B" w14:textId="77777777" w:rsidR="00582067" w:rsidRPr="005639C6" w:rsidRDefault="00582067" w:rsidP="009B079C">
      <w:pPr>
        <w:spacing w:after="120" w:line="240" w:lineRule="auto"/>
        <w:ind w:firstLine="708"/>
        <w:jc w:val="both"/>
        <w:rPr>
          <w:rFonts w:ascii="Times New Roman" w:hAnsi="Times New Roman" w:cs="Times New Roman"/>
          <w:szCs w:val="24"/>
        </w:rPr>
      </w:pPr>
      <w:r w:rsidRPr="005639C6">
        <w:rPr>
          <w:rFonts w:ascii="Times New Roman" w:hAnsi="Times New Roman" w:cs="Times New Roman"/>
          <w:szCs w:val="24"/>
        </w:rPr>
        <w:t>Bağımlılıkla Mücadele Dersini 2024-2025 Eğitim-Öğretim Güz Yarıyılında seçmeli olarak 3710 öğrencimiz almıştır. Dersin şubeleştirme işlemleri, dersi verecek personelin görevlendirmeleri ve tüm koordinatörlük görevleri Merkezimiz tarafından yapılmıştır.</w:t>
      </w:r>
    </w:p>
    <w:p w14:paraId="1F04D102" w14:textId="77777777" w:rsidR="00165971" w:rsidRPr="005639C6" w:rsidRDefault="00165971" w:rsidP="009B079C">
      <w:pPr>
        <w:spacing w:after="120" w:line="240" w:lineRule="auto"/>
        <w:ind w:left="-4" w:hanging="9"/>
        <w:jc w:val="both"/>
        <w:rPr>
          <w:rFonts w:ascii="Times New Roman" w:hAnsi="Times New Roman" w:cs="Times New Roman"/>
        </w:rPr>
      </w:pPr>
    </w:p>
    <w:p w14:paraId="1027333C" w14:textId="77777777" w:rsidR="00C06C59" w:rsidRPr="005639C6" w:rsidRDefault="00976ED4" w:rsidP="009B079C">
      <w:pPr>
        <w:pStyle w:val="Balk2"/>
        <w:spacing w:after="120" w:line="240" w:lineRule="auto"/>
        <w:ind w:left="346" w:hanging="360"/>
      </w:pPr>
      <w:r w:rsidRPr="005639C6">
        <w:t>Araştırma Faaliyetlerinin Yürütüldüğü Birimleri</w:t>
      </w:r>
    </w:p>
    <w:p w14:paraId="312E61F9" w14:textId="77777777" w:rsidR="00582067" w:rsidRPr="005639C6" w:rsidRDefault="00582067" w:rsidP="009B079C">
      <w:pPr>
        <w:spacing w:after="120" w:line="240" w:lineRule="auto"/>
        <w:ind w:left="-142" w:firstLine="850"/>
        <w:jc w:val="both"/>
        <w:rPr>
          <w:rFonts w:ascii="Times New Roman" w:eastAsia="Times New Roman" w:hAnsi="Times New Roman" w:cs="Times New Roman"/>
          <w:bCs/>
          <w:color w:val="auto"/>
          <w:sz w:val="24"/>
          <w:szCs w:val="24"/>
          <w:lang w:val="x-none"/>
        </w:rPr>
      </w:pPr>
      <w:r w:rsidRPr="005639C6">
        <w:rPr>
          <w:rFonts w:ascii="Times New Roman" w:eastAsia="Times New Roman" w:hAnsi="Times New Roman" w:cs="Times New Roman"/>
          <w:bCs/>
          <w:color w:val="auto"/>
          <w:sz w:val="24"/>
          <w:szCs w:val="24"/>
          <w:lang w:val="x-none"/>
        </w:rPr>
        <w:t>Mart 2024 tarihinde Mezun Bilgi Sisteminde kayıtlı olan 8666 mezun üyemize yönelik olarak mezunların çalışma durumu araştırılmıştır. “Mezun İşe Yerleşme Anketi”; sistemdeki tüm mezunlarımıza e-</w:t>
      </w:r>
      <w:r w:rsidRPr="005639C6">
        <w:rPr>
          <w:rFonts w:ascii="Times New Roman" w:eastAsia="Times New Roman" w:hAnsi="Times New Roman" w:cs="Times New Roman"/>
          <w:bCs/>
          <w:color w:val="auto"/>
          <w:sz w:val="24"/>
          <w:szCs w:val="24"/>
          <w:lang w:val="x-none"/>
        </w:rPr>
        <w:lastRenderedPageBreak/>
        <w:t>posta olarak gönderilmiştir.  Sisteme kayıtlı 8666 mezun üyemizden 570 tanesi anketimize katılmış, anketin analizleri Rektörlük Makamı ile paylaşılmıştır.</w:t>
      </w:r>
    </w:p>
    <w:p w14:paraId="5B7161C0" w14:textId="77777777" w:rsidR="00582067" w:rsidRPr="005639C6" w:rsidRDefault="00582067" w:rsidP="009B079C">
      <w:pPr>
        <w:spacing w:after="120" w:line="240" w:lineRule="auto"/>
        <w:ind w:left="-142" w:firstLine="850"/>
        <w:jc w:val="both"/>
        <w:rPr>
          <w:rFonts w:ascii="Times New Roman" w:eastAsia="Times New Roman" w:hAnsi="Times New Roman" w:cs="Times New Roman"/>
          <w:bCs/>
          <w:color w:val="auto"/>
          <w:sz w:val="24"/>
          <w:szCs w:val="24"/>
          <w:lang w:val="x-none"/>
        </w:rPr>
      </w:pPr>
      <w:r w:rsidRPr="005639C6">
        <w:rPr>
          <w:rFonts w:ascii="Times New Roman" w:eastAsia="Times New Roman" w:hAnsi="Times New Roman" w:cs="Times New Roman"/>
          <w:color w:val="auto"/>
          <w:sz w:val="24"/>
          <w:szCs w:val="24"/>
          <w:lang w:val="x-none" w:eastAsia="ko-KR"/>
        </w:rPr>
        <w:t xml:space="preserve">Ayrıca Merkezimiz tarafından 2020-2023 yılları arasında yapılan araştırmalar 2024 yılında rapor halinde hazırlanarak Rektörlük Makamı ile paylaşılmış ve Üniversitemiz, Merkezimiz web sayfası ve sosyal medya hesaplarında paylaşılmıştır. </w:t>
      </w:r>
      <w:r w:rsidRPr="005639C6">
        <w:rPr>
          <w:rFonts w:ascii="Times New Roman" w:eastAsia="Times New Roman" w:hAnsi="Times New Roman" w:cs="Times New Roman"/>
          <w:sz w:val="24"/>
          <w:szCs w:val="24"/>
          <w:lang w:val="x-none" w:eastAsia="ko-KR"/>
        </w:rPr>
        <w:t xml:space="preserve">Merkezimiz; fakülte ve yüksekokullarımızda öğrenim gören öğrencilerimizle dört faklı araştırma yapmıştır. Yapılan araştırmalar, öğrencilerin sosyal ve duygusal gelişimleri ile psikolojik ve eğitsel ihtiyaçları hakkında bilgi vermektedir. Araştırmaların konuları bireysel, </w:t>
      </w:r>
      <w:proofErr w:type="spellStart"/>
      <w:r w:rsidRPr="005639C6">
        <w:rPr>
          <w:rFonts w:ascii="Times New Roman" w:eastAsia="Times New Roman" w:hAnsi="Times New Roman" w:cs="Times New Roman"/>
          <w:sz w:val="24"/>
          <w:szCs w:val="24"/>
          <w:lang w:val="x-none" w:eastAsia="ko-KR"/>
        </w:rPr>
        <w:t>psikososyal</w:t>
      </w:r>
      <w:proofErr w:type="spellEnd"/>
      <w:r w:rsidRPr="005639C6">
        <w:rPr>
          <w:rFonts w:ascii="Times New Roman" w:eastAsia="Times New Roman" w:hAnsi="Times New Roman" w:cs="Times New Roman"/>
          <w:sz w:val="24"/>
          <w:szCs w:val="24"/>
          <w:lang w:val="x-none" w:eastAsia="ko-KR"/>
        </w:rPr>
        <w:t xml:space="preserve"> ve çevresel faktörler dikkate alınarak belirlenmiştir. Raporlarını paylaştığımız araştırmalar;</w:t>
      </w:r>
    </w:p>
    <w:p w14:paraId="27BFE9DA" w14:textId="77777777" w:rsidR="00582067" w:rsidRPr="005639C6" w:rsidRDefault="00582067" w:rsidP="009B079C">
      <w:pPr>
        <w:spacing w:after="120" w:line="240" w:lineRule="auto"/>
        <w:ind w:left="708" w:firstLine="708"/>
        <w:jc w:val="both"/>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1. Üniversite Gençliği ve Umut: Kişisel ve Sosyal Kaynakların Önemi,</w:t>
      </w:r>
    </w:p>
    <w:p w14:paraId="087B27A4" w14:textId="77777777" w:rsidR="00582067" w:rsidRPr="005639C6" w:rsidRDefault="00582067" w:rsidP="009B079C">
      <w:pPr>
        <w:spacing w:after="120" w:line="240" w:lineRule="auto"/>
        <w:ind w:left="708" w:firstLine="708"/>
        <w:jc w:val="both"/>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 xml:space="preserve">2. </w:t>
      </w:r>
      <w:proofErr w:type="spellStart"/>
      <w:r w:rsidRPr="005639C6">
        <w:rPr>
          <w:rFonts w:ascii="Times New Roman" w:eastAsia="Times New Roman" w:hAnsi="Times New Roman" w:cs="Times New Roman"/>
          <w:sz w:val="24"/>
          <w:szCs w:val="24"/>
          <w:lang w:eastAsia="ko-KR"/>
        </w:rPr>
        <w:t>Pandemide</w:t>
      </w:r>
      <w:proofErr w:type="spellEnd"/>
      <w:r w:rsidRPr="005639C6">
        <w:rPr>
          <w:rFonts w:ascii="Times New Roman" w:eastAsia="Times New Roman" w:hAnsi="Times New Roman" w:cs="Times New Roman"/>
          <w:sz w:val="24"/>
          <w:szCs w:val="24"/>
          <w:lang w:eastAsia="ko-KR"/>
        </w:rPr>
        <w:t xml:space="preserve"> Üniversite Gençliği</w:t>
      </w:r>
    </w:p>
    <w:p w14:paraId="77AC7114" w14:textId="77777777" w:rsidR="00582067" w:rsidRPr="005639C6" w:rsidRDefault="00582067" w:rsidP="009B079C">
      <w:pPr>
        <w:spacing w:after="120" w:line="240" w:lineRule="auto"/>
        <w:ind w:left="708" w:firstLine="708"/>
        <w:jc w:val="both"/>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3. Üniversite Gençliği ve Kaygı: İyimser Olmak Yeterli mi?</w:t>
      </w:r>
    </w:p>
    <w:p w14:paraId="2D7AF671" w14:textId="77777777" w:rsidR="00582067" w:rsidRPr="005639C6" w:rsidRDefault="00582067" w:rsidP="009B079C">
      <w:pPr>
        <w:spacing w:after="120" w:line="240" w:lineRule="auto"/>
        <w:ind w:left="708" w:firstLine="708"/>
        <w:jc w:val="both"/>
        <w:rPr>
          <w:rFonts w:ascii="Times New Roman" w:eastAsia="Times New Roman" w:hAnsi="Times New Roman" w:cs="Times New Roman"/>
          <w:lang w:eastAsia="ko-KR"/>
        </w:rPr>
      </w:pPr>
      <w:r w:rsidRPr="005639C6">
        <w:rPr>
          <w:rFonts w:ascii="Times New Roman" w:eastAsia="Times New Roman" w:hAnsi="Times New Roman" w:cs="Times New Roman"/>
          <w:lang w:eastAsia="ko-KR"/>
        </w:rPr>
        <w:t>4. Üniversite Gençliği ve Kariyer Stresi: Psikolojik Esneklik Ne Kadar Önemli?</w:t>
      </w:r>
    </w:p>
    <w:p w14:paraId="614D0F5C" w14:textId="77777777" w:rsidR="00582067" w:rsidRPr="005639C6" w:rsidRDefault="00582067"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2024 yılında “Ruh Sağlığı Bozuklukları Taraması Araştırması” 600 öğrencimize uygulanmış, veri girişleri yapılmış, analiz süreci devam etmektedir.</w:t>
      </w:r>
    </w:p>
    <w:p w14:paraId="6453331B" w14:textId="77777777" w:rsidR="00582067" w:rsidRPr="005639C6" w:rsidRDefault="00582067"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Aydın Emniyet Müdürlüğü Siber Suçlarla Mücadele Şube Müdürlüğü ile proje başlanması için protokol hazırlandı imzalama aşamasındadır.</w:t>
      </w:r>
    </w:p>
    <w:p w14:paraId="6659569D" w14:textId="77777777" w:rsidR="00165971" w:rsidRPr="005639C6" w:rsidRDefault="00165971" w:rsidP="009B079C">
      <w:pPr>
        <w:spacing w:after="120" w:line="240" w:lineRule="auto"/>
        <w:ind w:left="-4" w:hanging="9"/>
        <w:jc w:val="both"/>
        <w:rPr>
          <w:rFonts w:ascii="Times New Roman" w:hAnsi="Times New Roman" w:cs="Times New Roman"/>
        </w:rPr>
      </w:pPr>
    </w:p>
    <w:p w14:paraId="57EBB8BF" w14:textId="77777777" w:rsidR="00C06C59" w:rsidRPr="005639C6" w:rsidRDefault="00976ED4" w:rsidP="009B079C">
      <w:pPr>
        <w:pStyle w:val="Balk2"/>
        <w:spacing w:after="120" w:line="240" w:lineRule="auto"/>
        <w:ind w:left="346" w:hanging="360"/>
      </w:pPr>
      <w:r w:rsidRPr="005639C6">
        <w:t>Birimin Organizasyon Yapısı</w:t>
      </w:r>
    </w:p>
    <w:p w14:paraId="091B53B4" w14:textId="5EE1E2AB" w:rsidR="00C06C59" w:rsidRDefault="00976ED4" w:rsidP="009B079C">
      <w:pPr>
        <w:spacing w:after="120" w:line="240" w:lineRule="auto"/>
        <w:ind w:left="-4" w:hanging="9"/>
        <w:jc w:val="both"/>
        <w:rPr>
          <w:rFonts w:ascii="Times New Roman" w:eastAsia="Times New Roman" w:hAnsi="Times New Roman" w:cs="Times New Roman"/>
          <w:sz w:val="24"/>
          <w:szCs w:val="24"/>
        </w:rPr>
      </w:pPr>
      <w:r w:rsidRPr="005639C6">
        <w:rPr>
          <w:rFonts w:ascii="Times New Roman" w:eastAsia="Times New Roman" w:hAnsi="Times New Roman" w:cs="Times New Roman"/>
          <w:sz w:val="24"/>
          <w:szCs w:val="24"/>
        </w:rPr>
        <w:t>Yöneticiler arasında görev dağılımı ile varsa geçici veya sürekli olarak oluşturulmuş komisyonlara yer verilir.</w:t>
      </w:r>
    </w:p>
    <w:p w14:paraId="723ED337" w14:textId="77777777" w:rsidR="00582067" w:rsidRPr="005639C6" w:rsidRDefault="00582067" w:rsidP="009B079C">
      <w:pPr>
        <w:pStyle w:val="ResimYazs"/>
        <w:spacing w:after="120" w:line="240" w:lineRule="auto"/>
        <w:rPr>
          <w:rFonts w:ascii="Times New Roman" w:hAnsi="Times New Roman"/>
          <w:b w:val="0"/>
          <w:sz w:val="24"/>
          <w:szCs w:val="24"/>
        </w:rPr>
      </w:pPr>
      <w:r w:rsidRPr="005639C6">
        <w:rPr>
          <w:rFonts w:ascii="Times New Roman" w:hAnsi="Times New Roman"/>
          <w:b w:val="0"/>
          <w:sz w:val="24"/>
          <w:szCs w:val="24"/>
        </w:rPr>
        <w:t>Merkez Yönetim Kurulu</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3969"/>
        <w:gridCol w:w="1877"/>
      </w:tblGrid>
      <w:tr w:rsidR="00582067" w:rsidRPr="005639C6" w14:paraId="7733B751" w14:textId="77777777" w:rsidTr="00285D42">
        <w:tc>
          <w:tcPr>
            <w:tcW w:w="3261" w:type="dxa"/>
            <w:shd w:val="clear" w:color="auto" w:fill="auto"/>
          </w:tcPr>
          <w:p w14:paraId="1937238D"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b/>
                <w:szCs w:val="24"/>
              </w:rPr>
              <w:t>Unvanı ve Adı Soyadı</w:t>
            </w:r>
          </w:p>
        </w:tc>
        <w:tc>
          <w:tcPr>
            <w:tcW w:w="3969" w:type="dxa"/>
            <w:shd w:val="clear" w:color="auto" w:fill="auto"/>
          </w:tcPr>
          <w:p w14:paraId="735B9416"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b/>
                <w:szCs w:val="24"/>
              </w:rPr>
              <w:t>Görevi</w:t>
            </w:r>
          </w:p>
        </w:tc>
        <w:tc>
          <w:tcPr>
            <w:tcW w:w="1877" w:type="dxa"/>
            <w:shd w:val="clear" w:color="auto" w:fill="auto"/>
          </w:tcPr>
          <w:p w14:paraId="1B4D1538"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b/>
                <w:szCs w:val="24"/>
              </w:rPr>
              <w:t>Göreve Başlama Tarihi</w:t>
            </w:r>
          </w:p>
        </w:tc>
      </w:tr>
      <w:tr w:rsidR="00582067" w:rsidRPr="005639C6" w14:paraId="03556D84" w14:textId="77777777" w:rsidTr="00285D42">
        <w:tc>
          <w:tcPr>
            <w:tcW w:w="3261" w:type="dxa"/>
            <w:shd w:val="clear" w:color="auto" w:fill="auto"/>
          </w:tcPr>
          <w:p w14:paraId="160CA48D" w14:textId="77777777" w:rsidR="00582067" w:rsidRPr="005639C6" w:rsidRDefault="00582067" w:rsidP="009B079C">
            <w:pPr>
              <w:spacing w:after="120" w:line="240" w:lineRule="auto"/>
              <w:rPr>
                <w:rFonts w:ascii="Times New Roman" w:hAnsi="Times New Roman" w:cs="Times New Roman"/>
                <w:szCs w:val="24"/>
                <w:lang w:eastAsia="en-US"/>
              </w:rPr>
            </w:pPr>
            <w:proofErr w:type="spellStart"/>
            <w:proofErr w:type="gramStart"/>
            <w:r w:rsidRPr="005639C6">
              <w:rPr>
                <w:rFonts w:ascii="Times New Roman" w:hAnsi="Times New Roman" w:cs="Times New Roman"/>
                <w:szCs w:val="24"/>
                <w:lang w:eastAsia="en-US"/>
              </w:rPr>
              <w:t>Doç.Dr.Didem</w:t>
            </w:r>
            <w:proofErr w:type="spellEnd"/>
            <w:proofErr w:type="gramEnd"/>
            <w:r w:rsidRPr="005639C6">
              <w:rPr>
                <w:rFonts w:ascii="Times New Roman" w:hAnsi="Times New Roman" w:cs="Times New Roman"/>
                <w:szCs w:val="24"/>
                <w:lang w:eastAsia="en-US"/>
              </w:rPr>
              <w:t xml:space="preserve"> AYDOĞAN</w:t>
            </w:r>
          </w:p>
        </w:tc>
        <w:tc>
          <w:tcPr>
            <w:tcW w:w="3969" w:type="dxa"/>
            <w:shd w:val="clear" w:color="auto" w:fill="auto"/>
          </w:tcPr>
          <w:p w14:paraId="7E116E17" w14:textId="77777777" w:rsidR="00582067" w:rsidRPr="005639C6" w:rsidRDefault="00582067" w:rsidP="009B079C">
            <w:pPr>
              <w:spacing w:after="120" w:line="240" w:lineRule="auto"/>
              <w:rPr>
                <w:rFonts w:ascii="Times New Roman" w:hAnsi="Times New Roman" w:cs="Times New Roman"/>
              </w:rPr>
            </w:pPr>
            <w:r w:rsidRPr="005639C6">
              <w:rPr>
                <w:rFonts w:ascii="Times New Roman" w:hAnsi="Times New Roman" w:cs="Times New Roman"/>
              </w:rPr>
              <w:t>Müdür-Başkan</w:t>
            </w:r>
          </w:p>
          <w:p w14:paraId="7DB96362" w14:textId="77777777" w:rsidR="00582067" w:rsidRPr="005639C6" w:rsidRDefault="00582067" w:rsidP="009B079C">
            <w:pPr>
              <w:spacing w:after="120" w:line="240" w:lineRule="auto"/>
              <w:rPr>
                <w:rFonts w:ascii="Times New Roman" w:hAnsi="Times New Roman" w:cs="Times New Roman"/>
                <w:szCs w:val="24"/>
                <w:lang w:eastAsia="en-US"/>
              </w:rPr>
            </w:pPr>
          </w:p>
        </w:tc>
        <w:tc>
          <w:tcPr>
            <w:tcW w:w="1877" w:type="dxa"/>
            <w:shd w:val="clear" w:color="auto" w:fill="auto"/>
          </w:tcPr>
          <w:p w14:paraId="4C26B0B2"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lang w:eastAsia="en-US"/>
              </w:rPr>
              <w:t>22.07.2024</w:t>
            </w:r>
          </w:p>
        </w:tc>
      </w:tr>
      <w:tr w:rsidR="00582067" w:rsidRPr="005639C6" w14:paraId="51B10617" w14:textId="77777777" w:rsidTr="00285D42">
        <w:tc>
          <w:tcPr>
            <w:tcW w:w="3261" w:type="dxa"/>
            <w:shd w:val="clear" w:color="auto" w:fill="auto"/>
          </w:tcPr>
          <w:p w14:paraId="7F57140D" w14:textId="77777777" w:rsidR="00582067" w:rsidRPr="005639C6" w:rsidRDefault="00582067" w:rsidP="009B079C">
            <w:pPr>
              <w:autoSpaceDE w:val="0"/>
              <w:autoSpaceDN w:val="0"/>
              <w:adjustRightInd w:val="0"/>
              <w:spacing w:after="120" w:line="240" w:lineRule="auto"/>
              <w:rPr>
                <w:rFonts w:ascii="Times New Roman" w:hAnsi="Times New Roman" w:cs="Times New Roman"/>
                <w:szCs w:val="24"/>
              </w:rPr>
            </w:pPr>
            <w:r w:rsidRPr="005639C6">
              <w:rPr>
                <w:rFonts w:ascii="Times New Roman" w:hAnsi="Times New Roman" w:cs="Times New Roman"/>
                <w:szCs w:val="24"/>
              </w:rPr>
              <w:t xml:space="preserve">Dr. </w:t>
            </w:r>
            <w:proofErr w:type="spellStart"/>
            <w:r w:rsidRPr="005639C6">
              <w:rPr>
                <w:rFonts w:ascii="Times New Roman" w:hAnsi="Times New Roman" w:cs="Times New Roman"/>
                <w:szCs w:val="24"/>
              </w:rPr>
              <w:t>Öğr</w:t>
            </w:r>
            <w:proofErr w:type="spellEnd"/>
            <w:r w:rsidRPr="005639C6">
              <w:rPr>
                <w:rFonts w:ascii="Times New Roman" w:hAnsi="Times New Roman" w:cs="Times New Roman"/>
                <w:szCs w:val="24"/>
              </w:rPr>
              <w:t>. Üyesi Derya AKBAŞ</w:t>
            </w:r>
          </w:p>
          <w:p w14:paraId="4AA93248"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rPr>
              <w:t>Eğitim Fakültesi, Eğitim Bilimleri Bölümü</w:t>
            </w:r>
          </w:p>
        </w:tc>
        <w:tc>
          <w:tcPr>
            <w:tcW w:w="3969" w:type="dxa"/>
            <w:shd w:val="clear" w:color="auto" w:fill="auto"/>
          </w:tcPr>
          <w:p w14:paraId="57FAD2CA"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rPr>
              <w:t>Araştırma-Planlama Çalışma Grubu(Birimi) Sorumlusu</w:t>
            </w:r>
          </w:p>
        </w:tc>
        <w:tc>
          <w:tcPr>
            <w:tcW w:w="1877" w:type="dxa"/>
            <w:shd w:val="clear" w:color="auto" w:fill="auto"/>
          </w:tcPr>
          <w:p w14:paraId="4C757908"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lang w:eastAsia="en-US"/>
              </w:rPr>
              <w:t>11.09.2024</w:t>
            </w:r>
          </w:p>
        </w:tc>
      </w:tr>
      <w:tr w:rsidR="00582067" w:rsidRPr="005639C6" w14:paraId="117FFF68" w14:textId="77777777" w:rsidTr="00285D42">
        <w:tc>
          <w:tcPr>
            <w:tcW w:w="3261" w:type="dxa"/>
            <w:shd w:val="clear" w:color="auto" w:fill="auto"/>
          </w:tcPr>
          <w:p w14:paraId="0F438690" w14:textId="77777777" w:rsidR="00582067" w:rsidRPr="005639C6" w:rsidRDefault="00582067" w:rsidP="009B079C">
            <w:pPr>
              <w:autoSpaceDE w:val="0"/>
              <w:autoSpaceDN w:val="0"/>
              <w:adjustRightInd w:val="0"/>
              <w:spacing w:after="120" w:line="240" w:lineRule="auto"/>
              <w:rPr>
                <w:rFonts w:ascii="Times New Roman" w:hAnsi="Times New Roman" w:cs="Times New Roman"/>
                <w:szCs w:val="24"/>
              </w:rPr>
            </w:pPr>
            <w:r w:rsidRPr="005639C6">
              <w:rPr>
                <w:rFonts w:ascii="Times New Roman" w:hAnsi="Times New Roman" w:cs="Times New Roman"/>
                <w:szCs w:val="24"/>
              </w:rPr>
              <w:t xml:space="preserve">Dr. </w:t>
            </w:r>
            <w:proofErr w:type="spellStart"/>
            <w:r w:rsidRPr="005639C6">
              <w:rPr>
                <w:rFonts w:ascii="Times New Roman" w:hAnsi="Times New Roman" w:cs="Times New Roman"/>
                <w:szCs w:val="24"/>
              </w:rPr>
              <w:t>Öğr</w:t>
            </w:r>
            <w:proofErr w:type="spellEnd"/>
            <w:r w:rsidRPr="005639C6">
              <w:rPr>
                <w:rFonts w:ascii="Times New Roman" w:hAnsi="Times New Roman" w:cs="Times New Roman"/>
                <w:szCs w:val="24"/>
              </w:rPr>
              <w:t>. Üyesi Gözde SAYIN KARAKAŞ</w:t>
            </w:r>
          </w:p>
          <w:p w14:paraId="2C8DEC80"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rPr>
              <w:t>İnsan ve Toplum Bilimleri Fakültesi, Psikoloji Bölümü</w:t>
            </w:r>
          </w:p>
        </w:tc>
        <w:tc>
          <w:tcPr>
            <w:tcW w:w="3969" w:type="dxa"/>
            <w:shd w:val="clear" w:color="auto" w:fill="auto"/>
          </w:tcPr>
          <w:p w14:paraId="5BB6A817"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rPr>
              <w:t>Sosyal-Kültürel Hizmetler Çalışma Grubu(Birimi) Sorumlusu</w:t>
            </w:r>
          </w:p>
        </w:tc>
        <w:tc>
          <w:tcPr>
            <w:tcW w:w="1877" w:type="dxa"/>
            <w:shd w:val="clear" w:color="auto" w:fill="auto"/>
          </w:tcPr>
          <w:p w14:paraId="095B6009"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rPr>
              <w:t>11.09.2024</w:t>
            </w:r>
          </w:p>
        </w:tc>
      </w:tr>
      <w:tr w:rsidR="00582067" w:rsidRPr="005639C6" w14:paraId="337C4D51" w14:textId="77777777" w:rsidTr="00285D42">
        <w:tc>
          <w:tcPr>
            <w:tcW w:w="3261" w:type="dxa"/>
            <w:shd w:val="clear" w:color="auto" w:fill="auto"/>
          </w:tcPr>
          <w:p w14:paraId="7675ECDA" w14:textId="77777777" w:rsidR="00582067" w:rsidRPr="005639C6" w:rsidRDefault="00582067" w:rsidP="009B079C">
            <w:pPr>
              <w:autoSpaceDE w:val="0"/>
              <w:autoSpaceDN w:val="0"/>
              <w:adjustRightInd w:val="0"/>
              <w:spacing w:after="120" w:line="240" w:lineRule="auto"/>
              <w:rPr>
                <w:rFonts w:ascii="Times New Roman" w:hAnsi="Times New Roman" w:cs="Times New Roman"/>
                <w:szCs w:val="24"/>
              </w:rPr>
            </w:pPr>
            <w:proofErr w:type="spellStart"/>
            <w:proofErr w:type="gramStart"/>
            <w:r w:rsidRPr="005639C6">
              <w:rPr>
                <w:rFonts w:ascii="Times New Roman" w:hAnsi="Times New Roman" w:cs="Times New Roman"/>
                <w:szCs w:val="24"/>
              </w:rPr>
              <w:t>Arş.Gör</w:t>
            </w:r>
            <w:proofErr w:type="gramEnd"/>
            <w:r w:rsidRPr="005639C6">
              <w:rPr>
                <w:rFonts w:ascii="Times New Roman" w:hAnsi="Times New Roman" w:cs="Times New Roman"/>
                <w:szCs w:val="24"/>
              </w:rPr>
              <w:t>.Dr</w:t>
            </w:r>
            <w:proofErr w:type="spellEnd"/>
            <w:r w:rsidRPr="005639C6">
              <w:rPr>
                <w:rFonts w:ascii="Times New Roman" w:hAnsi="Times New Roman" w:cs="Times New Roman"/>
                <w:szCs w:val="24"/>
              </w:rPr>
              <w:t>. Gamze KARADAYI KAYNAK</w:t>
            </w:r>
          </w:p>
          <w:p w14:paraId="250C709E"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rPr>
              <w:t xml:space="preserve">İnsan ve Toplum Bilimleri </w:t>
            </w:r>
            <w:proofErr w:type="spellStart"/>
            <w:proofErr w:type="gramStart"/>
            <w:r w:rsidRPr="005639C6">
              <w:rPr>
                <w:rFonts w:ascii="Times New Roman" w:hAnsi="Times New Roman" w:cs="Times New Roman"/>
                <w:szCs w:val="24"/>
              </w:rPr>
              <w:t>Fakültesi,Psikoloji</w:t>
            </w:r>
            <w:proofErr w:type="spellEnd"/>
            <w:proofErr w:type="gramEnd"/>
            <w:r w:rsidRPr="005639C6">
              <w:rPr>
                <w:rFonts w:ascii="Times New Roman" w:hAnsi="Times New Roman" w:cs="Times New Roman"/>
                <w:szCs w:val="24"/>
              </w:rPr>
              <w:t xml:space="preserve"> Bölümü</w:t>
            </w:r>
          </w:p>
        </w:tc>
        <w:tc>
          <w:tcPr>
            <w:tcW w:w="3969" w:type="dxa"/>
            <w:shd w:val="clear" w:color="auto" w:fill="auto"/>
          </w:tcPr>
          <w:p w14:paraId="694915F8"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rPr>
              <w:t>Psikolojik-Eğitsel Hizmetler Birimi Sorumlusu</w:t>
            </w:r>
          </w:p>
        </w:tc>
        <w:tc>
          <w:tcPr>
            <w:tcW w:w="1877" w:type="dxa"/>
            <w:shd w:val="clear" w:color="auto" w:fill="auto"/>
          </w:tcPr>
          <w:p w14:paraId="33DCAA41"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rPr>
              <w:t>11.09.2024</w:t>
            </w:r>
          </w:p>
        </w:tc>
      </w:tr>
      <w:tr w:rsidR="00582067" w:rsidRPr="005639C6" w14:paraId="478EB8A0" w14:textId="77777777" w:rsidTr="00285D42">
        <w:tc>
          <w:tcPr>
            <w:tcW w:w="3261" w:type="dxa"/>
            <w:shd w:val="clear" w:color="auto" w:fill="auto"/>
          </w:tcPr>
          <w:p w14:paraId="42AEDDC3" w14:textId="77777777" w:rsidR="00582067" w:rsidRPr="005639C6" w:rsidRDefault="00582067" w:rsidP="009B079C">
            <w:pPr>
              <w:spacing w:after="120" w:line="240" w:lineRule="auto"/>
              <w:rPr>
                <w:rFonts w:ascii="Times New Roman" w:hAnsi="Times New Roman" w:cs="Times New Roman"/>
                <w:szCs w:val="24"/>
                <w:lang w:eastAsia="en-US"/>
              </w:rPr>
            </w:pPr>
            <w:proofErr w:type="spellStart"/>
            <w:proofErr w:type="gramStart"/>
            <w:r w:rsidRPr="005639C6">
              <w:rPr>
                <w:rFonts w:ascii="Times New Roman" w:hAnsi="Times New Roman" w:cs="Times New Roman"/>
                <w:szCs w:val="24"/>
                <w:lang w:eastAsia="en-US"/>
              </w:rPr>
              <w:t>Prof.Dr.Tarık</w:t>
            </w:r>
            <w:proofErr w:type="spellEnd"/>
            <w:proofErr w:type="gramEnd"/>
            <w:r w:rsidRPr="005639C6">
              <w:rPr>
                <w:rFonts w:ascii="Times New Roman" w:hAnsi="Times New Roman" w:cs="Times New Roman"/>
                <w:szCs w:val="24"/>
                <w:lang w:eastAsia="en-US"/>
              </w:rPr>
              <w:t xml:space="preserve"> TOTAN </w:t>
            </w:r>
            <w:r w:rsidRPr="005639C6">
              <w:rPr>
                <w:rFonts w:ascii="Times New Roman" w:hAnsi="Times New Roman" w:cs="Times New Roman"/>
              </w:rPr>
              <w:t>Eğitim Fakültesi Rehberlik ve Psikolojik Danışmanlık Anabilim Dalı</w:t>
            </w:r>
          </w:p>
        </w:tc>
        <w:tc>
          <w:tcPr>
            <w:tcW w:w="3969" w:type="dxa"/>
            <w:shd w:val="clear" w:color="auto" w:fill="auto"/>
          </w:tcPr>
          <w:p w14:paraId="497E6AAA"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lang w:eastAsia="en-US"/>
              </w:rPr>
              <w:t>Bağımlılık Çalışma Grubu(Birimi) Sorumlusu</w:t>
            </w:r>
          </w:p>
        </w:tc>
        <w:tc>
          <w:tcPr>
            <w:tcW w:w="1877" w:type="dxa"/>
            <w:shd w:val="clear" w:color="auto" w:fill="auto"/>
          </w:tcPr>
          <w:p w14:paraId="11CEDA05"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lang w:eastAsia="en-US"/>
              </w:rPr>
              <w:t>02.12.2024</w:t>
            </w:r>
          </w:p>
        </w:tc>
      </w:tr>
      <w:tr w:rsidR="00582067" w:rsidRPr="005639C6" w14:paraId="75437B20" w14:textId="77777777" w:rsidTr="00285D42">
        <w:tc>
          <w:tcPr>
            <w:tcW w:w="3261" w:type="dxa"/>
            <w:shd w:val="clear" w:color="auto" w:fill="auto"/>
          </w:tcPr>
          <w:p w14:paraId="494D9E8D"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rPr>
              <w:t xml:space="preserve">Dr. </w:t>
            </w:r>
            <w:proofErr w:type="spellStart"/>
            <w:r w:rsidRPr="005639C6">
              <w:rPr>
                <w:rFonts w:ascii="Times New Roman" w:hAnsi="Times New Roman" w:cs="Times New Roman"/>
              </w:rPr>
              <w:t>Öğr</w:t>
            </w:r>
            <w:proofErr w:type="spellEnd"/>
            <w:r w:rsidRPr="005639C6">
              <w:rPr>
                <w:rFonts w:ascii="Times New Roman" w:hAnsi="Times New Roman" w:cs="Times New Roman"/>
              </w:rPr>
              <w:t>. Üyesi Tolga KÖSKÜN</w:t>
            </w:r>
            <w:r w:rsidRPr="005639C6">
              <w:rPr>
                <w:rFonts w:ascii="Times New Roman" w:hAnsi="Times New Roman" w:cs="Times New Roman"/>
                <w:szCs w:val="24"/>
              </w:rPr>
              <w:t xml:space="preserve"> İnsan ve Toplum Bilimleri Fakültesi, Psikoloji Bölümü</w:t>
            </w:r>
          </w:p>
        </w:tc>
        <w:tc>
          <w:tcPr>
            <w:tcW w:w="3969" w:type="dxa"/>
            <w:shd w:val="clear" w:color="auto" w:fill="auto"/>
          </w:tcPr>
          <w:p w14:paraId="41C86B8D"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lang w:eastAsia="en-US"/>
              </w:rPr>
              <w:t>Travma ve Krize Müdahale Çalışma Grubu(Birimi)Sorumlusu</w:t>
            </w:r>
          </w:p>
        </w:tc>
        <w:tc>
          <w:tcPr>
            <w:tcW w:w="1877" w:type="dxa"/>
            <w:shd w:val="clear" w:color="auto" w:fill="auto"/>
          </w:tcPr>
          <w:p w14:paraId="40D2E261" w14:textId="77777777" w:rsidR="00582067" w:rsidRPr="005639C6" w:rsidRDefault="00582067" w:rsidP="009B079C">
            <w:pPr>
              <w:spacing w:after="120" w:line="240" w:lineRule="auto"/>
              <w:rPr>
                <w:rFonts w:ascii="Times New Roman" w:hAnsi="Times New Roman" w:cs="Times New Roman"/>
                <w:szCs w:val="24"/>
                <w:lang w:eastAsia="en-US"/>
              </w:rPr>
            </w:pPr>
            <w:r w:rsidRPr="005639C6">
              <w:rPr>
                <w:rFonts w:ascii="Times New Roman" w:hAnsi="Times New Roman" w:cs="Times New Roman"/>
                <w:szCs w:val="24"/>
                <w:lang w:eastAsia="en-US"/>
              </w:rPr>
              <w:t>04.09.2023</w:t>
            </w:r>
          </w:p>
        </w:tc>
      </w:tr>
    </w:tbl>
    <w:p w14:paraId="121599B2" w14:textId="0A69C927" w:rsidR="00582067" w:rsidRPr="005639C6" w:rsidRDefault="00582067" w:rsidP="009B079C">
      <w:pPr>
        <w:spacing w:after="120" w:line="240" w:lineRule="auto"/>
        <w:ind w:left="-4" w:hanging="9"/>
        <w:jc w:val="both"/>
        <w:rPr>
          <w:rFonts w:ascii="Times New Roman" w:hAnsi="Times New Roman" w:cs="Times New Roman"/>
        </w:rPr>
      </w:pPr>
    </w:p>
    <w:p w14:paraId="175698BD" w14:textId="63968A81" w:rsidR="00582067" w:rsidRPr="005639C6" w:rsidRDefault="00582067" w:rsidP="009B079C">
      <w:pPr>
        <w:spacing w:after="120" w:line="240" w:lineRule="auto"/>
        <w:ind w:left="-4" w:hanging="9"/>
        <w:jc w:val="both"/>
        <w:rPr>
          <w:rFonts w:ascii="Times New Roman" w:hAnsi="Times New Roman" w:cs="Times New Roman"/>
        </w:rPr>
      </w:pPr>
      <w:r w:rsidRPr="005639C6">
        <w:rPr>
          <w:rFonts w:ascii="Times New Roman" w:hAnsi="Times New Roman" w:cs="Times New Roman"/>
          <w:noProof/>
          <w:szCs w:val="24"/>
        </w:rPr>
        <w:lastRenderedPageBreak/>
        <w:drawing>
          <wp:inline distT="0" distB="0" distL="0" distR="0" wp14:anchorId="1A9F23BF" wp14:editId="4E1D482D">
            <wp:extent cx="5743575" cy="2785745"/>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5122" cy="2791346"/>
                    </a:xfrm>
                    <a:prstGeom prst="rect">
                      <a:avLst/>
                    </a:prstGeom>
                    <a:noFill/>
                  </pic:spPr>
                </pic:pic>
              </a:graphicData>
            </a:graphic>
          </wp:inline>
        </w:drawing>
      </w:r>
    </w:p>
    <w:p w14:paraId="7866CB79" w14:textId="77777777" w:rsidR="00C06C59" w:rsidRPr="005639C6" w:rsidRDefault="00976ED4" w:rsidP="009B079C">
      <w:pPr>
        <w:pStyle w:val="Balk2"/>
        <w:spacing w:after="120" w:line="240" w:lineRule="auto"/>
        <w:ind w:left="346" w:hanging="360"/>
      </w:pPr>
      <w:r w:rsidRPr="005639C6">
        <w:t>İyileştirmeye Yönelik Çalışmalar</w:t>
      </w:r>
    </w:p>
    <w:p w14:paraId="413B1B67" w14:textId="77777777" w:rsidR="00582067" w:rsidRPr="005639C6" w:rsidRDefault="00582067"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 xml:space="preserve">Merkezimiz hedeflerinden biri olan verdiği hizmet alanını duyurmak, genişletmek ve daha fazla öğrenciye hizmet verebilmek adına tanıtım ve bilgilendirme faaliyetlerini arttırmaya yönelik çalışmalar yapmaya devam etmektedir. Bu amaçla;  </w:t>
      </w:r>
    </w:p>
    <w:p w14:paraId="0536952D" w14:textId="77777777" w:rsidR="00582067" w:rsidRPr="005639C6" w:rsidRDefault="00582067" w:rsidP="009B079C">
      <w:pPr>
        <w:spacing w:after="120" w:line="240" w:lineRule="auto"/>
        <w:rPr>
          <w:rFonts w:ascii="Times New Roman" w:eastAsia="Times New Roman" w:hAnsi="Times New Roman" w:cs="Times New Roman"/>
          <w:bCs/>
          <w:color w:val="auto"/>
          <w:sz w:val="24"/>
          <w:szCs w:val="24"/>
        </w:rPr>
      </w:pPr>
      <w:r w:rsidRPr="005639C6">
        <w:rPr>
          <w:rFonts w:ascii="Times New Roman" w:eastAsia="Times New Roman" w:hAnsi="Times New Roman" w:cs="Times New Roman"/>
          <w:bCs/>
          <w:color w:val="auto"/>
          <w:sz w:val="24"/>
          <w:szCs w:val="24"/>
        </w:rPr>
        <w:t>Merkez bünyesinde yapılan çalışmalar ve sunulan hizmetler 10 başlık altında ele alınmıştır.</w:t>
      </w:r>
    </w:p>
    <w:p w14:paraId="1A058796" w14:textId="231F43BA" w:rsidR="00582067" w:rsidRPr="005639C6" w:rsidRDefault="00582067" w:rsidP="009B079C">
      <w:pPr>
        <w:spacing w:after="120" w:line="240" w:lineRule="auto"/>
        <w:ind w:firstLine="708"/>
        <w:jc w:val="both"/>
        <w:rPr>
          <w:rFonts w:ascii="Times New Roman" w:eastAsia="Times New Roman" w:hAnsi="Times New Roman" w:cs="Times New Roman"/>
          <w:b/>
          <w:bCs/>
          <w:color w:val="auto"/>
          <w:sz w:val="24"/>
          <w:szCs w:val="24"/>
        </w:rPr>
      </w:pPr>
      <w:r w:rsidRPr="005639C6">
        <w:rPr>
          <w:rFonts w:ascii="Times New Roman" w:eastAsia="Times New Roman" w:hAnsi="Times New Roman" w:cs="Times New Roman"/>
          <w:b/>
          <w:bCs/>
          <w:color w:val="auto"/>
          <w:sz w:val="24"/>
          <w:szCs w:val="24"/>
        </w:rPr>
        <w:t>1-Oryantasyon Çalışmaları</w:t>
      </w:r>
    </w:p>
    <w:p w14:paraId="612F4DB9" w14:textId="77777777" w:rsidR="00582067" w:rsidRPr="005639C6" w:rsidRDefault="00582067" w:rsidP="009B079C">
      <w:pPr>
        <w:spacing w:after="120" w:line="240" w:lineRule="auto"/>
        <w:ind w:firstLine="72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2024-2025 Eğitim-Öğretim Yılı içinde Üniversitemizi kazanan 1. Sınıf öğrencilerine, yeni yaşamlarına uyum sağlayabilmeleri için, okullarımızın uyguladığı </w:t>
      </w:r>
      <w:proofErr w:type="gramStart"/>
      <w:r w:rsidRPr="005639C6">
        <w:rPr>
          <w:rFonts w:ascii="Times New Roman" w:eastAsia="Times New Roman" w:hAnsi="Times New Roman" w:cs="Times New Roman"/>
          <w:color w:val="auto"/>
          <w:sz w:val="24"/>
          <w:szCs w:val="24"/>
          <w:lang w:eastAsia="ko-KR"/>
        </w:rPr>
        <w:t>oryantasyon</w:t>
      </w:r>
      <w:proofErr w:type="gramEnd"/>
      <w:r w:rsidRPr="005639C6">
        <w:rPr>
          <w:rFonts w:ascii="Times New Roman" w:eastAsia="Times New Roman" w:hAnsi="Times New Roman" w:cs="Times New Roman"/>
          <w:color w:val="auto"/>
          <w:sz w:val="24"/>
          <w:szCs w:val="24"/>
          <w:lang w:eastAsia="ko-KR"/>
        </w:rPr>
        <w:t xml:space="preserve"> programlarında talepte bulunan Hemşirelik, Veteriner, Tıp, Sağlık Bilimleri ve Mühendislik Fakültelerine gidilerek hem merkezimizin tanıtımı yapılmış, öğrencilere kişisel sosyal gelişim alanlarında ve kişisel sosyal sorunları ile ilgili baş etmeye yönelik bilgilendirme yapılmıştır.</w:t>
      </w:r>
    </w:p>
    <w:p w14:paraId="6EC58FF1" w14:textId="6CF08975" w:rsidR="00582067" w:rsidRPr="005639C6" w:rsidRDefault="00582067" w:rsidP="009B079C">
      <w:pPr>
        <w:spacing w:after="120" w:line="240" w:lineRule="auto"/>
        <w:ind w:firstLine="708"/>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2-Psikolojik Danışmanlık Çalışmaları</w:t>
      </w:r>
    </w:p>
    <w:p w14:paraId="2C2FF34F" w14:textId="77777777" w:rsidR="00582067" w:rsidRPr="005639C6" w:rsidRDefault="00582067"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2024 yılı içinde Merkezimiz tarafından 149 öğrenciye 867 seans psikolojik danışmanlık hizmeti verilmiştir.</w:t>
      </w:r>
    </w:p>
    <w:p w14:paraId="4695E0C3" w14:textId="77777777" w:rsidR="00582067" w:rsidRPr="005639C6" w:rsidRDefault="00582067"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6 Klinik Psikoloji doktora programı ve 10 Klinik Psikoloji Yüksek lisans programı öğrencilerine Merkezimizde staj olanağı sağlanmış, öğrenciler dönem boyunca uygulama becerilerini geliştirmek için çalışma yapmaktadır.</w:t>
      </w:r>
    </w:p>
    <w:p w14:paraId="7EDC621E" w14:textId="77777777" w:rsidR="00582067" w:rsidRPr="005639C6" w:rsidRDefault="00582067" w:rsidP="009B079C">
      <w:pPr>
        <w:spacing w:after="120" w:line="240" w:lineRule="auto"/>
        <w:ind w:firstLine="708"/>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ADÜ PDRM Çevrimiçi Psikolojik Destek </w:t>
      </w:r>
      <w:proofErr w:type="spellStart"/>
      <w:r w:rsidRPr="005639C6">
        <w:rPr>
          <w:rFonts w:ascii="Times New Roman" w:eastAsia="Times New Roman" w:hAnsi="Times New Roman" w:cs="Times New Roman"/>
          <w:color w:val="auto"/>
          <w:sz w:val="24"/>
          <w:szCs w:val="24"/>
          <w:lang w:eastAsia="ko-KR"/>
        </w:rPr>
        <w:t>Portalı</w:t>
      </w:r>
      <w:proofErr w:type="spellEnd"/>
      <w:r w:rsidRPr="005639C6">
        <w:rPr>
          <w:rFonts w:ascii="Times New Roman" w:eastAsia="Times New Roman" w:hAnsi="Times New Roman" w:cs="Times New Roman"/>
          <w:color w:val="auto"/>
          <w:sz w:val="24"/>
          <w:szCs w:val="24"/>
          <w:lang w:eastAsia="ko-KR"/>
        </w:rPr>
        <w:t xml:space="preserve"> ADÜZEM VE ADÜ PDRM işbirliğiyle geliştirilmiştir. Portal, Merkez Kampüs dışındaki fakülte ve yüksekokullarımızda öğrenim gören öğrencilerimiz için PDRM hizmetlerini daha ulaşılır hale getirmiştir.</w:t>
      </w:r>
    </w:p>
    <w:p w14:paraId="67AD0B76" w14:textId="7CEC97DA" w:rsidR="00582067" w:rsidRPr="005639C6" w:rsidRDefault="00582067" w:rsidP="009B079C">
      <w:pPr>
        <w:spacing w:after="120" w:line="240" w:lineRule="auto"/>
        <w:ind w:firstLine="706"/>
        <w:jc w:val="both"/>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3-Psiko-Eğitim Çalışmaları</w:t>
      </w:r>
    </w:p>
    <w:p w14:paraId="749DA3BA" w14:textId="77777777" w:rsidR="00582067" w:rsidRPr="005639C6" w:rsidRDefault="00582067" w:rsidP="009B079C">
      <w:pPr>
        <w:spacing w:after="120" w:line="240" w:lineRule="auto"/>
        <w:ind w:firstLine="706"/>
        <w:jc w:val="both"/>
        <w:rPr>
          <w:rFonts w:ascii="Times New Roman" w:eastAsia="Times New Roman" w:hAnsi="Times New Roman" w:cs="Times New Roman"/>
          <w:color w:val="auto"/>
          <w:sz w:val="24"/>
          <w:szCs w:val="24"/>
          <w:lang w:eastAsia="ko-KR"/>
        </w:rPr>
      </w:pPr>
      <w:proofErr w:type="spellStart"/>
      <w:r w:rsidRPr="005639C6">
        <w:rPr>
          <w:rFonts w:ascii="Times New Roman" w:eastAsia="Times New Roman" w:hAnsi="Times New Roman" w:cs="Times New Roman"/>
          <w:color w:val="auto"/>
          <w:sz w:val="24"/>
          <w:szCs w:val="24"/>
          <w:lang w:eastAsia="ko-KR"/>
        </w:rPr>
        <w:t>Psiko</w:t>
      </w:r>
      <w:proofErr w:type="spellEnd"/>
      <w:r w:rsidRPr="005639C6">
        <w:rPr>
          <w:rFonts w:ascii="Times New Roman" w:eastAsia="Times New Roman" w:hAnsi="Times New Roman" w:cs="Times New Roman"/>
          <w:color w:val="auto"/>
          <w:sz w:val="24"/>
          <w:szCs w:val="24"/>
          <w:lang w:eastAsia="ko-KR"/>
        </w:rPr>
        <w:t>-Eğitim Grupları:</w:t>
      </w:r>
    </w:p>
    <w:p w14:paraId="5E9F0C0E" w14:textId="7D3CCA4D" w:rsidR="00582067" w:rsidRDefault="00582067"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Merkezimiz tarafından Üniversitemiz öğrencilerine yönelik 2023-2024 Eğitim-Öğretim Yılı Bahar Yarıyılında “Atılganlık, Psikolojik Sağlamlık, Öz </w:t>
      </w:r>
      <w:proofErr w:type="spellStart"/>
      <w:r w:rsidRPr="005639C6">
        <w:rPr>
          <w:rFonts w:ascii="Times New Roman" w:eastAsia="Times New Roman" w:hAnsi="Times New Roman" w:cs="Times New Roman"/>
          <w:color w:val="auto"/>
          <w:sz w:val="24"/>
          <w:szCs w:val="24"/>
          <w:lang w:eastAsia="ko-KR"/>
        </w:rPr>
        <w:t>Şevkat</w:t>
      </w:r>
      <w:proofErr w:type="spellEnd"/>
      <w:r w:rsidRPr="005639C6">
        <w:rPr>
          <w:rFonts w:ascii="Times New Roman" w:eastAsia="Times New Roman" w:hAnsi="Times New Roman" w:cs="Times New Roman"/>
          <w:color w:val="auto"/>
          <w:sz w:val="24"/>
          <w:szCs w:val="24"/>
          <w:lang w:eastAsia="ko-KR"/>
        </w:rPr>
        <w:t xml:space="preserve">, Duyguların Farkındalığı ve Öfkeyi Anlamak ” konularında </w:t>
      </w:r>
      <w:proofErr w:type="spellStart"/>
      <w:r w:rsidRPr="005639C6">
        <w:rPr>
          <w:rFonts w:ascii="Times New Roman" w:eastAsia="Times New Roman" w:hAnsi="Times New Roman" w:cs="Times New Roman"/>
          <w:color w:val="auto"/>
          <w:sz w:val="24"/>
          <w:szCs w:val="24"/>
          <w:lang w:eastAsia="ko-KR"/>
        </w:rPr>
        <w:t>Psiko</w:t>
      </w:r>
      <w:proofErr w:type="spellEnd"/>
      <w:r w:rsidRPr="005639C6">
        <w:rPr>
          <w:rFonts w:ascii="Times New Roman" w:eastAsia="Times New Roman" w:hAnsi="Times New Roman" w:cs="Times New Roman"/>
          <w:color w:val="auto"/>
          <w:sz w:val="24"/>
          <w:szCs w:val="24"/>
          <w:lang w:eastAsia="ko-KR"/>
        </w:rPr>
        <w:t xml:space="preserve">-Eğitim Grup Çalışmaları yapılmıştır. Gruplarımız, katılımcılarımızın uygunluk durumuna göre hafta da bir yâda iki kez toplanmıştır. Grubun ihtiyaçları doğrultusunda, oturumlar 8 -12 hafta sürmüştür. Atılganlık </w:t>
      </w:r>
      <w:proofErr w:type="spellStart"/>
      <w:r w:rsidRPr="005639C6">
        <w:rPr>
          <w:rFonts w:ascii="Times New Roman" w:eastAsia="Times New Roman" w:hAnsi="Times New Roman" w:cs="Times New Roman"/>
          <w:color w:val="auto"/>
          <w:sz w:val="24"/>
          <w:szCs w:val="24"/>
          <w:lang w:eastAsia="ko-KR"/>
        </w:rPr>
        <w:t>Psiko</w:t>
      </w:r>
      <w:proofErr w:type="spellEnd"/>
      <w:r w:rsidRPr="005639C6">
        <w:rPr>
          <w:rFonts w:ascii="Times New Roman" w:eastAsia="Times New Roman" w:hAnsi="Times New Roman" w:cs="Times New Roman"/>
          <w:color w:val="auto"/>
          <w:sz w:val="24"/>
          <w:szCs w:val="24"/>
          <w:lang w:eastAsia="ko-KR"/>
        </w:rPr>
        <w:t xml:space="preserve"> Eğitim Grubuna: 12,</w:t>
      </w:r>
      <w:r w:rsidRPr="005639C6">
        <w:rPr>
          <w:rFonts w:ascii="Times New Roman" w:eastAsia="Times New Roman" w:hAnsi="Times New Roman" w:cs="Times New Roman"/>
          <w:b/>
          <w:color w:val="auto"/>
          <w:sz w:val="24"/>
          <w:szCs w:val="24"/>
          <w:lang w:eastAsia="ko-KR"/>
        </w:rPr>
        <w:t xml:space="preserve"> </w:t>
      </w:r>
      <w:r w:rsidRPr="005639C6">
        <w:rPr>
          <w:rFonts w:ascii="Times New Roman" w:eastAsia="Times New Roman" w:hAnsi="Times New Roman" w:cs="Times New Roman"/>
          <w:color w:val="auto"/>
          <w:sz w:val="24"/>
          <w:szCs w:val="24"/>
          <w:lang w:eastAsia="ko-KR"/>
        </w:rPr>
        <w:t xml:space="preserve">Psikolojik Sağlamlık </w:t>
      </w:r>
      <w:proofErr w:type="spellStart"/>
      <w:r w:rsidRPr="005639C6">
        <w:rPr>
          <w:rFonts w:ascii="Times New Roman" w:eastAsia="Times New Roman" w:hAnsi="Times New Roman" w:cs="Times New Roman"/>
          <w:color w:val="auto"/>
          <w:sz w:val="24"/>
          <w:szCs w:val="24"/>
          <w:lang w:eastAsia="ko-KR"/>
        </w:rPr>
        <w:t>Psiko</w:t>
      </w:r>
      <w:proofErr w:type="spellEnd"/>
      <w:r w:rsidRPr="005639C6">
        <w:rPr>
          <w:rFonts w:ascii="Times New Roman" w:eastAsia="Times New Roman" w:hAnsi="Times New Roman" w:cs="Times New Roman"/>
          <w:color w:val="auto"/>
          <w:sz w:val="24"/>
          <w:szCs w:val="24"/>
          <w:lang w:eastAsia="ko-KR"/>
        </w:rPr>
        <w:t xml:space="preserve"> Eğitim Grubuna:12, Öz Şefkat </w:t>
      </w:r>
      <w:proofErr w:type="spellStart"/>
      <w:r w:rsidRPr="005639C6">
        <w:rPr>
          <w:rFonts w:ascii="Times New Roman" w:eastAsia="Times New Roman" w:hAnsi="Times New Roman" w:cs="Times New Roman"/>
          <w:color w:val="auto"/>
          <w:sz w:val="24"/>
          <w:szCs w:val="24"/>
          <w:lang w:eastAsia="ko-KR"/>
        </w:rPr>
        <w:t>Psiko</w:t>
      </w:r>
      <w:proofErr w:type="spellEnd"/>
      <w:r w:rsidRPr="005639C6">
        <w:rPr>
          <w:rFonts w:ascii="Times New Roman" w:eastAsia="Times New Roman" w:hAnsi="Times New Roman" w:cs="Times New Roman"/>
          <w:color w:val="auto"/>
          <w:sz w:val="24"/>
          <w:szCs w:val="24"/>
          <w:lang w:eastAsia="ko-KR"/>
        </w:rPr>
        <w:t xml:space="preserve"> Eğitim Grubuna:7,</w:t>
      </w:r>
      <w:r w:rsidRPr="005639C6">
        <w:rPr>
          <w:rFonts w:ascii="Times New Roman" w:eastAsia="Times New Roman" w:hAnsi="Times New Roman" w:cs="Times New Roman"/>
          <w:b/>
          <w:color w:val="auto"/>
          <w:sz w:val="24"/>
          <w:szCs w:val="24"/>
          <w:lang w:eastAsia="ko-KR"/>
        </w:rPr>
        <w:t xml:space="preserve"> </w:t>
      </w:r>
      <w:r w:rsidRPr="005639C6">
        <w:rPr>
          <w:rFonts w:ascii="Times New Roman" w:eastAsia="Times New Roman" w:hAnsi="Times New Roman" w:cs="Times New Roman"/>
          <w:color w:val="auto"/>
          <w:sz w:val="24"/>
          <w:szCs w:val="24"/>
          <w:lang w:eastAsia="ko-KR"/>
        </w:rPr>
        <w:t xml:space="preserve">Duyguların Farkındalığı </w:t>
      </w:r>
      <w:proofErr w:type="spellStart"/>
      <w:r w:rsidRPr="005639C6">
        <w:rPr>
          <w:rFonts w:ascii="Times New Roman" w:eastAsia="Times New Roman" w:hAnsi="Times New Roman" w:cs="Times New Roman"/>
          <w:color w:val="auto"/>
          <w:sz w:val="24"/>
          <w:szCs w:val="24"/>
          <w:lang w:eastAsia="ko-KR"/>
        </w:rPr>
        <w:t>Psiko</w:t>
      </w:r>
      <w:proofErr w:type="spellEnd"/>
      <w:r w:rsidRPr="005639C6">
        <w:rPr>
          <w:rFonts w:ascii="Times New Roman" w:eastAsia="Times New Roman" w:hAnsi="Times New Roman" w:cs="Times New Roman"/>
          <w:color w:val="auto"/>
          <w:sz w:val="24"/>
          <w:szCs w:val="24"/>
          <w:lang w:eastAsia="ko-KR"/>
        </w:rPr>
        <w:t xml:space="preserve"> Eğitim Grubuna:11, Öfkeyi Anlamak </w:t>
      </w:r>
      <w:proofErr w:type="spellStart"/>
      <w:r w:rsidRPr="005639C6">
        <w:rPr>
          <w:rFonts w:ascii="Times New Roman" w:eastAsia="Times New Roman" w:hAnsi="Times New Roman" w:cs="Times New Roman"/>
          <w:color w:val="auto"/>
          <w:sz w:val="24"/>
          <w:szCs w:val="24"/>
          <w:lang w:eastAsia="ko-KR"/>
        </w:rPr>
        <w:t>Psiko</w:t>
      </w:r>
      <w:proofErr w:type="spellEnd"/>
      <w:r w:rsidRPr="005639C6">
        <w:rPr>
          <w:rFonts w:ascii="Times New Roman" w:eastAsia="Times New Roman" w:hAnsi="Times New Roman" w:cs="Times New Roman"/>
          <w:color w:val="auto"/>
          <w:sz w:val="24"/>
          <w:szCs w:val="24"/>
          <w:lang w:eastAsia="ko-KR"/>
        </w:rPr>
        <w:t xml:space="preserve"> Eğitim Grubuna:13 öğrencimiz katılım sağlamıştır.</w:t>
      </w:r>
    </w:p>
    <w:p w14:paraId="2029D7B9" w14:textId="688F0543" w:rsidR="009B079C" w:rsidRDefault="009B079C" w:rsidP="009B079C">
      <w:pPr>
        <w:spacing w:after="120" w:line="240" w:lineRule="auto"/>
        <w:ind w:firstLine="706"/>
        <w:jc w:val="both"/>
        <w:rPr>
          <w:rFonts w:ascii="Times New Roman" w:eastAsia="Times New Roman" w:hAnsi="Times New Roman" w:cs="Times New Roman"/>
          <w:color w:val="auto"/>
          <w:sz w:val="24"/>
          <w:szCs w:val="24"/>
          <w:lang w:eastAsia="ko-KR"/>
        </w:rPr>
      </w:pPr>
    </w:p>
    <w:p w14:paraId="51C9DA91" w14:textId="77777777" w:rsidR="009B079C" w:rsidRPr="005639C6" w:rsidRDefault="009B079C" w:rsidP="009B079C">
      <w:pPr>
        <w:spacing w:after="120" w:line="240" w:lineRule="auto"/>
        <w:ind w:firstLine="706"/>
        <w:jc w:val="both"/>
        <w:rPr>
          <w:rFonts w:ascii="Times New Roman" w:eastAsia="Times New Roman" w:hAnsi="Times New Roman" w:cs="Times New Roman"/>
          <w:color w:val="auto"/>
          <w:sz w:val="24"/>
          <w:szCs w:val="24"/>
          <w:lang w:eastAsia="ko-KR"/>
        </w:rPr>
      </w:pPr>
    </w:p>
    <w:p w14:paraId="169E6E19" w14:textId="77777777" w:rsidR="00582067" w:rsidRPr="005639C6" w:rsidRDefault="00582067"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lastRenderedPageBreak/>
        <w:t>Atölyeler:</w:t>
      </w:r>
    </w:p>
    <w:p w14:paraId="56F275F8" w14:textId="77777777" w:rsidR="00582067" w:rsidRPr="005639C6" w:rsidRDefault="00582067"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03.12.2024 tarihinde </w:t>
      </w:r>
      <w:r w:rsidRPr="005639C6">
        <w:rPr>
          <w:rFonts w:ascii="Times New Roman" w:eastAsia="Times New Roman" w:hAnsi="Times New Roman" w:cs="Times New Roman"/>
          <w:b/>
          <w:color w:val="auto"/>
          <w:sz w:val="24"/>
          <w:szCs w:val="24"/>
          <w:lang w:eastAsia="ko-KR"/>
        </w:rPr>
        <w:t>“</w:t>
      </w:r>
      <w:r w:rsidRPr="005639C6">
        <w:rPr>
          <w:rFonts w:ascii="Times New Roman" w:eastAsia="Times New Roman" w:hAnsi="Times New Roman" w:cs="Times New Roman"/>
          <w:color w:val="auto"/>
          <w:sz w:val="24"/>
          <w:szCs w:val="24"/>
          <w:lang w:eastAsia="ko-KR"/>
        </w:rPr>
        <w:t xml:space="preserve">Yeni Yaşama Uyum Sağlama” konulu Atölye çalışması yapılmış ve 13 öğrencimiz bu çalışmadan yararlanmıştır. 19.12.2024 tarihinde “Psikolojik Sağlamlığı Sürdürmek” konulu Atölye çalışması yapılmış 8 öğrencimiz bu çalışmadan yararlanmıştır. 19.12.2024 tarihinde “Erteleme Davranışı” konulu Atölye çalışması yapılmış ve 4 öğrencimiz bu çalışmadan yararlanmıştır. </w:t>
      </w:r>
    </w:p>
    <w:p w14:paraId="2EA49079" w14:textId="623AFEFA" w:rsidR="00582067" w:rsidRPr="005639C6" w:rsidRDefault="00582067" w:rsidP="009B079C">
      <w:pPr>
        <w:spacing w:after="120" w:line="240" w:lineRule="auto"/>
        <w:ind w:firstLine="360"/>
        <w:jc w:val="both"/>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4-Araştırmalar</w:t>
      </w:r>
    </w:p>
    <w:p w14:paraId="7A474294" w14:textId="77777777" w:rsidR="00582067" w:rsidRPr="005639C6" w:rsidRDefault="00582067" w:rsidP="009B079C">
      <w:pPr>
        <w:spacing w:after="120" w:line="240" w:lineRule="auto"/>
        <w:ind w:left="-142" w:firstLine="502"/>
        <w:jc w:val="both"/>
        <w:rPr>
          <w:rFonts w:ascii="Times New Roman" w:eastAsia="Times New Roman" w:hAnsi="Times New Roman" w:cs="Times New Roman"/>
          <w:bCs/>
          <w:color w:val="auto"/>
          <w:sz w:val="24"/>
          <w:szCs w:val="24"/>
          <w:lang w:val="x-none"/>
        </w:rPr>
      </w:pPr>
      <w:r w:rsidRPr="005639C6">
        <w:rPr>
          <w:rFonts w:ascii="Times New Roman" w:eastAsia="Times New Roman" w:hAnsi="Times New Roman" w:cs="Times New Roman"/>
          <w:bCs/>
          <w:color w:val="auto"/>
          <w:sz w:val="24"/>
          <w:szCs w:val="24"/>
          <w:lang w:val="x-none"/>
        </w:rPr>
        <w:t>Mart 2024 tarihinde Mezun Bilgi Sisteminde kayıtlı olan 8666 mezun üyemize yönelik olarak mezunların çalışma durumu araştırılmıştır. “Mezun İşe Yerleşme Anketi”; sistemdeki tüm mezunlarımıza e-posta olarak gönderilmiştir.  Sisteme kayıtlı 8666 mezun üyemizden 570 tanesi anketimize katılmış, anketin analizleri Rektörlük Makamı ile paylaşılmıştır.</w:t>
      </w:r>
    </w:p>
    <w:p w14:paraId="1AD212B1" w14:textId="77777777" w:rsidR="00582067" w:rsidRPr="005639C6" w:rsidRDefault="00582067" w:rsidP="008D2152">
      <w:pPr>
        <w:spacing w:after="120" w:line="240" w:lineRule="auto"/>
        <w:ind w:left="-142"/>
        <w:jc w:val="both"/>
        <w:rPr>
          <w:rFonts w:ascii="Times New Roman" w:eastAsia="Times New Roman" w:hAnsi="Times New Roman" w:cs="Times New Roman"/>
          <w:bCs/>
          <w:color w:val="auto"/>
          <w:sz w:val="24"/>
          <w:szCs w:val="24"/>
          <w:lang w:val="x-none"/>
        </w:rPr>
      </w:pPr>
      <w:r w:rsidRPr="005639C6">
        <w:rPr>
          <w:rFonts w:ascii="Times New Roman" w:eastAsia="Times New Roman" w:hAnsi="Times New Roman" w:cs="Times New Roman"/>
          <w:color w:val="auto"/>
          <w:sz w:val="24"/>
          <w:szCs w:val="24"/>
          <w:lang w:val="x-none" w:eastAsia="ko-KR"/>
        </w:rPr>
        <w:t xml:space="preserve">Ayrıca Merkezimiz tarafından 2020-2023 yılları arasında yapılan araştırmalar 2024 yılında rapor halinde hazırlanarak Rektörlük Makamı ile paylaşılmış ve Üniversitemiz, Merkezimiz web sayfası ve sosyal medya hesaplarında paylaşılmıştır. </w:t>
      </w:r>
      <w:r w:rsidRPr="005639C6">
        <w:rPr>
          <w:rFonts w:ascii="Times New Roman" w:eastAsia="Times New Roman" w:hAnsi="Times New Roman" w:cs="Times New Roman"/>
          <w:sz w:val="24"/>
          <w:szCs w:val="24"/>
          <w:lang w:val="x-none" w:eastAsia="ko-KR"/>
        </w:rPr>
        <w:t xml:space="preserve">Merkezimiz; fakülte ve yüksekokullarımızda öğrenim gören öğrencilerimizle dört faklı araştırma yapmıştır. Yapılan araştırmalar, öğrencilerin sosyal ve duygusal gelişimleri ile psikolojik ve eğitsel ihtiyaçları hakkında bilgi vermektedir. Araştırmaların konuları bireysel, </w:t>
      </w:r>
      <w:proofErr w:type="spellStart"/>
      <w:r w:rsidRPr="005639C6">
        <w:rPr>
          <w:rFonts w:ascii="Times New Roman" w:eastAsia="Times New Roman" w:hAnsi="Times New Roman" w:cs="Times New Roman"/>
          <w:sz w:val="24"/>
          <w:szCs w:val="24"/>
          <w:lang w:val="x-none" w:eastAsia="ko-KR"/>
        </w:rPr>
        <w:t>psikososyal</w:t>
      </w:r>
      <w:proofErr w:type="spellEnd"/>
      <w:r w:rsidRPr="005639C6">
        <w:rPr>
          <w:rFonts w:ascii="Times New Roman" w:eastAsia="Times New Roman" w:hAnsi="Times New Roman" w:cs="Times New Roman"/>
          <w:sz w:val="24"/>
          <w:szCs w:val="24"/>
          <w:lang w:val="x-none" w:eastAsia="ko-KR"/>
        </w:rPr>
        <w:t xml:space="preserve"> ve çevresel faktörler dikkate alınarak belirlenmiştir. Raporlarını paylaştığımız araştırmalar;</w:t>
      </w:r>
    </w:p>
    <w:p w14:paraId="0823CB93" w14:textId="77777777" w:rsidR="00582067" w:rsidRPr="005639C6" w:rsidRDefault="00582067" w:rsidP="009B079C">
      <w:pPr>
        <w:spacing w:after="120" w:line="240" w:lineRule="auto"/>
        <w:ind w:firstLine="708"/>
        <w:jc w:val="both"/>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1. Üniversite Gençliği ve Umut: Kişisel ve Sosyal Kaynakların Önemi,</w:t>
      </w:r>
    </w:p>
    <w:p w14:paraId="60456D83" w14:textId="77777777" w:rsidR="00582067" w:rsidRPr="005639C6" w:rsidRDefault="00582067" w:rsidP="009B079C">
      <w:pPr>
        <w:spacing w:after="120" w:line="240" w:lineRule="auto"/>
        <w:ind w:firstLine="708"/>
        <w:jc w:val="both"/>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 xml:space="preserve">2. </w:t>
      </w:r>
      <w:proofErr w:type="spellStart"/>
      <w:r w:rsidRPr="005639C6">
        <w:rPr>
          <w:rFonts w:ascii="Times New Roman" w:eastAsia="Times New Roman" w:hAnsi="Times New Roman" w:cs="Times New Roman"/>
          <w:sz w:val="24"/>
          <w:szCs w:val="24"/>
          <w:lang w:eastAsia="ko-KR"/>
        </w:rPr>
        <w:t>Pandemide</w:t>
      </w:r>
      <w:proofErr w:type="spellEnd"/>
      <w:r w:rsidRPr="005639C6">
        <w:rPr>
          <w:rFonts w:ascii="Times New Roman" w:eastAsia="Times New Roman" w:hAnsi="Times New Roman" w:cs="Times New Roman"/>
          <w:sz w:val="24"/>
          <w:szCs w:val="24"/>
          <w:lang w:eastAsia="ko-KR"/>
        </w:rPr>
        <w:t xml:space="preserve"> Üniversite Gençliği</w:t>
      </w:r>
    </w:p>
    <w:p w14:paraId="628733BF" w14:textId="77777777" w:rsidR="00582067" w:rsidRPr="005639C6" w:rsidRDefault="00582067" w:rsidP="009B079C">
      <w:pPr>
        <w:spacing w:after="120" w:line="240" w:lineRule="auto"/>
        <w:ind w:firstLine="708"/>
        <w:jc w:val="both"/>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3. Üniversite Gençliği ve Kaygı: İyimser Olmak Yeterli mi?</w:t>
      </w:r>
    </w:p>
    <w:p w14:paraId="77D91B92" w14:textId="77777777" w:rsidR="00582067" w:rsidRPr="005639C6" w:rsidRDefault="00582067" w:rsidP="009B079C">
      <w:pPr>
        <w:spacing w:after="120" w:line="240" w:lineRule="auto"/>
        <w:ind w:firstLine="708"/>
        <w:jc w:val="both"/>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4. Üniversite Gençliği ve Kariyer Stresi: Psikolojik Esneklik Ne Kadar Önemli?</w:t>
      </w:r>
    </w:p>
    <w:p w14:paraId="5F03B389" w14:textId="77777777" w:rsidR="00582067" w:rsidRPr="005639C6" w:rsidRDefault="00582067"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2024 yılında “Ruh Sağlığı Bozuklukları Taraması Araştırması” 600 öğrencimize uygulanmış, veri girişleri yapılmış, analiz süreci devam etmektedir.</w:t>
      </w:r>
    </w:p>
    <w:p w14:paraId="2C0B8695" w14:textId="77777777" w:rsidR="00582067" w:rsidRPr="005639C6" w:rsidRDefault="00582067"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Aydın Emniyet Müdürlüğü Siber Suçlarla Mücadele Şube Müdürlüğü ile proje başlanması için protokol hazırlandı imzalama aşamasındadır.</w:t>
      </w:r>
    </w:p>
    <w:p w14:paraId="5136C69D" w14:textId="55B75A3F" w:rsidR="00582067" w:rsidRPr="005639C6" w:rsidRDefault="00582067" w:rsidP="009B079C">
      <w:pPr>
        <w:spacing w:after="120" w:line="240" w:lineRule="auto"/>
        <w:ind w:firstLine="360"/>
        <w:jc w:val="both"/>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 xml:space="preserve">5-Kitapçık, Broşür, Haftalık Yazı ve </w:t>
      </w:r>
      <w:proofErr w:type="spellStart"/>
      <w:r w:rsidRPr="005639C6">
        <w:rPr>
          <w:rFonts w:ascii="Times New Roman" w:eastAsia="Times New Roman" w:hAnsi="Times New Roman" w:cs="Times New Roman"/>
          <w:b/>
          <w:color w:val="auto"/>
          <w:sz w:val="24"/>
          <w:szCs w:val="24"/>
          <w:lang w:eastAsia="ko-KR"/>
        </w:rPr>
        <w:t>Podcast</w:t>
      </w:r>
      <w:proofErr w:type="spellEnd"/>
      <w:r w:rsidRPr="005639C6">
        <w:rPr>
          <w:rFonts w:ascii="Times New Roman" w:eastAsia="Times New Roman" w:hAnsi="Times New Roman" w:cs="Times New Roman"/>
          <w:b/>
          <w:color w:val="auto"/>
          <w:sz w:val="24"/>
          <w:szCs w:val="24"/>
          <w:lang w:eastAsia="ko-KR"/>
        </w:rPr>
        <w:t xml:space="preserve"> Yoluyla Bilgilendirme</w:t>
      </w:r>
    </w:p>
    <w:p w14:paraId="3D6E4FA0" w14:textId="77777777" w:rsidR="00582067" w:rsidRPr="005639C6" w:rsidRDefault="00582067" w:rsidP="009B079C">
      <w:pPr>
        <w:spacing w:after="120" w:line="240" w:lineRule="auto"/>
        <w:ind w:firstLine="36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2024 yılında öğrencilerimizi ve öğretim üyelerimizi bilgilendirmeye yönelik olarak bilgilendirici kitapçık, rehber, broşürler, haftalık yazılar ve </w:t>
      </w:r>
      <w:proofErr w:type="spellStart"/>
      <w:r w:rsidRPr="005639C6">
        <w:rPr>
          <w:rFonts w:ascii="Times New Roman" w:eastAsia="Times New Roman" w:hAnsi="Times New Roman" w:cs="Times New Roman"/>
          <w:color w:val="auto"/>
          <w:sz w:val="24"/>
          <w:szCs w:val="24"/>
          <w:lang w:eastAsia="ko-KR"/>
        </w:rPr>
        <w:t>podcastler</w:t>
      </w:r>
      <w:proofErr w:type="spellEnd"/>
      <w:r w:rsidRPr="005639C6">
        <w:rPr>
          <w:rFonts w:ascii="Times New Roman" w:eastAsia="Times New Roman" w:hAnsi="Times New Roman" w:cs="Times New Roman"/>
          <w:color w:val="auto"/>
          <w:sz w:val="24"/>
          <w:szCs w:val="24"/>
          <w:lang w:eastAsia="ko-KR"/>
        </w:rPr>
        <w:t xml:space="preserve"> hazırlanmış, tüm öğrenci ve öğretim üyelerine gönderilmiş ve Merkezimiz web sayfasında yayınlanmıştır.</w:t>
      </w:r>
    </w:p>
    <w:p w14:paraId="4BF177C1" w14:textId="77777777" w:rsidR="00582067" w:rsidRPr="005639C6" w:rsidRDefault="00582067" w:rsidP="009B079C">
      <w:pPr>
        <w:spacing w:after="120" w:line="240" w:lineRule="auto"/>
        <w:ind w:firstLine="36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Kitapçık ve Rehberler: </w:t>
      </w:r>
    </w:p>
    <w:p w14:paraId="098BFDA9" w14:textId="77777777" w:rsidR="00582067" w:rsidRPr="005639C6" w:rsidRDefault="00582067" w:rsidP="009B079C">
      <w:pPr>
        <w:spacing w:after="120" w:line="240" w:lineRule="auto"/>
        <w:ind w:firstLine="36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Merkezimiz tarafından “Afet Bilgilendirme, Kendi Kendine Yardım, Erteleme Davranışı, Sınav Kaygısı, Yönlendirme Rehberi, Hedef Belirleme ve Geleceği Planlama, Mülakat Rehberi, Öğretim Üyelerine yönelik olarak "Öğretim Üyeleri için PDRM' e Yönlendirme Rehberi, öğrencilerimize yönelik Öğrenciler İçin PDRM’ den Yararlanma Rehberi” kitapçıkları hazırlanmıştır. </w:t>
      </w:r>
    </w:p>
    <w:p w14:paraId="5A8EE800" w14:textId="77777777" w:rsidR="00582067" w:rsidRPr="005639C6" w:rsidRDefault="00582067"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Broşürler:</w:t>
      </w:r>
    </w:p>
    <w:p w14:paraId="37673D43" w14:textId="77777777" w:rsidR="00582067" w:rsidRPr="005639C6" w:rsidRDefault="00582067"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w:t>
      </w:r>
      <w:proofErr w:type="spellStart"/>
      <w:r w:rsidRPr="005639C6">
        <w:rPr>
          <w:rFonts w:ascii="Times New Roman" w:eastAsia="Times New Roman" w:hAnsi="Times New Roman" w:cs="Times New Roman"/>
          <w:color w:val="auto"/>
          <w:sz w:val="24"/>
          <w:szCs w:val="24"/>
          <w:lang w:eastAsia="ko-KR"/>
        </w:rPr>
        <w:t>Cv</w:t>
      </w:r>
      <w:proofErr w:type="spellEnd"/>
      <w:r w:rsidRPr="005639C6">
        <w:rPr>
          <w:rFonts w:ascii="Times New Roman" w:eastAsia="Times New Roman" w:hAnsi="Times New Roman" w:cs="Times New Roman"/>
          <w:color w:val="auto"/>
          <w:sz w:val="24"/>
          <w:szCs w:val="24"/>
          <w:lang w:eastAsia="ko-KR"/>
        </w:rPr>
        <w:t xml:space="preserve"> Hazırlama Teknikleri Broşürü”, Merkezimizin hizmetlerini tanıtmaya yönelik hazırlanan “PDRM Tanıtım Afişi”, “PDRM Broşürü” hazırlanmıştır.</w:t>
      </w:r>
    </w:p>
    <w:p w14:paraId="0EA61773" w14:textId="77777777" w:rsidR="00582067" w:rsidRPr="005639C6" w:rsidRDefault="00582067" w:rsidP="009B079C">
      <w:pPr>
        <w:spacing w:after="120" w:line="240" w:lineRule="auto"/>
        <w:ind w:firstLine="357"/>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Haftanın Yazısı:</w:t>
      </w:r>
    </w:p>
    <w:p w14:paraId="14DE3DAB" w14:textId="77777777" w:rsidR="00582067" w:rsidRPr="005639C6" w:rsidRDefault="00582067" w:rsidP="009B079C">
      <w:pPr>
        <w:spacing w:after="120" w:line="240" w:lineRule="auto"/>
        <w:ind w:firstLine="357"/>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ADÜ PDRM olarak “Haftanın Yazısı” isimli çalışmada psikolojik sağlıkla ilgili yazılar her hafta düzenli olarak öğrencilerimize e-posta olarak gönderilmiştir. 2024 yılında “Beliren Yetişkinlik, Yeni Yaşama Uyum Sağlama, Adım Adım Kariyer Yolculuğu, Rüyalar, Modern Hayatın Ceremesi: Stres ve Stresle </w:t>
      </w:r>
      <w:proofErr w:type="spellStart"/>
      <w:r w:rsidRPr="005639C6">
        <w:rPr>
          <w:rFonts w:ascii="Times New Roman" w:eastAsia="Times New Roman" w:hAnsi="Times New Roman" w:cs="Times New Roman"/>
          <w:color w:val="auto"/>
          <w:sz w:val="24"/>
          <w:szCs w:val="24"/>
          <w:lang w:eastAsia="ko-KR"/>
        </w:rPr>
        <w:t>Başetme</w:t>
      </w:r>
      <w:proofErr w:type="spellEnd"/>
      <w:r w:rsidRPr="005639C6">
        <w:rPr>
          <w:rFonts w:ascii="Times New Roman" w:eastAsia="Times New Roman" w:hAnsi="Times New Roman" w:cs="Times New Roman"/>
          <w:color w:val="auto"/>
          <w:sz w:val="24"/>
          <w:szCs w:val="24"/>
          <w:lang w:eastAsia="ko-KR"/>
        </w:rPr>
        <w:t xml:space="preserve">, Hedef Belirleme ve Geleceği Planlama, Motivasyon, Sınav Kaygısı, Ege Bölgesi Kariyer Fuarı, Ulusal Staj Programı, </w:t>
      </w:r>
      <w:proofErr w:type="spellStart"/>
      <w:r w:rsidRPr="005639C6">
        <w:rPr>
          <w:rFonts w:ascii="Times New Roman" w:eastAsia="Times New Roman" w:hAnsi="Times New Roman" w:cs="Times New Roman"/>
          <w:color w:val="auto"/>
          <w:sz w:val="24"/>
          <w:szCs w:val="24"/>
          <w:lang w:eastAsia="ko-KR"/>
        </w:rPr>
        <w:t>Nomofobi</w:t>
      </w:r>
      <w:proofErr w:type="spellEnd"/>
      <w:r w:rsidRPr="005639C6">
        <w:rPr>
          <w:rFonts w:ascii="Times New Roman" w:eastAsia="Times New Roman" w:hAnsi="Times New Roman" w:cs="Times New Roman"/>
          <w:color w:val="auto"/>
          <w:sz w:val="24"/>
          <w:szCs w:val="24"/>
          <w:lang w:eastAsia="ko-KR"/>
        </w:rPr>
        <w:t>, Mevsimlerin Psikolojiye Etkisi, Mülakat Teknikleri, Zaman Yönetimi, Atılganlık, Girişimcilik, Kendine Dost Olmak Öz Şefkat, Göç ve İnsan, Göç: Umutların ve Zorlukların Yolculuğu, Duygular, Psikolojik Gelişim İçin Okuma ve İzleme Önerileri” hazırlanmıştır.</w:t>
      </w:r>
    </w:p>
    <w:p w14:paraId="2CF08703" w14:textId="77777777" w:rsidR="00582067" w:rsidRPr="005639C6" w:rsidRDefault="00582067" w:rsidP="009B079C">
      <w:pPr>
        <w:spacing w:after="120" w:line="240" w:lineRule="auto"/>
        <w:ind w:firstLine="706"/>
        <w:jc w:val="both"/>
        <w:rPr>
          <w:rFonts w:ascii="Times New Roman" w:eastAsia="Times New Roman" w:hAnsi="Times New Roman" w:cs="Times New Roman"/>
          <w:color w:val="auto"/>
          <w:sz w:val="24"/>
          <w:szCs w:val="24"/>
          <w:lang w:eastAsia="ko-KR"/>
        </w:rPr>
      </w:pPr>
      <w:proofErr w:type="spellStart"/>
      <w:r w:rsidRPr="005639C6">
        <w:rPr>
          <w:rFonts w:ascii="Times New Roman" w:eastAsia="Times New Roman" w:hAnsi="Times New Roman" w:cs="Times New Roman"/>
          <w:color w:val="auto"/>
          <w:sz w:val="24"/>
          <w:szCs w:val="24"/>
          <w:lang w:eastAsia="ko-KR"/>
        </w:rPr>
        <w:lastRenderedPageBreak/>
        <w:t>Podcastler</w:t>
      </w:r>
      <w:proofErr w:type="spellEnd"/>
      <w:r w:rsidRPr="005639C6">
        <w:rPr>
          <w:rFonts w:ascii="Times New Roman" w:eastAsia="Times New Roman" w:hAnsi="Times New Roman" w:cs="Times New Roman"/>
          <w:color w:val="auto"/>
          <w:sz w:val="24"/>
          <w:szCs w:val="24"/>
          <w:lang w:eastAsia="ko-KR"/>
        </w:rPr>
        <w:t>:</w:t>
      </w:r>
    </w:p>
    <w:p w14:paraId="22785948" w14:textId="77777777" w:rsidR="00582067" w:rsidRPr="005639C6" w:rsidRDefault="00582067"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Merkez Müdürü </w:t>
      </w:r>
      <w:proofErr w:type="spellStart"/>
      <w:proofErr w:type="gramStart"/>
      <w:r w:rsidRPr="005639C6">
        <w:rPr>
          <w:rFonts w:ascii="Times New Roman" w:eastAsia="Times New Roman" w:hAnsi="Times New Roman" w:cs="Times New Roman"/>
          <w:color w:val="auto"/>
          <w:sz w:val="24"/>
          <w:szCs w:val="24"/>
          <w:lang w:eastAsia="ko-KR"/>
        </w:rPr>
        <w:t>Doç.Dr.Didem</w:t>
      </w:r>
      <w:proofErr w:type="spellEnd"/>
      <w:proofErr w:type="gramEnd"/>
      <w:r w:rsidRPr="005639C6">
        <w:rPr>
          <w:rFonts w:ascii="Times New Roman" w:eastAsia="Times New Roman" w:hAnsi="Times New Roman" w:cs="Times New Roman"/>
          <w:color w:val="auto"/>
          <w:sz w:val="24"/>
          <w:szCs w:val="24"/>
          <w:lang w:eastAsia="ko-KR"/>
        </w:rPr>
        <w:t xml:space="preserve"> AYDOĞAN ve Klinik Psikolog Elif Nur AKIN tarafından “Yeni Yaşama Uyum Sağlama” konulu </w:t>
      </w:r>
      <w:proofErr w:type="spellStart"/>
      <w:r w:rsidRPr="005639C6">
        <w:rPr>
          <w:rFonts w:ascii="Times New Roman" w:eastAsia="Times New Roman" w:hAnsi="Times New Roman" w:cs="Times New Roman"/>
          <w:color w:val="auto"/>
          <w:sz w:val="24"/>
          <w:szCs w:val="24"/>
          <w:lang w:eastAsia="ko-KR"/>
        </w:rPr>
        <w:t>podcast</w:t>
      </w:r>
      <w:proofErr w:type="spellEnd"/>
      <w:r w:rsidRPr="005639C6">
        <w:rPr>
          <w:rFonts w:ascii="Times New Roman" w:eastAsia="Times New Roman" w:hAnsi="Times New Roman" w:cs="Times New Roman"/>
          <w:color w:val="auto"/>
          <w:sz w:val="24"/>
          <w:szCs w:val="24"/>
          <w:lang w:eastAsia="ko-KR"/>
        </w:rPr>
        <w:t xml:space="preserve"> hazırlanmış, </w:t>
      </w:r>
      <w:proofErr w:type="spellStart"/>
      <w:r w:rsidRPr="005639C6">
        <w:rPr>
          <w:rFonts w:ascii="Times New Roman" w:eastAsia="Times New Roman" w:hAnsi="Times New Roman" w:cs="Times New Roman"/>
          <w:color w:val="auto"/>
          <w:sz w:val="24"/>
          <w:szCs w:val="24"/>
          <w:lang w:eastAsia="ko-KR"/>
        </w:rPr>
        <w:t>Spotify</w:t>
      </w:r>
      <w:proofErr w:type="spellEnd"/>
      <w:r w:rsidRPr="005639C6">
        <w:rPr>
          <w:rFonts w:ascii="Times New Roman" w:eastAsia="Times New Roman" w:hAnsi="Times New Roman" w:cs="Times New Roman"/>
          <w:color w:val="auto"/>
          <w:sz w:val="24"/>
          <w:szCs w:val="24"/>
          <w:lang w:eastAsia="ko-KR"/>
        </w:rPr>
        <w:t xml:space="preserve"> uygulamasında PDRM hesabı açılmış ve uygulamaya </w:t>
      </w:r>
      <w:proofErr w:type="spellStart"/>
      <w:r w:rsidRPr="005639C6">
        <w:rPr>
          <w:rFonts w:ascii="Times New Roman" w:eastAsia="Times New Roman" w:hAnsi="Times New Roman" w:cs="Times New Roman"/>
          <w:color w:val="auto"/>
          <w:sz w:val="24"/>
          <w:szCs w:val="24"/>
          <w:lang w:eastAsia="ko-KR"/>
        </w:rPr>
        <w:t>podcast</w:t>
      </w:r>
      <w:proofErr w:type="spellEnd"/>
      <w:r w:rsidRPr="005639C6">
        <w:rPr>
          <w:rFonts w:ascii="Times New Roman" w:eastAsia="Times New Roman" w:hAnsi="Times New Roman" w:cs="Times New Roman"/>
          <w:color w:val="auto"/>
          <w:sz w:val="24"/>
          <w:szCs w:val="24"/>
          <w:lang w:eastAsia="ko-KR"/>
        </w:rPr>
        <w:t xml:space="preserve"> yüklenmiştir. Ayrıca “Yeni Yaşama Uyum Sağlama” konulu </w:t>
      </w:r>
      <w:proofErr w:type="spellStart"/>
      <w:r w:rsidRPr="005639C6">
        <w:rPr>
          <w:rFonts w:ascii="Times New Roman" w:eastAsia="Times New Roman" w:hAnsi="Times New Roman" w:cs="Times New Roman"/>
          <w:color w:val="auto"/>
          <w:sz w:val="24"/>
          <w:szCs w:val="24"/>
          <w:lang w:eastAsia="ko-KR"/>
        </w:rPr>
        <w:t>podcastimiz</w:t>
      </w:r>
      <w:proofErr w:type="spellEnd"/>
      <w:r w:rsidRPr="005639C6">
        <w:rPr>
          <w:rFonts w:ascii="Times New Roman" w:eastAsia="Times New Roman" w:hAnsi="Times New Roman" w:cs="Times New Roman"/>
          <w:color w:val="auto"/>
          <w:sz w:val="24"/>
          <w:szCs w:val="24"/>
          <w:lang w:eastAsia="ko-KR"/>
        </w:rPr>
        <w:t xml:space="preserve"> Üniversitemiz web sayfası ve sosyal medya hesaplarında ve PDRM sosyal medya hesabında paylaşılmıştır. </w:t>
      </w:r>
    </w:p>
    <w:p w14:paraId="7E05D4CD" w14:textId="251A735D" w:rsidR="00582067" w:rsidRPr="005639C6" w:rsidRDefault="00582067"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Merkezimizde görevli Klinik Psikolog Elif Nur AKIN ve Psikolojik Danışman Esma Nur KÖSE tarafından “Sınav Kaygısı" konulu </w:t>
      </w:r>
      <w:proofErr w:type="spellStart"/>
      <w:r w:rsidRPr="005639C6">
        <w:rPr>
          <w:rFonts w:ascii="Times New Roman" w:eastAsia="Times New Roman" w:hAnsi="Times New Roman" w:cs="Times New Roman"/>
          <w:color w:val="auto"/>
          <w:sz w:val="24"/>
          <w:szCs w:val="24"/>
          <w:lang w:eastAsia="ko-KR"/>
        </w:rPr>
        <w:t>podcast</w:t>
      </w:r>
      <w:proofErr w:type="spellEnd"/>
      <w:r w:rsidRPr="005639C6">
        <w:rPr>
          <w:rFonts w:ascii="Times New Roman" w:eastAsia="Times New Roman" w:hAnsi="Times New Roman" w:cs="Times New Roman"/>
          <w:color w:val="auto"/>
          <w:sz w:val="24"/>
          <w:szCs w:val="24"/>
          <w:lang w:eastAsia="ko-KR"/>
        </w:rPr>
        <w:t xml:space="preserve"> içeriği hazırlanmış çekimleri yapılmış, Üniversitemiz web sayfası ve sosyal medya hesaplarında ve PDRM sosyal medya hesabında paylaşılmıştır. </w:t>
      </w:r>
    </w:p>
    <w:p w14:paraId="40C1BEC6" w14:textId="77777777" w:rsidR="00582067" w:rsidRPr="005639C6" w:rsidRDefault="00582067"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Merkezimizde görevli Klinik Psikolog Elif Nur AKIN ve Psikolojik Danışman Esma Nur KÖSE tarafından “Erteleme" konulu </w:t>
      </w:r>
      <w:proofErr w:type="spellStart"/>
      <w:r w:rsidRPr="005639C6">
        <w:rPr>
          <w:rFonts w:ascii="Times New Roman" w:eastAsia="Times New Roman" w:hAnsi="Times New Roman" w:cs="Times New Roman"/>
          <w:color w:val="auto"/>
          <w:sz w:val="24"/>
          <w:szCs w:val="24"/>
          <w:lang w:eastAsia="ko-KR"/>
        </w:rPr>
        <w:t>podcast</w:t>
      </w:r>
      <w:proofErr w:type="spellEnd"/>
      <w:r w:rsidRPr="005639C6">
        <w:rPr>
          <w:rFonts w:ascii="Times New Roman" w:eastAsia="Times New Roman" w:hAnsi="Times New Roman" w:cs="Times New Roman"/>
          <w:color w:val="auto"/>
          <w:sz w:val="24"/>
          <w:szCs w:val="24"/>
          <w:lang w:eastAsia="ko-KR"/>
        </w:rPr>
        <w:t xml:space="preserve"> içeriği hazırlanmış çekimleri yapılmış, düzenlenmesi devam etmektedir.</w:t>
      </w:r>
    </w:p>
    <w:p w14:paraId="63C086F9" w14:textId="715AA5A1" w:rsidR="00582067" w:rsidRPr="005639C6" w:rsidRDefault="00582067" w:rsidP="009B079C">
      <w:pPr>
        <w:spacing w:after="120" w:line="240" w:lineRule="auto"/>
        <w:ind w:firstLine="706"/>
        <w:jc w:val="both"/>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6-Konferans, Seminer, Panel</w:t>
      </w:r>
    </w:p>
    <w:p w14:paraId="6C06DE83" w14:textId="77777777" w:rsidR="00582067" w:rsidRPr="005639C6" w:rsidRDefault="00582067"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4 Mart 2024 tarihinde Merkezimiz tarafından Sağlık Bilimleri Fakültesi öğrencilerine yönelik “Travma Sonrası Stres Bozukluğu” konulu seminer verilmiştir.</w:t>
      </w:r>
    </w:p>
    <w:p w14:paraId="5E93428C" w14:textId="77777777" w:rsidR="00582067" w:rsidRPr="005639C6" w:rsidRDefault="00582067"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25 Eylül 2024 tarihinde Bayraklı Rehberlik ve Araştırma Merkezi ile Çiğli Rehberlik ve Araştırma Merkezi işbirliği ile Aile İçi İletişim temalı düzenlenen sempozyumda Merkez Müdürü </w:t>
      </w:r>
      <w:proofErr w:type="spellStart"/>
      <w:proofErr w:type="gramStart"/>
      <w:r w:rsidRPr="005639C6">
        <w:rPr>
          <w:rFonts w:ascii="Times New Roman" w:eastAsia="Times New Roman" w:hAnsi="Times New Roman" w:cs="Times New Roman"/>
          <w:color w:val="auto"/>
          <w:sz w:val="24"/>
          <w:szCs w:val="24"/>
          <w:lang w:eastAsia="ko-KR"/>
        </w:rPr>
        <w:t>Doç.Dr.Didem</w:t>
      </w:r>
      <w:proofErr w:type="spellEnd"/>
      <w:proofErr w:type="gramEnd"/>
      <w:r w:rsidRPr="005639C6">
        <w:rPr>
          <w:rFonts w:ascii="Times New Roman" w:eastAsia="Times New Roman" w:hAnsi="Times New Roman" w:cs="Times New Roman"/>
          <w:color w:val="auto"/>
          <w:sz w:val="24"/>
          <w:szCs w:val="24"/>
          <w:lang w:eastAsia="ko-KR"/>
        </w:rPr>
        <w:t xml:space="preserve"> AYDOĞAN “Aile Yılmazlığını Geliştirme ve Güçlendirme" başlıklı sunumu gerçekleştirmiştir.</w:t>
      </w:r>
    </w:p>
    <w:p w14:paraId="526CD18B" w14:textId="77777777" w:rsidR="00582067" w:rsidRPr="005639C6" w:rsidRDefault="00582067"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8 Ekim 2024 tarihinde Merkezimiz tarafından Eğitim Fakültesi Dekan V. </w:t>
      </w:r>
      <w:proofErr w:type="spellStart"/>
      <w:proofErr w:type="gramStart"/>
      <w:r w:rsidRPr="005639C6">
        <w:rPr>
          <w:rFonts w:ascii="Times New Roman" w:eastAsia="Times New Roman" w:hAnsi="Times New Roman" w:cs="Times New Roman"/>
          <w:color w:val="auto"/>
          <w:sz w:val="24"/>
          <w:szCs w:val="24"/>
          <w:lang w:eastAsia="ko-KR"/>
        </w:rPr>
        <w:t>Prof.Dr.Yalçın</w:t>
      </w:r>
      <w:proofErr w:type="spellEnd"/>
      <w:proofErr w:type="gramEnd"/>
      <w:r w:rsidRPr="005639C6">
        <w:rPr>
          <w:rFonts w:ascii="Times New Roman" w:eastAsia="Times New Roman" w:hAnsi="Times New Roman" w:cs="Times New Roman"/>
          <w:color w:val="auto"/>
          <w:sz w:val="24"/>
          <w:szCs w:val="24"/>
          <w:lang w:eastAsia="ko-KR"/>
        </w:rPr>
        <w:t xml:space="preserve"> ÖZDEMİR ve Merkez Müdürü </w:t>
      </w:r>
      <w:proofErr w:type="spellStart"/>
      <w:r w:rsidRPr="005639C6">
        <w:rPr>
          <w:rFonts w:ascii="Times New Roman" w:eastAsia="Times New Roman" w:hAnsi="Times New Roman" w:cs="Times New Roman"/>
          <w:color w:val="auto"/>
          <w:sz w:val="24"/>
          <w:szCs w:val="24"/>
          <w:lang w:eastAsia="ko-KR"/>
        </w:rPr>
        <w:t>Doç.Dr.Didem</w:t>
      </w:r>
      <w:proofErr w:type="spellEnd"/>
      <w:r w:rsidRPr="005639C6">
        <w:rPr>
          <w:rFonts w:ascii="Times New Roman" w:eastAsia="Times New Roman" w:hAnsi="Times New Roman" w:cs="Times New Roman"/>
          <w:color w:val="auto"/>
          <w:sz w:val="24"/>
          <w:szCs w:val="24"/>
          <w:lang w:eastAsia="ko-KR"/>
        </w:rPr>
        <w:t xml:space="preserve"> AYDOĞAN tarafından "Beliren Yetişkinlik Döneminde Fırsatlar ve Zorluklar" temalı seminer gerçekleştirilmiştir.</w:t>
      </w:r>
    </w:p>
    <w:p w14:paraId="33AFB5C9" w14:textId="77777777" w:rsidR="00582067" w:rsidRPr="005639C6" w:rsidRDefault="00582067"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17 Ekim 2024 tarihinde Merkezimiz Müdürü </w:t>
      </w:r>
      <w:proofErr w:type="spellStart"/>
      <w:r w:rsidRPr="005639C6">
        <w:rPr>
          <w:rFonts w:ascii="Times New Roman" w:eastAsia="Times New Roman" w:hAnsi="Times New Roman" w:cs="Times New Roman"/>
          <w:color w:val="auto"/>
          <w:sz w:val="24"/>
          <w:szCs w:val="24"/>
          <w:lang w:eastAsia="ko-KR"/>
        </w:rPr>
        <w:t>Doç.Dr</w:t>
      </w:r>
      <w:proofErr w:type="spellEnd"/>
      <w:r w:rsidRPr="005639C6">
        <w:rPr>
          <w:rFonts w:ascii="Times New Roman" w:eastAsia="Times New Roman" w:hAnsi="Times New Roman" w:cs="Times New Roman"/>
          <w:color w:val="auto"/>
          <w:sz w:val="24"/>
          <w:szCs w:val="24"/>
          <w:lang w:eastAsia="ko-KR"/>
        </w:rPr>
        <w:t xml:space="preserve">. Didem AYDOĞAN tarafından Aydın Aile ve Sosyal Hizmetler İl Müdürlüğü ve bağlı kuruluşlarında görev yapmakta olan 127 meslek elemanlarına yönelik "Yenilikçi Mahalli Hizmet İçi Eğitim Programı" etkinlikleri kapsamında, mesleki bilgi ve becerilerini arttırmak, gelişimlerine katkı sağlamak amacıyla tüm gün süren “Aile yılmazlığının Geliştirilmesi ve Güçlendirilmesi” konusunda eğitim vermiştir. </w:t>
      </w:r>
    </w:p>
    <w:p w14:paraId="76DDB642" w14:textId="77777777" w:rsidR="00582067" w:rsidRPr="005639C6" w:rsidRDefault="00582067"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Merkezimiz tarafından 11 Aralık 2024 tarihinde Aydın Kurumları işbirliği ile “Bağımlılıkla Mücadele ve Önleyici Çalışmalar Paneli” yapılmış, kurumlara ve okullara programın duyurusu iletilmiş ve tüm hazırlıklar tamamlanmıştır. Panele 1000 öğrencimiz katılmış olup, kampüs dışından gelemeyen öğrencilerimiz için de Üniversitemiz sosyal medya hesabı üzerinden canlı yayın yapılmıştır. Aydın Yeşilay Danışmanlık Merkezi, Aydın Gençlik ve Spor Müdürlüğü, Aydın Aile Ve Sosyal Hizmetler İl Müdürlüğü, Aydın İl Emniyet Müdürlüğü Narkotik Şube Müdürlüğü Panelde </w:t>
      </w:r>
      <w:proofErr w:type="spellStart"/>
      <w:r w:rsidRPr="005639C6">
        <w:rPr>
          <w:rFonts w:ascii="Times New Roman" w:eastAsia="Times New Roman" w:hAnsi="Times New Roman" w:cs="Times New Roman"/>
          <w:color w:val="auto"/>
          <w:sz w:val="24"/>
          <w:szCs w:val="24"/>
          <w:lang w:eastAsia="ko-KR"/>
        </w:rPr>
        <w:t>stand</w:t>
      </w:r>
      <w:proofErr w:type="spellEnd"/>
      <w:r w:rsidRPr="005639C6">
        <w:rPr>
          <w:rFonts w:ascii="Times New Roman" w:eastAsia="Times New Roman" w:hAnsi="Times New Roman" w:cs="Times New Roman"/>
          <w:color w:val="auto"/>
          <w:sz w:val="24"/>
          <w:szCs w:val="24"/>
          <w:lang w:eastAsia="ko-KR"/>
        </w:rPr>
        <w:t xml:space="preserve"> açmışlardır.</w:t>
      </w:r>
    </w:p>
    <w:p w14:paraId="32A604CD" w14:textId="77777777" w:rsidR="00582067" w:rsidRPr="005639C6" w:rsidRDefault="00582067"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12.12.2024 tarihinde 'Üniversitelerin kadına yönelik şiddetle mücadelede rolü ve önemine ilişkin 'Akademide Kadın Buluşmaları' gerçekleştirilmiştir. Söke ilçesindeki resmi/özel eğitim kurumlarında görev yapan rehber öğretmen/psikolojik danışmanlara yönelik Merkez Müdürü </w:t>
      </w:r>
      <w:proofErr w:type="spellStart"/>
      <w:r w:rsidRPr="005639C6">
        <w:rPr>
          <w:rFonts w:ascii="Times New Roman" w:eastAsia="Times New Roman" w:hAnsi="Times New Roman" w:cs="Times New Roman"/>
          <w:color w:val="auto"/>
          <w:sz w:val="24"/>
          <w:szCs w:val="24"/>
          <w:lang w:eastAsia="ko-KR"/>
        </w:rPr>
        <w:t>Doç</w:t>
      </w:r>
      <w:proofErr w:type="spellEnd"/>
      <w:r w:rsidRPr="005639C6">
        <w:rPr>
          <w:rFonts w:ascii="Times New Roman" w:eastAsia="Times New Roman" w:hAnsi="Times New Roman" w:cs="Times New Roman"/>
          <w:color w:val="auto"/>
          <w:sz w:val="24"/>
          <w:szCs w:val="24"/>
          <w:lang w:eastAsia="ko-KR"/>
        </w:rPr>
        <w:t xml:space="preserve"> Dr. Didem AYDOĞAN tarafından ''Aile Yılmazlığını Geliştirme ve Güçlendirme'' eğitimi verilmiştir.</w:t>
      </w:r>
    </w:p>
    <w:p w14:paraId="26130C02" w14:textId="77777777" w:rsidR="00582067" w:rsidRPr="005639C6" w:rsidRDefault="00582067"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ADU PDRM olarak 15-17 Mayıs 2025 tarihinde, Ergenlik ve Gençlik Araştırmaları Derneği ve ADU Eğitim Fakültesi işbirliğiyle düzenlenecek olan III. Uluslararası Ergenlik ve Gençlik Araştırmaları Kongresi düzenlenecektir. Bu kapsamda hazırlıklar Eylül 2024 tarihinde başlamıştır. Kongre web sayfası: https://etkinlik.adu.edu.tr/egad/default.asp</w:t>
      </w:r>
    </w:p>
    <w:p w14:paraId="43C072E8" w14:textId="7EF9F1C1" w:rsidR="00582067" w:rsidRPr="005639C6" w:rsidRDefault="00582067" w:rsidP="009B079C">
      <w:pPr>
        <w:spacing w:after="120" w:line="240" w:lineRule="auto"/>
        <w:ind w:firstLine="360"/>
        <w:jc w:val="both"/>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7-Sosyal Medya ve Web Sayfası</w:t>
      </w:r>
    </w:p>
    <w:p w14:paraId="49050160" w14:textId="7B124DA2" w:rsidR="00582067" w:rsidRDefault="00582067" w:rsidP="009B079C">
      <w:pPr>
        <w:spacing w:after="120" w:line="240" w:lineRule="auto"/>
        <w:ind w:firstLine="36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Merkezin daha geniş öğrenci kitlesine ulaşması amacı ve iletişim teknolojilerinin daha aktif kullanılması sebebiyle, sosyal medya aracılığı ile de hizmet vermeye devam etmektedir. Merkezimiz hizmetleri ile ilgili öğrencilerimize bilgilendirilmeler yapılmıştır. Merkezimizin web sayfası öğrenci ihtiyaçları ve yapılan çalışmaların tanımı dikkate alınarak güncellenmiştir. </w:t>
      </w:r>
    </w:p>
    <w:p w14:paraId="08394501" w14:textId="77777777" w:rsidR="009B079C" w:rsidRPr="005639C6" w:rsidRDefault="009B079C" w:rsidP="009B079C">
      <w:pPr>
        <w:spacing w:after="120" w:line="240" w:lineRule="auto"/>
        <w:ind w:firstLine="360"/>
        <w:jc w:val="both"/>
        <w:rPr>
          <w:rFonts w:ascii="Times New Roman" w:eastAsia="Times New Roman" w:hAnsi="Times New Roman" w:cs="Times New Roman"/>
          <w:color w:val="auto"/>
          <w:sz w:val="24"/>
          <w:szCs w:val="24"/>
          <w:lang w:eastAsia="ko-KR"/>
        </w:rPr>
      </w:pPr>
    </w:p>
    <w:p w14:paraId="6012AA92" w14:textId="278212FF" w:rsidR="00582067" w:rsidRPr="005639C6" w:rsidRDefault="00582067" w:rsidP="009B079C">
      <w:pPr>
        <w:spacing w:after="120" w:line="240" w:lineRule="auto"/>
        <w:ind w:firstLine="360"/>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lastRenderedPageBreak/>
        <w:t xml:space="preserve">8-Meslek Danışmanlığı </w:t>
      </w:r>
    </w:p>
    <w:p w14:paraId="4726960E" w14:textId="77777777" w:rsidR="00582067" w:rsidRPr="005639C6" w:rsidRDefault="00582067" w:rsidP="009B079C">
      <w:pPr>
        <w:spacing w:after="120" w:line="240" w:lineRule="auto"/>
        <w:ind w:firstLine="36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28.02.2024 tarihinde Üniversitemiz bünyesinde İnsan Kaynakları, Kariyer ve Mezunlarla İlişkiler Koordinatörlüğü kurulmasından dolayı karışıklığa sebep olmamak için Merkezimiz bünyesinde bulunan Kariyer Geliştirme Birimi Rektörlük Makamı’ </w:t>
      </w:r>
      <w:proofErr w:type="spellStart"/>
      <w:r w:rsidRPr="005639C6">
        <w:rPr>
          <w:rFonts w:ascii="Times New Roman" w:eastAsia="Times New Roman" w:hAnsi="Times New Roman" w:cs="Times New Roman"/>
          <w:color w:val="auto"/>
          <w:sz w:val="24"/>
          <w:szCs w:val="24"/>
          <w:lang w:eastAsia="ko-KR"/>
        </w:rPr>
        <w:t>nın</w:t>
      </w:r>
      <w:proofErr w:type="spellEnd"/>
      <w:r w:rsidRPr="005639C6">
        <w:rPr>
          <w:rFonts w:ascii="Times New Roman" w:eastAsia="Times New Roman" w:hAnsi="Times New Roman" w:cs="Times New Roman"/>
          <w:color w:val="auto"/>
          <w:sz w:val="24"/>
          <w:szCs w:val="24"/>
          <w:lang w:eastAsia="ko-KR"/>
        </w:rPr>
        <w:t xml:space="preserve"> onayı ile 04.04.2024 tarihinde kaldırılmıştır. 2019 yılından 04.042024 tarihine kadar kariyer ve mezunlarla ilgili çalışmalar Merkezimiz tarafından yürütülmüştür.</w:t>
      </w:r>
    </w:p>
    <w:p w14:paraId="2E5769F5" w14:textId="77777777" w:rsidR="00582067" w:rsidRPr="005639C6" w:rsidRDefault="00582067" w:rsidP="009B079C">
      <w:pPr>
        <w:spacing w:after="120" w:line="240" w:lineRule="auto"/>
        <w:ind w:firstLine="36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Merkezimiz tarafından Mezun Bilgi Sistemi üzerinde, üniversitelerden gelen mezun sistemi yazıları ve mezun anketlerinin tüm birimlere duyurulması, firmalardan gelen ilanların incelenip onay-</w:t>
      </w:r>
      <w:proofErr w:type="spellStart"/>
      <w:r w:rsidRPr="005639C6">
        <w:rPr>
          <w:rFonts w:ascii="Times New Roman" w:eastAsia="Times New Roman" w:hAnsi="Times New Roman" w:cs="Times New Roman"/>
          <w:color w:val="auto"/>
          <w:sz w:val="24"/>
          <w:szCs w:val="24"/>
          <w:lang w:eastAsia="ko-KR"/>
        </w:rPr>
        <w:t>red</w:t>
      </w:r>
      <w:proofErr w:type="spellEnd"/>
      <w:r w:rsidRPr="005639C6">
        <w:rPr>
          <w:rFonts w:ascii="Times New Roman" w:eastAsia="Times New Roman" w:hAnsi="Times New Roman" w:cs="Times New Roman"/>
          <w:color w:val="auto"/>
          <w:sz w:val="24"/>
          <w:szCs w:val="24"/>
          <w:lang w:eastAsia="ko-KR"/>
        </w:rPr>
        <w:t xml:space="preserve"> yapılması, iş ilanları ve Merkezimiz faaliyetlerinin web sayfasında yayınlanması, Cumhurbaşkanlığı İnsan Kaynakları Ofisi' </w:t>
      </w:r>
      <w:proofErr w:type="spellStart"/>
      <w:r w:rsidRPr="005639C6">
        <w:rPr>
          <w:rFonts w:ascii="Times New Roman" w:eastAsia="Times New Roman" w:hAnsi="Times New Roman" w:cs="Times New Roman"/>
          <w:color w:val="auto"/>
          <w:sz w:val="24"/>
          <w:szCs w:val="24"/>
          <w:lang w:eastAsia="ko-KR"/>
        </w:rPr>
        <w:t>nin</w:t>
      </w:r>
      <w:proofErr w:type="spellEnd"/>
      <w:r w:rsidRPr="005639C6">
        <w:rPr>
          <w:rFonts w:ascii="Times New Roman" w:eastAsia="Times New Roman" w:hAnsi="Times New Roman" w:cs="Times New Roman"/>
          <w:color w:val="auto"/>
          <w:sz w:val="24"/>
          <w:szCs w:val="24"/>
          <w:lang w:eastAsia="ko-KR"/>
        </w:rPr>
        <w:t xml:space="preserve"> gönderdiği tüm ilan ve duyuruların web sayfası ve sosyal medya hesaplarında yayınlanması, öğrencilerden gelen epostaların cevaplanması işlemleri yapılmıştır.</w:t>
      </w:r>
    </w:p>
    <w:p w14:paraId="6A88B1CB" w14:textId="77777777" w:rsidR="00582067" w:rsidRPr="005639C6" w:rsidRDefault="00582067" w:rsidP="009B079C">
      <w:pPr>
        <w:spacing w:after="120" w:line="240" w:lineRule="auto"/>
        <w:ind w:firstLine="36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Cumhurbaşkanlığı İnsan kaynakları “Yetenek Kapısı Platformu” </w:t>
      </w:r>
      <w:proofErr w:type="spellStart"/>
      <w:r w:rsidRPr="005639C6">
        <w:rPr>
          <w:rFonts w:ascii="Times New Roman" w:eastAsia="Times New Roman" w:hAnsi="Times New Roman" w:cs="Times New Roman"/>
          <w:color w:val="auto"/>
          <w:sz w:val="24"/>
          <w:szCs w:val="24"/>
          <w:lang w:eastAsia="ko-KR"/>
        </w:rPr>
        <w:t>na</w:t>
      </w:r>
      <w:proofErr w:type="spellEnd"/>
      <w:r w:rsidRPr="005639C6">
        <w:rPr>
          <w:rFonts w:ascii="Times New Roman" w:eastAsia="Times New Roman" w:hAnsi="Times New Roman" w:cs="Times New Roman"/>
          <w:color w:val="auto"/>
          <w:sz w:val="24"/>
          <w:szCs w:val="24"/>
          <w:lang w:eastAsia="ko-KR"/>
        </w:rPr>
        <w:t xml:space="preserve">, başvurular günlük olarak incelenmekte, işverenlerin iş staj, etkinlik bilgileri kontrol edilerek, sisteme kayıt olan öğrencimizin faydalanması sağlanmaktadır. </w:t>
      </w:r>
    </w:p>
    <w:p w14:paraId="1919B820" w14:textId="77777777" w:rsidR="00582067" w:rsidRPr="005639C6" w:rsidRDefault="00582067" w:rsidP="009B079C">
      <w:pPr>
        <w:spacing w:after="120" w:line="240" w:lineRule="auto"/>
        <w:ind w:firstLine="36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Cumhurbaşkanlığı İnsan Kaynakları Ofisi koordinasyonunda başlayan ve her yıl öğrencilerimizin fırsat eşitliği çerçevesinde ve liyakat esaslarına uygun olarak kamu kurumları ve özel sektör kuruluşlarınca sunulan staj olanaklarından faydalanmasını sağlamak adına 2020 yılında başlayan program her yıl devam etmektedir. Ulusal Staj Programı 2024 yılı başvuruları programı hakkında bilgiler için tüm okullara yazı yazılmış, Üniversitemiz ve Merkezimiz web sayfası, sosyal medya hesaplarında duyurulmuş ve tüm öğrencilerimize e-posta ve </w:t>
      </w:r>
      <w:proofErr w:type="spellStart"/>
      <w:r w:rsidRPr="005639C6">
        <w:rPr>
          <w:rFonts w:ascii="Times New Roman" w:eastAsia="Times New Roman" w:hAnsi="Times New Roman" w:cs="Times New Roman"/>
          <w:color w:val="auto"/>
          <w:sz w:val="24"/>
          <w:szCs w:val="24"/>
          <w:lang w:eastAsia="ko-KR"/>
        </w:rPr>
        <w:t>sms</w:t>
      </w:r>
      <w:proofErr w:type="spellEnd"/>
      <w:r w:rsidRPr="005639C6">
        <w:rPr>
          <w:rFonts w:ascii="Times New Roman" w:eastAsia="Times New Roman" w:hAnsi="Times New Roman" w:cs="Times New Roman"/>
          <w:color w:val="auto"/>
          <w:sz w:val="24"/>
          <w:szCs w:val="24"/>
          <w:lang w:eastAsia="ko-KR"/>
        </w:rPr>
        <w:t xml:space="preserve"> olarak gönderilmiştir. Programa başvuran 5534 öğrencimizin Kariyer Kapısı’ </w:t>
      </w:r>
      <w:proofErr w:type="spellStart"/>
      <w:r w:rsidRPr="005639C6">
        <w:rPr>
          <w:rFonts w:ascii="Times New Roman" w:eastAsia="Times New Roman" w:hAnsi="Times New Roman" w:cs="Times New Roman"/>
          <w:color w:val="auto"/>
          <w:sz w:val="24"/>
          <w:szCs w:val="24"/>
          <w:lang w:eastAsia="ko-KR"/>
        </w:rPr>
        <w:t>na</w:t>
      </w:r>
      <w:proofErr w:type="spellEnd"/>
      <w:r w:rsidRPr="005639C6">
        <w:rPr>
          <w:rFonts w:ascii="Times New Roman" w:eastAsia="Times New Roman" w:hAnsi="Times New Roman" w:cs="Times New Roman"/>
          <w:color w:val="auto"/>
          <w:sz w:val="24"/>
          <w:szCs w:val="24"/>
          <w:lang w:eastAsia="ko-KR"/>
        </w:rPr>
        <w:t xml:space="preserve"> yükledikleri 3681 belge kontrol edilerek işverenlerin erişimine açılmış olup, işverenlerin teklif gönderme ve öğrencilerin staj yapma süreçleri yaz boyunca devam etmektedir. </w:t>
      </w:r>
    </w:p>
    <w:p w14:paraId="0AB97560" w14:textId="77777777" w:rsidR="00582067" w:rsidRPr="005639C6" w:rsidRDefault="00582067" w:rsidP="009B079C">
      <w:pPr>
        <w:spacing w:after="120" w:line="240" w:lineRule="auto"/>
        <w:ind w:firstLine="36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Cumhurbaşkanlığı İnsan Kaynakları Ofisi Başkanlığı koordinasyonunda, Üniversitemizin paydaşlığı ile her yıl yapılan Bölgesel Kariyer Fuarı çalışmaları Merkezimiz tarafından yürütülmüştür. Bu yıl Pamukkale Üniversitesi ev sahipliğinde 21-22 Şubat 2024 tarihlerinde gerçekleşen EGEKAF'24 (Ege Bölgesi Kariyer Fuarı)’ e 1520 öğrencimizin katılımı sağlanmıştır. Fuara Üniversitemiz adına </w:t>
      </w:r>
      <w:proofErr w:type="gramStart"/>
      <w:r w:rsidRPr="005639C6">
        <w:rPr>
          <w:rFonts w:ascii="Times New Roman" w:eastAsia="Times New Roman" w:hAnsi="Times New Roman" w:cs="Times New Roman"/>
          <w:color w:val="auto"/>
          <w:sz w:val="24"/>
          <w:szCs w:val="24"/>
          <w:lang w:eastAsia="ko-KR"/>
        </w:rPr>
        <w:t>sponsor</w:t>
      </w:r>
      <w:proofErr w:type="gramEnd"/>
      <w:r w:rsidRPr="005639C6">
        <w:rPr>
          <w:rFonts w:ascii="Times New Roman" w:eastAsia="Times New Roman" w:hAnsi="Times New Roman" w:cs="Times New Roman"/>
          <w:color w:val="auto"/>
          <w:sz w:val="24"/>
          <w:szCs w:val="24"/>
          <w:lang w:eastAsia="ko-KR"/>
        </w:rPr>
        <w:t xml:space="preserve"> olarak </w:t>
      </w:r>
      <w:proofErr w:type="spellStart"/>
      <w:r w:rsidRPr="005639C6">
        <w:rPr>
          <w:rFonts w:ascii="Times New Roman" w:eastAsia="Times New Roman" w:hAnsi="Times New Roman" w:cs="Times New Roman"/>
          <w:color w:val="auto"/>
          <w:sz w:val="24"/>
          <w:szCs w:val="24"/>
          <w:lang w:eastAsia="ko-KR"/>
        </w:rPr>
        <w:t>Söktaş</w:t>
      </w:r>
      <w:proofErr w:type="spellEnd"/>
      <w:r w:rsidRPr="005639C6">
        <w:rPr>
          <w:rFonts w:ascii="Times New Roman" w:eastAsia="Times New Roman" w:hAnsi="Times New Roman" w:cs="Times New Roman"/>
          <w:color w:val="auto"/>
          <w:sz w:val="24"/>
          <w:szCs w:val="24"/>
          <w:lang w:eastAsia="ko-KR"/>
        </w:rPr>
        <w:t xml:space="preserve"> A.Ş. ile Jantsa A.Ş. katılım sağlamıştır. Üniversitemiz Mühendislik Fakültesi proje ekiplerinden PUSAY Havacılık standa yer aldı. Üniversitemiz Rektör Yardımcısı Prof. Dr. Cemal İyem “Teknoloji ve Kariyer Gelişimi” başlıklı seminer vermiştir. Üniversitemiz Halk Oyunları Gösteri ve Yarışma Topluluğu “Zeybek Gösterisi” gerçekleştirmiştir.</w:t>
      </w:r>
    </w:p>
    <w:p w14:paraId="07D89DE0" w14:textId="6A388910" w:rsidR="00582067" w:rsidRPr="005639C6" w:rsidRDefault="00582067" w:rsidP="009B079C">
      <w:pPr>
        <w:spacing w:after="120" w:line="240" w:lineRule="auto"/>
        <w:ind w:firstLine="360"/>
        <w:jc w:val="both"/>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9-Ders Koordinatörlüğü</w:t>
      </w:r>
    </w:p>
    <w:p w14:paraId="1C2D3E1E" w14:textId="77777777" w:rsidR="00582067" w:rsidRPr="005639C6" w:rsidRDefault="00582067" w:rsidP="009B079C">
      <w:pPr>
        <w:spacing w:after="120" w:line="240" w:lineRule="auto"/>
        <w:ind w:firstLine="708"/>
        <w:jc w:val="both"/>
        <w:rPr>
          <w:rFonts w:ascii="Times New Roman" w:hAnsi="Times New Roman" w:cs="Times New Roman"/>
          <w:color w:val="auto"/>
          <w:sz w:val="24"/>
          <w:szCs w:val="24"/>
          <w:lang w:eastAsia="ko-KR"/>
        </w:rPr>
      </w:pPr>
      <w:r w:rsidRPr="005639C6">
        <w:rPr>
          <w:rFonts w:ascii="Times New Roman" w:hAnsi="Times New Roman" w:cs="Times New Roman"/>
          <w:color w:val="auto"/>
          <w:sz w:val="24"/>
          <w:szCs w:val="24"/>
          <w:lang w:eastAsia="ko-KR"/>
        </w:rPr>
        <w:t>Kariyer Planlama Dersini 2023-2024 Eğitim-Öğretim Yılında Bahar yarıyılında 7327 öğrencimiz almıştır. Dersin tüm koordinatörlük görevleri Merkezimiz tarafından tamamlanmıştır.</w:t>
      </w:r>
    </w:p>
    <w:p w14:paraId="0EB4D107" w14:textId="77777777" w:rsidR="00582067" w:rsidRPr="005639C6" w:rsidRDefault="00582067"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Bağımlılıkla Mücadele Dersini 2023-2024 Eğitim-Öğretim yılı Bahar yarıyılında seçmeli olarak 3874 öğrencimiz almıştır. Dersin şubeleştirme işlemleri, dersi verecek personelin görevlendirmeleri ve tüm koordinatörlük görevleri Merkezimiz tarafından yapılmıştır.</w:t>
      </w:r>
    </w:p>
    <w:p w14:paraId="49C3C200" w14:textId="77777777" w:rsidR="00582067" w:rsidRPr="005639C6" w:rsidRDefault="00582067"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Not: 28.02.2024 tarihinde Üniversitemiz bünyesinde İnsan Kaynakları, Kariyer ve Mezunlarla İlişkiler Koordinatörlüğü kurulmasından dolayı Merkezimiz bünyesinde bulunan Kariyer Geliştirme Birimi Rektörlük Makamı’ </w:t>
      </w:r>
      <w:proofErr w:type="spellStart"/>
      <w:r w:rsidRPr="005639C6">
        <w:rPr>
          <w:rFonts w:ascii="Times New Roman" w:eastAsia="Times New Roman" w:hAnsi="Times New Roman" w:cs="Times New Roman"/>
          <w:color w:val="auto"/>
          <w:sz w:val="24"/>
          <w:szCs w:val="24"/>
          <w:lang w:eastAsia="ko-KR"/>
        </w:rPr>
        <w:t>nın</w:t>
      </w:r>
      <w:proofErr w:type="spellEnd"/>
      <w:r w:rsidRPr="005639C6">
        <w:rPr>
          <w:rFonts w:ascii="Times New Roman" w:eastAsia="Times New Roman" w:hAnsi="Times New Roman" w:cs="Times New Roman"/>
          <w:color w:val="auto"/>
          <w:sz w:val="24"/>
          <w:szCs w:val="24"/>
          <w:lang w:eastAsia="ko-KR"/>
        </w:rPr>
        <w:t xml:space="preserve"> Onayı ile 04.04.2024 tarihinde kaldırılmıştır. Bu sebepten dolayı Kariyer Planlama Dersi Koordinatörlüğü Merkezimizden alınması nedeniyle 2024-2025 Eğitim-Öğretim Güz Yarıyılı sayılarına yer verilmemiştir.</w:t>
      </w:r>
    </w:p>
    <w:p w14:paraId="75F64646" w14:textId="1BF93B0B" w:rsidR="00582067" w:rsidRDefault="00582067"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Bağımlılıkla Mücadele Dersini 2024-2025 Eğitim-Öğretim Güz Yarıyılında seçmeli olarak 3710 öğrencimiz almıştır. Dersin şubeleştirme işlemleri, dersi verecek personelin görevlendirmeleri ve tüm koordinatörlük görevleri Merkezimiz tarafından yapılmıştır.</w:t>
      </w:r>
    </w:p>
    <w:p w14:paraId="435AC360" w14:textId="77777777" w:rsidR="009B079C" w:rsidRDefault="009B079C" w:rsidP="009B079C">
      <w:pPr>
        <w:spacing w:after="120" w:line="240" w:lineRule="auto"/>
        <w:ind w:firstLine="708"/>
        <w:jc w:val="both"/>
        <w:rPr>
          <w:rFonts w:ascii="Times New Roman" w:eastAsia="Times New Roman" w:hAnsi="Times New Roman" w:cs="Times New Roman"/>
          <w:color w:val="auto"/>
          <w:sz w:val="24"/>
          <w:szCs w:val="24"/>
          <w:lang w:eastAsia="ko-KR"/>
        </w:rPr>
      </w:pPr>
    </w:p>
    <w:p w14:paraId="46501A71" w14:textId="77777777" w:rsidR="009B079C" w:rsidRPr="005639C6" w:rsidRDefault="009B079C" w:rsidP="009B079C">
      <w:pPr>
        <w:spacing w:after="120" w:line="240" w:lineRule="auto"/>
        <w:ind w:firstLine="708"/>
        <w:jc w:val="both"/>
        <w:rPr>
          <w:rFonts w:ascii="Times New Roman" w:eastAsia="Times New Roman" w:hAnsi="Times New Roman" w:cs="Times New Roman"/>
          <w:color w:val="auto"/>
          <w:sz w:val="24"/>
          <w:szCs w:val="24"/>
          <w:lang w:eastAsia="ko-KR"/>
        </w:rPr>
      </w:pPr>
    </w:p>
    <w:p w14:paraId="03F2E830" w14:textId="17DCDB36" w:rsidR="00582067" w:rsidRDefault="00582067" w:rsidP="009B079C">
      <w:pPr>
        <w:spacing w:after="120" w:line="240" w:lineRule="auto"/>
        <w:ind w:firstLine="708"/>
        <w:jc w:val="both"/>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lastRenderedPageBreak/>
        <w:t>10-Bağımlılık Önleme Çalışmaları</w:t>
      </w:r>
    </w:p>
    <w:p w14:paraId="18C23D8D" w14:textId="77777777" w:rsidR="00582067" w:rsidRPr="005639C6" w:rsidRDefault="00582067"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Aydın Yeşilay Danışmanlık Merkezi(YEDAM) ile birlikte işbirliği toplantısı yapılarak, bağımlılıkla ilgili mücadelede işbirliğinin devam edilmesine karar verilmiştir. Ayrıca bağımlılığa yönelik hazırlamış oldukları YEDAM broşürleri Merkezimiz aracılığıyla öğrencilere ulaştırılmıştır.</w:t>
      </w:r>
    </w:p>
    <w:p w14:paraId="6EC001F7" w14:textId="77777777" w:rsidR="00582067" w:rsidRPr="005639C6" w:rsidRDefault="00582067"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Üniversitemiz 2024 yılı Bahar Şenlikleri kapsamında Aydın Yeşilay Danışmanlık Merkezi ve Aydın Narkotik Suçlarla Mücadele Şube Müdürlüğü ile ortaklaşa olarak Merkezimiz tarafından Bağımlılık Standı kurulmuş ve öğrencilerimizin bilgilendirilmesi sağlanmıştır. </w:t>
      </w:r>
    </w:p>
    <w:p w14:paraId="57186654" w14:textId="77777777" w:rsidR="00582067" w:rsidRPr="005639C6" w:rsidRDefault="00582067"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Merkezimiz Bağımlılık Birimi ve Aydın Narkotik Suçlarla Mücadele Şube Müdürlüğü, TUBİM Büro Amirliği ile yapılan işbirliği sonucunda, Tıp ve Diş Hekimliği öğrencilerine yönelik yaz döneminde "</w:t>
      </w:r>
      <w:proofErr w:type="spellStart"/>
      <w:r w:rsidRPr="005639C6">
        <w:rPr>
          <w:rFonts w:ascii="Times New Roman" w:eastAsia="Times New Roman" w:hAnsi="Times New Roman" w:cs="Times New Roman"/>
          <w:color w:val="auto"/>
          <w:sz w:val="24"/>
          <w:szCs w:val="24"/>
          <w:lang w:eastAsia="ko-KR"/>
        </w:rPr>
        <w:t>Narko</w:t>
      </w:r>
      <w:proofErr w:type="spellEnd"/>
      <w:r w:rsidRPr="005639C6">
        <w:rPr>
          <w:rFonts w:ascii="Times New Roman" w:eastAsia="Times New Roman" w:hAnsi="Times New Roman" w:cs="Times New Roman"/>
          <w:color w:val="auto"/>
          <w:sz w:val="24"/>
          <w:szCs w:val="24"/>
          <w:lang w:eastAsia="ko-KR"/>
        </w:rPr>
        <w:t>-Gençlik Eğitimi" verilmiştir.</w:t>
      </w:r>
    </w:p>
    <w:p w14:paraId="5E1A7942" w14:textId="77777777" w:rsidR="00582067" w:rsidRPr="005639C6" w:rsidRDefault="00582067"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Aydın Narkotik Suçlarla Mücadele Şube Müdürlüğü broşürlerine Merkezimiz standında yer verilmiş ve e-posta ile tüm öğrencilerimize gönderilmiştir.</w:t>
      </w:r>
    </w:p>
    <w:p w14:paraId="38AAC386" w14:textId="77777777" w:rsidR="00582067" w:rsidRPr="005639C6" w:rsidRDefault="00582067"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Aydın Emniyet Müdürlüğü Siber Suçlarla Mücadele Şube Müdürlüğü ile işbirliği toplantısı gerçekleştirilmiş ve ortak proje yapılmasına yönelik çalışmalar başlatılmıştır. Projenin protokolü hazırlanma aşamasındadır.</w:t>
      </w:r>
    </w:p>
    <w:p w14:paraId="0A1BD0C3" w14:textId="77777777" w:rsidR="00582067" w:rsidRPr="005639C6" w:rsidRDefault="00582067"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Merkezimiz tarafından "YÖK Bağımlılıkla Mücadele Eylem Planı" kapsamında hazırlanan anket soruları Üniversitemiz birimlerinden temin edilerek belli dönemler halinde YÖKSİS’ e veri girişleri yapılmaktadır.</w:t>
      </w:r>
    </w:p>
    <w:p w14:paraId="68247D96" w14:textId="77777777" w:rsidR="00582067" w:rsidRPr="005639C6" w:rsidRDefault="00582067"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Ayrıca “2024-2028 Aydın Adnan Menderes Üniversitesi Bağımlılıkla Mücadele Eylem Planı” Merkezimiz Bağımlılık Birimi tarafından hazırlanmış Rektörlük Makamı ve Aydın İl Sağlık Müdürlüğü ile paylaşılmıştır.</w:t>
      </w:r>
    </w:p>
    <w:p w14:paraId="5AF2DEE6" w14:textId="77777777" w:rsidR="00582067" w:rsidRPr="005639C6" w:rsidRDefault="00582067"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Merkezimiz tarafından 11 Aralık 2024 tarihinde Aydın Kurumları işbirliği ile “Bağımlılıkla Mücadele ve Önleyici Çalışmalar Paneli” yapılmış, kurumlara ve okullara programın duyurusu iletilmiş ve tüm hazırlıklar tamamlanmıştır. Panele 1000 öğrencimiz katılmış olup, kampüs dışından gelemeyen öğrencilerimiz için de Üniversitemiz sosyal medya hesabı üzerinden canlı yayın yapılmıştır. Aydın Yeşilay Danışmanlık Merkezi, Aydın Gençlik ve Spor Müdürlüğü, Aydın Aile Ve Sosyal Hizmetler İl Müdürlüğü, Aydın İl Emniyet Müdürlüğü Narkotik Şube Müdürlüğü Panelde </w:t>
      </w:r>
      <w:proofErr w:type="spellStart"/>
      <w:r w:rsidRPr="005639C6">
        <w:rPr>
          <w:rFonts w:ascii="Times New Roman" w:eastAsia="Times New Roman" w:hAnsi="Times New Roman" w:cs="Times New Roman"/>
          <w:color w:val="auto"/>
          <w:sz w:val="24"/>
          <w:szCs w:val="24"/>
          <w:lang w:eastAsia="ko-KR"/>
        </w:rPr>
        <w:t>stand</w:t>
      </w:r>
      <w:proofErr w:type="spellEnd"/>
      <w:r w:rsidRPr="005639C6">
        <w:rPr>
          <w:rFonts w:ascii="Times New Roman" w:eastAsia="Times New Roman" w:hAnsi="Times New Roman" w:cs="Times New Roman"/>
          <w:color w:val="auto"/>
          <w:sz w:val="24"/>
          <w:szCs w:val="24"/>
          <w:lang w:eastAsia="ko-KR"/>
        </w:rPr>
        <w:t xml:space="preserve"> açmışlardır.</w:t>
      </w:r>
    </w:p>
    <w:p w14:paraId="27A70B03" w14:textId="77777777" w:rsidR="0011702E" w:rsidRDefault="0011702E" w:rsidP="009B079C">
      <w:pPr>
        <w:pStyle w:val="AralkYok"/>
        <w:spacing w:after="120"/>
        <w:jc w:val="both"/>
        <w:rPr>
          <w:rFonts w:ascii="Times New Roman" w:hAnsi="Times New Roman" w:cs="Times New Roman"/>
          <w:b/>
          <w:color w:val="2E74B5" w:themeColor="accent1" w:themeShade="BF"/>
          <w:sz w:val="24"/>
          <w:szCs w:val="24"/>
          <w:lang w:val="tr-TR"/>
        </w:rPr>
      </w:pPr>
    </w:p>
    <w:p w14:paraId="45B63F60" w14:textId="0FE37828" w:rsidR="0011702E" w:rsidRPr="001F64E0" w:rsidRDefault="0011702E" w:rsidP="009B079C">
      <w:pPr>
        <w:pStyle w:val="AralkYok"/>
        <w:spacing w:after="120"/>
        <w:jc w:val="both"/>
        <w:rPr>
          <w:rFonts w:ascii="Times New Roman" w:hAnsi="Times New Roman" w:cs="Times New Roman"/>
          <w:b/>
          <w:color w:val="2E74B5" w:themeColor="accent1" w:themeShade="BF"/>
          <w:sz w:val="24"/>
          <w:szCs w:val="24"/>
          <w:lang w:val="tr-TR"/>
        </w:rPr>
      </w:pPr>
      <w:r>
        <w:rPr>
          <w:rFonts w:ascii="Times New Roman" w:hAnsi="Times New Roman" w:cs="Times New Roman"/>
          <w:b/>
          <w:color w:val="2E74B5" w:themeColor="accent1" w:themeShade="BF"/>
          <w:sz w:val="24"/>
          <w:szCs w:val="24"/>
          <w:lang w:val="tr-TR"/>
        </w:rPr>
        <w:t>KANITLAR</w:t>
      </w:r>
    </w:p>
    <w:p w14:paraId="47132085" w14:textId="518B42C6" w:rsidR="00582067" w:rsidRDefault="0011702E" w:rsidP="009B079C">
      <w:pPr>
        <w:spacing w:after="120" w:line="240" w:lineRule="auto"/>
        <w:ind w:left="-4" w:hanging="9"/>
        <w:jc w:val="both"/>
        <w:rPr>
          <w:rFonts w:ascii="Times New Roman" w:hAnsi="Times New Roman" w:cs="Times New Roman"/>
          <w:b/>
          <w:color w:val="2E74B5" w:themeColor="accent1" w:themeShade="BF"/>
          <w:sz w:val="24"/>
          <w:szCs w:val="24"/>
        </w:rPr>
      </w:pPr>
      <w:r w:rsidRPr="008E4FA2">
        <w:rPr>
          <w:rFonts w:ascii="Times New Roman" w:hAnsi="Times New Roman" w:cs="Times New Roman"/>
          <w:b/>
          <w:color w:val="2E74B5" w:themeColor="accent1" w:themeShade="BF"/>
          <w:sz w:val="24"/>
          <w:szCs w:val="24"/>
        </w:rPr>
        <w:t xml:space="preserve">1.Ek </w:t>
      </w:r>
      <w:r w:rsidR="009B079C">
        <w:rPr>
          <w:rFonts w:ascii="Times New Roman" w:hAnsi="Times New Roman" w:cs="Times New Roman"/>
          <w:b/>
          <w:color w:val="2E74B5" w:themeColor="accent1" w:themeShade="BF"/>
          <w:sz w:val="24"/>
          <w:szCs w:val="24"/>
        </w:rPr>
        <w:t>2024 Yılı Birim Faaliyet Raporu Linki</w:t>
      </w:r>
    </w:p>
    <w:p w14:paraId="668D7487" w14:textId="7F5E94E1" w:rsidR="00003AB4" w:rsidRDefault="00742077" w:rsidP="009B079C">
      <w:pPr>
        <w:spacing w:after="120" w:line="240" w:lineRule="auto"/>
        <w:ind w:left="-4" w:hanging="9"/>
        <w:jc w:val="both"/>
        <w:rPr>
          <w:rFonts w:ascii="Times New Roman" w:hAnsi="Times New Roman" w:cs="Times New Roman"/>
          <w:b/>
          <w:color w:val="2E74B5" w:themeColor="accent1" w:themeShade="BF"/>
          <w:sz w:val="24"/>
          <w:szCs w:val="24"/>
        </w:rPr>
      </w:pPr>
      <w:hyperlink r:id="rId24" w:history="1">
        <w:r w:rsidR="00003AB4" w:rsidRPr="00EB52A7">
          <w:rPr>
            <w:rStyle w:val="Kpr"/>
            <w:rFonts w:ascii="Times New Roman" w:hAnsi="Times New Roman" w:cs="Times New Roman"/>
            <w:b/>
            <w:sz w:val="24"/>
            <w:szCs w:val="24"/>
          </w:rPr>
          <w:t>https://akademik.adu.edu.tr/aum/pdrm/default.asp?idx=3130343732</w:t>
        </w:r>
      </w:hyperlink>
      <w:r w:rsidR="00003AB4">
        <w:rPr>
          <w:rFonts w:ascii="Times New Roman" w:hAnsi="Times New Roman" w:cs="Times New Roman"/>
          <w:b/>
          <w:color w:val="2E74B5" w:themeColor="accent1" w:themeShade="BF"/>
          <w:sz w:val="24"/>
          <w:szCs w:val="24"/>
        </w:rPr>
        <w:t xml:space="preserve"> </w:t>
      </w:r>
    </w:p>
    <w:p w14:paraId="78C9A881" w14:textId="77777777" w:rsidR="009B079C" w:rsidRPr="005639C6" w:rsidRDefault="009B079C" w:rsidP="009B079C">
      <w:pPr>
        <w:spacing w:after="120" w:line="240" w:lineRule="auto"/>
        <w:ind w:left="-4" w:hanging="9"/>
        <w:jc w:val="both"/>
        <w:rPr>
          <w:rFonts w:ascii="Times New Roman" w:hAnsi="Times New Roman" w:cs="Times New Roman"/>
        </w:rPr>
      </w:pPr>
    </w:p>
    <w:p w14:paraId="72CF7892" w14:textId="77777777" w:rsidR="00C06C59" w:rsidRPr="005639C6" w:rsidRDefault="00976ED4" w:rsidP="009B079C">
      <w:pPr>
        <w:pStyle w:val="Balk1"/>
        <w:spacing w:after="120" w:line="240" w:lineRule="auto"/>
        <w:ind w:left="-4" w:firstLine="1"/>
      </w:pPr>
      <w:r w:rsidRPr="005639C6">
        <w:t>A. LİDERLİK, YÖNETİŞİM VE KALİTE</w:t>
      </w:r>
    </w:p>
    <w:p w14:paraId="24D88920" w14:textId="35066876" w:rsidR="00285D42" w:rsidRPr="00A2054F" w:rsidRDefault="00285D42" w:rsidP="009B079C">
      <w:pPr>
        <w:spacing w:after="120" w:line="240" w:lineRule="auto"/>
        <w:ind w:left="1197"/>
        <w:jc w:val="both"/>
        <w:rPr>
          <w:rFonts w:ascii="Times New Roman" w:eastAsia="Times New Roman" w:hAnsi="Times New Roman" w:cs="Times New Roman"/>
          <w:color w:val="auto"/>
          <w:sz w:val="24"/>
          <w:szCs w:val="24"/>
        </w:rPr>
      </w:pPr>
    </w:p>
    <w:p w14:paraId="79EA3C3E" w14:textId="77777777" w:rsidR="00285D42" w:rsidRPr="005639C6" w:rsidRDefault="00285D42" w:rsidP="009B079C">
      <w:pPr>
        <w:shd w:val="clear" w:color="auto" w:fill="FFFFFF"/>
        <w:spacing w:after="120" w:line="240" w:lineRule="auto"/>
        <w:jc w:val="both"/>
        <w:rPr>
          <w:rFonts w:ascii="Times New Roman" w:eastAsia="Times New Roman" w:hAnsi="Times New Roman" w:cs="Times New Roman"/>
          <w:color w:val="auto"/>
          <w:sz w:val="24"/>
          <w:szCs w:val="24"/>
          <w:lang w:eastAsia="en-GB"/>
        </w:rPr>
      </w:pPr>
      <w:r w:rsidRPr="005639C6">
        <w:rPr>
          <w:rFonts w:ascii="Times New Roman" w:eastAsia="Times New Roman" w:hAnsi="Times New Roman" w:cs="Times New Roman"/>
          <w:color w:val="auto"/>
          <w:sz w:val="24"/>
          <w:szCs w:val="24"/>
          <w:lang w:eastAsia="en-GB"/>
        </w:rPr>
        <w:t>Merkez işlerinin yürütülmesinden sorumlu olan organlar:</w:t>
      </w:r>
    </w:p>
    <w:p w14:paraId="2A1613E1" w14:textId="46006E15" w:rsidR="00285D42" w:rsidRPr="005639C6" w:rsidRDefault="00285D42" w:rsidP="009B079C">
      <w:pPr>
        <w:shd w:val="clear" w:color="auto" w:fill="FFFFFF"/>
        <w:spacing w:after="120" w:line="240" w:lineRule="auto"/>
        <w:ind w:firstLine="720"/>
        <w:jc w:val="both"/>
        <w:rPr>
          <w:rFonts w:ascii="Times New Roman" w:eastAsia="Times New Roman" w:hAnsi="Times New Roman" w:cs="Times New Roman"/>
          <w:color w:val="auto"/>
          <w:sz w:val="24"/>
          <w:szCs w:val="24"/>
          <w:lang w:eastAsia="en-GB"/>
        </w:rPr>
      </w:pPr>
      <w:r w:rsidRPr="005639C6">
        <w:rPr>
          <w:rFonts w:ascii="Times New Roman" w:eastAsia="Times New Roman" w:hAnsi="Times New Roman" w:cs="Times New Roman"/>
          <w:color w:val="auto"/>
          <w:sz w:val="24"/>
          <w:szCs w:val="24"/>
          <w:lang w:eastAsia="en-GB"/>
        </w:rPr>
        <w:t>a) Merkez Müdürü</w:t>
      </w:r>
    </w:p>
    <w:p w14:paraId="2C05743C" w14:textId="6304F479" w:rsidR="00285D42" w:rsidRPr="005639C6" w:rsidRDefault="00285D42" w:rsidP="009B079C">
      <w:pPr>
        <w:shd w:val="clear" w:color="auto" w:fill="FFFFFF"/>
        <w:spacing w:after="120" w:line="240" w:lineRule="auto"/>
        <w:ind w:firstLine="720"/>
        <w:jc w:val="both"/>
        <w:rPr>
          <w:rFonts w:ascii="Times New Roman" w:eastAsia="Times New Roman" w:hAnsi="Times New Roman" w:cs="Times New Roman"/>
          <w:color w:val="auto"/>
          <w:sz w:val="24"/>
          <w:szCs w:val="24"/>
          <w:lang w:eastAsia="en-GB"/>
        </w:rPr>
      </w:pPr>
      <w:r w:rsidRPr="005639C6">
        <w:rPr>
          <w:rFonts w:ascii="Times New Roman" w:eastAsia="Times New Roman" w:hAnsi="Times New Roman" w:cs="Times New Roman"/>
          <w:color w:val="auto"/>
          <w:sz w:val="24"/>
          <w:szCs w:val="24"/>
          <w:lang w:eastAsia="en-GB"/>
        </w:rPr>
        <w:t>b) Merkez Yönetim Kurulu</w:t>
      </w:r>
    </w:p>
    <w:p w14:paraId="6848DEF0" w14:textId="7457874A" w:rsidR="00285D42" w:rsidRPr="005639C6" w:rsidRDefault="00285D42" w:rsidP="009B079C">
      <w:pPr>
        <w:shd w:val="clear" w:color="auto" w:fill="FFFFFF"/>
        <w:spacing w:after="120" w:line="240" w:lineRule="auto"/>
        <w:ind w:firstLine="720"/>
        <w:jc w:val="both"/>
        <w:rPr>
          <w:rFonts w:ascii="Times New Roman" w:eastAsia="Times New Roman" w:hAnsi="Times New Roman" w:cs="Times New Roman"/>
          <w:color w:val="auto"/>
          <w:sz w:val="24"/>
          <w:szCs w:val="24"/>
          <w:lang w:eastAsia="en-GB"/>
        </w:rPr>
      </w:pPr>
      <w:r w:rsidRPr="005639C6">
        <w:rPr>
          <w:rFonts w:ascii="Times New Roman" w:eastAsia="Times New Roman" w:hAnsi="Times New Roman" w:cs="Times New Roman"/>
          <w:color w:val="auto"/>
          <w:sz w:val="24"/>
          <w:szCs w:val="24"/>
          <w:lang w:eastAsia="en-GB"/>
        </w:rPr>
        <w:t>c) Merkez Birimleridir.</w:t>
      </w:r>
    </w:p>
    <w:p w14:paraId="4E9D7F6B" w14:textId="374D4C18" w:rsidR="00285D42" w:rsidRPr="005639C6" w:rsidRDefault="00285D42" w:rsidP="009B079C">
      <w:pPr>
        <w:shd w:val="clear" w:color="auto" w:fill="FFFFFF"/>
        <w:spacing w:after="120" w:line="240" w:lineRule="auto"/>
        <w:jc w:val="both"/>
        <w:rPr>
          <w:rFonts w:ascii="Times New Roman" w:eastAsia="Times New Roman" w:hAnsi="Times New Roman" w:cs="Times New Roman"/>
          <w:color w:val="auto"/>
          <w:sz w:val="24"/>
          <w:szCs w:val="24"/>
          <w:lang w:eastAsia="en-GB"/>
        </w:rPr>
      </w:pPr>
      <w:r w:rsidRPr="005639C6">
        <w:rPr>
          <w:rFonts w:ascii="Times New Roman" w:eastAsia="Times New Roman" w:hAnsi="Times New Roman" w:cs="Times New Roman"/>
          <w:color w:val="auto"/>
          <w:sz w:val="24"/>
          <w:szCs w:val="24"/>
          <w:lang w:eastAsia="en-GB"/>
        </w:rPr>
        <w:t>Merkezimizin kuruluş amacı, gençlik çağına özgü ruhsal ve sosyal sorunları belirlemeye, açıklamaya ve çözümlemeye yönelik çalışmalarını yukarıda belirtilen dört birim altında sürdürmektir.</w:t>
      </w:r>
    </w:p>
    <w:p w14:paraId="0B2E0ABC" w14:textId="77777777" w:rsidR="00285D42" w:rsidRPr="005639C6" w:rsidRDefault="00285D42" w:rsidP="009B079C">
      <w:pPr>
        <w:shd w:val="clear" w:color="auto" w:fill="FFFFFF"/>
        <w:spacing w:after="120" w:line="240" w:lineRule="auto"/>
        <w:jc w:val="both"/>
        <w:rPr>
          <w:rFonts w:ascii="Times New Roman" w:eastAsia="Times New Roman" w:hAnsi="Times New Roman" w:cs="Times New Roman"/>
          <w:color w:val="auto"/>
          <w:sz w:val="24"/>
          <w:szCs w:val="24"/>
          <w:lang w:eastAsia="en-GB"/>
        </w:rPr>
      </w:pPr>
      <w:r w:rsidRPr="005639C6">
        <w:rPr>
          <w:rFonts w:ascii="Times New Roman" w:eastAsia="Times New Roman" w:hAnsi="Times New Roman" w:cs="Times New Roman"/>
          <w:color w:val="auto"/>
          <w:sz w:val="24"/>
          <w:szCs w:val="24"/>
          <w:lang w:eastAsia="en-GB"/>
        </w:rPr>
        <w:lastRenderedPageBreak/>
        <w:t>Tüm bu belirtilen birimlerde, üniversitenin akademik ve idari birimlerinde çalışan kişiler görev almıştır. Her 5 birimde çalışanlar üniversitenin akademik, idari kadrosunda yer almakta ve psikoloji, sosyoloji, psikiyatri, felsefe, kamu yönetimi(siyaset ve sosyal bilimler), eğitim, sağlık bilimleri vb. kökenlidir.</w:t>
      </w:r>
    </w:p>
    <w:p w14:paraId="005E8021" w14:textId="6EC014B0" w:rsidR="00285D42" w:rsidRPr="005639C6" w:rsidRDefault="00285D42"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imes New Roman" w:hAnsi="Times New Roman" w:cs="Times New Roman"/>
          <w:color w:val="auto"/>
          <w:sz w:val="24"/>
          <w:szCs w:val="24"/>
          <w:lang w:eastAsia="en-GB"/>
        </w:rPr>
        <w:t xml:space="preserve">Üniversitemizin öğrenci sayısının giderek artması, merkezimizin verdiği hizmet alanlarının da doğal olarak genişlemesini gerektirmektedir. Merkezimiz tarafından bu dönemde (Ekim –Aralık 2023 tarihlerini kapsamaktadır.) </w:t>
      </w:r>
      <w:r w:rsidRPr="005639C6">
        <w:rPr>
          <w:rFonts w:ascii="Times New Roman" w:eastAsiaTheme="minorHAnsi" w:hAnsi="Times New Roman" w:cs="Times New Roman"/>
          <w:color w:val="auto"/>
          <w:sz w:val="24"/>
          <w:szCs w:val="24"/>
          <w:lang w:eastAsia="en-US"/>
        </w:rPr>
        <w:t>174 öğrencimize 1153 seans psikolojik danışmanlık hizmeti verilmiştir.</w:t>
      </w:r>
      <w:r w:rsidRPr="005639C6">
        <w:rPr>
          <w:rFonts w:ascii="Times New Roman" w:eastAsia="Times New Roman" w:hAnsi="Times New Roman" w:cs="Times New Roman"/>
          <w:color w:val="auto"/>
          <w:sz w:val="24"/>
          <w:szCs w:val="24"/>
          <w:lang w:eastAsia="en-GB"/>
        </w:rPr>
        <w:t xml:space="preserve"> (Bu başvuru sayılarına ek olarak bekleme listesi oluşturulmuş ve öğrenciler sıra ile boşalan gün ve saatlere çağrılmaya </w:t>
      </w:r>
      <w:r w:rsidR="00D05F37">
        <w:rPr>
          <w:rFonts w:ascii="Times New Roman" w:eastAsia="Times New Roman" w:hAnsi="Times New Roman" w:cs="Times New Roman"/>
          <w:color w:val="auto"/>
          <w:sz w:val="24"/>
          <w:szCs w:val="24"/>
          <w:lang w:eastAsia="en-GB"/>
        </w:rPr>
        <w:t>başlanmıştır). İlçelerde okuyan</w:t>
      </w:r>
      <w:r w:rsidRPr="005639C6">
        <w:rPr>
          <w:rFonts w:ascii="Times New Roman" w:eastAsia="Times New Roman" w:hAnsi="Times New Roman" w:cs="Times New Roman"/>
          <w:color w:val="auto"/>
          <w:sz w:val="24"/>
          <w:szCs w:val="24"/>
          <w:lang w:eastAsia="en-GB"/>
        </w:rPr>
        <w:t xml:space="preserve">, </w:t>
      </w:r>
      <w:proofErr w:type="spellStart"/>
      <w:r w:rsidRPr="005639C6">
        <w:rPr>
          <w:rFonts w:ascii="Times New Roman" w:eastAsia="Times New Roman" w:hAnsi="Times New Roman" w:cs="Times New Roman"/>
          <w:color w:val="auto"/>
          <w:sz w:val="24"/>
          <w:szCs w:val="24"/>
          <w:lang w:eastAsia="en-GB"/>
        </w:rPr>
        <w:t>ulasım</w:t>
      </w:r>
      <w:proofErr w:type="spellEnd"/>
      <w:r w:rsidRPr="005639C6">
        <w:rPr>
          <w:rFonts w:ascii="Times New Roman" w:eastAsia="Times New Roman" w:hAnsi="Times New Roman" w:cs="Times New Roman"/>
          <w:color w:val="auto"/>
          <w:sz w:val="24"/>
          <w:szCs w:val="24"/>
          <w:lang w:eastAsia="en-GB"/>
        </w:rPr>
        <w:t xml:space="preserve"> sorunu olan öğrencilere </w:t>
      </w:r>
      <w:proofErr w:type="gramStart"/>
      <w:r w:rsidRPr="005639C6">
        <w:rPr>
          <w:rFonts w:ascii="Times New Roman" w:eastAsia="Times New Roman" w:hAnsi="Times New Roman" w:cs="Times New Roman"/>
          <w:color w:val="auto"/>
          <w:sz w:val="24"/>
          <w:szCs w:val="24"/>
          <w:lang w:eastAsia="en-GB"/>
        </w:rPr>
        <w:t>online</w:t>
      </w:r>
      <w:proofErr w:type="gramEnd"/>
      <w:r w:rsidRPr="005639C6">
        <w:rPr>
          <w:rFonts w:ascii="Times New Roman" w:eastAsia="Times New Roman" w:hAnsi="Times New Roman" w:cs="Times New Roman"/>
          <w:color w:val="auto"/>
          <w:sz w:val="24"/>
          <w:szCs w:val="24"/>
          <w:lang w:eastAsia="en-GB"/>
        </w:rPr>
        <w:t xml:space="preserve"> sistemimiz üzerinden psikolojik danışmanlık hizmeti verilmektedir. </w:t>
      </w:r>
    </w:p>
    <w:p w14:paraId="44661D72" w14:textId="77777777" w:rsidR="00285D42" w:rsidRPr="005639C6" w:rsidRDefault="00285D42" w:rsidP="009B079C">
      <w:pPr>
        <w:shd w:val="clear" w:color="auto" w:fill="FFFFFF"/>
        <w:spacing w:after="120" w:line="240" w:lineRule="auto"/>
        <w:jc w:val="both"/>
        <w:rPr>
          <w:rFonts w:ascii="Times New Roman" w:eastAsia="Times New Roman" w:hAnsi="Times New Roman" w:cs="Times New Roman"/>
          <w:color w:val="auto"/>
          <w:sz w:val="24"/>
          <w:szCs w:val="24"/>
          <w:lang w:eastAsia="en-GB"/>
        </w:rPr>
      </w:pPr>
      <w:r w:rsidRPr="005639C6">
        <w:rPr>
          <w:rFonts w:ascii="Times New Roman" w:eastAsia="Times New Roman" w:hAnsi="Times New Roman" w:cs="Times New Roman"/>
          <w:color w:val="auto"/>
          <w:sz w:val="24"/>
          <w:szCs w:val="24"/>
          <w:lang w:eastAsia="en-GB"/>
        </w:rPr>
        <w:t xml:space="preserve">Birimlerimiz; </w:t>
      </w:r>
    </w:p>
    <w:p w14:paraId="1C8485BE" w14:textId="77777777" w:rsidR="00285D42" w:rsidRPr="005639C6" w:rsidRDefault="00285D42" w:rsidP="009B079C">
      <w:pPr>
        <w:shd w:val="clear" w:color="auto" w:fill="FFFFFF"/>
        <w:spacing w:after="120" w:line="240" w:lineRule="auto"/>
        <w:jc w:val="both"/>
        <w:rPr>
          <w:rFonts w:ascii="Times New Roman" w:eastAsia="Times New Roman" w:hAnsi="Times New Roman" w:cs="Times New Roman"/>
          <w:color w:val="auto"/>
          <w:sz w:val="24"/>
          <w:szCs w:val="24"/>
          <w:lang w:eastAsia="en-GB"/>
        </w:rPr>
      </w:pPr>
      <w:r w:rsidRPr="005639C6">
        <w:rPr>
          <w:rFonts w:ascii="Times New Roman" w:eastAsia="Times New Roman" w:hAnsi="Times New Roman" w:cs="Times New Roman"/>
          <w:b/>
          <w:bCs/>
          <w:color w:val="auto"/>
          <w:sz w:val="24"/>
          <w:szCs w:val="24"/>
          <w:lang w:eastAsia="en-GB"/>
        </w:rPr>
        <w:t>1) Araştırma-Planlama Birimi:</w:t>
      </w:r>
      <w:r w:rsidRPr="005639C6">
        <w:rPr>
          <w:rFonts w:ascii="Times New Roman" w:eastAsia="Times New Roman" w:hAnsi="Times New Roman" w:cs="Times New Roman"/>
          <w:color w:val="auto"/>
          <w:sz w:val="24"/>
          <w:szCs w:val="24"/>
          <w:lang w:eastAsia="en-GB"/>
        </w:rPr>
        <w:t> Merkezdeki tüm akademik çalışmaların yürütüldüğü birimdir. Yılın çeşitli zamanlarında bilimsel doğrultuda hazırlanmış anketler ve ölçeklerle öğrencilerimizin çeşitli beklentilerinin ve sorunlarının belirlenmesi amaçlanmıştır.</w:t>
      </w:r>
    </w:p>
    <w:p w14:paraId="230B9E65" w14:textId="77777777" w:rsidR="00285D42" w:rsidRPr="005639C6" w:rsidRDefault="00285D42" w:rsidP="009B079C">
      <w:pPr>
        <w:shd w:val="clear" w:color="auto" w:fill="FFFFFF"/>
        <w:spacing w:after="120" w:line="240" w:lineRule="auto"/>
        <w:jc w:val="both"/>
        <w:rPr>
          <w:rFonts w:ascii="Times New Roman" w:eastAsia="Times New Roman" w:hAnsi="Times New Roman" w:cs="Times New Roman"/>
          <w:color w:val="auto"/>
          <w:sz w:val="24"/>
          <w:szCs w:val="24"/>
          <w:lang w:eastAsia="en-GB"/>
        </w:rPr>
      </w:pPr>
      <w:r w:rsidRPr="005639C6">
        <w:rPr>
          <w:rFonts w:ascii="Times New Roman" w:eastAsia="Times New Roman" w:hAnsi="Times New Roman" w:cs="Times New Roman"/>
          <w:b/>
          <w:bCs/>
          <w:color w:val="auto"/>
          <w:sz w:val="24"/>
          <w:szCs w:val="24"/>
          <w:lang w:eastAsia="en-GB"/>
        </w:rPr>
        <w:t>2) Sosyal-Kültürel Hizmetler Birimi:  :</w:t>
      </w:r>
      <w:r w:rsidRPr="005639C6">
        <w:rPr>
          <w:rFonts w:ascii="Times New Roman" w:eastAsia="Times New Roman" w:hAnsi="Times New Roman" w:cs="Times New Roman"/>
          <w:color w:val="auto"/>
          <w:sz w:val="24"/>
          <w:szCs w:val="24"/>
          <w:lang w:eastAsia="en-GB"/>
        </w:rPr>
        <w:t xml:space="preserve"> Öğrencilerin ders dışı zamanlarında uğraşabileceği sosyal-kültürel etkinliklerin üniversite bünyesinde planlanmasına katkıda bulunma amacıyla çalışmalar yürütmektedir. </w:t>
      </w:r>
    </w:p>
    <w:p w14:paraId="0FC85067" w14:textId="77777777" w:rsidR="00285D42" w:rsidRPr="005639C6" w:rsidRDefault="00285D42" w:rsidP="009B079C">
      <w:pPr>
        <w:shd w:val="clear" w:color="auto" w:fill="FFFFFF"/>
        <w:spacing w:after="120" w:line="240" w:lineRule="auto"/>
        <w:jc w:val="both"/>
        <w:rPr>
          <w:rFonts w:ascii="Times New Roman" w:eastAsia="Times New Roman" w:hAnsi="Times New Roman" w:cs="Times New Roman"/>
          <w:color w:val="auto"/>
          <w:sz w:val="24"/>
          <w:szCs w:val="24"/>
          <w:lang w:eastAsia="en-GB"/>
        </w:rPr>
      </w:pPr>
      <w:r w:rsidRPr="005639C6">
        <w:rPr>
          <w:rFonts w:ascii="Times New Roman" w:eastAsia="Times New Roman" w:hAnsi="Times New Roman" w:cs="Times New Roman"/>
          <w:b/>
          <w:bCs/>
          <w:color w:val="auto"/>
          <w:sz w:val="24"/>
          <w:szCs w:val="24"/>
          <w:lang w:eastAsia="en-GB"/>
        </w:rPr>
        <w:t xml:space="preserve"> 3) Psikolojik-Eğitsel Hizmetler Birimi:</w:t>
      </w:r>
      <w:r w:rsidRPr="005639C6">
        <w:rPr>
          <w:rFonts w:ascii="Times New Roman" w:eastAsia="Times New Roman" w:hAnsi="Times New Roman" w:cs="Times New Roman"/>
          <w:color w:val="auto"/>
          <w:sz w:val="24"/>
          <w:szCs w:val="24"/>
          <w:lang w:eastAsia="en-GB"/>
        </w:rPr>
        <w:t> Başta Üniversitenin öğrencileri olmak üzere, gençlerin yaşadıkları ruhsal ve/veya sosyal sorunların anlaşılması, çözümü ve/veya tedavisine yönelik uygulamalarda bulunmak, gerekirse bu tür uygulamalarda kamu ve özel, gerçek ve tüzel kişi, kurum ve kuruluşlarla işbirliği yapmak, Merkez Yönetim Kurulunun kararlaştıracağı diğer etkinliklerde bulunmak. Bu birim, ruhsal ya da akademik olarak sorun yaşayan öğrencilere bireysel danışmanlık ve tedavi hizmetleri vermektedir</w:t>
      </w:r>
    </w:p>
    <w:p w14:paraId="12C12C61" w14:textId="77777777" w:rsidR="00285D42" w:rsidRPr="005639C6" w:rsidRDefault="00285D42" w:rsidP="009B079C">
      <w:pPr>
        <w:shd w:val="clear" w:color="auto" w:fill="FFFFFF"/>
        <w:spacing w:after="120" w:line="240" w:lineRule="auto"/>
        <w:jc w:val="both"/>
        <w:rPr>
          <w:rFonts w:ascii="Times New Roman" w:eastAsiaTheme="minorHAnsi" w:hAnsi="Times New Roman" w:cs="Times New Roman"/>
          <w:color w:val="222222"/>
          <w:sz w:val="24"/>
          <w:szCs w:val="24"/>
          <w:shd w:val="clear" w:color="auto" w:fill="FFFFFF"/>
          <w:lang w:eastAsia="en-US"/>
        </w:rPr>
      </w:pPr>
      <w:r w:rsidRPr="005639C6">
        <w:rPr>
          <w:rFonts w:ascii="Times New Roman" w:eastAsia="Times New Roman" w:hAnsi="Times New Roman" w:cs="Times New Roman"/>
          <w:b/>
          <w:color w:val="auto"/>
          <w:sz w:val="24"/>
          <w:szCs w:val="24"/>
          <w:lang w:eastAsia="en-GB"/>
        </w:rPr>
        <w:t>4)</w:t>
      </w:r>
      <w:r w:rsidRPr="005639C6">
        <w:rPr>
          <w:rFonts w:ascii="Times New Roman" w:eastAsiaTheme="minorHAnsi" w:hAnsi="Times New Roman" w:cs="Times New Roman"/>
          <w:b/>
          <w:color w:val="auto"/>
          <w:sz w:val="24"/>
          <w:szCs w:val="24"/>
          <w:lang w:eastAsia="en-US"/>
        </w:rPr>
        <w:t>Kariyer Geliştirme Birimi:</w:t>
      </w:r>
      <w:r w:rsidRPr="005639C6">
        <w:rPr>
          <w:rFonts w:ascii="Times New Roman" w:eastAsiaTheme="minorHAnsi" w:hAnsi="Times New Roman" w:cs="Times New Roman"/>
          <w:color w:val="auto"/>
          <w:sz w:val="24"/>
          <w:szCs w:val="24"/>
          <w:lang w:eastAsia="en-US"/>
        </w:rPr>
        <w:t xml:space="preserve"> </w:t>
      </w:r>
      <w:r w:rsidRPr="005639C6">
        <w:rPr>
          <w:rFonts w:ascii="Times New Roman" w:eastAsiaTheme="minorHAnsi" w:hAnsi="Times New Roman" w:cs="Times New Roman"/>
          <w:color w:val="222222"/>
          <w:sz w:val="24"/>
          <w:szCs w:val="24"/>
          <w:shd w:val="clear" w:color="auto" w:fill="FFFFFF"/>
          <w:lang w:eastAsia="en-US"/>
        </w:rPr>
        <w:t xml:space="preserve">Öğrencilerin ve mezunlarımızın mesleki ve kariyer gelişimlerini desteklemek için uygulama ve araştırma hizmetleri sunar. Kariyer gelişiminin </w:t>
      </w:r>
      <w:proofErr w:type="spellStart"/>
      <w:r w:rsidRPr="005639C6">
        <w:rPr>
          <w:rFonts w:ascii="Times New Roman" w:eastAsiaTheme="minorHAnsi" w:hAnsi="Times New Roman" w:cs="Times New Roman"/>
          <w:color w:val="222222"/>
          <w:sz w:val="24"/>
          <w:szCs w:val="24"/>
          <w:shd w:val="clear" w:color="auto" w:fill="FFFFFF"/>
          <w:lang w:eastAsia="en-US"/>
        </w:rPr>
        <w:t>sosyo</w:t>
      </w:r>
      <w:proofErr w:type="spellEnd"/>
      <w:r w:rsidRPr="005639C6">
        <w:rPr>
          <w:rFonts w:ascii="Times New Roman" w:eastAsiaTheme="minorHAnsi" w:hAnsi="Times New Roman" w:cs="Times New Roman"/>
          <w:color w:val="222222"/>
          <w:sz w:val="24"/>
          <w:szCs w:val="24"/>
          <w:shd w:val="clear" w:color="auto" w:fill="FFFFFF"/>
          <w:lang w:eastAsia="en-US"/>
        </w:rPr>
        <w:t xml:space="preserve"> duygusal gelişime eşgüdümünü inceleyerek öğrencilerin yaşam amaçları ve gelecek yönelimi oluşturmalarını destekler. </w:t>
      </w:r>
    </w:p>
    <w:p w14:paraId="17D0381E" w14:textId="77777777" w:rsidR="00285D42" w:rsidRPr="005639C6" w:rsidRDefault="00285D42"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b/>
          <w:color w:val="auto"/>
          <w:sz w:val="24"/>
          <w:szCs w:val="24"/>
          <w:lang w:eastAsia="en-US"/>
        </w:rPr>
        <w:t>5) Bağımlılık Birimi:</w:t>
      </w:r>
      <w:r w:rsidRPr="005639C6">
        <w:rPr>
          <w:rFonts w:ascii="Times New Roman" w:eastAsiaTheme="minorHAnsi" w:hAnsi="Times New Roman" w:cs="Times New Roman"/>
          <w:color w:val="auto"/>
          <w:sz w:val="24"/>
          <w:szCs w:val="24"/>
          <w:lang w:eastAsia="en-US"/>
        </w:rPr>
        <w:t xml:space="preserve"> Bağımlılıkla mücadele kapsamında önleyici ve koruyucu hizmetler sunar. Bu amaçla araştırma inceleme yapar, konuyla ilgili bilgilendirici seminer ve konferans düzenler ve tedavi konusunda gerekli yönlendirmeleri yapar.</w:t>
      </w:r>
    </w:p>
    <w:p w14:paraId="2A059730" w14:textId="51EF0ED1" w:rsidR="00285D42" w:rsidRDefault="00285D42"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b/>
          <w:color w:val="auto"/>
          <w:sz w:val="24"/>
          <w:szCs w:val="24"/>
          <w:lang w:eastAsia="en-US"/>
        </w:rPr>
        <w:t>6)</w:t>
      </w:r>
      <w:r w:rsidRPr="005639C6">
        <w:rPr>
          <w:rFonts w:ascii="Times New Roman" w:eastAsiaTheme="minorHAnsi" w:hAnsi="Times New Roman" w:cs="Times New Roman"/>
          <w:b/>
          <w:color w:val="auto"/>
          <w:lang w:eastAsia="en-US"/>
        </w:rPr>
        <w:t xml:space="preserve"> </w:t>
      </w:r>
      <w:r w:rsidRPr="005639C6">
        <w:rPr>
          <w:rFonts w:ascii="Times New Roman" w:eastAsiaTheme="minorHAnsi" w:hAnsi="Times New Roman" w:cs="Times New Roman"/>
          <w:b/>
          <w:color w:val="auto"/>
          <w:sz w:val="24"/>
          <w:szCs w:val="24"/>
          <w:lang w:eastAsia="en-US"/>
        </w:rPr>
        <w:t>Travma Krize Müdahale Çalıma Birimi:</w:t>
      </w:r>
      <w:r w:rsidRPr="005639C6">
        <w:rPr>
          <w:rFonts w:ascii="Times New Roman" w:eastAsiaTheme="minorHAnsi" w:hAnsi="Times New Roman" w:cs="Times New Roman"/>
          <w:color w:val="auto"/>
          <w:sz w:val="24"/>
          <w:szCs w:val="24"/>
          <w:lang w:eastAsia="en-US"/>
        </w:rPr>
        <w:t xml:space="preserve"> Üniversitemizin amaç ve hedefleri doğrultusunda, öğrencilerimizin yaşadıkları </w:t>
      </w:r>
      <w:proofErr w:type="spellStart"/>
      <w:r w:rsidRPr="005639C6">
        <w:rPr>
          <w:rFonts w:ascii="Times New Roman" w:eastAsiaTheme="minorHAnsi" w:hAnsi="Times New Roman" w:cs="Times New Roman"/>
          <w:color w:val="auto"/>
          <w:sz w:val="24"/>
          <w:szCs w:val="24"/>
          <w:lang w:eastAsia="en-US"/>
        </w:rPr>
        <w:t>travmatik</w:t>
      </w:r>
      <w:proofErr w:type="spellEnd"/>
      <w:r w:rsidRPr="005639C6">
        <w:rPr>
          <w:rFonts w:ascii="Times New Roman" w:eastAsiaTheme="minorHAnsi" w:hAnsi="Times New Roman" w:cs="Times New Roman"/>
          <w:color w:val="auto"/>
          <w:sz w:val="24"/>
          <w:szCs w:val="24"/>
          <w:lang w:eastAsia="en-US"/>
        </w:rPr>
        <w:t xml:space="preserve"> olaylar ve yaşantılarının yarattığı sarsıcı etkilerle baş etmelerine </w:t>
      </w:r>
      <w:proofErr w:type="spellStart"/>
      <w:r w:rsidRPr="005639C6">
        <w:rPr>
          <w:rFonts w:ascii="Times New Roman" w:eastAsiaTheme="minorHAnsi" w:hAnsi="Times New Roman" w:cs="Times New Roman"/>
          <w:color w:val="auto"/>
          <w:sz w:val="24"/>
          <w:szCs w:val="24"/>
          <w:lang w:eastAsia="en-US"/>
        </w:rPr>
        <w:t>psiko</w:t>
      </w:r>
      <w:proofErr w:type="spellEnd"/>
      <w:r w:rsidRPr="005639C6">
        <w:rPr>
          <w:rFonts w:ascii="Times New Roman" w:eastAsiaTheme="minorHAnsi" w:hAnsi="Times New Roman" w:cs="Times New Roman"/>
          <w:color w:val="auto"/>
          <w:sz w:val="24"/>
          <w:szCs w:val="24"/>
          <w:lang w:eastAsia="en-US"/>
        </w:rPr>
        <w:t>-sosyal açıdan yardımcı olur, kriz durumlarında hızlı karar alıp çözüme yönelik etkin yöntemler geliştirir ve önleyici tedbirler alınmasına katkı sağlar.</w:t>
      </w:r>
    </w:p>
    <w:p w14:paraId="5B1842BD" w14:textId="77777777" w:rsidR="00217010" w:rsidRPr="005639C6" w:rsidRDefault="00217010" w:rsidP="009B079C">
      <w:pPr>
        <w:spacing w:after="120" w:line="240" w:lineRule="auto"/>
        <w:jc w:val="both"/>
        <w:rPr>
          <w:rFonts w:ascii="Times New Roman" w:eastAsiaTheme="minorHAnsi" w:hAnsi="Times New Roman" w:cs="Times New Roman"/>
          <w:color w:val="auto"/>
          <w:sz w:val="24"/>
          <w:szCs w:val="24"/>
          <w:lang w:eastAsia="en-US"/>
        </w:rPr>
      </w:pPr>
    </w:p>
    <w:p w14:paraId="3385E06F" w14:textId="77777777" w:rsidR="00285D42" w:rsidRPr="005639C6" w:rsidRDefault="00285D42"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b/>
          <w:color w:val="auto"/>
          <w:sz w:val="24"/>
          <w:szCs w:val="24"/>
          <w:lang w:eastAsia="en-US"/>
        </w:rPr>
        <w:t>AKADEMİK ve İDARİ KADRO</w:t>
      </w:r>
    </w:p>
    <w:p w14:paraId="31FFCD8E" w14:textId="3F72A465" w:rsidR="00285D42" w:rsidRPr="005639C6" w:rsidRDefault="00285D42" w:rsidP="009B079C">
      <w:pPr>
        <w:spacing w:after="120" w:line="240" w:lineRule="auto"/>
        <w:jc w:val="both"/>
        <w:rPr>
          <w:rFonts w:ascii="Times New Roman" w:eastAsiaTheme="minorHAnsi" w:hAnsi="Times New Roman" w:cs="Times New Roman"/>
          <w:b/>
          <w:color w:val="auto"/>
          <w:sz w:val="24"/>
          <w:szCs w:val="24"/>
          <w:lang w:eastAsia="en-US"/>
        </w:rPr>
      </w:pPr>
      <w:r w:rsidRPr="005639C6">
        <w:rPr>
          <w:rFonts w:ascii="Times New Roman" w:eastAsiaTheme="minorHAnsi" w:hAnsi="Times New Roman" w:cs="Times New Roman"/>
          <w:b/>
          <w:color w:val="auto"/>
          <w:sz w:val="24"/>
          <w:szCs w:val="24"/>
          <w:lang w:eastAsia="en-US"/>
        </w:rPr>
        <w:t xml:space="preserve">             Merkez Müdür </w:t>
      </w:r>
      <w:proofErr w:type="gramStart"/>
      <w:r w:rsidRPr="005639C6">
        <w:rPr>
          <w:rFonts w:ascii="Times New Roman" w:eastAsiaTheme="minorHAnsi" w:hAnsi="Times New Roman" w:cs="Times New Roman"/>
          <w:b/>
          <w:color w:val="auto"/>
          <w:sz w:val="24"/>
          <w:szCs w:val="24"/>
          <w:lang w:eastAsia="en-US"/>
        </w:rPr>
        <w:t>.:</w:t>
      </w:r>
      <w:proofErr w:type="gramEnd"/>
      <w:r w:rsidRPr="005639C6">
        <w:rPr>
          <w:rFonts w:ascii="Times New Roman" w:eastAsiaTheme="minorHAnsi" w:hAnsi="Times New Roman" w:cs="Times New Roman"/>
          <w:b/>
          <w:color w:val="auto"/>
          <w:sz w:val="24"/>
          <w:szCs w:val="24"/>
          <w:lang w:eastAsia="en-US"/>
        </w:rPr>
        <w:t xml:space="preserve"> </w:t>
      </w:r>
      <w:proofErr w:type="spellStart"/>
      <w:r w:rsidRPr="005639C6">
        <w:rPr>
          <w:rFonts w:ascii="Times New Roman" w:eastAsiaTheme="minorHAnsi" w:hAnsi="Times New Roman" w:cs="Times New Roman"/>
          <w:color w:val="auto"/>
          <w:sz w:val="24"/>
          <w:szCs w:val="24"/>
          <w:lang w:eastAsia="en-US"/>
        </w:rPr>
        <w:t>D</w:t>
      </w:r>
      <w:r w:rsidR="00C46F48" w:rsidRPr="005639C6">
        <w:rPr>
          <w:rFonts w:ascii="Times New Roman" w:eastAsiaTheme="minorHAnsi" w:hAnsi="Times New Roman" w:cs="Times New Roman"/>
          <w:color w:val="auto"/>
          <w:sz w:val="24"/>
          <w:szCs w:val="24"/>
          <w:lang w:eastAsia="en-US"/>
        </w:rPr>
        <w:t>oç.Dr.Didem</w:t>
      </w:r>
      <w:proofErr w:type="spellEnd"/>
      <w:r w:rsidR="00C46F48" w:rsidRPr="005639C6">
        <w:rPr>
          <w:rFonts w:ascii="Times New Roman" w:eastAsiaTheme="minorHAnsi" w:hAnsi="Times New Roman" w:cs="Times New Roman"/>
          <w:color w:val="auto"/>
          <w:sz w:val="24"/>
          <w:szCs w:val="24"/>
          <w:lang w:eastAsia="en-US"/>
        </w:rPr>
        <w:t xml:space="preserve"> AYDOĞAN</w:t>
      </w:r>
    </w:p>
    <w:p w14:paraId="3D7D8226" w14:textId="77777777" w:rsidR="00285D42" w:rsidRPr="00E63F45" w:rsidRDefault="00285D42" w:rsidP="009B079C">
      <w:pPr>
        <w:spacing w:after="120" w:line="240" w:lineRule="auto"/>
        <w:jc w:val="both"/>
        <w:rPr>
          <w:rFonts w:ascii="Times New Roman" w:eastAsiaTheme="minorHAnsi" w:hAnsi="Times New Roman" w:cs="Times New Roman"/>
          <w:caps/>
          <w:color w:val="auto"/>
          <w:sz w:val="24"/>
          <w:szCs w:val="24"/>
          <w:lang w:eastAsia="en-US"/>
        </w:rPr>
      </w:pPr>
      <w:r w:rsidRPr="005639C6">
        <w:rPr>
          <w:rFonts w:ascii="Times New Roman" w:eastAsiaTheme="minorHAnsi" w:hAnsi="Times New Roman" w:cs="Times New Roman"/>
          <w:b/>
          <w:color w:val="auto"/>
          <w:sz w:val="24"/>
          <w:szCs w:val="24"/>
          <w:lang w:eastAsia="en-US"/>
        </w:rPr>
        <w:t xml:space="preserve">             Uzman Kadrosu: </w:t>
      </w:r>
      <w:r w:rsidRPr="005639C6">
        <w:rPr>
          <w:rFonts w:ascii="Times New Roman" w:eastAsiaTheme="minorHAnsi" w:hAnsi="Times New Roman" w:cs="Times New Roman"/>
          <w:color w:val="auto"/>
          <w:sz w:val="24"/>
          <w:szCs w:val="24"/>
          <w:lang w:eastAsia="en-US"/>
        </w:rPr>
        <w:t xml:space="preserve">Sosyolog Selda </w:t>
      </w:r>
      <w:r w:rsidRPr="00E63F45">
        <w:rPr>
          <w:rFonts w:ascii="Times New Roman" w:eastAsiaTheme="minorHAnsi" w:hAnsi="Times New Roman" w:cs="Times New Roman"/>
          <w:caps/>
          <w:color w:val="auto"/>
          <w:sz w:val="24"/>
          <w:szCs w:val="24"/>
          <w:lang w:eastAsia="en-US"/>
        </w:rPr>
        <w:t>Aksoy</w:t>
      </w:r>
      <w:r w:rsidRPr="005639C6">
        <w:rPr>
          <w:rFonts w:ascii="Times New Roman" w:eastAsiaTheme="minorHAnsi" w:hAnsi="Times New Roman" w:cs="Times New Roman"/>
          <w:color w:val="auto"/>
          <w:sz w:val="24"/>
          <w:szCs w:val="24"/>
          <w:lang w:eastAsia="en-US"/>
        </w:rPr>
        <w:t xml:space="preserve"> </w:t>
      </w:r>
      <w:r w:rsidRPr="00E63F45">
        <w:rPr>
          <w:rFonts w:ascii="Times New Roman" w:eastAsiaTheme="minorHAnsi" w:hAnsi="Times New Roman" w:cs="Times New Roman"/>
          <w:caps/>
          <w:color w:val="auto"/>
          <w:sz w:val="24"/>
          <w:szCs w:val="24"/>
          <w:lang w:eastAsia="en-US"/>
        </w:rPr>
        <w:t>Yetkin</w:t>
      </w:r>
    </w:p>
    <w:p w14:paraId="12F6C32D" w14:textId="73CD8E84" w:rsidR="00285D42" w:rsidRPr="005639C6" w:rsidRDefault="00285D42" w:rsidP="009B079C">
      <w:pPr>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 xml:space="preserve">                                           Klinik Psikolog. Elif Nur </w:t>
      </w:r>
      <w:r w:rsidRPr="00E63F45">
        <w:rPr>
          <w:rFonts w:ascii="Times New Roman" w:eastAsiaTheme="minorHAnsi" w:hAnsi="Times New Roman" w:cs="Times New Roman"/>
          <w:caps/>
          <w:color w:val="auto"/>
          <w:sz w:val="24"/>
          <w:szCs w:val="24"/>
          <w:lang w:eastAsia="en-US"/>
        </w:rPr>
        <w:t>Akın</w:t>
      </w:r>
    </w:p>
    <w:p w14:paraId="1FAA40E2" w14:textId="18F16D4B" w:rsidR="00285D42" w:rsidRPr="00E63F45" w:rsidRDefault="00285D42" w:rsidP="009B079C">
      <w:pPr>
        <w:spacing w:after="120" w:line="240" w:lineRule="auto"/>
        <w:jc w:val="both"/>
        <w:rPr>
          <w:rFonts w:ascii="Times New Roman" w:eastAsiaTheme="minorHAnsi" w:hAnsi="Times New Roman" w:cs="Times New Roman"/>
          <w:caps/>
          <w:color w:val="auto"/>
          <w:sz w:val="24"/>
          <w:szCs w:val="24"/>
          <w:lang w:eastAsia="en-US"/>
        </w:rPr>
      </w:pPr>
      <w:r w:rsidRPr="005639C6">
        <w:rPr>
          <w:rFonts w:ascii="Times New Roman" w:eastAsiaTheme="minorHAnsi" w:hAnsi="Times New Roman" w:cs="Times New Roman"/>
          <w:b/>
          <w:color w:val="auto"/>
          <w:sz w:val="24"/>
          <w:szCs w:val="24"/>
          <w:lang w:eastAsia="en-US"/>
        </w:rPr>
        <w:tab/>
      </w:r>
      <w:r w:rsidRPr="005639C6">
        <w:rPr>
          <w:rFonts w:ascii="Times New Roman" w:eastAsiaTheme="minorHAnsi" w:hAnsi="Times New Roman" w:cs="Times New Roman"/>
          <w:b/>
          <w:color w:val="auto"/>
          <w:sz w:val="24"/>
          <w:szCs w:val="24"/>
          <w:lang w:eastAsia="en-US"/>
        </w:rPr>
        <w:tab/>
      </w:r>
      <w:r w:rsidRPr="005639C6">
        <w:rPr>
          <w:rFonts w:ascii="Times New Roman" w:eastAsiaTheme="minorHAnsi" w:hAnsi="Times New Roman" w:cs="Times New Roman"/>
          <w:b/>
          <w:color w:val="auto"/>
          <w:sz w:val="24"/>
          <w:szCs w:val="24"/>
          <w:lang w:eastAsia="en-US"/>
        </w:rPr>
        <w:tab/>
      </w:r>
      <w:r w:rsidRPr="005639C6">
        <w:rPr>
          <w:rFonts w:ascii="Times New Roman" w:eastAsiaTheme="minorHAnsi" w:hAnsi="Times New Roman" w:cs="Times New Roman"/>
          <w:color w:val="auto"/>
          <w:sz w:val="24"/>
          <w:szCs w:val="24"/>
          <w:lang w:eastAsia="en-US"/>
        </w:rPr>
        <w:t xml:space="preserve">       Psikolojik Danışman Esma Nur </w:t>
      </w:r>
      <w:r w:rsidRPr="00E63F45">
        <w:rPr>
          <w:rFonts w:ascii="Times New Roman" w:eastAsiaTheme="minorHAnsi" w:hAnsi="Times New Roman" w:cs="Times New Roman"/>
          <w:caps/>
          <w:color w:val="auto"/>
          <w:sz w:val="24"/>
          <w:szCs w:val="24"/>
          <w:lang w:eastAsia="en-US"/>
        </w:rPr>
        <w:t>Kıranta</w:t>
      </w:r>
    </w:p>
    <w:p w14:paraId="6187E608" w14:textId="77777777" w:rsidR="00285D42" w:rsidRPr="00E63F45" w:rsidRDefault="00285D42" w:rsidP="009B079C">
      <w:pPr>
        <w:spacing w:after="120" w:line="240" w:lineRule="auto"/>
        <w:jc w:val="both"/>
        <w:rPr>
          <w:rFonts w:ascii="Times New Roman" w:eastAsiaTheme="minorHAnsi" w:hAnsi="Times New Roman" w:cs="Times New Roman"/>
          <w:caps/>
          <w:color w:val="auto"/>
          <w:sz w:val="24"/>
          <w:szCs w:val="24"/>
          <w:lang w:eastAsia="en-US"/>
        </w:rPr>
      </w:pPr>
      <w:r w:rsidRPr="005639C6">
        <w:rPr>
          <w:rFonts w:ascii="Times New Roman" w:eastAsiaTheme="minorHAnsi" w:hAnsi="Times New Roman" w:cs="Times New Roman"/>
          <w:b/>
          <w:color w:val="auto"/>
          <w:sz w:val="24"/>
          <w:szCs w:val="24"/>
          <w:lang w:eastAsia="en-US"/>
        </w:rPr>
        <w:t xml:space="preserve">             Sürekli İşçi (Sekreter): </w:t>
      </w:r>
      <w:r w:rsidRPr="005639C6">
        <w:rPr>
          <w:rFonts w:ascii="Times New Roman" w:eastAsiaTheme="minorHAnsi" w:hAnsi="Times New Roman" w:cs="Times New Roman"/>
          <w:color w:val="auto"/>
          <w:sz w:val="24"/>
          <w:szCs w:val="24"/>
          <w:lang w:eastAsia="en-US"/>
        </w:rPr>
        <w:t xml:space="preserve">Sonay </w:t>
      </w:r>
      <w:r w:rsidRPr="00E63F45">
        <w:rPr>
          <w:rFonts w:ascii="Times New Roman" w:eastAsiaTheme="minorHAnsi" w:hAnsi="Times New Roman" w:cs="Times New Roman"/>
          <w:caps/>
          <w:color w:val="auto"/>
          <w:sz w:val="24"/>
          <w:szCs w:val="24"/>
          <w:lang w:eastAsia="en-US"/>
        </w:rPr>
        <w:t>Çakı</w:t>
      </w:r>
    </w:p>
    <w:p w14:paraId="3590A922" w14:textId="236AA20A" w:rsidR="00285D42" w:rsidRPr="00E63F45" w:rsidRDefault="00285D42" w:rsidP="009B079C">
      <w:pPr>
        <w:spacing w:after="120" w:line="240" w:lineRule="auto"/>
        <w:jc w:val="both"/>
        <w:rPr>
          <w:rFonts w:ascii="Times New Roman" w:eastAsiaTheme="minorHAnsi" w:hAnsi="Times New Roman" w:cs="Times New Roman"/>
          <w:caps/>
          <w:color w:val="auto"/>
          <w:sz w:val="24"/>
          <w:szCs w:val="24"/>
          <w:lang w:eastAsia="en-US"/>
        </w:rPr>
      </w:pPr>
      <w:r w:rsidRPr="005639C6">
        <w:rPr>
          <w:rFonts w:ascii="Times New Roman" w:eastAsiaTheme="minorHAnsi" w:hAnsi="Times New Roman" w:cs="Times New Roman"/>
          <w:color w:val="auto"/>
          <w:sz w:val="24"/>
          <w:szCs w:val="24"/>
          <w:lang w:eastAsia="en-US"/>
        </w:rPr>
        <w:t xml:space="preserve">             </w:t>
      </w:r>
      <w:r w:rsidRPr="005639C6">
        <w:rPr>
          <w:rFonts w:ascii="Times New Roman" w:eastAsiaTheme="minorHAnsi" w:hAnsi="Times New Roman" w:cs="Times New Roman"/>
          <w:b/>
          <w:color w:val="auto"/>
          <w:sz w:val="24"/>
          <w:szCs w:val="24"/>
          <w:lang w:eastAsia="en-US"/>
        </w:rPr>
        <w:t xml:space="preserve">Sürekli İşçi (Destek Personeli): </w:t>
      </w:r>
      <w:r w:rsidRPr="005639C6">
        <w:rPr>
          <w:rFonts w:ascii="Times New Roman" w:eastAsiaTheme="minorHAnsi" w:hAnsi="Times New Roman" w:cs="Times New Roman"/>
          <w:color w:val="auto"/>
          <w:sz w:val="24"/>
          <w:szCs w:val="24"/>
          <w:lang w:eastAsia="en-US"/>
        </w:rPr>
        <w:t xml:space="preserve">Kevser </w:t>
      </w:r>
      <w:r w:rsidRPr="00E63F45">
        <w:rPr>
          <w:rFonts w:ascii="Times New Roman" w:eastAsiaTheme="minorHAnsi" w:hAnsi="Times New Roman" w:cs="Times New Roman"/>
          <w:caps/>
          <w:color w:val="auto"/>
          <w:sz w:val="24"/>
          <w:szCs w:val="24"/>
          <w:lang w:eastAsia="en-US"/>
        </w:rPr>
        <w:t>Efe</w:t>
      </w:r>
    </w:p>
    <w:p w14:paraId="4CD72C81" w14:textId="7A2BF868" w:rsidR="009B079C" w:rsidRDefault="009B079C" w:rsidP="009B079C">
      <w:pPr>
        <w:spacing w:after="120" w:line="240" w:lineRule="auto"/>
        <w:jc w:val="both"/>
        <w:rPr>
          <w:rFonts w:ascii="Times New Roman" w:eastAsiaTheme="minorHAnsi" w:hAnsi="Times New Roman" w:cs="Times New Roman"/>
          <w:color w:val="auto"/>
          <w:sz w:val="24"/>
          <w:szCs w:val="24"/>
          <w:lang w:eastAsia="en-US"/>
        </w:rPr>
      </w:pPr>
    </w:p>
    <w:p w14:paraId="03E59497" w14:textId="2EDE9E81" w:rsidR="009B079C" w:rsidRDefault="009B079C" w:rsidP="009B079C">
      <w:pPr>
        <w:spacing w:after="120" w:line="240" w:lineRule="auto"/>
        <w:jc w:val="both"/>
        <w:rPr>
          <w:rFonts w:ascii="Times New Roman" w:eastAsiaTheme="minorHAnsi" w:hAnsi="Times New Roman" w:cs="Times New Roman"/>
          <w:color w:val="auto"/>
          <w:sz w:val="24"/>
          <w:szCs w:val="24"/>
          <w:lang w:eastAsia="en-US"/>
        </w:rPr>
      </w:pPr>
    </w:p>
    <w:p w14:paraId="2D738172" w14:textId="0EE34F0F" w:rsidR="009B079C" w:rsidRDefault="009B079C" w:rsidP="009B079C">
      <w:pPr>
        <w:spacing w:after="120" w:line="240" w:lineRule="auto"/>
        <w:jc w:val="both"/>
        <w:rPr>
          <w:rFonts w:ascii="Times New Roman" w:eastAsiaTheme="minorHAnsi" w:hAnsi="Times New Roman" w:cs="Times New Roman"/>
          <w:color w:val="auto"/>
          <w:sz w:val="24"/>
          <w:szCs w:val="24"/>
          <w:lang w:eastAsia="en-US"/>
        </w:rPr>
      </w:pPr>
    </w:p>
    <w:p w14:paraId="0726B5F0" w14:textId="7A0749B8" w:rsidR="00285D42" w:rsidRPr="005639C6" w:rsidRDefault="00A2054F" w:rsidP="009B079C">
      <w:pPr>
        <w:spacing w:after="120" w:line="240" w:lineRule="auto"/>
        <w:contextualSpacing/>
        <w:jc w:val="both"/>
        <w:rPr>
          <w:rFonts w:ascii="Times New Roman" w:eastAsia="Times New Roman" w:hAnsi="Times New Roman" w:cs="Times New Roman"/>
          <w:color w:val="auto"/>
          <w:sz w:val="16"/>
          <w:szCs w:val="16"/>
          <w:lang w:eastAsia="en-US"/>
        </w:rPr>
      </w:pPr>
      <w:r>
        <w:rPr>
          <w:rFonts w:ascii="Times New Roman" w:eastAsiaTheme="minorHAnsi" w:hAnsi="Times New Roman" w:cs="Times New Roman"/>
          <w:b/>
          <w:color w:val="auto"/>
          <w:sz w:val="24"/>
          <w:szCs w:val="24"/>
          <w:lang w:eastAsia="en-US"/>
        </w:rPr>
        <w:lastRenderedPageBreak/>
        <w:t xml:space="preserve">  </w:t>
      </w:r>
      <w:r w:rsidR="00285D42" w:rsidRPr="005639C6">
        <w:rPr>
          <w:rFonts w:ascii="Times New Roman" w:eastAsiaTheme="minorHAnsi" w:hAnsi="Times New Roman" w:cs="Times New Roman"/>
          <w:b/>
          <w:color w:val="auto"/>
          <w:sz w:val="24"/>
          <w:szCs w:val="24"/>
          <w:lang w:eastAsia="en-US"/>
        </w:rPr>
        <w:t>Merkez Alt-Birimleri: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3969"/>
        <w:gridCol w:w="1877"/>
      </w:tblGrid>
      <w:tr w:rsidR="00285D42" w:rsidRPr="005639C6" w14:paraId="0A4B0D30" w14:textId="77777777" w:rsidTr="00285D42">
        <w:tc>
          <w:tcPr>
            <w:tcW w:w="3261" w:type="dxa"/>
            <w:shd w:val="clear" w:color="auto" w:fill="auto"/>
          </w:tcPr>
          <w:p w14:paraId="731E7447"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b/>
                <w:color w:val="auto"/>
                <w:sz w:val="24"/>
                <w:szCs w:val="24"/>
              </w:rPr>
              <w:t>Unvanı ve Adı Soyadı</w:t>
            </w:r>
          </w:p>
        </w:tc>
        <w:tc>
          <w:tcPr>
            <w:tcW w:w="3969" w:type="dxa"/>
            <w:shd w:val="clear" w:color="auto" w:fill="auto"/>
          </w:tcPr>
          <w:p w14:paraId="725FBB8E"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b/>
                <w:color w:val="auto"/>
                <w:sz w:val="24"/>
                <w:szCs w:val="24"/>
              </w:rPr>
              <w:t>Görevi</w:t>
            </w:r>
          </w:p>
        </w:tc>
        <w:tc>
          <w:tcPr>
            <w:tcW w:w="1877" w:type="dxa"/>
            <w:shd w:val="clear" w:color="auto" w:fill="auto"/>
          </w:tcPr>
          <w:p w14:paraId="5DAB28DA"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b/>
                <w:color w:val="auto"/>
                <w:sz w:val="24"/>
                <w:szCs w:val="24"/>
              </w:rPr>
              <w:t>Göreve Başlama Tarihi</w:t>
            </w:r>
          </w:p>
        </w:tc>
      </w:tr>
      <w:tr w:rsidR="00285D42" w:rsidRPr="005639C6" w14:paraId="269A920B" w14:textId="77777777" w:rsidTr="00285D42">
        <w:tc>
          <w:tcPr>
            <w:tcW w:w="3261" w:type="dxa"/>
            <w:shd w:val="clear" w:color="auto" w:fill="auto"/>
          </w:tcPr>
          <w:p w14:paraId="1EA6BE42" w14:textId="77777777" w:rsidR="00285D42" w:rsidRDefault="00285D42" w:rsidP="009B079C">
            <w:pPr>
              <w:spacing w:after="120" w:line="240" w:lineRule="auto"/>
              <w:rPr>
                <w:rFonts w:ascii="Times New Roman" w:eastAsia="Times New Roman" w:hAnsi="Times New Roman" w:cs="Times New Roman"/>
                <w:color w:val="auto"/>
                <w:sz w:val="24"/>
                <w:szCs w:val="24"/>
                <w:lang w:eastAsia="en-US"/>
              </w:rPr>
            </w:pPr>
            <w:proofErr w:type="spellStart"/>
            <w:proofErr w:type="gramStart"/>
            <w:r w:rsidRPr="005639C6">
              <w:rPr>
                <w:rFonts w:ascii="Times New Roman" w:eastAsia="Times New Roman" w:hAnsi="Times New Roman" w:cs="Times New Roman"/>
                <w:color w:val="auto"/>
                <w:sz w:val="24"/>
                <w:szCs w:val="24"/>
                <w:lang w:eastAsia="en-US"/>
              </w:rPr>
              <w:t>Doç.Dr.Didem</w:t>
            </w:r>
            <w:proofErr w:type="spellEnd"/>
            <w:proofErr w:type="gramEnd"/>
            <w:r w:rsidRPr="005639C6">
              <w:rPr>
                <w:rFonts w:ascii="Times New Roman" w:eastAsia="Times New Roman" w:hAnsi="Times New Roman" w:cs="Times New Roman"/>
                <w:color w:val="auto"/>
                <w:sz w:val="24"/>
                <w:szCs w:val="24"/>
                <w:lang w:eastAsia="en-US"/>
              </w:rPr>
              <w:t xml:space="preserve"> AYDOĞAN</w:t>
            </w:r>
          </w:p>
          <w:p w14:paraId="7C45A3AE" w14:textId="4771DF18" w:rsidR="00217010" w:rsidRPr="005639C6" w:rsidRDefault="00217010" w:rsidP="009B079C">
            <w:pPr>
              <w:spacing w:after="120" w:line="240" w:lineRule="auto"/>
              <w:rPr>
                <w:rFonts w:ascii="Times New Roman" w:eastAsia="Times New Roman" w:hAnsi="Times New Roman" w:cs="Times New Roman"/>
                <w:color w:val="auto"/>
                <w:sz w:val="24"/>
                <w:szCs w:val="24"/>
                <w:lang w:eastAsia="en-US"/>
              </w:rPr>
            </w:pPr>
            <w:r>
              <w:rPr>
                <w:rFonts w:ascii="Times New Roman" w:eastAsia="Times New Roman" w:hAnsi="Times New Roman" w:cs="Times New Roman"/>
                <w:color w:val="auto"/>
                <w:sz w:val="24"/>
                <w:szCs w:val="24"/>
                <w:lang w:eastAsia="en-US"/>
              </w:rPr>
              <w:t xml:space="preserve">Eğitim Fakültesi </w:t>
            </w:r>
            <w:r w:rsidRPr="005639C6">
              <w:rPr>
                <w:rFonts w:ascii="Times New Roman" w:eastAsia="Times New Roman" w:hAnsi="Times New Roman" w:cs="Times New Roman"/>
                <w:color w:val="auto"/>
              </w:rPr>
              <w:t>Rehberlik ve Psikolojik Danışmanlık A</w:t>
            </w:r>
            <w:r>
              <w:rPr>
                <w:rFonts w:ascii="Times New Roman" w:eastAsia="Times New Roman" w:hAnsi="Times New Roman" w:cs="Times New Roman"/>
                <w:color w:val="auto"/>
              </w:rPr>
              <w:t>D</w:t>
            </w:r>
          </w:p>
        </w:tc>
        <w:tc>
          <w:tcPr>
            <w:tcW w:w="3969" w:type="dxa"/>
            <w:shd w:val="clear" w:color="auto" w:fill="auto"/>
          </w:tcPr>
          <w:p w14:paraId="16A541B9" w14:textId="77777777" w:rsidR="00285D42" w:rsidRPr="005639C6" w:rsidRDefault="00285D42" w:rsidP="009B079C">
            <w:pPr>
              <w:spacing w:after="120" w:line="240" w:lineRule="auto"/>
              <w:rPr>
                <w:rFonts w:ascii="Times New Roman" w:eastAsia="Times New Roman" w:hAnsi="Times New Roman" w:cs="Times New Roman"/>
                <w:color w:val="auto"/>
                <w:lang w:eastAsia="ko-KR"/>
              </w:rPr>
            </w:pPr>
            <w:r w:rsidRPr="005639C6">
              <w:rPr>
                <w:rFonts w:ascii="Times New Roman" w:eastAsia="Times New Roman" w:hAnsi="Times New Roman" w:cs="Times New Roman"/>
                <w:color w:val="auto"/>
                <w:lang w:eastAsia="ko-KR"/>
              </w:rPr>
              <w:t>Müdür-Başkan</w:t>
            </w:r>
          </w:p>
          <w:p w14:paraId="5CD72541"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p>
        </w:tc>
        <w:tc>
          <w:tcPr>
            <w:tcW w:w="1877" w:type="dxa"/>
            <w:shd w:val="clear" w:color="auto" w:fill="auto"/>
          </w:tcPr>
          <w:p w14:paraId="44BD20A7"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color w:val="auto"/>
                <w:sz w:val="24"/>
                <w:szCs w:val="24"/>
                <w:lang w:eastAsia="en-US"/>
              </w:rPr>
              <w:t>22.07.2024</w:t>
            </w:r>
          </w:p>
        </w:tc>
      </w:tr>
      <w:tr w:rsidR="00285D42" w:rsidRPr="005639C6" w14:paraId="189F4D35" w14:textId="77777777" w:rsidTr="00285D42">
        <w:tc>
          <w:tcPr>
            <w:tcW w:w="3261" w:type="dxa"/>
            <w:shd w:val="clear" w:color="auto" w:fill="auto"/>
          </w:tcPr>
          <w:p w14:paraId="12E16EA4" w14:textId="77777777" w:rsidR="00285D42" w:rsidRPr="005639C6" w:rsidRDefault="00285D42" w:rsidP="009B079C">
            <w:pPr>
              <w:autoSpaceDE w:val="0"/>
              <w:autoSpaceDN w:val="0"/>
              <w:adjustRightInd w:val="0"/>
              <w:spacing w:after="120" w:line="240" w:lineRule="auto"/>
              <w:rPr>
                <w:rFonts w:ascii="Times New Roman" w:eastAsia="Times New Roman" w:hAnsi="Times New Roman" w:cs="Times New Roman"/>
                <w:color w:val="auto"/>
                <w:sz w:val="24"/>
                <w:szCs w:val="24"/>
              </w:rPr>
            </w:pPr>
            <w:r w:rsidRPr="005639C6">
              <w:rPr>
                <w:rFonts w:ascii="Times New Roman" w:eastAsia="Times New Roman" w:hAnsi="Times New Roman" w:cs="Times New Roman"/>
                <w:color w:val="auto"/>
                <w:sz w:val="24"/>
                <w:szCs w:val="24"/>
              </w:rPr>
              <w:t xml:space="preserve">Dr. </w:t>
            </w:r>
            <w:proofErr w:type="spellStart"/>
            <w:r w:rsidRPr="005639C6">
              <w:rPr>
                <w:rFonts w:ascii="Times New Roman" w:eastAsia="Times New Roman" w:hAnsi="Times New Roman" w:cs="Times New Roman"/>
                <w:color w:val="auto"/>
                <w:sz w:val="24"/>
                <w:szCs w:val="24"/>
              </w:rPr>
              <w:t>Öğr</w:t>
            </w:r>
            <w:proofErr w:type="spellEnd"/>
            <w:r w:rsidRPr="005639C6">
              <w:rPr>
                <w:rFonts w:ascii="Times New Roman" w:eastAsia="Times New Roman" w:hAnsi="Times New Roman" w:cs="Times New Roman"/>
                <w:color w:val="auto"/>
                <w:sz w:val="24"/>
                <w:szCs w:val="24"/>
              </w:rPr>
              <w:t>. Üyesi Derya AKBAŞ</w:t>
            </w:r>
          </w:p>
          <w:p w14:paraId="6D5E375B"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color w:val="auto"/>
                <w:sz w:val="24"/>
                <w:szCs w:val="24"/>
              </w:rPr>
              <w:t>Eğitim Fakültesi, Eğitim Bilimleri Bölümü</w:t>
            </w:r>
          </w:p>
        </w:tc>
        <w:tc>
          <w:tcPr>
            <w:tcW w:w="3969" w:type="dxa"/>
            <w:shd w:val="clear" w:color="auto" w:fill="auto"/>
          </w:tcPr>
          <w:p w14:paraId="527E9D96"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color w:val="auto"/>
                <w:lang w:eastAsia="ko-KR"/>
              </w:rPr>
              <w:t>Araştırma-Planlama Çalışma Grubu(Birimi) Sorumlusu</w:t>
            </w:r>
          </w:p>
        </w:tc>
        <w:tc>
          <w:tcPr>
            <w:tcW w:w="1877" w:type="dxa"/>
            <w:shd w:val="clear" w:color="auto" w:fill="auto"/>
          </w:tcPr>
          <w:p w14:paraId="5E706353"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color w:val="auto"/>
                <w:sz w:val="24"/>
                <w:szCs w:val="24"/>
                <w:lang w:eastAsia="en-US"/>
              </w:rPr>
              <w:t>11.09.2024</w:t>
            </w:r>
          </w:p>
        </w:tc>
      </w:tr>
      <w:tr w:rsidR="00285D42" w:rsidRPr="005639C6" w14:paraId="604641E7" w14:textId="77777777" w:rsidTr="00285D42">
        <w:tc>
          <w:tcPr>
            <w:tcW w:w="3261" w:type="dxa"/>
            <w:shd w:val="clear" w:color="auto" w:fill="auto"/>
          </w:tcPr>
          <w:p w14:paraId="3261ACDE" w14:textId="77777777" w:rsidR="00285D42" w:rsidRPr="005639C6" w:rsidRDefault="00285D42" w:rsidP="009B079C">
            <w:pPr>
              <w:autoSpaceDE w:val="0"/>
              <w:autoSpaceDN w:val="0"/>
              <w:adjustRightInd w:val="0"/>
              <w:spacing w:after="120" w:line="240" w:lineRule="auto"/>
              <w:rPr>
                <w:rFonts w:ascii="Times New Roman" w:eastAsia="Times New Roman" w:hAnsi="Times New Roman" w:cs="Times New Roman"/>
                <w:color w:val="auto"/>
                <w:sz w:val="24"/>
                <w:szCs w:val="24"/>
              </w:rPr>
            </w:pPr>
            <w:r w:rsidRPr="005639C6">
              <w:rPr>
                <w:rFonts w:ascii="Times New Roman" w:eastAsia="Times New Roman" w:hAnsi="Times New Roman" w:cs="Times New Roman"/>
                <w:color w:val="auto"/>
                <w:sz w:val="24"/>
                <w:szCs w:val="24"/>
              </w:rPr>
              <w:t xml:space="preserve">Dr. </w:t>
            </w:r>
            <w:proofErr w:type="spellStart"/>
            <w:r w:rsidRPr="005639C6">
              <w:rPr>
                <w:rFonts w:ascii="Times New Roman" w:eastAsia="Times New Roman" w:hAnsi="Times New Roman" w:cs="Times New Roman"/>
                <w:color w:val="auto"/>
                <w:sz w:val="24"/>
                <w:szCs w:val="24"/>
              </w:rPr>
              <w:t>Öğr</w:t>
            </w:r>
            <w:proofErr w:type="spellEnd"/>
            <w:r w:rsidRPr="005639C6">
              <w:rPr>
                <w:rFonts w:ascii="Times New Roman" w:eastAsia="Times New Roman" w:hAnsi="Times New Roman" w:cs="Times New Roman"/>
                <w:color w:val="auto"/>
                <w:sz w:val="24"/>
                <w:szCs w:val="24"/>
              </w:rPr>
              <w:t>. Üyesi Gözde SAYIN KARAKAŞ</w:t>
            </w:r>
          </w:p>
          <w:p w14:paraId="6831867B"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color w:val="auto"/>
                <w:sz w:val="24"/>
                <w:szCs w:val="24"/>
              </w:rPr>
              <w:t>İnsan ve Toplum Bilimleri Fakültesi, Psikoloji Bölümü</w:t>
            </w:r>
          </w:p>
        </w:tc>
        <w:tc>
          <w:tcPr>
            <w:tcW w:w="3969" w:type="dxa"/>
            <w:shd w:val="clear" w:color="auto" w:fill="auto"/>
          </w:tcPr>
          <w:p w14:paraId="4F01019D"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color w:val="auto"/>
                <w:lang w:eastAsia="ko-KR"/>
              </w:rPr>
              <w:t>Sosyal-Kültürel Hizmetler Çalışma Grubu(Birimi) Sorumlusu</w:t>
            </w:r>
          </w:p>
        </w:tc>
        <w:tc>
          <w:tcPr>
            <w:tcW w:w="1877" w:type="dxa"/>
            <w:shd w:val="clear" w:color="auto" w:fill="auto"/>
          </w:tcPr>
          <w:p w14:paraId="74A7B135"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color w:val="auto"/>
                <w:sz w:val="24"/>
                <w:szCs w:val="24"/>
              </w:rPr>
              <w:t>11.09.2024</w:t>
            </w:r>
          </w:p>
        </w:tc>
      </w:tr>
      <w:tr w:rsidR="00285D42" w:rsidRPr="005639C6" w14:paraId="493B08AF" w14:textId="77777777" w:rsidTr="00285D42">
        <w:tc>
          <w:tcPr>
            <w:tcW w:w="3261" w:type="dxa"/>
            <w:shd w:val="clear" w:color="auto" w:fill="auto"/>
          </w:tcPr>
          <w:p w14:paraId="025B1A4E" w14:textId="77777777" w:rsidR="00285D42" w:rsidRPr="005639C6" w:rsidRDefault="00285D42" w:rsidP="009B079C">
            <w:pPr>
              <w:autoSpaceDE w:val="0"/>
              <w:autoSpaceDN w:val="0"/>
              <w:adjustRightInd w:val="0"/>
              <w:spacing w:after="120" w:line="240" w:lineRule="auto"/>
              <w:rPr>
                <w:rFonts w:ascii="Times New Roman" w:eastAsia="Times New Roman" w:hAnsi="Times New Roman" w:cs="Times New Roman"/>
                <w:color w:val="auto"/>
                <w:sz w:val="24"/>
                <w:szCs w:val="24"/>
              </w:rPr>
            </w:pPr>
            <w:proofErr w:type="spellStart"/>
            <w:proofErr w:type="gramStart"/>
            <w:r w:rsidRPr="005639C6">
              <w:rPr>
                <w:rFonts w:ascii="Times New Roman" w:eastAsia="Times New Roman" w:hAnsi="Times New Roman" w:cs="Times New Roman"/>
                <w:color w:val="auto"/>
                <w:sz w:val="24"/>
                <w:szCs w:val="24"/>
              </w:rPr>
              <w:t>Arş.Gör</w:t>
            </w:r>
            <w:proofErr w:type="gramEnd"/>
            <w:r w:rsidRPr="005639C6">
              <w:rPr>
                <w:rFonts w:ascii="Times New Roman" w:eastAsia="Times New Roman" w:hAnsi="Times New Roman" w:cs="Times New Roman"/>
                <w:color w:val="auto"/>
                <w:sz w:val="24"/>
                <w:szCs w:val="24"/>
              </w:rPr>
              <w:t>.Dr</w:t>
            </w:r>
            <w:proofErr w:type="spellEnd"/>
            <w:r w:rsidRPr="005639C6">
              <w:rPr>
                <w:rFonts w:ascii="Times New Roman" w:eastAsia="Times New Roman" w:hAnsi="Times New Roman" w:cs="Times New Roman"/>
                <w:color w:val="auto"/>
                <w:sz w:val="24"/>
                <w:szCs w:val="24"/>
              </w:rPr>
              <w:t>. Gamze KARADAYI KAYNAK</w:t>
            </w:r>
          </w:p>
          <w:p w14:paraId="7C0CDE93"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color w:val="auto"/>
                <w:sz w:val="24"/>
                <w:szCs w:val="24"/>
              </w:rPr>
              <w:t xml:space="preserve">İnsan ve Toplum Bilimleri </w:t>
            </w:r>
            <w:proofErr w:type="spellStart"/>
            <w:proofErr w:type="gramStart"/>
            <w:r w:rsidRPr="005639C6">
              <w:rPr>
                <w:rFonts w:ascii="Times New Roman" w:eastAsia="Times New Roman" w:hAnsi="Times New Roman" w:cs="Times New Roman"/>
                <w:color w:val="auto"/>
                <w:sz w:val="24"/>
                <w:szCs w:val="24"/>
              </w:rPr>
              <w:t>Fakültesi,Psikoloji</w:t>
            </w:r>
            <w:proofErr w:type="spellEnd"/>
            <w:proofErr w:type="gramEnd"/>
            <w:r w:rsidRPr="005639C6">
              <w:rPr>
                <w:rFonts w:ascii="Times New Roman" w:eastAsia="Times New Roman" w:hAnsi="Times New Roman" w:cs="Times New Roman"/>
                <w:color w:val="auto"/>
                <w:sz w:val="24"/>
                <w:szCs w:val="24"/>
              </w:rPr>
              <w:t xml:space="preserve"> Bölümü</w:t>
            </w:r>
          </w:p>
        </w:tc>
        <w:tc>
          <w:tcPr>
            <w:tcW w:w="3969" w:type="dxa"/>
            <w:shd w:val="clear" w:color="auto" w:fill="auto"/>
          </w:tcPr>
          <w:p w14:paraId="14C3AF1C"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color w:val="auto"/>
                <w:lang w:eastAsia="ko-KR"/>
              </w:rPr>
              <w:t>Psikolojik-Eğitsel Hizmetler Birimi Sorumlusu</w:t>
            </w:r>
          </w:p>
        </w:tc>
        <w:tc>
          <w:tcPr>
            <w:tcW w:w="1877" w:type="dxa"/>
            <w:shd w:val="clear" w:color="auto" w:fill="auto"/>
          </w:tcPr>
          <w:p w14:paraId="32217966"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color w:val="auto"/>
                <w:sz w:val="24"/>
                <w:szCs w:val="24"/>
              </w:rPr>
              <w:t>11.09.2024</w:t>
            </w:r>
          </w:p>
        </w:tc>
      </w:tr>
      <w:tr w:rsidR="00285D42" w:rsidRPr="005639C6" w14:paraId="55CAEB7D" w14:textId="77777777" w:rsidTr="00285D42">
        <w:tc>
          <w:tcPr>
            <w:tcW w:w="3261" w:type="dxa"/>
            <w:shd w:val="clear" w:color="auto" w:fill="auto"/>
          </w:tcPr>
          <w:p w14:paraId="78C8F81D"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proofErr w:type="spellStart"/>
            <w:proofErr w:type="gramStart"/>
            <w:r w:rsidRPr="005639C6">
              <w:rPr>
                <w:rFonts w:ascii="Times New Roman" w:eastAsia="Times New Roman" w:hAnsi="Times New Roman" w:cs="Times New Roman"/>
                <w:color w:val="auto"/>
                <w:sz w:val="24"/>
                <w:szCs w:val="24"/>
                <w:lang w:eastAsia="en-US"/>
              </w:rPr>
              <w:t>Prof.Dr.Tarık</w:t>
            </w:r>
            <w:proofErr w:type="spellEnd"/>
            <w:proofErr w:type="gramEnd"/>
            <w:r w:rsidRPr="005639C6">
              <w:rPr>
                <w:rFonts w:ascii="Times New Roman" w:eastAsia="Times New Roman" w:hAnsi="Times New Roman" w:cs="Times New Roman"/>
                <w:color w:val="auto"/>
                <w:sz w:val="24"/>
                <w:szCs w:val="24"/>
                <w:lang w:eastAsia="en-US"/>
              </w:rPr>
              <w:t xml:space="preserve"> TOTAN </w:t>
            </w:r>
            <w:r w:rsidRPr="005639C6">
              <w:rPr>
                <w:rFonts w:ascii="Times New Roman" w:eastAsia="Times New Roman" w:hAnsi="Times New Roman" w:cs="Times New Roman"/>
                <w:color w:val="auto"/>
              </w:rPr>
              <w:t>Eğitim Fakültesi Rehberlik ve Psikolojik Danışmanlık Anabilim Dalı</w:t>
            </w:r>
          </w:p>
        </w:tc>
        <w:tc>
          <w:tcPr>
            <w:tcW w:w="3969" w:type="dxa"/>
            <w:shd w:val="clear" w:color="auto" w:fill="auto"/>
          </w:tcPr>
          <w:p w14:paraId="50E368DF"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color w:val="auto"/>
                <w:sz w:val="24"/>
                <w:szCs w:val="24"/>
                <w:lang w:eastAsia="en-US"/>
              </w:rPr>
              <w:t>Bağımlılık Çalışma Grubu(Birimi) Sorumlusu</w:t>
            </w:r>
          </w:p>
        </w:tc>
        <w:tc>
          <w:tcPr>
            <w:tcW w:w="1877" w:type="dxa"/>
            <w:shd w:val="clear" w:color="auto" w:fill="auto"/>
          </w:tcPr>
          <w:p w14:paraId="3F3B0210"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color w:val="auto"/>
                <w:sz w:val="24"/>
                <w:szCs w:val="24"/>
                <w:lang w:eastAsia="en-US"/>
              </w:rPr>
              <w:t>02.12.2024</w:t>
            </w:r>
          </w:p>
        </w:tc>
      </w:tr>
      <w:tr w:rsidR="00285D42" w:rsidRPr="005639C6" w14:paraId="211D504D" w14:textId="77777777" w:rsidTr="00285D42">
        <w:tc>
          <w:tcPr>
            <w:tcW w:w="3261" w:type="dxa"/>
            <w:shd w:val="clear" w:color="auto" w:fill="auto"/>
          </w:tcPr>
          <w:p w14:paraId="64B905C8"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color w:val="auto"/>
                <w:lang w:eastAsia="ko-KR"/>
              </w:rPr>
              <w:t xml:space="preserve">Dr. </w:t>
            </w:r>
            <w:proofErr w:type="spellStart"/>
            <w:r w:rsidRPr="005639C6">
              <w:rPr>
                <w:rFonts w:ascii="Times New Roman" w:eastAsia="Times New Roman" w:hAnsi="Times New Roman" w:cs="Times New Roman"/>
                <w:color w:val="auto"/>
                <w:lang w:eastAsia="ko-KR"/>
              </w:rPr>
              <w:t>Öğr</w:t>
            </w:r>
            <w:proofErr w:type="spellEnd"/>
            <w:r w:rsidRPr="005639C6">
              <w:rPr>
                <w:rFonts w:ascii="Times New Roman" w:eastAsia="Times New Roman" w:hAnsi="Times New Roman" w:cs="Times New Roman"/>
                <w:color w:val="auto"/>
                <w:lang w:eastAsia="ko-KR"/>
              </w:rPr>
              <w:t>. Üyesi Tolga KÖSKÜN</w:t>
            </w:r>
            <w:r w:rsidRPr="005639C6">
              <w:rPr>
                <w:rFonts w:ascii="Times New Roman" w:eastAsia="Times New Roman" w:hAnsi="Times New Roman" w:cs="Times New Roman"/>
                <w:color w:val="auto"/>
                <w:sz w:val="24"/>
                <w:szCs w:val="24"/>
              </w:rPr>
              <w:t xml:space="preserve"> İnsan ve Toplum Bilimleri Fakültesi, Psikoloji Bölümü</w:t>
            </w:r>
          </w:p>
        </w:tc>
        <w:tc>
          <w:tcPr>
            <w:tcW w:w="3969" w:type="dxa"/>
            <w:shd w:val="clear" w:color="auto" w:fill="auto"/>
          </w:tcPr>
          <w:p w14:paraId="291FAEA9"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color w:val="auto"/>
                <w:sz w:val="24"/>
                <w:szCs w:val="24"/>
                <w:lang w:eastAsia="en-US"/>
              </w:rPr>
              <w:t>Travma ve Krize Müdahale Çalışma Grubu(Birimi)Sorumlusu</w:t>
            </w:r>
          </w:p>
        </w:tc>
        <w:tc>
          <w:tcPr>
            <w:tcW w:w="1877" w:type="dxa"/>
            <w:shd w:val="clear" w:color="auto" w:fill="auto"/>
          </w:tcPr>
          <w:p w14:paraId="3F7C5D8A" w14:textId="77777777" w:rsidR="00285D42" w:rsidRPr="005639C6" w:rsidRDefault="00285D42" w:rsidP="009B079C">
            <w:pPr>
              <w:spacing w:after="120" w:line="240" w:lineRule="auto"/>
              <w:rPr>
                <w:rFonts w:ascii="Times New Roman" w:eastAsia="Times New Roman" w:hAnsi="Times New Roman" w:cs="Times New Roman"/>
                <w:color w:val="auto"/>
                <w:sz w:val="24"/>
                <w:szCs w:val="24"/>
                <w:lang w:eastAsia="en-US"/>
              </w:rPr>
            </w:pPr>
            <w:r w:rsidRPr="005639C6">
              <w:rPr>
                <w:rFonts w:ascii="Times New Roman" w:eastAsia="Times New Roman" w:hAnsi="Times New Roman" w:cs="Times New Roman"/>
                <w:color w:val="auto"/>
                <w:sz w:val="24"/>
                <w:szCs w:val="24"/>
                <w:lang w:eastAsia="en-US"/>
              </w:rPr>
              <w:t>04.09.2023</w:t>
            </w:r>
          </w:p>
        </w:tc>
      </w:tr>
    </w:tbl>
    <w:p w14:paraId="20E31375" w14:textId="77777777" w:rsidR="00285D42" w:rsidRPr="005639C6" w:rsidRDefault="00285D42" w:rsidP="009B079C">
      <w:pPr>
        <w:spacing w:after="120" w:line="240" w:lineRule="auto"/>
        <w:contextualSpacing/>
        <w:jc w:val="both"/>
        <w:rPr>
          <w:rFonts w:ascii="Times New Roman" w:eastAsiaTheme="minorHAnsi" w:hAnsi="Times New Roman" w:cs="Times New Roman"/>
          <w:b/>
          <w:color w:val="auto"/>
          <w:sz w:val="24"/>
          <w:szCs w:val="24"/>
          <w:lang w:eastAsia="en-US"/>
        </w:rPr>
      </w:pPr>
    </w:p>
    <w:p w14:paraId="60614147" w14:textId="77777777" w:rsidR="0011702E" w:rsidRPr="001F64E0" w:rsidRDefault="0011702E" w:rsidP="009B079C">
      <w:pPr>
        <w:pStyle w:val="AralkYok"/>
        <w:spacing w:after="120"/>
        <w:jc w:val="both"/>
        <w:rPr>
          <w:rFonts w:ascii="Times New Roman" w:hAnsi="Times New Roman" w:cs="Times New Roman"/>
          <w:b/>
          <w:color w:val="2E74B5" w:themeColor="accent1" w:themeShade="BF"/>
          <w:sz w:val="24"/>
          <w:szCs w:val="24"/>
          <w:lang w:val="tr-TR"/>
        </w:rPr>
      </w:pPr>
      <w:r>
        <w:rPr>
          <w:rFonts w:ascii="Times New Roman" w:hAnsi="Times New Roman" w:cs="Times New Roman"/>
          <w:b/>
          <w:color w:val="2E74B5" w:themeColor="accent1" w:themeShade="BF"/>
          <w:sz w:val="24"/>
          <w:szCs w:val="24"/>
          <w:lang w:val="tr-TR"/>
        </w:rPr>
        <w:t>KANITLAR</w:t>
      </w:r>
    </w:p>
    <w:p w14:paraId="482C6ADF" w14:textId="1AED5B42" w:rsidR="00285D42" w:rsidRDefault="0011702E" w:rsidP="009B079C">
      <w:pPr>
        <w:tabs>
          <w:tab w:val="left" w:pos="993"/>
        </w:tabs>
        <w:spacing w:after="120" w:line="240" w:lineRule="auto"/>
        <w:jc w:val="both"/>
        <w:rPr>
          <w:rFonts w:ascii="Times New Roman" w:eastAsiaTheme="minorHAnsi" w:hAnsi="Times New Roman" w:cs="Times New Roman"/>
          <w:b/>
          <w:color w:val="2E74B5" w:themeColor="accent1" w:themeShade="BF"/>
          <w:sz w:val="24"/>
          <w:szCs w:val="24"/>
          <w:lang w:eastAsia="en-US"/>
        </w:rPr>
      </w:pPr>
      <w:r>
        <w:rPr>
          <w:rFonts w:ascii="Times New Roman" w:eastAsiaTheme="minorHAnsi" w:hAnsi="Times New Roman" w:cs="Times New Roman"/>
          <w:b/>
          <w:color w:val="2E74B5" w:themeColor="accent1" w:themeShade="BF"/>
          <w:sz w:val="24"/>
          <w:szCs w:val="24"/>
          <w:lang w:eastAsia="en-US"/>
        </w:rPr>
        <w:t>1</w:t>
      </w:r>
      <w:r w:rsidR="00285D42" w:rsidRPr="005639C6">
        <w:rPr>
          <w:rFonts w:ascii="Times New Roman" w:eastAsiaTheme="minorHAnsi" w:hAnsi="Times New Roman" w:cs="Times New Roman"/>
          <w:b/>
          <w:color w:val="2E74B5" w:themeColor="accent1" w:themeShade="BF"/>
          <w:sz w:val="24"/>
          <w:szCs w:val="24"/>
          <w:lang w:eastAsia="en-US"/>
        </w:rPr>
        <w:t xml:space="preserve">.Ek </w:t>
      </w:r>
      <w:r w:rsidR="009B079C">
        <w:rPr>
          <w:rFonts w:ascii="Times New Roman" w:eastAsiaTheme="minorHAnsi" w:hAnsi="Times New Roman" w:cs="Times New Roman"/>
          <w:b/>
          <w:color w:val="2E74B5" w:themeColor="accent1" w:themeShade="BF"/>
          <w:sz w:val="24"/>
          <w:szCs w:val="24"/>
          <w:lang w:eastAsia="en-US"/>
        </w:rPr>
        <w:t>2</w:t>
      </w:r>
      <w:r w:rsidR="00285D42" w:rsidRPr="005639C6">
        <w:rPr>
          <w:rFonts w:ascii="Times New Roman" w:eastAsiaTheme="minorHAnsi" w:hAnsi="Times New Roman" w:cs="Times New Roman"/>
          <w:b/>
          <w:color w:val="2E74B5" w:themeColor="accent1" w:themeShade="BF"/>
          <w:sz w:val="24"/>
          <w:szCs w:val="24"/>
          <w:lang w:eastAsia="en-US"/>
        </w:rPr>
        <w:t>:</w:t>
      </w:r>
      <w:r w:rsidR="0057001F">
        <w:rPr>
          <w:rFonts w:ascii="Times New Roman" w:eastAsiaTheme="minorHAnsi" w:hAnsi="Times New Roman" w:cs="Times New Roman"/>
          <w:b/>
          <w:color w:val="2E74B5" w:themeColor="accent1" w:themeShade="BF"/>
          <w:sz w:val="24"/>
          <w:szCs w:val="24"/>
          <w:lang w:eastAsia="en-US"/>
        </w:rPr>
        <w:t xml:space="preserve"> </w:t>
      </w:r>
      <w:r w:rsidR="00B95E55">
        <w:rPr>
          <w:rFonts w:ascii="Times New Roman" w:eastAsiaTheme="minorHAnsi" w:hAnsi="Times New Roman" w:cs="Times New Roman"/>
          <w:b/>
          <w:color w:val="2E74B5" w:themeColor="accent1" w:themeShade="BF"/>
          <w:sz w:val="24"/>
          <w:szCs w:val="24"/>
          <w:lang w:eastAsia="en-US"/>
        </w:rPr>
        <w:t>Psikolojik Danışmanlık ve Rehberlik Uygulama ve Araştırma Merkezi Yönetmeliği</w:t>
      </w:r>
    </w:p>
    <w:p w14:paraId="01AF350F" w14:textId="77777777" w:rsidR="00D05F37" w:rsidRPr="005639C6" w:rsidRDefault="009B079C" w:rsidP="00D05F37">
      <w:pPr>
        <w:tabs>
          <w:tab w:val="left" w:pos="993"/>
        </w:tabs>
        <w:spacing w:after="120" w:line="240" w:lineRule="auto"/>
        <w:jc w:val="both"/>
        <w:rPr>
          <w:rFonts w:ascii="Times New Roman" w:eastAsiaTheme="minorHAnsi" w:hAnsi="Times New Roman" w:cs="Times New Roman"/>
          <w:color w:val="auto"/>
          <w:sz w:val="24"/>
          <w:szCs w:val="24"/>
          <w:lang w:eastAsia="en-US"/>
        </w:rPr>
      </w:pPr>
      <w:r>
        <w:rPr>
          <w:rFonts w:ascii="Times New Roman" w:eastAsiaTheme="minorHAnsi" w:hAnsi="Times New Roman" w:cs="Times New Roman"/>
          <w:b/>
          <w:color w:val="2E74B5" w:themeColor="accent1" w:themeShade="BF"/>
          <w:sz w:val="24"/>
          <w:szCs w:val="24"/>
          <w:lang w:eastAsia="en-US"/>
        </w:rPr>
        <w:t>2.Ek 3</w:t>
      </w:r>
      <w:r w:rsidR="0057001F">
        <w:rPr>
          <w:rFonts w:ascii="Times New Roman" w:eastAsiaTheme="minorHAnsi" w:hAnsi="Times New Roman" w:cs="Times New Roman"/>
          <w:b/>
          <w:color w:val="2E74B5" w:themeColor="accent1" w:themeShade="BF"/>
          <w:sz w:val="24"/>
          <w:szCs w:val="24"/>
          <w:lang w:eastAsia="en-US"/>
        </w:rPr>
        <w:t>:</w:t>
      </w:r>
      <w:r w:rsidR="00B95E55">
        <w:rPr>
          <w:rFonts w:ascii="Times New Roman" w:eastAsiaTheme="minorHAnsi" w:hAnsi="Times New Roman" w:cs="Times New Roman"/>
          <w:b/>
          <w:color w:val="2E74B5" w:themeColor="accent1" w:themeShade="BF"/>
          <w:sz w:val="24"/>
          <w:szCs w:val="24"/>
          <w:lang w:eastAsia="en-US"/>
        </w:rPr>
        <w:t xml:space="preserve"> Merkez Birimleri Organizasyon Şeması</w:t>
      </w:r>
      <w:r w:rsidR="00D05F37">
        <w:rPr>
          <w:rFonts w:ascii="Times New Roman" w:eastAsiaTheme="minorHAnsi" w:hAnsi="Times New Roman" w:cs="Times New Roman"/>
          <w:b/>
          <w:color w:val="2E74B5" w:themeColor="accent1" w:themeShade="BF"/>
          <w:sz w:val="24"/>
          <w:szCs w:val="24"/>
          <w:lang w:eastAsia="en-US"/>
        </w:rPr>
        <w:t xml:space="preserve"> ve Merkez Ekibi Organizasyon Şeması</w:t>
      </w:r>
    </w:p>
    <w:p w14:paraId="38F78F2A" w14:textId="50B36F51" w:rsidR="00285D42" w:rsidRDefault="00B95E55" w:rsidP="00D05F37">
      <w:pPr>
        <w:tabs>
          <w:tab w:val="left" w:pos="993"/>
        </w:tabs>
        <w:spacing w:after="120" w:line="240" w:lineRule="auto"/>
        <w:jc w:val="both"/>
        <w:rPr>
          <w:rFonts w:ascii="Times New Roman" w:eastAsiaTheme="minorHAnsi" w:hAnsi="Times New Roman" w:cs="Times New Roman"/>
          <w:b/>
          <w:color w:val="2E74B5" w:themeColor="accent1" w:themeShade="BF"/>
          <w:sz w:val="24"/>
          <w:szCs w:val="24"/>
          <w:lang w:eastAsia="en-US"/>
        </w:rPr>
      </w:pPr>
      <w:r>
        <w:rPr>
          <w:rFonts w:ascii="Times New Roman" w:eastAsiaTheme="minorHAnsi" w:hAnsi="Times New Roman" w:cs="Times New Roman"/>
          <w:b/>
          <w:color w:val="2E74B5" w:themeColor="accent1" w:themeShade="BF"/>
          <w:sz w:val="24"/>
          <w:szCs w:val="24"/>
          <w:lang w:eastAsia="en-US"/>
        </w:rPr>
        <w:t>3. Ek</w:t>
      </w:r>
      <w:r w:rsidR="009B079C">
        <w:rPr>
          <w:rFonts w:ascii="Times New Roman" w:eastAsiaTheme="minorHAnsi" w:hAnsi="Times New Roman" w:cs="Times New Roman"/>
          <w:b/>
          <w:color w:val="2E74B5" w:themeColor="accent1" w:themeShade="BF"/>
          <w:sz w:val="24"/>
          <w:szCs w:val="24"/>
          <w:lang w:eastAsia="en-US"/>
        </w:rPr>
        <w:t xml:space="preserve"> 4</w:t>
      </w:r>
      <w:r>
        <w:rPr>
          <w:rFonts w:ascii="Times New Roman" w:eastAsiaTheme="minorHAnsi" w:hAnsi="Times New Roman" w:cs="Times New Roman"/>
          <w:b/>
          <w:color w:val="2E74B5" w:themeColor="accent1" w:themeShade="BF"/>
          <w:sz w:val="24"/>
          <w:szCs w:val="24"/>
          <w:lang w:eastAsia="en-US"/>
        </w:rPr>
        <w:t xml:space="preserve">: </w:t>
      </w:r>
      <w:r w:rsidR="000C5D30">
        <w:rPr>
          <w:rFonts w:ascii="Times New Roman" w:eastAsiaTheme="minorHAnsi" w:hAnsi="Times New Roman" w:cs="Times New Roman"/>
          <w:b/>
          <w:color w:val="2E74B5" w:themeColor="accent1" w:themeShade="BF"/>
          <w:sz w:val="24"/>
          <w:szCs w:val="24"/>
          <w:lang w:eastAsia="en-US"/>
        </w:rPr>
        <w:t xml:space="preserve">PDRM Çevrimiçi Psikolojik Danışma </w:t>
      </w:r>
      <w:proofErr w:type="spellStart"/>
      <w:r w:rsidR="000C5D30">
        <w:rPr>
          <w:rFonts w:ascii="Times New Roman" w:eastAsiaTheme="minorHAnsi" w:hAnsi="Times New Roman" w:cs="Times New Roman"/>
          <w:b/>
          <w:color w:val="2E74B5" w:themeColor="accent1" w:themeShade="BF"/>
          <w:sz w:val="24"/>
          <w:szCs w:val="24"/>
          <w:lang w:eastAsia="en-US"/>
        </w:rPr>
        <w:t>Portalı</w:t>
      </w:r>
      <w:proofErr w:type="spellEnd"/>
      <w:r w:rsidR="000C5D30">
        <w:rPr>
          <w:rFonts w:ascii="Times New Roman" w:eastAsiaTheme="minorHAnsi" w:hAnsi="Times New Roman" w:cs="Times New Roman"/>
          <w:b/>
          <w:color w:val="2E74B5" w:themeColor="accent1" w:themeShade="BF"/>
          <w:sz w:val="24"/>
          <w:szCs w:val="24"/>
          <w:lang w:eastAsia="en-US"/>
        </w:rPr>
        <w:t xml:space="preserve"> Ekran Kaydı ve Linki</w:t>
      </w:r>
    </w:p>
    <w:p w14:paraId="0EC26672" w14:textId="77777777" w:rsidR="000C5D30" w:rsidRDefault="000C5D30" w:rsidP="00D05F37">
      <w:pPr>
        <w:tabs>
          <w:tab w:val="left" w:pos="993"/>
        </w:tabs>
        <w:spacing w:after="120" w:line="240" w:lineRule="auto"/>
        <w:jc w:val="both"/>
        <w:rPr>
          <w:rFonts w:ascii="Times New Roman" w:hAnsi="Times New Roman" w:cs="Times New Roman"/>
          <w:color w:val="auto"/>
        </w:rPr>
      </w:pPr>
    </w:p>
    <w:p w14:paraId="1EACBC7A" w14:textId="77777777" w:rsidR="00C06C59" w:rsidRPr="005639C6" w:rsidRDefault="00976ED4" w:rsidP="009B079C">
      <w:pPr>
        <w:pStyle w:val="Balk3"/>
        <w:spacing w:after="120" w:line="240" w:lineRule="auto"/>
        <w:ind w:left="-4" w:firstLine="1"/>
      </w:pPr>
      <w:r w:rsidRPr="005639C6">
        <w:t>A.1.2. Liderlik</w:t>
      </w:r>
    </w:p>
    <w:p w14:paraId="78B39D0E" w14:textId="77777777" w:rsidR="00285D42" w:rsidRPr="00B95E55" w:rsidRDefault="00285D42" w:rsidP="009B079C">
      <w:pPr>
        <w:tabs>
          <w:tab w:val="left" w:pos="8789"/>
        </w:tabs>
        <w:spacing w:after="120" w:line="240" w:lineRule="auto"/>
        <w:jc w:val="both"/>
        <w:rPr>
          <w:rFonts w:ascii="Times New Roman" w:hAnsi="Times New Roman" w:cs="Times New Roman"/>
          <w:b/>
          <w:sz w:val="24"/>
          <w:szCs w:val="24"/>
        </w:rPr>
      </w:pPr>
      <w:r w:rsidRPr="00B95E55">
        <w:rPr>
          <w:rFonts w:ascii="Times New Roman" w:hAnsi="Times New Roman" w:cs="Times New Roman"/>
          <w:b/>
          <w:sz w:val="24"/>
          <w:szCs w:val="24"/>
        </w:rPr>
        <w:t>A.1.2. Liderlik:</w:t>
      </w:r>
    </w:p>
    <w:p w14:paraId="1D9D0FB5" w14:textId="77777777" w:rsidR="00285D42" w:rsidRPr="005639C6" w:rsidRDefault="00285D42" w:rsidP="009B079C">
      <w:pPr>
        <w:pStyle w:val="ListeParagraf"/>
        <w:spacing w:after="120" w:line="240" w:lineRule="auto"/>
        <w:ind w:left="0"/>
        <w:jc w:val="both"/>
        <w:rPr>
          <w:rFonts w:ascii="Times New Roman" w:hAnsi="Times New Roman" w:cs="Times New Roman"/>
          <w:sz w:val="24"/>
          <w:szCs w:val="24"/>
        </w:rPr>
      </w:pPr>
      <w:r w:rsidRPr="005639C6">
        <w:rPr>
          <w:rFonts w:ascii="Times New Roman" w:hAnsi="Times New Roman" w:cs="Times New Roman"/>
          <w:sz w:val="24"/>
          <w:szCs w:val="24"/>
        </w:rPr>
        <w:t xml:space="preserve">Kurumda kalite güvencesi sisteminin yönetilmesi ve kültürünün içselleştirilmesini destekleyen ve liderlik yaklaşımı bulunmamaktadır. </w:t>
      </w:r>
    </w:p>
    <w:p w14:paraId="2D7062B4" w14:textId="77777777" w:rsidR="00285D42" w:rsidRPr="00B95E55" w:rsidRDefault="00285D42" w:rsidP="009B079C">
      <w:pPr>
        <w:tabs>
          <w:tab w:val="left" w:pos="8789"/>
        </w:tabs>
        <w:spacing w:after="120" w:line="240" w:lineRule="auto"/>
        <w:jc w:val="both"/>
        <w:rPr>
          <w:rFonts w:ascii="Times New Roman" w:hAnsi="Times New Roman" w:cs="Times New Roman"/>
          <w:b/>
          <w:sz w:val="24"/>
          <w:szCs w:val="24"/>
        </w:rPr>
      </w:pPr>
      <w:r w:rsidRPr="00B95E55">
        <w:rPr>
          <w:rFonts w:ascii="Times New Roman" w:hAnsi="Times New Roman" w:cs="Times New Roman"/>
          <w:b/>
          <w:sz w:val="24"/>
          <w:szCs w:val="24"/>
        </w:rPr>
        <w:t>A.1.3. Kurumsal Dönüşüm Kapasitesi:</w:t>
      </w:r>
    </w:p>
    <w:p w14:paraId="4B8765F6" w14:textId="77777777" w:rsidR="00285D42" w:rsidRPr="005639C6" w:rsidRDefault="00285D42" w:rsidP="009B079C">
      <w:pPr>
        <w:tabs>
          <w:tab w:val="left" w:pos="8789"/>
        </w:tabs>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 xml:space="preserve">Kurumda değişim yönetimi bulunmamaktadır. </w:t>
      </w:r>
    </w:p>
    <w:p w14:paraId="245F6EA7" w14:textId="77777777" w:rsidR="00285D42" w:rsidRPr="00B95E55" w:rsidRDefault="00285D42" w:rsidP="009B079C">
      <w:pPr>
        <w:tabs>
          <w:tab w:val="left" w:pos="8789"/>
        </w:tabs>
        <w:spacing w:after="120" w:line="240" w:lineRule="auto"/>
        <w:jc w:val="both"/>
        <w:rPr>
          <w:rFonts w:ascii="Times New Roman" w:hAnsi="Times New Roman" w:cs="Times New Roman"/>
          <w:b/>
          <w:sz w:val="24"/>
          <w:szCs w:val="24"/>
        </w:rPr>
      </w:pPr>
      <w:r w:rsidRPr="00B95E55">
        <w:rPr>
          <w:rFonts w:ascii="Times New Roman" w:hAnsi="Times New Roman" w:cs="Times New Roman"/>
          <w:b/>
          <w:sz w:val="24"/>
          <w:szCs w:val="24"/>
        </w:rPr>
        <w:t>A.1.4. İç Kalite Güvencesi Mekanizmaları:</w:t>
      </w:r>
    </w:p>
    <w:p w14:paraId="7C24BFCD" w14:textId="77777777" w:rsidR="00285D42" w:rsidRPr="005639C6" w:rsidRDefault="00285D42" w:rsidP="009B079C">
      <w:pPr>
        <w:tabs>
          <w:tab w:val="left" w:pos="8789"/>
        </w:tabs>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 xml:space="preserve">Kurumun tanımlanmış bir iç kalite güvencesi sistemi bulunmamaktadır. </w:t>
      </w:r>
    </w:p>
    <w:p w14:paraId="28DF1216" w14:textId="77777777" w:rsidR="00285D42" w:rsidRPr="00B95E55" w:rsidRDefault="00285D42" w:rsidP="009B079C">
      <w:pPr>
        <w:tabs>
          <w:tab w:val="left" w:pos="8789"/>
        </w:tabs>
        <w:spacing w:after="120" w:line="240" w:lineRule="auto"/>
        <w:jc w:val="both"/>
        <w:rPr>
          <w:rFonts w:ascii="Times New Roman" w:hAnsi="Times New Roman" w:cs="Times New Roman"/>
          <w:b/>
          <w:sz w:val="24"/>
          <w:szCs w:val="24"/>
        </w:rPr>
      </w:pPr>
      <w:r w:rsidRPr="00B95E55">
        <w:rPr>
          <w:rFonts w:ascii="Times New Roman" w:hAnsi="Times New Roman" w:cs="Times New Roman"/>
          <w:b/>
          <w:sz w:val="24"/>
          <w:szCs w:val="24"/>
        </w:rPr>
        <w:t>A.1.5. Kamuoyunu Bilgilendirme ve Hesap Verebilirlik:</w:t>
      </w:r>
    </w:p>
    <w:p w14:paraId="0E3D4670" w14:textId="77777777" w:rsidR="00217010" w:rsidRDefault="00285D42" w:rsidP="009B079C">
      <w:pPr>
        <w:pStyle w:val="ListeParagraf"/>
        <w:tabs>
          <w:tab w:val="left" w:pos="284"/>
        </w:tabs>
        <w:spacing w:after="120" w:line="240" w:lineRule="auto"/>
        <w:ind w:left="0"/>
        <w:jc w:val="both"/>
        <w:rPr>
          <w:rFonts w:ascii="Times New Roman" w:hAnsi="Times New Roman" w:cs="Times New Roman"/>
          <w:bCs/>
          <w:sz w:val="24"/>
          <w:szCs w:val="24"/>
        </w:rPr>
      </w:pPr>
      <w:r w:rsidRPr="005639C6">
        <w:rPr>
          <w:rFonts w:ascii="Times New Roman" w:hAnsi="Times New Roman" w:cs="Times New Roman"/>
          <w:bCs/>
          <w:sz w:val="24"/>
          <w:szCs w:val="24"/>
        </w:rPr>
        <w:t>Kurumun faaliyetlerine ilişkin kamuoyunu bilgilendirmek ve hesap verebilirliği gerçekleştirmek üzere mekanizmaları bulunmamaktadır.</w:t>
      </w:r>
    </w:p>
    <w:p w14:paraId="23D06D54" w14:textId="72545077" w:rsidR="00C06C59" w:rsidRPr="00217010" w:rsidRDefault="00976ED4" w:rsidP="009B079C">
      <w:pPr>
        <w:pStyle w:val="ListeParagraf"/>
        <w:tabs>
          <w:tab w:val="left" w:pos="284"/>
        </w:tabs>
        <w:spacing w:after="120" w:line="240" w:lineRule="auto"/>
        <w:ind w:left="0"/>
        <w:jc w:val="both"/>
        <w:rPr>
          <w:b/>
          <w:color w:val="auto"/>
        </w:rPr>
      </w:pPr>
      <w:r w:rsidRPr="00217010">
        <w:rPr>
          <w:b/>
          <w:color w:val="auto"/>
        </w:rPr>
        <w:t>A.2. Misyon ve Stratejik Amaçlar</w:t>
      </w:r>
    </w:p>
    <w:p w14:paraId="42F778E4" w14:textId="1B54B8F7" w:rsidR="00C06C59" w:rsidRPr="00B95E55" w:rsidRDefault="00976ED4" w:rsidP="009B079C">
      <w:pPr>
        <w:pStyle w:val="Balk3"/>
        <w:spacing w:after="120" w:line="240" w:lineRule="auto"/>
        <w:ind w:left="-4" w:firstLine="1"/>
        <w:rPr>
          <w:color w:val="auto"/>
          <w:szCs w:val="24"/>
        </w:rPr>
      </w:pPr>
      <w:r w:rsidRPr="005639C6">
        <w:lastRenderedPageBreak/>
        <w:t xml:space="preserve">A.2.1. Misyon, </w:t>
      </w:r>
      <w:proofErr w:type="gramStart"/>
      <w:r w:rsidRPr="005639C6">
        <w:t>vizyon</w:t>
      </w:r>
      <w:proofErr w:type="gramEnd"/>
      <w:r w:rsidRPr="005639C6">
        <w:t xml:space="preserve"> ve politikalar</w:t>
      </w:r>
      <w:r w:rsidR="00B95E55">
        <w:t xml:space="preserve"> </w:t>
      </w:r>
    </w:p>
    <w:p w14:paraId="67C6AE9C" w14:textId="77777777" w:rsidR="000A253E" w:rsidRPr="005639C6" w:rsidRDefault="000A253E" w:rsidP="009B079C">
      <w:pPr>
        <w:tabs>
          <w:tab w:val="left" w:pos="8789"/>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 xml:space="preserve">Kurumun genelinde </w:t>
      </w:r>
      <w:proofErr w:type="gramStart"/>
      <w:r w:rsidRPr="005639C6">
        <w:rPr>
          <w:rFonts w:ascii="Times New Roman" w:eastAsiaTheme="minorHAnsi" w:hAnsi="Times New Roman" w:cs="Times New Roman"/>
          <w:color w:val="auto"/>
          <w:sz w:val="24"/>
          <w:szCs w:val="24"/>
          <w:lang w:eastAsia="en-US"/>
        </w:rPr>
        <w:t>misyon</w:t>
      </w:r>
      <w:proofErr w:type="gramEnd"/>
      <w:r w:rsidRPr="005639C6">
        <w:rPr>
          <w:rFonts w:ascii="Times New Roman" w:eastAsiaTheme="minorHAnsi" w:hAnsi="Times New Roman" w:cs="Times New Roman"/>
          <w:color w:val="auto"/>
          <w:sz w:val="24"/>
          <w:szCs w:val="24"/>
          <w:lang w:eastAsia="en-US"/>
        </w:rPr>
        <w:t>, vizyon ve politikalarla uyumlu uygulamalar bulunmaktadır.</w:t>
      </w:r>
    </w:p>
    <w:p w14:paraId="1966AA25" w14:textId="77777777" w:rsidR="000A253E" w:rsidRPr="005639C6" w:rsidRDefault="000A253E" w:rsidP="009B079C">
      <w:pPr>
        <w:spacing w:after="120" w:line="240" w:lineRule="auto"/>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 xml:space="preserve">Misyon </w:t>
      </w:r>
    </w:p>
    <w:p w14:paraId="129A0BEF" w14:textId="77777777" w:rsidR="000A253E" w:rsidRPr="005639C6" w:rsidRDefault="000A253E"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Başta Üniversitemiz öğrencileri olmak üzere, gençlerin ve yetişkinlerin sosyal, duygusal, ilişkisel, eğitimsel ve mesleki yönden en üst düzeyde ve çok yönlü olarak gelişmelerine destek olmak. Buna paralel olarak, öğrenim sürecinde ortaya çıkabilecek olan çeşitli problemlere yönelik "yönlendirici ve gelişimsel" çalışmalar yürütmek.</w:t>
      </w:r>
    </w:p>
    <w:p w14:paraId="3AC89608" w14:textId="77777777" w:rsidR="000A253E" w:rsidRPr="005639C6" w:rsidRDefault="000A253E"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Ulusal ve uluslararası düzeyde gençlik temalı bilgi üretimine, araştırma ve uygulamalara katkıda bulunmak, eğitim ve danışmanlık hizmetleri vermek.</w:t>
      </w:r>
    </w:p>
    <w:p w14:paraId="3C309250" w14:textId="77777777" w:rsidR="000A253E" w:rsidRPr="005639C6" w:rsidRDefault="000A253E"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Gençlik çağına özgü ruhsal ve sosyal sorunları belirlemeye, açıklamaya ve çözümlemeye yönelik çalışmaları planlamak ve yürütmek.</w:t>
      </w:r>
    </w:p>
    <w:p w14:paraId="2E69E5FF" w14:textId="77777777" w:rsidR="000A253E" w:rsidRPr="005639C6" w:rsidRDefault="000A253E"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Merkezin hizmet alanıyla ilgili bölümlerde öğrenim gören öğrencilerin staj ve uygulama yapmalarını desteklemek.</w:t>
      </w:r>
    </w:p>
    <w:p w14:paraId="2FA946CC" w14:textId="77777777" w:rsidR="000A253E" w:rsidRPr="005639C6" w:rsidRDefault="000A253E"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Psikolojik Danışma ve Rehberlik Hizmetlerinin sağlık bilimleri, davranış bilimleri, eğitim bilimleri ve sosyal bilimler gibi değişik disiplinlerden araştırmacılar tarafından ortaklaşa ele alınmasını sağlayacak bir ortam oluşturacak </w:t>
      </w:r>
      <w:proofErr w:type="spellStart"/>
      <w:r w:rsidRPr="005639C6">
        <w:rPr>
          <w:rFonts w:ascii="Times New Roman" w:eastAsia="Times New Roman" w:hAnsi="Times New Roman" w:cs="Times New Roman"/>
          <w:color w:val="auto"/>
          <w:sz w:val="24"/>
          <w:szCs w:val="24"/>
          <w:lang w:eastAsia="ko-KR"/>
        </w:rPr>
        <w:t>disiplinlerarası</w:t>
      </w:r>
      <w:proofErr w:type="spellEnd"/>
      <w:r w:rsidRPr="005639C6">
        <w:rPr>
          <w:rFonts w:ascii="Times New Roman" w:eastAsia="Times New Roman" w:hAnsi="Times New Roman" w:cs="Times New Roman"/>
          <w:color w:val="auto"/>
          <w:sz w:val="24"/>
          <w:szCs w:val="24"/>
          <w:lang w:eastAsia="ko-KR"/>
        </w:rPr>
        <w:t xml:space="preserve"> etkileşimi ve bilgi alışverişini sağlamak, </w:t>
      </w:r>
      <w:proofErr w:type="spellStart"/>
      <w:r w:rsidRPr="005639C6">
        <w:rPr>
          <w:rFonts w:ascii="Times New Roman" w:eastAsia="Times New Roman" w:hAnsi="Times New Roman" w:cs="Times New Roman"/>
          <w:color w:val="auto"/>
          <w:sz w:val="24"/>
          <w:szCs w:val="24"/>
          <w:lang w:eastAsia="ko-KR"/>
        </w:rPr>
        <w:t>disiplinlerarası</w:t>
      </w:r>
      <w:proofErr w:type="spellEnd"/>
      <w:r w:rsidRPr="005639C6">
        <w:rPr>
          <w:rFonts w:ascii="Times New Roman" w:eastAsia="Times New Roman" w:hAnsi="Times New Roman" w:cs="Times New Roman"/>
          <w:color w:val="auto"/>
          <w:sz w:val="24"/>
          <w:szCs w:val="24"/>
          <w:lang w:eastAsia="ko-KR"/>
        </w:rPr>
        <w:t xml:space="preserve"> çalışmaları desteklemek.</w:t>
      </w:r>
    </w:p>
    <w:p w14:paraId="089D65E7" w14:textId="77777777" w:rsidR="000A253E" w:rsidRPr="005639C6" w:rsidRDefault="000A253E" w:rsidP="009B079C">
      <w:pPr>
        <w:spacing w:after="120" w:line="240" w:lineRule="auto"/>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Vizyon</w:t>
      </w:r>
    </w:p>
    <w:p w14:paraId="195B1162" w14:textId="77777777" w:rsidR="000A253E" w:rsidRPr="005639C6" w:rsidRDefault="000A253E"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Gençlik; çocukluk dönemini takip eden sosyalleşmenin ve olgunlaşmanın yaşandığı bir dönemdir. Bu dönemi, sağlıklı bir şekilde atlatabilen gençler, toplumun yetişkin, üretken, sağlıklı üyeleri olurlar. Bilginin üreticisi olan insan kaynağının, gelecek yüzyılda gelişmişlik ve refah düzeyinin belirleyicisi olacağı düşünüldüğünde insana yapılacak yatırımın en değerli yatırım olduğu söylenebilir. Bu bakımdan; genç nüfusa yönelik psikolojik, eğitsel, sosyal, kültürel etkinliklerin ve bu yönde uygulamaların gerçekleştirilmesi, ülkemizin geleceği açısından yaşamsal önem taşımaktadır. Merkezin çalışmalarında Üniversite öğrencilerinin gelişimi öncelikli olsa da topluma dönük olarak da </w:t>
      </w:r>
      <w:proofErr w:type="spellStart"/>
      <w:r w:rsidRPr="005639C6">
        <w:rPr>
          <w:rFonts w:ascii="Times New Roman" w:eastAsia="Times New Roman" w:hAnsi="Times New Roman" w:cs="Times New Roman"/>
          <w:color w:val="auto"/>
          <w:sz w:val="24"/>
          <w:szCs w:val="24"/>
          <w:lang w:eastAsia="ko-KR"/>
        </w:rPr>
        <w:t>psiko</w:t>
      </w:r>
      <w:proofErr w:type="spellEnd"/>
      <w:r w:rsidRPr="005639C6">
        <w:rPr>
          <w:rFonts w:ascii="Times New Roman" w:eastAsia="Times New Roman" w:hAnsi="Times New Roman" w:cs="Times New Roman"/>
          <w:color w:val="auto"/>
          <w:sz w:val="24"/>
          <w:szCs w:val="24"/>
          <w:lang w:eastAsia="ko-KR"/>
        </w:rPr>
        <w:t>-eğitsel çalışmalar yapılmaktadır.  Aydın Adnan Menderes Üniversitesi Psikolojik Danışma ve Rehberlik Uygulama ve Araştırma Merkezi(PDRM) bu yöndeki potansiyel çalışmaları planlamayı ve yürütmeyi kendisine hedef edinmiştir.</w:t>
      </w:r>
    </w:p>
    <w:p w14:paraId="586BB94E" w14:textId="77777777" w:rsidR="000A253E" w:rsidRPr="005639C6" w:rsidRDefault="000A253E" w:rsidP="009B079C">
      <w:pPr>
        <w:spacing w:after="120" w:line="240" w:lineRule="auto"/>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 xml:space="preserve">Temel Değerler </w:t>
      </w:r>
    </w:p>
    <w:p w14:paraId="37B0D820" w14:textId="77777777" w:rsidR="000A253E" w:rsidRPr="005639C6" w:rsidRDefault="000A253E" w:rsidP="009B079C">
      <w:pPr>
        <w:spacing w:after="120" w:line="240" w:lineRule="auto"/>
        <w:jc w:val="both"/>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Değerlerimiz;</w:t>
      </w:r>
    </w:p>
    <w:p w14:paraId="166027F5" w14:textId="77777777" w:rsidR="000A253E" w:rsidRPr="005639C6" w:rsidRDefault="000A253E"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b/>
          <w:color w:val="auto"/>
          <w:sz w:val="24"/>
          <w:szCs w:val="24"/>
          <w:lang w:eastAsia="ko-KR"/>
        </w:rPr>
        <w:t>Gizlilik:</w:t>
      </w:r>
      <w:r w:rsidRPr="005639C6">
        <w:rPr>
          <w:rFonts w:ascii="Times New Roman" w:eastAsia="Times New Roman" w:hAnsi="Times New Roman" w:cs="Times New Roman"/>
          <w:color w:val="auto"/>
          <w:sz w:val="24"/>
          <w:szCs w:val="24"/>
          <w:lang w:eastAsia="ko-KR"/>
        </w:rPr>
        <w:t xml:space="preserve"> Verilen tüm hizmetleri etik kurallar </w:t>
      </w:r>
      <w:proofErr w:type="gramStart"/>
      <w:r w:rsidRPr="005639C6">
        <w:rPr>
          <w:rFonts w:ascii="Times New Roman" w:eastAsia="Times New Roman" w:hAnsi="Times New Roman" w:cs="Times New Roman"/>
          <w:color w:val="auto"/>
          <w:sz w:val="24"/>
          <w:szCs w:val="24"/>
          <w:lang w:eastAsia="ko-KR"/>
        </w:rPr>
        <w:t>dahilinde</w:t>
      </w:r>
      <w:proofErr w:type="gramEnd"/>
      <w:r w:rsidRPr="005639C6">
        <w:rPr>
          <w:rFonts w:ascii="Times New Roman" w:eastAsia="Times New Roman" w:hAnsi="Times New Roman" w:cs="Times New Roman"/>
          <w:color w:val="auto"/>
          <w:sz w:val="24"/>
          <w:szCs w:val="24"/>
          <w:lang w:eastAsia="ko-KR"/>
        </w:rPr>
        <w:t xml:space="preserve"> gizli tutarız. Bize başvuran öğrencilerimize ait kişisel bilgileri hiçbir kişi, birim ya da kurum ile kendisinin isteği ya da onayı olmadan paylaşmayız.</w:t>
      </w:r>
    </w:p>
    <w:p w14:paraId="01E99DCD" w14:textId="77777777" w:rsidR="000A253E" w:rsidRPr="005639C6" w:rsidRDefault="000A253E"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b/>
          <w:color w:val="auto"/>
          <w:sz w:val="24"/>
          <w:szCs w:val="24"/>
          <w:lang w:eastAsia="ko-KR"/>
        </w:rPr>
        <w:t>Bireysel Farklılıklara Saygı:</w:t>
      </w:r>
      <w:r w:rsidRPr="005639C6">
        <w:rPr>
          <w:rFonts w:ascii="Times New Roman" w:eastAsia="Times New Roman" w:hAnsi="Times New Roman" w:cs="Times New Roman"/>
          <w:color w:val="auto"/>
          <w:sz w:val="24"/>
          <w:szCs w:val="24"/>
          <w:lang w:eastAsia="ko-KR"/>
        </w:rPr>
        <w:t xml:space="preserve"> Bir birey olarak kişisel farklılıklara her zaman saygı duyarız. Sahip olduğu inanç, değer ve özellikleri ne olursa olsun, öğrencilerimiz bizim için her zaman saygı değer bireylerdir.</w:t>
      </w:r>
    </w:p>
    <w:p w14:paraId="7A5772FF" w14:textId="77777777" w:rsidR="000A253E" w:rsidRPr="005639C6" w:rsidRDefault="000A253E"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b/>
          <w:color w:val="auto"/>
          <w:sz w:val="24"/>
          <w:szCs w:val="24"/>
          <w:lang w:eastAsia="ko-KR"/>
        </w:rPr>
        <w:t>Güvenilirlik:</w:t>
      </w:r>
      <w:r w:rsidRPr="005639C6">
        <w:rPr>
          <w:rFonts w:ascii="Times New Roman" w:eastAsia="Times New Roman" w:hAnsi="Times New Roman" w:cs="Times New Roman"/>
          <w:color w:val="auto"/>
          <w:sz w:val="24"/>
          <w:szCs w:val="24"/>
          <w:lang w:eastAsia="ko-KR"/>
        </w:rPr>
        <w:t xml:space="preserve"> Danışanlarımızın gündeme getirdikleri konu ve sorunları onlarla birlikte içtenlikle ele alır ve ilgili konu üzerindeki duygu ve düşüncelerimizi gerçekçi bir şekilde ifade ederiz.</w:t>
      </w:r>
    </w:p>
    <w:p w14:paraId="07E3A351" w14:textId="3C4C5FAE" w:rsidR="000A253E" w:rsidRDefault="000A253E"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b/>
          <w:color w:val="auto"/>
          <w:sz w:val="24"/>
          <w:szCs w:val="24"/>
          <w:lang w:eastAsia="ko-KR"/>
        </w:rPr>
        <w:t>Yetkinlik:</w:t>
      </w:r>
      <w:r w:rsidRPr="005639C6">
        <w:rPr>
          <w:rFonts w:ascii="Times New Roman" w:eastAsia="Times New Roman" w:hAnsi="Times New Roman" w:cs="Times New Roman"/>
          <w:color w:val="auto"/>
          <w:sz w:val="24"/>
          <w:szCs w:val="24"/>
          <w:lang w:eastAsia="ko-KR"/>
        </w:rPr>
        <w:t xml:space="preserve"> Uzmanlarımız, alanlarına yönelik gerekli eğitim ve dereceleri almış, bilimsellik temelinde hareket eden, kendilerini geliştirmeyi sürdüren, mesleki gözetim ve dayanışma içinde etkinliklerini sürdüren bireylerdir.</w:t>
      </w:r>
    </w:p>
    <w:p w14:paraId="58FF70A6" w14:textId="77777777" w:rsidR="00217010" w:rsidRPr="005639C6" w:rsidRDefault="00217010" w:rsidP="009B079C">
      <w:pPr>
        <w:spacing w:after="120" w:line="240" w:lineRule="auto"/>
        <w:jc w:val="both"/>
        <w:rPr>
          <w:rFonts w:ascii="Times New Roman" w:eastAsia="Times New Roman" w:hAnsi="Times New Roman" w:cs="Times New Roman"/>
          <w:color w:val="auto"/>
          <w:sz w:val="24"/>
          <w:szCs w:val="24"/>
          <w:lang w:eastAsia="ko-KR"/>
        </w:rPr>
      </w:pPr>
    </w:p>
    <w:p w14:paraId="648BC99B" w14:textId="77777777" w:rsidR="00B95E55" w:rsidRPr="00425B2F" w:rsidRDefault="00B95E55" w:rsidP="009B079C">
      <w:pPr>
        <w:pStyle w:val="ListeParagraf"/>
        <w:tabs>
          <w:tab w:val="left" w:pos="284"/>
        </w:tabs>
        <w:spacing w:after="120" w:line="240" w:lineRule="auto"/>
        <w:ind w:left="0"/>
        <w:jc w:val="both"/>
        <w:rPr>
          <w:rFonts w:ascii="Times New Roman" w:hAnsi="Times New Roman" w:cs="Times New Roman"/>
          <w:b/>
          <w:color w:val="2E74B5" w:themeColor="accent1" w:themeShade="BF"/>
          <w:sz w:val="24"/>
          <w:szCs w:val="24"/>
        </w:rPr>
      </w:pPr>
      <w:r w:rsidRPr="00425B2F">
        <w:rPr>
          <w:rFonts w:ascii="Times New Roman" w:hAnsi="Times New Roman" w:cs="Times New Roman"/>
          <w:b/>
          <w:color w:val="2E74B5" w:themeColor="accent1" w:themeShade="BF"/>
          <w:sz w:val="24"/>
          <w:szCs w:val="24"/>
        </w:rPr>
        <w:t xml:space="preserve">KANITLAR </w:t>
      </w:r>
    </w:p>
    <w:p w14:paraId="291AB3D7" w14:textId="6D679502" w:rsidR="00285D42" w:rsidRDefault="00B95E55" w:rsidP="009B079C">
      <w:pPr>
        <w:spacing w:after="120" w:line="240" w:lineRule="auto"/>
        <w:ind w:left="-4" w:hanging="9"/>
        <w:jc w:val="both"/>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1.</w:t>
      </w:r>
      <w:r w:rsidR="0057001F">
        <w:rPr>
          <w:rFonts w:ascii="Times New Roman" w:hAnsi="Times New Roman" w:cs="Times New Roman"/>
          <w:b/>
          <w:color w:val="2E74B5" w:themeColor="accent1" w:themeShade="BF"/>
          <w:sz w:val="24"/>
          <w:szCs w:val="24"/>
        </w:rPr>
        <w:t>Ek 5</w:t>
      </w:r>
      <w:r>
        <w:rPr>
          <w:rFonts w:ascii="Times New Roman" w:hAnsi="Times New Roman" w:cs="Times New Roman"/>
          <w:b/>
          <w:color w:val="2E74B5" w:themeColor="accent1" w:themeShade="BF"/>
          <w:sz w:val="24"/>
          <w:szCs w:val="24"/>
        </w:rPr>
        <w:t xml:space="preserve">: Misyon </w:t>
      </w:r>
      <w:hyperlink r:id="rId25" w:history="1">
        <w:r w:rsidRPr="0093669D">
          <w:rPr>
            <w:rStyle w:val="Kpr"/>
            <w:rFonts w:ascii="Times New Roman" w:hAnsi="Times New Roman" w:cs="Times New Roman"/>
            <w:b/>
            <w:sz w:val="24"/>
            <w:szCs w:val="24"/>
          </w:rPr>
          <w:t>https://akademik.adu.edu.tr/aum/pdrm/default.asp?idx=323034</w:t>
        </w:r>
      </w:hyperlink>
    </w:p>
    <w:p w14:paraId="3E17E782" w14:textId="0868BD7B" w:rsidR="00B95E55" w:rsidRDefault="00B95E55" w:rsidP="009B079C">
      <w:pPr>
        <w:spacing w:after="120" w:line="240" w:lineRule="auto"/>
        <w:ind w:left="-4" w:hanging="9"/>
        <w:jc w:val="both"/>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2.Ek</w:t>
      </w:r>
      <w:r w:rsidR="0057001F">
        <w:rPr>
          <w:rFonts w:ascii="Times New Roman" w:hAnsi="Times New Roman" w:cs="Times New Roman"/>
          <w:b/>
          <w:color w:val="2E74B5" w:themeColor="accent1" w:themeShade="BF"/>
          <w:sz w:val="24"/>
          <w:szCs w:val="24"/>
        </w:rPr>
        <w:t xml:space="preserve"> 6:</w:t>
      </w:r>
      <w:r>
        <w:rPr>
          <w:rFonts w:ascii="Times New Roman" w:hAnsi="Times New Roman" w:cs="Times New Roman"/>
          <w:b/>
          <w:color w:val="2E74B5" w:themeColor="accent1" w:themeShade="BF"/>
          <w:sz w:val="24"/>
          <w:szCs w:val="24"/>
        </w:rPr>
        <w:t xml:space="preserve"> Temel Değerler </w:t>
      </w:r>
      <w:hyperlink r:id="rId26" w:history="1">
        <w:r w:rsidRPr="0093669D">
          <w:rPr>
            <w:rStyle w:val="Kpr"/>
            <w:rFonts w:ascii="Times New Roman" w:hAnsi="Times New Roman" w:cs="Times New Roman"/>
            <w:b/>
            <w:sz w:val="24"/>
            <w:szCs w:val="24"/>
          </w:rPr>
          <w:t>https://akademik.adu.edu.tr/aum/pdrm/default.asp?idx=323333</w:t>
        </w:r>
      </w:hyperlink>
      <w:r>
        <w:rPr>
          <w:rFonts w:ascii="Times New Roman" w:hAnsi="Times New Roman" w:cs="Times New Roman"/>
          <w:b/>
          <w:color w:val="2E74B5" w:themeColor="accent1" w:themeShade="BF"/>
          <w:sz w:val="24"/>
          <w:szCs w:val="24"/>
        </w:rPr>
        <w:t xml:space="preserve"> </w:t>
      </w:r>
    </w:p>
    <w:p w14:paraId="4D4CF562" w14:textId="77777777" w:rsidR="00C06C59" w:rsidRPr="005639C6" w:rsidRDefault="00976ED4" w:rsidP="009B079C">
      <w:pPr>
        <w:pStyle w:val="Balk3"/>
        <w:spacing w:after="120" w:line="240" w:lineRule="auto"/>
        <w:ind w:left="-4" w:firstLine="1"/>
        <w:rPr>
          <w:color w:val="auto"/>
        </w:rPr>
      </w:pPr>
      <w:r w:rsidRPr="005639C6">
        <w:rPr>
          <w:color w:val="auto"/>
        </w:rPr>
        <w:lastRenderedPageBreak/>
        <w:t>A.2.2. Stratejik amaç ve hedefler</w:t>
      </w:r>
    </w:p>
    <w:p w14:paraId="148F74CE" w14:textId="77777777" w:rsidR="00C46F48" w:rsidRPr="005639C6" w:rsidRDefault="00C46F48" w:rsidP="009B079C">
      <w:pPr>
        <w:tabs>
          <w:tab w:val="left" w:pos="8789"/>
        </w:tabs>
        <w:spacing w:after="120" w:line="240" w:lineRule="auto"/>
        <w:jc w:val="both"/>
        <w:rPr>
          <w:rFonts w:ascii="Times New Roman" w:eastAsiaTheme="minorHAnsi" w:hAnsi="Times New Roman" w:cs="Times New Roman"/>
          <w:b/>
          <w:color w:val="auto"/>
          <w:sz w:val="24"/>
          <w:szCs w:val="24"/>
          <w:lang w:eastAsia="en-US"/>
        </w:rPr>
      </w:pPr>
      <w:r w:rsidRPr="005639C6">
        <w:rPr>
          <w:rFonts w:ascii="Times New Roman" w:eastAsiaTheme="minorHAnsi" w:hAnsi="Times New Roman" w:cs="Times New Roman"/>
          <w:b/>
          <w:color w:val="auto"/>
          <w:sz w:val="24"/>
          <w:szCs w:val="24"/>
          <w:lang w:eastAsia="en-US"/>
        </w:rPr>
        <w:t xml:space="preserve">A.2.2.Stratejik Amaç ve Hedefler </w:t>
      </w:r>
    </w:p>
    <w:p w14:paraId="5E80AC45"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b/>
          <w:color w:val="auto"/>
          <w:sz w:val="24"/>
          <w:szCs w:val="24"/>
          <w:lang w:eastAsia="en-US"/>
        </w:rPr>
        <w:t>Amaç 1:</w:t>
      </w:r>
      <w:r w:rsidRPr="005639C6">
        <w:rPr>
          <w:rFonts w:ascii="Times New Roman" w:eastAsiaTheme="minorHAnsi" w:hAnsi="Times New Roman" w:cs="Times New Roman"/>
          <w:color w:val="auto"/>
          <w:sz w:val="24"/>
          <w:szCs w:val="24"/>
          <w:lang w:eastAsia="en-US"/>
        </w:rPr>
        <w:t xml:space="preserve"> Merkez araştırma ve uygulama faaliyetlerinin niteliğini kabul edilebilir uluslararası ölçütlere ulaştırmak.</w:t>
      </w:r>
    </w:p>
    <w:p w14:paraId="095DBE11"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b/>
          <w:i/>
          <w:color w:val="auto"/>
          <w:sz w:val="24"/>
          <w:szCs w:val="24"/>
          <w:u w:val="single"/>
          <w:lang w:eastAsia="en-US"/>
        </w:rPr>
        <w:t>Hedef 1:</w:t>
      </w:r>
      <w:r w:rsidRPr="005639C6">
        <w:rPr>
          <w:rFonts w:ascii="Times New Roman" w:eastAsiaTheme="minorHAnsi" w:hAnsi="Times New Roman" w:cs="Times New Roman"/>
          <w:color w:val="auto"/>
          <w:sz w:val="24"/>
          <w:szCs w:val="24"/>
          <w:lang w:eastAsia="en-US"/>
        </w:rPr>
        <w:t xml:space="preserve"> Bilimsel araştırma sahası alanlarını geliştirmek</w:t>
      </w:r>
    </w:p>
    <w:p w14:paraId="6C515456"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Uygulama Stratejileri</w:t>
      </w:r>
    </w:p>
    <w:p w14:paraId="071D4FFF"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1.</w:t>
      </w:r>
      <w:r w:rsidRPr="005639C6">
        <w:rPr>
          <w:rFonts w:ascii="Times New Roman" w:eastAsiaTheme="minorHAnsi" w:hAnsi="Times New Roman" w:cs="Times New Roman"/>
          <w:color w:val="auto"/>
          <w:sz w:val="24"/>
          <w:szCs w:val="24"/>
          <w:lang w:eastAsia="en-US"/>
        </w:rPr>
        <w:tab/>
        <w:t>Bilimsel araştırmalar için mali desteğin arttırılması ve yeni kaynakların yaratılması.</w:t>
      </w:r>
    </w:p>
    <w:p w14:paraId="0A929AB8"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2.</w:t>
      </w:r>
      <w:r w:rsidRPr="005639C6">
        <w:rPr>
          <w:rFonts w:ascii="Times New Roman" w:eastAsiaTheme="minorHAnsi" w:hAnsi="Times New Roman" w:cs="Times New Roman"/>
          <w:color w:val="auto"/>
          <w:sz w:val="24"/>
          <w:szCs w:val="24"/>
          <w:lang w:eastAsia="en-US"/>
        </w:rPr>
        <w:tab/>
        <w:t>Bilimsel çalışmalar için farklı disiplinlerde çalışan öğretim üyelerinin birikimlerinden yararlanmak adına işbirliği yapılması.</w:t>
      </w:r>
    </w:p>
    <w:p w14:paraId="35463759"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b/>
          <w:i/>
          <w:color w:val="auto"/>
          <w:sz w:val="24"/>
          <w:szCs w:val="24"/>
          <w:u w:val="single"/>
          <w:lang w:eastAsia="en-US"/>
        </w:rPr>
        <w:t>Hedef 2:</w:t>
      </w:r>
      <w:r w:rsidRPr="005639C6">
        <w:rPr>
          <w:rFonts w:ascii="Times New Roman" w:eastAsiaTheme="minorHAnsi" w:hAnsi="Times New Roman" w:cs="Times New Roman"/>
          <w:color w:val="auto"/>
          <w:sz w:val="24"/>
          <w:szCs w:val="24"/>
          <w:lang w:eastAsia="en-US"/>
        </w:rPr>
        <w:t xml:space="preserve"> Bilimsel araştırmalar için gerekli donanımı ve ulaşılabilir kaynak sayısını arttırmak.</w:t>
      </w:r>
    </w:p>
    <w:p w14:paraId="61C61524"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Uygulama Stratejileri</w:t>
      </w:r>
    </w:p>
    <w:p w14:paraId="0725EEAF"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1.</w:t>
      </w:r>
      <w:r w:rsidRPr="005639C6">
        <w:rPr>
          <w:rFonts w:ascii="Times New Roman" w:eastAsiaTheme="minorHAnsi" w:hAnsi="Times New Roman" w:cs="Times New Roman"/>
          <w:color w:val="auto"/>
          <w:sz w:val="24"/>
          <w:szCs w:val="24"/>
          <w:lang w:eastAsia="en-US"/>
        </w:rPr>
        <w:tab/>
        <w:t>Sosyal Bilimler alanında üye olunan veri tabanlarının sayısını arttırmak.</w:t>
      </w:r>
    </w:p>
    <w:p w14:paraId="55425291"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2.</w:t>
      </w:r>
      <w:r w:rsidRPr="005639C6">
        <w:rPr>
          <w:rFonts w:ascii="Times New Roman" w:eastAsiaTheme="minorHAnsi" w:hAnsi="Times New Roman" w:cs="Times New Roman"/>
          <w:color w:val="auto"/>
          <w:sz w:val="24"/>
          <w:szCs w:val="24"/>
          <w:lang w:eastAsia="en-US"/>
        </w:rPr>
        <w:tab/>
        <w:t>Merkez Kütüphanedeki sosyal bilim dalına ait kitap sayısını arttırmak.</w:t>
      </w:r>
    </w:p>
    <w:p w14:paraId="6C6657D8"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3.</w:t>
      </w:r>
      <w:r w:rsidRPr="005639C6">
        <w:rPr>
          <w:rFonts w:ascii="Times New Roman" w:eastAsiaTheme="minorHAnsi" w:hAnsi="Times New Roman" w:cs="Times New Roman"/>
          <w:color w:val="auto"/>
          <w:sz w:val="24"/>
          <w:szCs w:val="24"/>
          <w:lang w:eastAsia="en-US"/>
        </w:rPr>
        <w:tab/>
        <w:t xml:space="preserve">Bilimsel araştırmaları için mevcut mali kaynaklardan yararlanmak ve alternatif kaynaklar oluşturmak. </w:t>
      </w:r>
    </w:p>
    <w:p w14:paraId="2D44EB23"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b/>
          <w:i/>
          <w:color w:val="auto"/>
          <w:sz w:val="24"/>
          <w:szCs w:val="24"/>
          <w:u w:val="single"/>
          <w:lang w:eastAsia="en-US"/>
        </w:rPr>
        <w:t>Hedef 3:</w:t>
      </w:r>
      <w:r w:rsidRPr="005639C6">
        <w:rPr>
          <w:rFonts w:ascii="Times New Roman" w:eastAsiaTheme="minorHAnsi" w:hAnsi="Times New Roman" w:cs="Times New Roman"/>
          <w:color w:val="auto"/>
          <w:sz w:val="24"/>
          <w:szCs w:val="24"/>
          <w:lang w:eastAsia="en-US"/>
        </w:rPr>
        <w:t xml:space="preserve"> Bölgesel, ulusal ve uluslararası düzeyde diğer gençlik sorunları araştırma merkezleriyle işbirliğini geliştirmek.</w:t>
      </w:r>
    </w:p>
    <w:p w14:paraId="47FD6652"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Uygulama Stratejileri</w:t>
      </w:r>
    </w:p>
    <w:p w14:paraId="5F4B3200"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1.</w:t>
      </w:r>
      <w:r w:rsidRPr="005639C6">
        <w:rPr>
          <w:rFonts w:ascii="Times New Roman" w:eastAsiaTheme="minorHAnsi" w:hAnsi="Times New Roman" w:cs="Times New Roman"/>
          <w:color w:val="auto"/>
          <w:sz w:val="24"/>
          <w:szCs w:val="24"/>
          <w:lang w:eastAsia="en-US"/>
        </w:rPr>
        <w:tab/>
        <w:t>Gençlik temalı konularda araştırmaya gereksinim duyan kuruluşlarla araştırma projeleri geliştirmek.</w:t>
      </w:r>
    </w:p>
    <w:p w14:paraId="62CA1E83"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2.</w:t>
      </w:r>
      <w:r w:rsidRPr="005639C6">
        <w:rPr>
          <w:rFonts w:ascii="Times New Roman" w:eastAsiaTheme="minorHAnsi" w:hAnsi="Times New Roman" w:cs="Times New Roman"/>
          <w:color w:val="auto"/>
          <w:sz w:val="24"/>
          <w:szCs w:val="24"/>
          <w:lang w:eastAsia="en-US"/>
        </w:rPr>
        <w:tab/>
        <w:t>Yurtiçi ve yurtdışındaki diğer üniversitelerin gençlik araştırma merkezleriyle ortak araştırma projeleri geliştirmek.</w:t>
      </w:r>
    </w:p>
    <w:p w14:paraId="7F0172BC"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3.</w:t>
      </w:r>
      <w:r w:rsidRPr="005639C6">
        <w:rPr>
          <w:rFonts w:ascii="Times New Roman" w:eastAsiaTheme="minorHAnsi" w:hAnsi="Times New Roman" w:cs="Times New Roman"/>
          <w:color w:val="auto"/>
          <w:sz w:val="24"/>
          <w:szCs w:val="24"/>
          <w:lang w:eastAsia="en-US"/>
        </w:rPr>
        <w:tab/>
        <w:t>Gençlik ve Spor Bakanlığı Gençlik Hizmetleri ve Spor İl Müdürlüğü Aydın Gençlik Merkezi’yle ortak çalışmalar üretmek.</w:t>
      </w:r>
    </w:p>
    <w:p w14:paraId="759B8CC1"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b/>
          <w:color w:val="auto"/>
          <w:sz w:val="24"/>
          <w:szCs w:val="24"/>
          <w:lang w:eastAsia="en-US"/>
        </w:rPr>
        <w:t xml:space="preserve">Amaç 2: </w:t>
      </w:r>
      <w:r w:rsidRPr="005639C6">
        <w:rPr>
          <w:rFonts w:ascii="Times New Roman" w:eastAsiaTheme="minorHAnsi" w:hAnsi="Times New Roman" w:cs="Times New Roman"/>
          <w:color w:val="auto"/>
          <w:sz w:val="24"/>
          <w:szCs w:val="24"/>
          <w:lang w:eastAsia="en-US"/>
        </w:rPr>
        <w:t>Merkez Hizmetlerinin Kalitesini Arttırmak</w:t>
      </w:r>
    </w:p>
    <w:p w14:paraId="6B73CF0F"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b/>
          <w:i/>
          <w:color w:val="auto"/>
          <w:sz w:val="24"/>
          <w:szCs w:val="24"/>
          <w:u w:val="single"/>
          <w:lang w:eastAsia="en-US"/>
        </w:rPr>
        <w:t>Hedef 1:</w:t>
      </w:r>
      <w:r w:rsidRPr="005639C6">
        <w:rPr>
          <w:rFonts w:ascii="Times New Roman" w:eastAsiaTheme="minorHAnsi" w:hAnsi="Times New Roman" w:cs="Times New Roman"/>
          <w:color w:val="auto"/>
          <w:sz w:val="24"/>
          <w:szCs w:val="24"/>
          <w:lang w:eastAsia="en-US"/>
        </w:rPr>
        <w:t xml:space="preserve"> Hizmet veren uzmanlarımızın eğiticilik özelliklerini geliştirmek.</w:t>
      </w:r>
    </w:p>
    <w:p w14:paraId="54DB5188"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 xml:space="preserve">Uygulama Stratejileri </w:t>
      </w:r>
    </w:p>
    <w:p w14:paraId="7CD3BB93"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1.</w:t>
      </w:r>
      <w:r w:rsidRPr="005639C6">
        <w:rPr>
          <w:rFonts w:ascii="Times New Roman" w:eastAsiaTheme="minorHAnsi" w:hAnsi="Times New Roman" w:cs="Times New Roman"/>
          <w:color w:val="auto"/>
          <w:sz w:val="24"/>
          <w:szCs w:val="24"/>
          <w:lang w:eastAsia="en-US"/>
        </w:rPr>
        <w:tab/>
        <w:t>Uzman kurum ve kuruluşlar ile iletişim içinde olmak.</w:t>
      </w:r>
    </w:p>
    <w:p w14:paraId="61CFE931"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2.</w:t>
      </w:r>
      <w:r w:rsidRPr="005639C6">
        <w:rPr>
          <w:rFonts w:ascii="Times New Roman" w:eastAsiaTheme="minorHAnsi" w:hAnsi="Times New Roman" w:cs="Times New Roman"/>
          <w:color w:val="auto"/>
          <w:sz w:val="24"/>
          <w:szCs w:val="24"/>
          <w:lang w:eastAsia="en-US"/>
        </w:rPr>
        <w:tab/>
        <w:t>Merkez hizmetlerinde kullanılan metotları tanıtıcı eğitim seminerleri düzenlemek.</w:t>
      </w:r>
    </w:p>
    <w:p w14:paraId="0031E122"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3.</w:t>
      </w:r>
      <w:r w:rsidRPr="005639C6">
        <w:rPr>
          <w:rFonts w:ascii="Times New Roman" w:eastAsiaTheme="minorHAnsi" w:hAnsi="Times New Roman" w:cs="Times New Roman"/>
          <w:color w:val="auto"/>
          <w:sz w:val="24"/>
          <w:szCs w:val="24"/>
          <w:lang w:eastAsia="en-US"/>
        </w:rPr>
        <w:tab/>
        <w:t>Çalışanlarımızı yenilikçi metotları kullanmaya teşvik etmek.</w:t>
      </w:r>
    </w:p>
    <w:p w14:paraId="14969126"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4.  Hizmet içi eğitimlerle uzmanlarımızın yetkinliğini arttırmak.</w:t>
      </w:r>
    </w:p>
    <w:p w14:paraId="6F4B1055"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b/>
          <w:i/>
          <w:color w:val="auto"/>
          <w:sz w:val="24"/>
          <w:szCs w:val="24"/>
          <w:u w:val="single"/>
          <w:lang w:eastAsia="en-US"/>
        </w:rPr>
        <w:t>Hedef 2:</w:t>
      </w:r>
      <w:r w:rsidRPr="005639C6">
        <w:rPr>
          <w:rFonts w:ascii="Times New Roman" w:eastAsiaTheme="minorHAnsi" w:hAnsi="Times New Roman" w:cs="Times New Roman"/>
          <w:color w:val="auto"/>
          <w:sz w:val="24"/>
          <w:szCs w:val="24"/>
          <w:lang w:eastAsia="en-US"/>
        </w:rPr>
        <w:t xml:space="preserve"> Merkez hizmetlerinin yürütüldüğü fiziksel alanların niteliğini geliştirmek.</w:t>
      </w:r>
    </w:p>
    <w:p w14:paraId="2DBE778F"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Uygulama Stratejileri</w:t>
      </w:r>
    </w:p>
    <w:p w14:paraId="7EFD7D8A" w14:textId="77777777" w:rsidR="00C46F48" w:rsidRPr="005639C6" w:rsidRDefault="00C46F48" w:rsidP="009B079C">
      <w:pPr>
        <w:numPr>
          <w:ilvl w:val="0"/>
          <w:numId w:val="55"/>
        </w:numPr>
        <w:tabs>
          <w:tab w:val="left" w:pos="284"/>
        </w:tabs>
        <w:spacing w:after="120" w:line="240" w:lineRule="auto"/>
        <w:ind w:left="0" w:firstLine="0"/>
        <w:contextualSpacing/>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Kullanılan mekânların teknik açıdan donanımını arttırmak,</w:t>
      </w:r>
    </w:p>
    <w:p w14:paraId="5DC61A1B"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b/>
          <w:i/>
          <w:color w:val="auto"/>
          <w:sz w:val="24"/>
          <w:szCs w:val="24"/>
          <w:u w:val="single"/>
          <w:lang w:eastAsia="en-US"/>
        </w:rPr>
        <w:t>Hedef 4:</w:t>
      </w:r>
      <w:r w:rsidRPr="005639C6">
        <w:rPr>
          <w:rFonts w:ascii="Times New Roman" w:eastAsiaTheme="minorHAnsi" w:hAnsi="Times New Roman" w:cs="Times New Roman"/>
          <w:color w:val="auto"/>
          <w:sz w:val="24"/>
          <w:szCs w:val="24"/>
          <w:lang w:eastAsia="en-US"/>
        </w:rPr>
        <w:t xml:space="preserve"> Merkez faaliyetlerinin daha etkin bir şekilde yürütülmesi için uzman kadrosunu arttırmak.</w:t>
      </w:r>
    </w:p>
    <w:p w14:paraId="13E46B22" w14:textId="77777777" w:rsidR="00C46F48" w:rsidRPr="005639C6" w:rsidRDefault="00C46F48" w:rsidP="009B079C">
      <w:pPr>
        <w:tabs>
          <w:tab w:val="left" w:pos="284"/>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Uygulama Stratejileri</w:t>
      </w:r>
    </w:p>
    <w:p w14:paraId="5F235BE5" w14:textId="521E6906" w:rsidR="00C46F48" w:rsidRDefault="00C46F48" w:rsidP="009B079C">
      <w:pPr>
        <w:tabs>
          <w:tab w:val="left" w:pos="284"/>
        </w:tabs>
        <w:spacing w:after="120" w:line="240" w:lineRule="auto"/>
        <w:contextualSpacing/>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 xml:space="preserve">Mevcut kadroya ek olarak Psikolojik Danışman ve Psikolog kadrosunun tahsisi için çalışmalar yürütmek.   </w:t>
      </w:r>
    </w:p>
    <w:p w14:paraId="73AFED55" w14:textId="7C9BFB2D" w:rsidR="00217010" w:rsidRDefault="00217010" w:rsidP="009B079C">
      <w:pPr>
        <w:tabs>
          <w:tab w:val="left" w:pos="284"/>
        </w:tabs>
        <w:spacing w:after="120" w:line="240" w:lineRule="auto"/>
        <w:ind w:left="720"/>
        <w:contextualSpacing/>
        <w:jc w:val="both"/>
        <w:rPr>
          <w:rFonts w:ascii="Times New Roman" w:eastAsiaTheme="minorHAnsi" w:hAnsi="Times New Roman" w:cs="Times New Roman"/>
          <w:color w:val="auto"/>
          <w:sz w:val="24"/>
          <w:szCs w:val="24"/>
          <w:lang w:eastAsia="en-US"/>
        </w:rPr>
      </w:pPr>
    </w:p>
    <w:p w14:paraId="06FFE95C" w14:textId="6B91CF62" w:rsidR="0057001F" w:rsidRDefault="0057001F" w:rsidP="009B079C">
      <w:pPr>
        <w:tabs>
          <w:tab w:val="left" w:pos="284"/>
        </w:tabs>
        <w:spacing w:after="120" w:line="240" w:lineRule="auto"/>
        <w:ind w:left="720"/>
        <w:contextualSpacing/>
        <w:jc w:val="both"/>
        <w:rPr>
          <w:rFonts w:ascii="Times New Roman" w:eastAsiaTheme="minorHAnsi" w:hAnsi="Times New Roman" w:cs="Times New Roman"/>
          <w:color w:val="auto"/>
          <w:sz w:val="24"/>
          <w:szCs w:val="24"/>
          <w:lang w:eastAsia="en-US"/>
        </w:rPr>
      </w:pPr>
    </w:p>
    <w:p w14:paraId="53CDC309" w14:textId="67E3F053" w:rsidR="0057001F" w:rsidRDefault="0057001F" w:rsidP="009B079C">
      <w:pPr>
        <w:tabs>
          <w:tab w:val="left" w:pos="284"/>
        </w:tabs>
        <w:spacing w:after="120" w:line="240" w:lineRule="auto"/>
        <w:ind w:left="720"/>
        <w:contextualSpacing/>
        <w:jc w:val="both"/>
        <w:rPr>
          <w:rFonts w:ascii="Times New Roman" w:eastAsiaTheme="minorHAnsi" w:hAnsi="Times New Roman" w:cs="Times New Roman"/>
          <w:color w:val="auto"/>
          <w:sz w:val="24"/>
          <w:szCs w:val="24"/>
          <w:lang w:eastAsia="en-US"/>
        </w:rPr>
      </w:pPr>
    </w:p>
    <w:p w14:paraId="2E879857" w14:textId="77777777" w:rsidR="00A2054F" w:rsidRDefault="00A2054F" w:rsidP="009B079C">
      <w:pPr>
        <w:tabs>
          <w:tab w:val="left" w:pos="284"/>
        </w:tabs>
        <w:spacing w:after="120" w:line="240" w:lineRule="auto"/>
        <w:ind w:left="720"/>
        <w:contextualSpacing/>
        <w:jc w:val="both"/>
        <w:rPr>
          <w:rFonts w:ascii="Times New Roman" w:eastAsiaTheme="minorHAnsi" w:hAnsi="Times New Roman" w:cs="Times New Roman"/>
          <w:color w:val="auto"/>
          <w:sz w:val="24"/>
          <w:szCs w:val="24"/>
          <w:lang w:eastAsia="en-US"/>
        </w:rPr>
      </w:pPr>
    </w:p>
    <w:p w14:paraId="55F03FE5" w14:textId="20B97D99" w:rsidR="00DB76A8" w:rsidRDefault="00DB76A8" w:rsidP="009B079C">
      <w:pPr>
        <w:tabs>
          <w:tab w:val="left" w:pos="284"/>
        </w:tabs>
        <w:spacing w:after="120" w:line="240" w:lineRule="auto"/>
        <w:jc w:val="both"/>
        <w:rPr>
          <w:rFonts w:ascii="Times New Roman" w:hAnsi="Times New Roman" w:cs="Times New Roman"/>
          <w:b/>
          <w:color w:val="2E74B5" w:themeColor="accent1" w:themeShade="BF"/>
          <w:sz w:val="24"/>
          <w:szCs w:val="24"/>
        </w:rPr>
      </w:pPr>
      <w:r w:rsidRPr="00DB76A8">
        <w:rPr>
          <w:rFonts w:ascii="Times New Roman" w:hAnsi="Times New Roman" w:cs="Times New Roman"/>
          <w:b/>
          <w:color w:val="2E74B5" w:themeColor="accent1" w:themeShade="BF"/>
          <w:sz w:val="24"/>
          <w:szCs w:val="24"/>
        </w:rPr>
        <w:lastRenderedPageBreak/>
        <w:t xml:space="preserve">KANITLAR </w:t>
      </w:r>
    </w:p>
    <w:p w14:paraId="07140A5C" w14:textId="7CD47BCA" w:rsidR="00DB76A8" w:rsidRDefault="00C71C14" w:rsidP="009B079C">
      <w:pPr>
        <w:tabs>
          <w:tab w:val="left" w:pos="284"/>
        </w:tabs>
        <w:spacing w:after="120" w:line="240" w:lineRule="auto"/>
        <w:contextualSpacing/>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1.</w:t>
      </w:r>
      <w:r w:rsidR="00DB76A8" w:rsidRPr="00C71C14">
        <w:rPr>
          <w:rFonts w:ascii="Times New Roman" w:hAnsi="Times New Roman" w:cs="Times New Roman"/>
          <w:b/>
          <w:color w:val="2E74B5" w:themeColor="accent1" w:themeShade="BF"/>
          <w:sz w:val="24"/>
          <w:szCs w:val="24"/>
        </w:rPr>
        <w:t xml:space="preserve">Ek- </w:t>
      </w:r>
      <w:r w:rsidR="0057001F">
        <w:rPr>
          <w:rFonts w:ascii="Times New Roman" w:hAnsi="Times New Roman" w:cs="Times New Roman"/>
          <w:b/>
          <w:color w:val="2E74B5" w:themeColor="accent1" w:themeShade="BF"/>
          <w:sz w:val="24"/>
          <w:szCs w:val="24"/>
        </w:rPr>
        <w:t>7</w:t>
      </w:r>
      <w:r w:rsidR="00DB76A8" w:rsidRPr="00C71C14">
        <w:rPr>
          <w:rFonts w:ascii="Times New Roman" w:hAnsi="Times New Roman" w:cs="Times New Roman"/>
          <w:b/>
          <w:color w:val="2E74B5" w:themeColor="accent1" w:themeShade="BF"/>
          <w:sz w:val="24"/>
          <w:szCs w:val="24"/>
        </w:rPr>
        <w:t>: 2028-2022 Merkez Stratejik Planı</w:t>
      </w:r>
      <w:r>
        <w:rPr>
          <w:rFonts w:ascii="Times New Roman" w:hAnsi="Times New Roman" w:cs="Times New Roman"/>
          <w:b/>
          <w:color w:val="2E74B5" w:themeColor="accent1" w:themeShade="BF"/>
          <w:sz w:val="24"/>
          <w:szCs w:val="24"/>
        </w:rPr>
        <w:t xml:space="preserve"> </w:t>
      </w:r>
      <w:hyperlink r:id="rId27" w:history="1">
        <w:r w:rsidRPr="0093669D">
          <w:rPr>
            <w:rStyle w:val="Kpr"/>
            <w:rFonts w:ascii="Times New Roman" w:hAnsi="Times New Roman" w:cs="Times New Roman"/>
            <w:b/>
            <w:sz w:val="24"/>
            <w:szCs w:val="24"/>
          </w:rPr>
          <w:t>https://akademik.adu.edu.tr/aum/pdrm/default.asp?idx=33333237</w:t>
        </w:r>
      </w:hyperlink>
      <w:r>
        <w:rPr>
          <w:rFonts w:ascii="Times New Roman" w:hAnsi="Times New Roman" w:cs="Times New Roman"/>
          <w:b/>
          <w:color w:val="2E74B5" w:themeColor="accent1" w:themeShade="BF"/>
          <w:sz w:val="24"/>
          <w:szCs w:val="24"/>
        </w:rPr>
        <w:t xml:space="preserve"> </w:t>
      </w:r>
    </w:p>
    <w:p w14:paraId="4AF33B3B" w14:textId="784FDE53" w:rsidR="00C71C14" w:rsidRDefault="00C71C14" w:rsidP="009B079C">
      <w:pPr>
        <w:tabs>
          <w:tab w:val="left" w:pos="284"/>
        </w:tabs>
        <w:spacing w:after="120" w:line="240" w:lineRule="auto"/>
        <w:contextualSpacing/>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2.</w:t>
      </w:r>
      <w:r w:rsidRPr="00C71C14">
        <w:rPr>
          <w:rFonts w:ascii="Times New Roman" w:hAnsi="Times New Roman" w:cs="Times New Roman"/>
          <w:b/>
          <w:color w:val="2E74B5" w:themeColor="accent1" w:themeShade="BF"/>
          <w:sz w:val="24"/>
          <w:szCs w:val="24"/>
        </w:rPr>
        <w:t xml:space="preserve">Ek- </w:t>
      </w:r>
      <w:r w:rsidR="0057001F">
        <w:rPr>
          <w:rFonts w:ascii="Times New Roman" w:hAnsi="Times New Roman" w:cs="Times New Roman"/>
          <w:b/>
          <w:color w:val="2E74B5" w:themeColor="accent1" w:themeShade="BF"/>
          <w:sz w:val="24"/>
          <w:szCs w:val="24"/>
        </w:rPr>
        <w:t>8</w:t>
      </w:r>
      <w:r w:rsidRPr="00C71C14">
        <w:rPr>
          <w:rFonts w:ascii="Times New Roman" w:hAnsi="Times New Roman" w:cs="Times New Roman"/>
          <w:b/>
          <w:color w:val="2E74B5" w:themeColor="accent1" w:themeShade="BF"/>
          <w:sz w:val="24"/>
          <w:szCs w:val="24"/>
        </w:rPr>
        <w:t>:</w:t>
      </w:r>
      <w:r>
        <w:rPr>
          <w:rFonts w:ascii="Times New Roman" w:hAnsi="Times New Roman" w:cs="Times New Roman"/>
          <w:b/>
          <w:color w:val="2E74B5" w:themeColor="accent1" w:themeShade="BF"/>
          <w:sz w:val="24"/>
          <w:szCs w:val="24"/>
        </w:rPr>
        <w:t xml:space="preserve"> Bağımlılıkla Mücadele Eylem Planı (2024-2028) </w:t>
      </w:r>
    </w:p>
    <w:p w14:paraId="24CB5CF5" w14:textId="1FFE0476" w:rsidR="00C71C14" w:rsidRPr="00C71C14" w:rsidRDefault="00742077" w:rsidP="009B079C">
      <w:pPr>
        <w:tabs>
          <w:tab w:val="left" w:pos="284"/>
        </w:tabs>
        <w:spacing w:after="120" w:line="240" w:lineRule="auto"/>
        <w:contextualSpacing/>
        <w:rPr>
          <w:rFonts w:ascii="Times New Roman" w:hAnsi="Times New Roman" w:cs="Times New Roman"/>
          <w:b/>
          <w:color w:val="2E74B5" w:themeColor="accent1" w:themeShade="BF"/>
          <w:sz w:val="24"/>
          <w:szCs w:val="24"/>
        </w:rPr>
      </w:pPr>
      <w:hyperlink r:id="rId28" w:history="1">
        <w:r w:rsidR="00C71C14" w:rsidRPr="0093669D">
          <w:rPr>
            <w:rStyle w:val="Kpr"/>
            <w:rFonts w:ascii="Times New Roman" w:hAnsi="Times New Roman" w:cs="Times New Roman"/>
            <w:b/>
            <w:sz w:val="24"/>
            <w:szCs w:val="24"/>
          </w:rPr>
          <w:t>https://akademik.adu.edu.tr/aum/pdrm/default.asp?idx=3130343635</w:t>
        </w:r>
      </w:hyperlink>
      <w:r w:rsidR="00C71C14">
        <w:rPr>
          <w:rFonts w:ascii="Times New Roman" w:hAnsi="Times New Roman" w:cs="Times New Roman"/>
          <w:b/>
          <w:color w:val="2E74B5" w:themeColor="accent1" w:themeShade="BF"/>
          <w:sz w:val="24"/>
          <w:szCs w:val="24"/>
        </w:rPr>
        <w:t xml:space="preserve"> </w:t>
      </w:r>
    </w:p>
    <w:p w14:paraId="7C4CF1F9" w14:textId="77777777" w:rsidR="00C71C14" w:rsidRDefault="00C71C14" w:rsidP="009B079C">
      <w:pPr>
        <w:pStyle w:val="Balk3"/>
        <w:spacing w:after="120" w:line="240" w:lineRule="auto"/>
        <w:ind w:left="129" w:firstLine="0"/>
      </w:pPr>
    </w:p>
    <w:p w14:paraId="303F6671" w14:textId="2E9DF1AB" w:rsidR="00C06C59" w:rsidRPr="005639C6" w:rsidRDefault="00976ED4" w:rsidP="009B079C">
      <w:pPr>
        <w:pStyle w:val="Balk3"/>
        <w:spacing w:after="120" w:line="240" w:lineRule="auto"/>
        <w:ind w:left="129" w:firstLine="0"/>
      </w:pPr>
      <w:r w:rsidRPr="005639C6">
        <w:t>A.2.3. Performans yönetimi</w:t>
      </w:r>
    </w:p>
    <w:p w14:paraId="3E726024" w14:textId="77777777" w:rsidR="00842D53" w:rsidRPr="005639C6" w:rsidRDefault="00842D53" w:rsidP="009B079C">
      <w:pPr>
        <w:pStyle w:val="ListeParagraf"/>
        <w:numPr>
          <w:ilvl w:val="0"/>
          <w:numId w:val="4"/>
        </w:numPr>
        <w:spacing w:after="120" w:line="240" w:lineRule="auto"/>
        <w:jc w:val="both"/>
        <w:rPr>
          <w:rFonts w:ascii="Times New Roman" w:eastAsia="Yu Gothic UI Semibold" w:hAnsi="Times New Roman" w:cs="Times New Roman"/>
          <w:color w:val="333333"/>
          <w:szCs w:val="24"/>
          <w:shd w:val="clear" w:color="auto" w:fill="FFFFFF"/>
        </w:rPr>
      </w:pPr>
      <w:r w:rsidRPr="005639C6">
        <w:rPr>
          <w:rFonts w:ascii="Times New Roman" w:eastAsia="Yu Gothic UI Semibold" w:hAnsi="Times New Roman" w:cs="Times New Roman"/>
          <w:szCs w:val="24"/>
        </w:rPr>
        <w:t>Ortak Dersler kapsamında Kariyer Planlama Dersinin Koordinatörlüğü 04.04.2024 tarihine kadar Merkezimiz tarafından yürütülmüştür.</w:t>
      </w:r>
    </w:p>
    <w:p w14:paraId="44DF16C0" w14:textId="13C6BE1C" w:rsidR="00842D53" w:rsidRPr="005639C6" w:rsidRDefault="00842D53" w:rsidP="009B079C">
      <w:pPr>
        <w:pStyle w:val="ListeParagraf"/>
        <w:numPr>
          <w:ilvl w:val="0"/>
          <w:numId w:val="4"/>
        </w:numPr>
        <w:tabs>
          <w:tab w:val="left" w:pos="284"/>
        </w:tabs>
        <w:spacing w:after="120" w:line="240" w:lineRule="auto"/>
        <w:jc w:val="both"/>
        <w:rPr>
          <w:rFonts w:ascii="Times New Roman" w:eastAsia="Yu Gothic UI Semibold" w:hAnsi="Times New Roman" w:cs="Times New Roman"/>
          <w:color w:val="333333"/>
          <w:szCs w:val="24"/>
          <w:shd w:val="clear" w:color="auto" w:fill="FFFFFF"/>
        </w:rPr>
      </w:pPr>
      <w:r w:rsidRPr="005639C6">
        <w:rPr>
          <w:rFonts w:ascii="Times New Roman" w:eastAsia="Yu Gothic UI Semibold" w:hAnsi="Times New Roman" w:cs="Times New Roman"/>
          <w:szCs w:val="24"/>
        </w:rPr>
        <w:t>- Ortak Dersler kapsamında Bağımlılıkla Mücadele Dersinin Koordinatörlüğü Merkezimiz tarafından yürütülmektedir.</w:t>
      </w:r>
      <w:r w:rsidRPr="005639C6">
        <w:rPr>
          <w:rFonts w:ascii="Times New Roman" w:eastAsia="Yu Gothic UI Semibold" w:hAnsi="Times New Roman" w:cs="Times New Roman"/>
          <w:color w:val="333333"/>
          <w:szCs w:val="24"/>
          <w:shd w:val="clear" w:color="auto" w:fill="FFFFFF"/>
        </w:rPr>
        <w:t xml:space="preserve"> </w:t>
      </w:r>
    </w:p>
    <w:p w14:paraId="3D789D24" w14:textId="77777777" w:rsidR="00842D53" w:rsidRPr="005639C6" w:rsidRDefault="00842D53" w:rsidP="009B079C">
      <w:pPr>
        <w:pStyle w:val="ListeParagraf"/>
        <w:numPr>
          <w:ilvl w:val="0"/>
          <w:numId w:val="4"/>
        </w:numPr>
        <w:spacing w:after="120" w:line="240" w:lineRule="auto"/>
        <w:jc w:val="both"/>
        <w:rPr>
          <w:rFonts w:ascii="Times New Roman" w:hAnsi="Times New Roman" w:cs="Times New Roman"/>
          <w:szCs w:val="24"/>
        </w:rPr>
      </w:pPr>
      <w:r w:rsidRPr="005639C6">
        <w:rPr>
          <w:rFonts w:ascii="Times New Roman" w:hAnsi="Times New Roman" w:cs="Times New Roman"/>
          <w:szCs w:val="24"/>
        </w:rPr>
        <w:t xml:space="preserve">- Klinik Psikoloji doktora yüksek lisans öğrencilerine Merkezimiz bünyesinde uygulama olanağı sunulmaktadır. </w:t>
      </w:r>
    </w:p>
    <w:p w14:paraId="57313C4D" w14:textId="77777777" w:rsidR="00842D53" w:rsidRPr="005639C6" w:rsidRDefault="00842D53" w:rsidP="009B079C">
      <w:pPr>
        <w:pStyle w:val="ListeParagraf"/>
        <w:numPr>
          <w:ilvl w:val="0"/>
          <w:numId w:val="4"/>
        </w:numPr>
        <w:spacing w:after="120" w:line="240" w:lineRule="auto"/>
        <w:jc w:val="both"/>
        <w:rPr>
          <w:rFonts w:ascii="Times New Roman" w:hAnsi="Times New Roman" w:cs="Times New Roman"/>
          <w:szCs w:val="24"/>
        </w:rPr>
      </w:pPr>
      <w:r w:rsidRPr="005639C6">
        <w:rPr>
          <w:rFonts w:ascii="Times New Roman" w:hAnsi="Times New Roman" w:cs="Times New Roman"/>
          <w:szCs w:val="24"/>
        </w:rPr>
        <w:t>- Üniversitemiz birimlerindeki öğretim elemanlarının kariyer, staj vb. danışmanlık talepleri karşılanmaktadır.</w:t>
      </w:r>
    </w:p>
    <w:p w14:paraId="16E34817" w14:textId="77777777" w:rsidR="00842D53" w:rsidRPr="005639C6" w:rsidRDefault="00842D53" w:rsidP="009B079C">
      <w:pPr>
        <w:pStyle w:val="ListeParagraf"/>
        <w:numPr>
          <w:ilvl w:val="0"/>
          <w:numId w:val="4"/>
        </w:numPr>
        <w:spacing w:after="120" w:line="240" w:lineRule="auto"/>
        <w:jc w:val="both"/>
        <w:rPr>
          <w:rFonts w:ascii="Times New Roman" w:hAnsi="Times New Roman" w:cs="Times New Roman"/>
          <w:szCs w:val="24"/>
        </w:rPr>
      </w:pPr>
      <w:r w:rsidRPr="005639C6">
        <w:rPr>
          <w:rFonts w:ascii="Times New Roman" w:hAnsi="Times New Roman" w:cs="Times New Roman"/>
          <w:szCs w:val="24"/>
        </w:rPr>
        <w:t>- Aydın’daki çeşitli kamu kuruluşlardan (gelen taleplere göre) danışmanlık hizmeti verilmektedir.</w:t>
      </w:r>
    </w:p>
    <w:p w14:paraId="751DA5D5" w14:textId="77777777" w:rsidR="00842D53" w:rsidRPr="005639C6" w:rsidRDefault="00842D53" w:rsidP="009B079C">
      <w:pPr>
        <w:spacing w:after="120" w:line="240" w:lineRule="auto"/>
        <w:jc w:val="both"/>
        <w:rPr>
          <w:rFonts w:ascii="Times New Roman" w:hAnsi="Times New Roman" w:cs="Times New Roman"/>
          <w:szCs w:val="24"/>
        </w:rPr>
      </w:pPr>
      <w:r w:rsidRPr="005639C6">
        <w:rPr>
          <w:rFonts w:ascii="Times New Roman" w:hAnsi="Times New Roman" w:cs="Times New Roman"/>
          <w:szCs w:val="24"/>
        </w:rPr>
        <w:t xml:space="preserve">Bireyle psikolojik danışmalar yürütmek </w:t>
      </w:r>
    </w:p>
    <w:p w14:paraId="0D6FC7AE" w14:textId="77777777" w:rsidR="00842D53" w:rsidRPr="005639C6" w:rsidRDefault="00842D53" w:rsidP="009B079C">
      <w:pPr>
        <w:spacing w:after="120" w:line="240" w:lineRule="auto"/>
        <w:rPr>
          <w:rFonts w:ascii="Times New Roman" w:hAnsi="Times New Roman" w:cs="Times New Roman"/>
          <w:szCs w:val="24"/>
        </w:rPr>
      </w:pPr>
      <w:proofErr w:type="spellStart"/>
      <w:r w:rsidRPr="005639C6">
        <w:rPr>
          <w:rFonts w:ascii="Times New Roman" w:hAnsi="Times New Roman" w:cs="Times New Roman"/>
          <w:szCs w:val="24"/>
        </w:rPr>
        <w:t>Psiko</w:t>
      </w:r>
      <w:proofErr w:type="spellEnd"/>
      <w:r w:rsidRPr="005639C6">
        <w:rPr>
          <w:rFonts w:ascii="Times New Roman" w:hAnsi="Times New Roman" w:cs="Times New Roman"/>
          <w:szCs w:val="24"/>
        </w:rPr>
        <w:t>-eğitim programları hazırlamak ve yürütmek (atılganlık, öfke yönetimi, duygu farkındalığı vb.).</w:t>
      </w:r>
    </w:p>
    <w:p w14:paraId="144C15E3" w14:textId="77777777" w:rsidR="00842D53" w:rsidRPr="005639C6" w:rsidRDefault="00842D53" w:rsidP="009B079C">
      <w:pPr>
        <w:spacing w:after="120" w:line="240" w:lineRule="auto"/>
        <w:rPr>
          <w:rFonts w:ascii="Times New Roman" w:hAnsi="Times New Roman" w:cs="Times New Roman"/>
          <w:szCs w:val="24"/>
        </w:rPr>
      </w:pPr>
      <w:r w:rsidRPr="005639C6">
        <w:rPr>
          <w:rFonts w:ascii="Times New Roman" w:hAnsi="Times New Roman" w:cs="Times New Roman"/>
          <w:szCs w:val="24"/>
        </w:rPr>
        <w:t xml:space="preserve">Atölye çalışmaları yapmak (sınav kaygısı, erteleme davranışı, yılmazlık, </w:t>
      </w:r>
      <w:proofErr w:type="gramStart"/>
      <w:r w:rsidRPr="005639C6">
        <w:rPr>
          <w:rFonts w:ascii="Times New Roman" w:hAnsi="Times New Roman" w:cs="Times New Roman"/>
          <w:szCs w:val="24"/>
        </w:rPr>
        <w:t>motivasyon</w:t>
      </w:r>
      <w:proofErr w:type="gramEnd"/>
      <w:r w:rsidRPr="005639C6">
        <w:rPr>
          <w:rFonts w:ascii="Times New Roman" w:hAnsi="Times New Roman" w:cs="Times New Roman"/>
          <w:szCs w:val="24"/>
        </w:rPr>
        <w:t>, öz şefkat vb.).</w:t>
      </w:r>
    </w:p>
    <w:p w14:paraId="45F0575E" w14:textId="77777777" w:rsidR="00842D53" w:rsidRPr="005639C6" w:rsidRDefault="00842D53" w:rsidP="009B079C">
      <w:pPr>
        <w:spacing w:after="120" w:line="240" w:lineRule="auto"/>
        <w:rPr>
          <w:rFonts w:ascii="Times New Roman" w:hAnsi="Times New Roman" w:cs="Times New Roman"/>
          <w:szCs w:val="24"/>
        </w:rPr>
      </w:pPr>
      <w:r w:rsidRPr="005639C6">
        <w:rPr>
          <w:rFonts w:ascii="Times New Roman" w:hAnsi="Times New Roman" w:cs="Times New Roman"/>
          <w:szCs w:val="24"/>
        </w:rPr>
        <w:t>Konferans/seminer/panel düzenlemek.</w:t>
      </w:r>
    </w:p>
    <w:p w14:paraId="305489F1" w14:textId="77777777" w:rsidR="00842D53" w:rsidRPr="005639C6" w:rsidRDefault="00842D53" w:rsidP="009B079C">
      <w:pPr>
        <w:spacing w:after="120" w:line="240" w:lineRule="auto"/>
        <w:rPr>
          <w:rFonts w:ascii="Times New Roman" w:hAnsi="Times New Roman" w:cs="Times New Roman"/>
          <w:szCs w:val="24"/>
        </w:rPr>
      </w:pPr>
      <w:r w:rsidRPr="005639C6">
        <w:rPr>
          <w:rFonts w:ascii="Times New Roman" w:hAnsi="Times New Roman" w:cs="Times New Roman"/>
          <w:szCs w:val="24"/>
        </w:rPr>
        <w:t xml:space="preserve">Bilgilendirici broşür, kitapçık ve </w:t>
      </w:r>
      <w:proofErr w:type="spellStart"/>
      <w:r w:rsidRPr="005639C6">
        <w:rPr>
          <w:rFonts w:ascii="Times New Roman" w:hAnsi="Times New Roman" w:cs="Times New Roman"/>
          <w:szCs w:val="24"/>
        </w:rPr>
        <w:t>podcast</w:t>
      </w:r>
      <w:proofErr w:type="spellEnd"/>
      <w:r w:rsidRPr="005639C6">
        <w:rPr>
          <w:rFonts w:ascii="Times New Roman" w:hAnsi="Times New Roman" w:cs="Times New Roman"/>
          <w:szCs w:val="24"/>
        </w:rPr>
        <w:t xml:space="preserve"> yayınları hazırlamak.</w:t>
      </w:r>
    </w:p>
    <w:p w14:paraId="363C9F65" w14:textId="77777777" w:rsidR="00842D53" w:rsidRPr="005639C6" w:rsidRDefault="00842D53" w:rsidP="009B079C">
      <w:pPr>
        <w:spacing w:after="120" w:line="240" w:lineRule="auto"/>
        <w:rPr>
          <w:rFonts w:ascii="Times New Roman" w:hAnsi="Times New Roman" w:cs="Times New Roman"/>
          <w:szCs w:val="24"/>
        </w:rPr>
      </w:pPr>
      <w:r w:rsidRPr="005639C6">
        <w:rPr>
          <w:rFonts w:ascii="Times New Roman" w:hAnsi="Times New Roman" w:cs="Times New Roman"/>
          <w:szCs w:val="24"/>
        </w:rPr>
        <w:t>Öğrencilerimizin sosyal ve duygusal sorunlarını belirlemeye ve çözümlemeye yönelik araştırmalar planlamak ve yürütmek.</w:t>
      </w:r>
    </w:p>
    <w:p w14:paraId="4EBBAC0C" w14:textId="77777777" w:rsidR="00842D53" w:rsidRPr="005639C6" w:rsidRDefault="00842D53" w:rsidP="009B079C">
      <w:pPr>
        <w:spacing w:after="120" w:line="240" w:lineRule="auto"/>
        <w:rPr>
          <w:rFonts w:ascii="Times New Roman" w:hAnsi="Times New Roman" w:cs="Times New Roman"/>
          <w:szCs w:val="24"/>
        </w:rPr>
      </w:pPr>
      <w:r w:rsidRPr="005639C6">
        <w:rPr>
          <w:rFonts w:ascii="Times New Roman" w:hAnsi="Times New Roman" w:cs="Times New Roman"/>
          <w:szCs w:val="24"/>
        </w:rPr>
        <w:t>Ortak dersler koordinatörlüğünü yürütmek.</w:t>
      </w:r>
    </w:p>
    <w:p w14:paraId="10C437B5" w14:textId="77777777" w:rsidR="00842D53" w:rsidRPr="005639C6" w:rsidRDefault="00842D53" w:rsidP="009B079C">
      <w:pPr>
        <w:spacing w:after="120" w:line="240" w:lineRule="auto"/>
        <w:rPr>
          <w:rFonts w:ascii="Times New Roman" w:hAnsi="Times New Roman" w:cs="Times New Roman"/>
          <w:szCs w:val="24"/>
        </w:rPr>
      </w:pPr>
      <w:r w:rsidRPr="005639C6">
        <w:rPr>
          <w:rFonts w:ascii="Times New Roman" w:hAnsi="Times New Roman" w:cs="Times New Roman"/>
          <w:szCs w:val="24"/>
        </w:rPr>
        <w:t>Bağımlılığı önlemeye yönelik çalışmalar yürütmek.</w:t>
      </w:r>
    </w:p>
    <w:p w14:paraId="5299CB15" w14:textId="77777777" w:rsidR="00842D53" w:rsidRPr="005639C6" w:rsidRDefault="00842D53" w:rsidP="009B079C">
      <w:pPr>
        <w:spacing w:after="120" w:line="240" w:lineRule="auto"/>
        <w:rPr>
          <w:rFonts w:ascii="Times New Roman" w:hAnsi="Times New Roman" w:cs="Times New Roman"/>
          <w:szCs w:val="24"/>
        </w:rPr>
      </w:pPr>
      <w:r w:rsidRPr="005639C6">
        <w:rPr>
          <w:rFonts w:ascii="Times New Roman" w:hAnsi="Times New Roman" w:cs="Times New Roman"/>
          <w:szCs w:val="24"/>
        </w:rPr>
        <w:t>Sosyal medya ve web çalışmaları üzerinden bilgilendirme yapmak.</w:t>
      </w:r>
    </w:p>
    <w:p w14:paraId="2096A107" w14:textId="77777777" w:rsidR="00C42FA1" w:rsidRPr="005639C6" w:rsidRDefault="00C42FA1" w:rsidP="009B079C">
      <w:pPr>
        <w:spacing w:after="120" w:line="240" w:lineRule="auto"/>
        <w:jc w:val="both"/>
        <w:rPr>
          <w:rFonts w:ascii="Times New Roman" w:hAnsi="Times New Roman" w:cs="Times New Roman"/>
          <w:szCs w:val="24"/>
        </w:rPr>
      </w:pPr>
    </w:p>
    <w:p w14:paraId="19255429" w14:textId="63B31606" w:rsidR="00C42FA1" w:rsidRPr="005639C6" w:rsidRDefault="00C42FA1" w:rsidP="009B079C">
      <w:pPr>
        <w:spacing w:after="120" w:line="240" w:lineRule="auto"/>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Eğitim Faaliyetleri</w:t>
      </w:r>
    </w:p>
    <w:p w14:paraId="481A6FED" w14:textId="77777777" w:rsidR="00C42FA1" w:rsidRPr="005639C6" w:rsidRDefault="00C42FA1" w:rsidP="009B079C">
      <w:pPr>
        <w:spacing w:after="120" w:line="240" w:lineRule="auto"/>
        <w:ind w:firstLine="72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2024-2025 Eğitim-Öğretim Yılı içinde Üniversitemizi kazanan 1. Sınıf öğrencilerine, yeni yaşamlarına uyum sağlayabilmeleri için, okullarımızın uyguladığı </w:t>
      </w:r>
      <w:proofErr w:type="gramStart"/>
      <w:r w:rsidRPr="005639C6">
        <w:rPr>
          <w:rFonts w:ascii="Times New Roman" w:eastAsia="Times New Roman" w:hAnsi="Times New Roman" w:cs="Times New Roman"/>
          <w:color w:val="auto"/>
          <w:sz w:val="24"/>
          <w:szCs w:val="24"/>
          <w:lang w:eastAsia="ko-KR"/>
        </w:rPr>
        <w:t>oryantasyon</w:t>
      </w:r>
      <w:proofErr w:type="gramEnd"/>
      <w:r w:rsidRPr="005639C6">
        <w:rPr>
          <w:rFonts w:ascii="Times New Roman" w:eastAsia="Times New Roman" w:hAnsi="Times New Roman" w:cs="Times New Roman"/>
          <w:color w:val="auto"/>
          <w:sz w:val="24"/>
          <w:szCs w:val="24"/>
          <w:lang w:eastAsia="ko-KR"/>
        </w:rPr>
        <w:t xml:space="preserve"> programlarında talepte bulunan Hemşirelik, Veteriner, Tıp, Sağlık Bilimleri ve Mühendislik Fakültelerine gidilerek hem merkezimizin tanıtımı yapılmış, öğrencilere kişisel sosyal gelişim alanlarında ve kişisel sosyal sorunları ile ilgili baş etmeye yönelik bilgilendirme yapılmıştır. </w:t>
      </w:r>
    </w:p>
    <w:p w14:paraId="3944B86E" w14:textId="77777777" w:rsidR="00C42FA1" w:rsidRPr="005639C6" w:rsidRDefault="00C42FA1"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6 Klinik Psikoloji doktora programı ve 10 Klinik Psikoloji Yüksek lisans programı öğrencilerine Merkezimizde staj olanağı sağlanmış, öğrenciler dönem boyunca uygulama becerilerini geliştirmek için çalışma yapmaktadır.</w:t>
      </w:r>
    </w:p>
    <w:p w14:paraId="1C642BEE" w14:textId="19126404" w:rsidR="00C42FA1" w:rsidRPr="005639C6" w:rsidRDefault="00C42FA1" w:rsidP="009B079C">
      <w:pPr>
        <w:spacing w:after="120" w:line="240" w:lineRule="auto"/>
        <w:ind w:firstLine="72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Öğrencilerimize yönelik Bayraklı Rehberlik ve Araştırma Merkezi ile Çiğli Rehberlik ve Araştırma Merkezi işbirliği ile Aile İçi İletişim temalı düzenle</w:t>
      </w:r>
      <w:r w:rsidR="00547993" w:rsidRPr="005639C6">
        <w:rPr>
          <w:rFonts w:ascii="Times New Roman" w:eastAsia="Times New Roman" w:hAnsi="Times New Roman" w:cs="Times New Roman"/>
          <w:color w:val="auto"/>
          <w:sz w:val="24"/>
          <w:szCs w:val="24"/>
          <w:lang w:eastAsia="ko-KR"/>
        </w:rPr>
        <w:t>nen sempozyumunda</w:t>
      </w:r>
      <w:proofErr w:type="gramStart"/>
      <w:r w:rsidR="00547993" w:rsidRPr="005639C6">
        <w:rPr>
          <w:rFonts w:ascii="Times New Roman" w:eastAsia="Times New Roman" w:hAnsi="Times New Roman" w:cs="Times New Roman"/>
          <w:color w:val="auto"/>
          <w:sz w:val="24"/>
          <w:szCs w:val="24"/>
          <w:lang w:eastAsia="ko-KR"/>
        </w:rPr>
        <w:t>,,</w:t>
      </w:r>
      <w:proofErr w:type="gramEnd"/>
      <w:r w:rsidR="00547993" w:rsidRPr="005639C6">
        <w:rPr>
          <w:rFonts w:ascii="Times New Roman" w:eastAsia="Times New Roman" w:hAnsi="Times New Roman" w:cs="Times New Roman"/>
          <w:color w:val="auto"/>
          <w:sz w:val="24"/>
          <w:szCs w:val="24"/>
          <w:lang w:eastAsia="ko-KR"/>
        </w:rPr>
        <w:t xml:space="preserve"> Aydın Aile v</w:t>
      </w:r>
      <w:r w:rsidRPr="005639C6">
        <w:rPr>
          <w:rFonts w:ascii="Times New Roman" w:eastAsia="Times New Roman" w:hAnsi="Times New Roman" w:cs="Times New Roman"/>
          <w:color w:val="auto"/>
          <w:sz w:val="24"/>
          <w:szCs w:val="24"/>
          <w:lang w:eastAsia="ko-KR"/>
        </w:rPr>
        <w:t>e Sosyal Hizmetler İl Müdürlüğü ve bağlı kuruluşlarında görev yapmakta olan meslek elemanlarına yönelik ve Söke ilçesindeki resmi/özel eğitim kurumlarında görev yapan rehber öğretmen/psikolojik danışmanlara yönelik eğitim verilmiştir.</w:t>
      </w:r>
    </w:p>
    <w:p w14:paraId="49F60661" w14:textId="77777777" w:rsidR="00C42FA1" w:rsidRPr="005639C6" w:rsidRDefault="00C42FA1" w:rsidP="009B079C">
      <w:pPr>
        <w:spacing w:after="120" w:line="240" w:lineRule="auto"/>
        <w:ind w:firstLine="708"/>
        <w:jc w:val="both"/>
        <w:rPr>
          <w:rFonts w:ascii="Times New Roman" w:eastAsia="Times New Roman" w:hAnsi="Times New Roman" w:cs="Times New Roman"/>
          <w:color w:val="auto"/>
          <w:sz w:val="24"/>
          <w:szCs w:val="20"/>
          <w:lang w:eastAsia="ko-KR"/>
        </w:rPr>
      </w:pPr>
      <w:r w:rsidRPr="005639C6">
        <w:rPr>
          <w:rFonts w:ascii="Times New Roman" w:eastAsia="Times New Roman" w:hAnsi="Times New Roman" w:cs="Times New Roman"/>
          <w:color w:val="auto"/>
          <w:sz w:val="24"/>
          <w:szCs w:val="20"/>
          <w:lang w:eastAsia="ko-KR"/>
        </w:rPr>
        <w:t>Bağımlılıkla Mücadele Dersinin şubeleştirme işlemleri, dersi verecek personelin görevlendirmeleri ve tüm koordinatörlük görevleri Merkezimiz tarafından yapılmaktadır. 04.04.2024 tarihine kadar Kariyer Planlama dersinin işlemleri Merkezimiz tarafından yapılmıştır.</w:t>
      </w:r>
    </w:p>
    <w:p w14:paraId="7E5F8490"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ko-KR"/>
        </w:rPr>
      </w:pPr>
    </w:p>
    <w:p w14:paraId="316D7389" w14:textId="77777777" w:rsidR="00C42FA1" w:rsidRPr="005639C6" w:rsidRDefault="00C42FA1"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b/>
          <w:color w:val="auto"/>
          <w:sz w:val="24"/>
          <w:szCs w:val="24"/>
          <w:lang w:eastAsia="ko-KR"/>
        </w:rPr>
        <w:lastRenderedPageBreak/>
        <w:t xml:space="preserve">Tablo: </w:t>
      </w:r>
      <w:r w:rsidRPr="005639C6">
        <w:rPr>
          <w:rFonts w:ascii="Times New Roman" w:eastAsia="Times New Roman" w:hAnsi="Times New Roman" w:cs="Times New Roman"/>
          <w:color w:val="auto"/>
          <w:sz w:val="24"/>
          <w:szCs w:val="24"/>
          <w:lang w:eastAsia="ko-KR"/>
        </w:rPr>
        <w:t xml:space="preserve">Merkez Tarafından Gerçekleştirilen Eğitim Faaliyetlerinin Dağılımı </w:t>
      </w:r>
    </w:p>
    <w:tbl>
      <w:tblPr>
        <w:tblW w:w="9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
        <w:gridCol w:w="3644"/>
        <w:gridCol w:w="1530"/>
        <w:gridCol w:w="1794"/>
        <w:gridCol w:w="1176"/>
        <w:gridCol w:w="1185"/>
      </w:tblGrid>
      <w:tr w:rsidR="00C42FA1" w:rsidRPr="005639C6" w14:paraId="7CFCD0EB" w14:textId="77777777" w:rsidTr="00AE7629">
        <w:trPr>
          <w:trHeight w:val="1066"/>
        </w:trPr>
        <w:tc>
          <w:tcPr>
            <w:tcW w:w="514" w:type="dxa"/>
            <w:shd w:val="clear" w:color="auto" w:fill="auto"/>
            <w:vAlign w:val="center"/>
          </w:tcPr>
          <w:p w14:paraId="4EF625E9"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val="x-none" w:eastAsia="x-none"/>
              </w:rPr>
            </w:pPr>
          </w:p>
        </w:tc>
        <w:tc>
          <w:tcPr>
            <w:tcW w:w="3644" w:type="dxa"/>
            <w:shd w:val="clear" w:color="auto" w:fill="auto"/>
            <w:vAlign w:val="center"/>
          </w:tcPr>
          <w:p w14:paraId="54193F00" w14:textId="77777777" w:rsidR="00C42FA1" w:rsidRPr="005639C6" w:rsidRDefault="00C42FA1" w:rsidP="009B079C">
            <w:pPr>
              <w:spacing w:after="120" w:line="240" w:lineRule="auto"/>
              <w:rPr>
                <w:rFonts w:ascii="Times New Roman" w:eastAsia="Times New Roman" w:hAnsi="Times New Roman" w:cs="Times New Roman"/>
                <w:b/>
                <w:color w:val="auto"/>
                <w:sz w:val="24"/>
                <w:szCs w:val="24"/>
                <w:lang w:eastAsia="x-none"/>
              </w:rPr>
            </w:pPr>
            <w:r w:rsidRPr="005639C6">
              <w:rPr>
                <w:rFonts w:ascii="Times New Roman" w:eastAsia="Times New Roman" w:hAnsi="Times New Roman" w:cs="Times New Roman"/>
                <w:b/>
                <w:color w:val="auto"/>
                <w:sz w:val="24"/>
                <w:szCs w:val="24"/>
                <w:lang w:eastAsia="x-none"/>
              </w:rPr>
              <w:t>Eğitim Faaliyetinin Adı</w:t>
            </w:r>
          </w:p>
        </w:tc>
        <w:tc>
          <w:tcPr>
            <w:tcW w:w="1530" w:type="dxa"/>
            <w:shd w:val="clear" w:color="auto" w:fill="auto"/>
            <w:vAlign w:val="center"/>
          </w:tcPr>
          <w:p w14:paraId="6792B74B" w14:textId="77777777" w:rsidR="00C42FA1" w:rsidRPr="005639C6" w:rsidRDefault="00C42FA1" w:rsidP="009B079C">
            <w:pPr>
              <w:spacing w:after="120" w:line="240" w:lineRule="auto"/>
              <w:jc w:val="center"/>
              <w:rPr>
                <w:rFonts w:ascii="Times New Roman" w:eastAsia="Times New Roman" w:hAnsi="Times New Roman" w:cs="Times New Roman"/>
                <w:b/>
                <w:color w:val="auto"/>
                <w:sz w:val="24"/>
                <w:szCs w:val="24"/>
                <w:lang w:eastAsia="x-none"/>
              </w:rPr>
            </w:pPr>
            <w:r w:rsidRPr="005639C6">
              <w:rPr>
                <w:rFonts w:ascii="Times New Roman" w:eastAsia="Times New Roman" w:hAnsi="Times New Roman" w:cs="Times New Roman"/>
                <w:b/>
                <w:color w:val="auto"/>
                <w:sz w:val="24"/>
                <w:szCs w:val="24"/>
                <w:lang w:eastAsia="x-none"/>
              </w:rPr>
              <w:t>Yapılma Şekli (Online/Yüz Yüze)</w:t>
            </w:r>
          </w:p>
        </w:tc>
        <w:tc>
          <w:tcPr>
            <w:tcW w:w="1794" w:type="dxa"/>
            <w:shd w:val="clear" w:color="auto" w:fill="auto"/>
            <w:vAlign w:val="center"/>
          </w:tcPr>
          <w:p w14:paraId="028E9F5A" w14:textId="77777777" w:rsidR="00C42FA1" w:rsidRPr="005639C6" w:rsidRDefault="00C42FA1" w:rsidP="009B079C">
            <w:pPr>
              <w:spacing w:after="120" w:line="240" w:lineRule="auto"/>
              <w:jc w:val="center"/>
              <w:rPr>
                <w:rFonts w:ascii="Times New Roman" w:eastAsia="Times New Roman" w:hAnsi="Times New Roman" w:cs="Times New Roman"/>
                <w:b/>
                <w:color w:val="auto"/>
                <w:sz w:val="24"/>
                <w:szCs w:val="24"/>
                <w:lang w:eastAsia="x-none"/>
              </w:rPr>
            </w:pPr>
            <w:r w:rsidRPr="005639C6">
              <w:rPr>
                <w:rFonts w:ascii="Times New Roman" w:eastAsia="Times New Roman" w:hAnsi="Times New Roman" w:cs="Times New Roman"/>
                <w:b/>
                <w:color w:val="auto"/>
                <w:sz w:val="24"/>
                <w:szCs w:val="24"/>
                <w:lang w:eastAsia="x-none"/>
              </w:rPr>
              <w:t>Düzenlendiği Tarih</w:t>
            </w:r>
          </w:p>
        </w:tc>
        <w:tc>
          <w:tcPr>
            <w:tcW w:w="1176" w:type="dxa"/>
            <w:shd w:val="clear" w:color="auto" w:fill="auto"/>
            <w:vAlign w:val="center"/>
          </w:tcPr>
          <w:p w14:paraId="3483F0C6" w14:textId="77777777" w:rsidR="00C42FA1" w:rsidRPr="005639C6" w:rsidRDefault="00C42FA1" w:rsidP="009B079C">
            <w:pPr>
              <w:spacing w:after="120" w:line="240" w:lineRule="auto"/>
              <w:jc w:val="center"/>
              <w:rPr>
                <w:rFonts w:ascii="Times New Roman" w:eastAsia="Times New Roman" w:hAnsi="Times New Roman" w:cs="Times New Roman"/>
                <w:b/>
                <w:color w:val="auto"/>
                <w:sz w:val="24"/>
                <w:szCs w:val="24"/>
                <w:lang w:eastAsia="x-none"/>
              </w:rPr>
            </w:pPr>
            <w:r w:rsidRPr="005639C6">
              <w:rPr>
                <w:rFonts w:ascii="Times New Roman" w:eastAsia="Times New Roman" w:hAnsi="Times New Roman" w:cs="Times New Roman"/>
                <w:b/>
                <w:color w:val="auto"/>
                <w:sz w:val="24"/>
                <w:szCs w:val="24"/>
                <w:lang w:eastAsia="x-none"/>
              </w:rPr>
              <w:t>Katılımcı Sayısı</w:t>
            </w:r>
          </w:p>
        </w:tc>
        <w:tc>
          <w:tcPr>
            <w:tcW w:w="1185" w:type="dxa"/>
            <w:shd w:val="clear" w:color="auto" w:fill="auto"/>
            <w:vAlign w:val="center"/>
          </w:tcPr>
          <w:p w14:paraId="44B8B4CC" w14:textId="77777777" w:rsidR="00C42FA1" w:rsidRPr="005639C6" w:rsidRDefault="00C42FA1" w:rsidP="009B079C">
            <w:pPr>
              <w:spacing w:after="120" w:line="240" w:lineRule="auto"/>
              <w:jc w:val="center"/>
              <w:rPr>
                <w:rFonts w:ascii="Times New Roman" w:eastAsia="Times New Roman" w:hAnsi="Times New Roman" w:cs="Times New Roman"/>
                <w:b/>
                <w:color w:val="auto"/>
                <w:sz w:val="24"/>
                <w:szCs w:val="24"/>
                <w:lang w:eastAsia="x-none"/>
              </w:rPr>
            </w:pPr>
            <w:r w:rsidRPr="005639C6">
              <w:rPr>
                <w:rFonts w:ascii="Times New Roman" w:eastAsia="Times New Roman" w:hAnsi="Times New Roman" w:cs="Times New Roman"/>
                <w:b/>
                <w:color w:val="auto"/>
                <w:sz w:val="24"/>
                <w:szCs w:val="24"/>
                <w:lang w:eastAsia="x-none"/>
              </w:rPr>
              <w:t>Verilen Sertifika Sayısı</w:t>
            </w:r>
          </w:p>
        </w:tc>
      </w:tr>
      <w:tr w:rsidR="00C42FA1" w:rsidRPr="005639C6" w14:paraId="1B8B4453" w14:textId="77777777" w:rsidTr="00AE7629">
        <w:trPr>
          <w:trHeight w:val="283"/>
        </w:trPr>
        <w:tc>
          <w:tcPr>
            <w:tcW w:w="514" w:type="dxa"/>
            <w:shd w:val="clear" w:color="auto" w:fill="auto"/>
            <w:vAlign w:val="center"/>
          </w:tcPr>
          <w:p w14:paraId="09E7CD46"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1</w:t>
            </w:r>
          </w:p>
        </w:tc>
        <w:tc>
          <w:tcPr>
            <w:tcW w:w="3644" w:type="dxa"/>
            <w:shd w:val="clear" w:color="auto" w:fill="auto"/>
            <w:vAlign w:val="center"/>
          </w:tcPr>
          <w:p w14:paraId="1CBA9A53" w14:textId="77777777" w:rsidR="00C42FA1" w:rsidRPr="005639C6" w:rsidRDefault="00C42FA1" w:rsidP="009B079C">
            <w:pPr>
              <w:spacing w:after="120" w:line="240" w:lineRule="auto"/>
              <w:rPr>
                <w:rFonts w:ascii="Times New Roman" w:eastAsia="Times New Roman" w:hAnsi="Times New Roman" w:cs="Times New Roman"/>
                <w:color w:val="auto"/>
                <w:lang w:eastAsia="x-none"/>
              </w:rPr>
            </w:pPr>
            <w:r w:rsidRPr="005639C6">
              <w:rPr>
                <w:rFonts w:ascii="Times New Roman" w:eastAsia="Times New Roman" w:hAnsi="Times New Roman" w:cs="Times New Roman"/>
                <w:color w:val="auto"/>
                <w:lang w:eastAsia="x-none"/>
              </w:rPr>
              <w:t>Hemşirelik Fakültesi Oryantasyon Eğitimi</w:t>
            </w:r>
          </w:p>
        </w:tc>
        <w:tc>
          <w:tcPr>
            <w:tcW w:w="1530" w:type="dxa"/>
            <w:shd w:val="clear" w:color="auto" w:fill="auto"/>
            <w:vAlign w:val="center"/>
          </w:tcPr>
          <w:p w14:paraId="3DBF15DA"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 xml:space="preserve">Yüz yüze </w:t>
            </w:r>
          </w:p>
        </w:tc>
        <w:tc>
          <w:tcPr>
            <w:tcW w:w="1794" w:type="dxa"/>
            <w:shd w:val="clear" w:color="auto" w:fill="auto"/>
            <w:vAlign w:val="center"/>
          </w:tcPr>
          <w:p w14:paraId="66B632C5"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08.10.2024</w:t>
            </w:r>
          </w:p>
        </w:tc>
        <w:tc>
          <w:tcPr>
            <w:tcW w:w="1176" w:type="dxa"/>
            <w:shd w:val="clear" w:color="auto" w:fill="auto"/>
            <w:vAlign w:val="center"/>
          </w:tcPr>
          <w:p w14:paraId="76C6A2F4"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251</w:t>
            </w:r>
          </w:p>
        </w:tc>
        <w:tc>
          <w:tcPr>
            <w:tcW w:w="1185" w:type="dxa"/>
            <w:shd w:val="clear" w:color="auto" w:fill="auto"/>
            <w:vAlign w:val="center"/>
          </w:tcPr>
          <w:p w14:paraId="3D66605A"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w:t>
            </w:r>
          </w:p>
        </w:tc>
      </w:tr>
      <w:tr w:rsidR="00C42FA1" w:rsidRPr="005639C6" w14:paraId="3AF43792" w14:textId="77777777" w:rsidTr="00AE7629">
        <w:trPr>
          <w:trHeight w:val="283"/>
        </w:trPr>
        <w:tc>
          <w:tcPr>
            <w:tcW w:w="514" w:type="dxa"/>
            <w:shd w:val="clear" w:color="auto" w:fill="auto"/>
            <w:vAlign w:val="center"/>
          </w:tcPr>
          <w:p w14:paraId="48C8DFA5"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2</w:t>
            </w:r>
          </w:p>
        </w:tc>
        <w:tc>
          <w:tcPr>
            <w:tcW w:w="3644" w:type="dxa"/>
            <w:shd w:val="clear" w:color="auto" w:fill="auto"/>
            <w:vAlign w:val="center"/>
          </w:tcPr>
          <w:p w14:paraId="5D389F52" w14:textId="77777777" w:rsidR="00C42FA1" w:rsidRPr="005639C6" w:rsidRDefault="00C42FA1" w:rsidP="009B079C">
            <w:pPr>
              <w:spacing w:after="120" w:line="240" w:lineRule="auto"/>
              <w:rPr>
                <w:rFonts w:ascii="Times New Roman" w:eastAsia="Times New Roman" w:hAnsi="Times New Roman" w:cs="Times New Roman"/>
                <w:color w:val="auto"/>
                <w:lang w:eastAsia="x-none"/>
              </w:rPr>
            </w:pPr>
            <w:r w:rsidRPr="005639C6">
              <w:rPr>
                <w:rFonts w:ascii="Times New Roman" w:eastAsia="Times New Roman" w:hAnsi="Times New Roman" w:cs="Times New Roman"/>
                <w:color w:val="auto"/>
                <w:lang w:eastAsia="x-none"/>
              </w:rPr>
              <w:t>Veteriner Fakültesi Oryantasyon Eğitimi</w:t>
            </w:r>
          </w:p>
        </w:tc>
        <w:tc>
          <w:tcPr>
            <w:tcW w:w="1530" w:type="dxa"/>
            <w:shd w:val="clear" w:color="auto" w:fill="auto"/>
            <w:vAlign w:val="center"/>
          </w:tcPr>
          <w:p w14:paraId="6044F995"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val="x-none" w:eastAsia="x-none"/>
              </w:rPr>
            </w:pPr>
            <w:r w:rsidRPr="005639C6">
              <w:rPr>
                <w:rFonts w:ascii="Times New Roman" w:eastAsia="Times New Roman" w:hAnsi="Times New Roman" w:cs="Times New Roman"/>
                <w:color w:val="auto"/>
                <w:sz w:val="24"/>
                <w:szCs w:val="24"/>
                <w:lang w:eastAsia="x-none"/>
              </w:rPr>
              <w:t>Yüz yüze</w:t>
            </w:r>
          </w:p>
        </w:tc>
        <w:tc>
          <w:tcPr>
            <w:tcW w:w="1794" w:type="dxa"/>
            <w:shd w:val="clear" w:color="auto" w:fill="auto"/>
            <w:vAlign w:val="center"/>
          </w:tcPr>
          <w:p w14:paraId="5127BF71"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02.10.2024</w:t>
            </w:r>
          </w:p>
        </w:tc>
        <w:tc>
          <w:tcPr>
            <w:tcW w:w="1176" w:type="dxa"/>
            <w:shd w:val="clear" w:color="auto" w:fill="auto"/>
            <w:vAlign w:val="center"/>
          </w:tcPr>
          <w:p w14:paraId="7CE8249E"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136</w:t>
            </w:r>
          </w:p>
        </w:tc>
        <w:tc>
          <w:tcPr>
            <w:tcW w:w="1185" w:type="dxa"/>
            <w:shd w:val="clear" w:color="auto" w:fill="auto"/>
            <w:vAlign w:val="center"/>
          </w:tcPr>
          <w:p w14:paraId="70D1C80B"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w:t>
            </w:r>
          </w:p>
        </w:tc>
      </w:tr>
      <w:tr w:rsidR="00C42FA1" w:rsidRPr="005639C6" w14:paraId="473315F7" w14:textId="77777777" w:rsidTr="00AE7629">
        <w:trPr>
          <w:trHeight w:val="283"/>
        </w:trPr>
        <w:tc>
          <w:tcPr>
            <w:tcW w:w="514" w:type="dxa"/>
            <w:shd w:val="clear" w:color="auto" w:fill="auto"/>
            <w:vAlign w:val="center"/>
          </w:tcPr>
          <w:p w14:paraId="4604B355"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3</w:t>
            </w:r>
          </w:p>
        </w:tc>
        <w:tc>
          <w:tcPr>
            <w:tcW w:w="3644" w:type="dxa"/>
            <w:shd w:val="clear" w:color="auto" w:fill="auto"/>
            <w:vAlign w:val="center"/>
          </w:tcPr>
          <w:p w14:paraId="3D608ECF" w14:textId="77777777" w:rsidR="00C42FA1" w:rsidRPr="005639C6" w:rsidRDefault="00C42FA1" w:rsidP="009B079C">
            <w:pPr>
              <w:spacing w:after="120" w:line="240" w:lineRule="auto"/>
              <w:rPr>
                <w:rFonts w:ascii="Times New Roman" w:eastAsia="Times New Roman" w:hAnsi="Times New Roman" w:cs="Times New Roman"/>
                <w:color w:val="auto"/>
                <w:lang w:eastAsia="x-none"/>
              </w:rPr>
            </w:pPr>
            <w:r w:rsidRPr="005639C6">
              <w:rPr>
                <w:rFonts w:ascii="Times New Roman" w:eastAsia="Times New Roman" w:hAnsi="Times New Roman" w:cs="Times New Roman"/>
                <w:color w:val="auto"/>
                <w:lang w:eastAsia="x-none"/>
              </w:rPr>
              <w:t>Tıp Fakültesi Oryantasyon Eğitimi</w:t>
            </w:r>
          </w:p>
        </w:tc>
        <w:tc>
          <w:tcPr>
            <w:tcW w:w="1530" w:type="dxa"/>
            <w:shd w:val="clear" w:color="auto" w:fill="auto"/>
            <w:vAlign w:val="center"/>
          </w:tcPr>
          <w:p w14:paraId="3C536741"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val="x-none" w:eastAsia="x-none"/>
              </w:rPr>
            </w:pPr>
            <w:r w:rsidRPr="005639C6">
              <w:rPr>
                <w:rFonts w:ascii="Times New Roman" w:eastAsia="Times New Roman" w:hAnsi="Times New Roman" w:cs="Times New Roman"/>
                <w:color w:val="auto"/>
                <w:sz w:val="24"/>
                <w:szCs w:val="24"/>
                <w:lang w:eastAsia="x-none"/>
              </w:rPr>
              <w:t>Yüz yüze</w:t>
            </w:r>
          </w:p>
        </w:tc>
        <w:tc>
          <w:tcPr>
            <w:tcW w:w="1794" w:type="dxa"/>
            <w:shd w:val="clear" w:color="auto" w:fill="auto"/>
            <w:vAlign w:val="center"/>
          </w:tcPr>
          <w:p w14:paraId="66ACEA19"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02.10.2024</w:t>
            </w:r>
          </w:p>
        </w:tc>
        <w:tc>
          <w:tcPr>
            <w:tcW w:w="1176" w:type="dxa"/>
            <w:shd w:val="clear" w:color="auto" w:fill="auto"/>
            <w:vAlign w:val="center"/>
          </w:tcPr>
          <w:p w14:paraId="129DB7D9"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259</w:t>
            </w:r>
          </w:p>
        </w:tc>
        <w:tc>
          <w:tcPr>
            <w:tcW w:w="1185" w:type="dxa"/>
            <w:shd w:val="clear" w:color="auto" w:fill="auto"/>
            <w:vAlign w:val="center"/>
          </w:tcPr>
          <w:p w14:paraId="47A2AF7C"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w:t>
            </w:r>
          </w:p>
        </w:tc>
      </w:tr>
      <w:tr w:rsidR="00C42FA1" w:rsidRPr="005639C6" w14:paraId="4F9D697E" w14:textId="77777777" w:rsidTr="00AE7629">
        <w:trPr>
          <w:trHeight w:val="283"/>
        </w:trPr>
        <w:tc>
          <w:tcPr>
            <w:tcW w:w="514" w:type="dxa"/>
            <w:shd w:val="clear" w:color="auto" w:fill="auto"/>
            <w:vAlign w:val="center"/>
          </w:tcPr>
          <w:p w14:paraId="0DDE907B"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4</w:t>
            </w:r>
          </w:p>
        </w:tc>
        <w:tc>
          <w:tcPr>
            <w:tcW w:w="3644" w:type="dxa"/>
            <w:shd w:val="clear" w:color="auto" w:fill="auto"/>
            <w:vAlign w:val="center"/>
          </w:tcPr>
          <w:p w14:paraId="2E5979CE" w14:textId="77777777" w:rsidR="00C42FA1" w:rsidRPr="005639C6" w:rsidRDefault="00C42FA1" w:rsidP="009B079C">
            <w:pPr>
              <w:spacing w:after="120" w:line="240" w:lineRule="auto"/>
              <w:rPr>
                <w:rFonts w:ascii="Times New Roman" w:eastAsia="Times New Roman" w:hAnsi="Times New Roman" w:cs="Times New Roman"/>
                <w:color w:val="auto"/>
                <w:lang w:eastAsia="x-none"/>
              </w:rPr>
            </w:pPr>
            <w:r w:rsidRPr="005639C6">
              <w:rPr>
                <w:rFonts w:ascii="Times New Roman" w:eastAsia="Times New Roman" w:hAnsi="Times New Roman" w:cs="Times New Roman"/>
                <w:color w:val="auto"/>
                <w:lang w:eastAsia="x-none"/>
              </w:rPr>
              <w:t>Sağlık Bilimleri Fakültesi Oryantasyon Eğitimi</w:t>
            </w:r>
          </w:p>
        </w:tc>
        <w:tc>
          <w:tcPr>
            <w:tcW w:w="1530" w:type="dxa"/>
            <w:shd w:val="clear" w:color="auto" w:fill="auto"/>
            <w:vAlign w:val="center"/>
          </w:tcPr>
          <w:p w14:paraId="39A29360"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val="x-none" w:eastAsia="x-none"/>
              </w:rPr>
            </w:pPr>
            <w:r w:rsidRPr="005639C6">
              <w:rPr>
                <w:rFonts w:ascii="Times New Roman" w:eastAsia="Times New Roman" w:hAnsi="Times New Roman" w:cs="Times New Roman"/>
                <w:color w:val="auto"/>
                <w:sz w:val="24"/>
                <w:szCs w:val="24"/>
                <w:lang w:eastAsia="x-none"/>
              </w:rPr>
              <w:t>Yüz yüze</w:t>
            </w:r>
          </w:p>
        </w:tc>
        <w:tc>
          <w:tcPr>
            <w:tcW w:w="1794" w:type="dxa"/>
            <w:shd w:val="clear" w:color="auto" w:fill="auto"/>
            <w:vAlign w:val="center"/>
          </w:tcPr>
          <w:p w14:paraId="2CFCA4EA"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04.10.2024</w:t>
            </w:r>
          </w:p>
        </w:tc>
        <w:tc>
          <w:tcPr>
            <w:tcW w:w="1176" w:type="dxa"/>
            <w:shd w:val="clear" w:color="auto" w:fill="auto"/>
            <w:vAlign w:val="center"/>
          </w:tcPr>
          <w:p w14:paraId="734F7315"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277</w:t>
            </w:r>
          </w:p>
        </w:tc>
        <w:tc>
          <w:tcPr>
            <w:tcW w:w="1185" w:type="dxa"/>
            <w:shd w:val="clear" w:color="auto" w:fill="auto"/>
            <w:vAlign w:val="center"/>
          </w:tcPr>
          <w:p w14:paraId="49FED0CF"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w:t>
            </w:r>
          </w:p>
        </w:tc>
      </w:tr>
      <w:tr w:rsidR="00C42FA1" w:rsidRPr="005639C6" w14:paraId="51DCCCCE" w14:textId="77777777" w:rsidTr="00AE7629">
        <w:trPr>
          <w:trHeight w:val="283"/>
        </w:trPr>
        <w:tc>
          <w:tcPr>
            <w:tcW w:w="514" w:type="dxa"/>
            <w:shd w:val="clear" w:color="auto" w:fill="auto"/>
            <w:vAlign w:val="center"/>
          </w:tcPr>
          <w:p w14:paraId="64E4EDDF"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5</w:t>
            </w:r>
          </w:p>
        </w:tc>
        <w:tc>
          <w:tcPr>
            <w:tcW w:w="3644" w:type="dxa"/>
            <w:shd w:val="clear" w:color="auto" w:fill="auto"/>
            <w:vAlign w:val="center"/>
          </w:tcPr>
          <w:p w14:paraId="3D8681D1" w14:textId="77777777" w:rsidR="00C42FA1" w:rsidRPr="005639C6" w:rsidRDefault="00C42FA1" w:rsidP="009B079C">
            <w:pPr>
              <w:spacing w:after="120" w:line="240" w:lineRule="auto"/>
              <w:rPr>
                <w:rFonts w:ascii="Times New Roman" w:eastAsia="Times New Roman" w:hAnsi="Times New Roman" w:cs="Times New Roman"/>
                <w:color w:val="auto"/>
                <w:lang w:eastAsia="x-none"/>
              </w:rPr>
            </w:pPr>
            <w:r w:rsidRPr="005639C6">
              <w:rPr>
                <w:rFonts w:ascii="Times New Roman" w:eastAsia="Times New Roman" w:hAnsi="Times New Roman" w:cs="Times New Roman"/>
                <w:color w:val="auto"/>
                <w:lang w:eastAsia="x-none"/>
              </w:rPr>
              <w:t>Mühendislik Fakültesi Oryantasyon Eğitimi</w:t>
            </w:r>
          </w:p>
        </w:tc>
        <w:tc>
          <w:tcPr>
            <w:tcW w:w="1530" w:type="dxa"/>
            <w:shd w:val="clear" w:color="auto" w:fill="auto"/>
            <w:vAlign w:val="center"/>
          </w:tcPr>
          <w:p w14:paraId="6C2F07CA"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val="x-none" w:eastAsia="x-none"/>
              </w:rPr>
            </w:pPr>
            <w:r w:rsidRPr="005639C6">
              <w:rPr>
                <w:rFonts w:ascii="Times New Roman" w:eastAsia="Times New Roman" w:hAnsi="Times New Roman" w:cs="Times New Roman"/>
                <w:color w:val="auto"/>
                <w:sz w:val="24"/>
                <w:szCs w:val="24"/>
                <w:lang w:eastAsia="x-none"/>
              </w:rPr>
              <w:t>Yüz yüze</w:t>
            </w:r>
          </w:p>
        </w:tc>
        <w:tc>
          <w:tcPr>
            <w:tcW w:w="1794" w:type="dxa"/>
            <w:shd w:val="clear" w:color="auto" w:fill="auto"/>
            <w:vAlign w:val="center"/>
          </w:tcPr>
          <w:p w14:paraId="634ABA8E"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14.10.2024</w:t>
            </w:r>
          </w:p>
        </w:tc>
        <w:tc>
          <w:tcPr>
            <w:tcW w:w="1176" w:type="dxa"/>
            <w:shd w:val="clear" w:color="auto" w:fill="auto"/>
            <w:vAlign w:val="center"/>
          </w:tcPr>
          <w:p w14:paraId="44E3C243"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357</w:t>
            </w:r>
          </w:p>
        </w:tc>
        <w:tc>
          <w:tcPr>
            <w:tcW w:w="1185" w:type="dxa"/>
            <w:shd w:val="clear" w:color="auto" w:fill="auto"/>
            <w:vAlign w:val="center"/>
          </w:tcPr>
          <w:p w14:paraId="70A054A9"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w:t>
            </w:r>
          </w:p>
        </w:tc>
      </w:tr>
      <w:tr w:rsidR="00C42FA1" w:rsidRPr="005639C6" w14:paraId="4AA5DF63" w14:textId="77777777" w:rsidTr="00AE7629">
        <w:trPr>
          <w:trHeight w:val="283"/>
        </w:trPr>
        <w:tc>
          <w:tcPr>
            <w:tcW w:w="514" w:type="dxa"/>
            <w:shd w:val="clear" w:color="auto" w:fill="auto"/>
            <w:vAlign w:val="center"/>
          </w:tcPr>
          <w:p w14:paraId="1EA9ECF4"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6</w:t>
            </w:r>
          </w:p>
        </w:tc>
        <w:tc>
          <w:tcPr>
            <w:tcW w:w="3644" w:type="dxa"/>
            <w:shd w:val="clear" w:color="auto" w:fill="auto"/>
            <w:vAlign w:val="center"/>
          </w:tcPr>
          <w:p w14:paraId="77F4189D" w14:textId="77777777" w:rsidR="00C42FA1" w:rsidRPr="005639C6" w:rsidRDefault="00C42FA1" w:rsidP="009B079C">
            <w:pPr>
              <w:spacing w:after="120" w:line="240" w:lineRule="auto"/>
              <w:rPr>
                <w:rFonts w:ascii="Times New Roman" w:eastAsia="Times New Roman" w:hAnsi="Times New Roman" w:cs="Times New Roman"/>
                <w:color w:val="auto"/>
                <w:lang w:eastAsia="x-none"/>
              </w:rPr>
            </w:pPr>
            <w:r w:rsidRPr="005639C6">
              <w:rPr>
                <w:rFonts w:ascii="Times New Roman" w:eastAsia="Times New Roman" w:hAnsi="Times New Roman" w:cs="Times New Roman"/>
                <w:color w:val="auto"/>
                <w:lang w:eastAsia="x-none"/>
              </w:rPr>
              <w:t xml:space="preserve">Uygulama Eğitimi(Klinik Psikoloji </w:t>
            </w:r>
            <w:proofErr w:type="spellStart"/>
            <w:r w:rsidRPr="005639C6">
              <w:rPr>
                <w:rFonts w:ascii="Times New Roman" w:eastAsia="Times New Roman" w:hAnsi="Times New Roman" w:cs="Times New Roman"/>
                <w:color w:val="auto"/>
                <w:lang w:eastAsia="x-none"/>
              </w:rPr>
              <w:t>Prog</w:t>
            </w:r>
            <w:proofErr w:type="spellEnd"/>
            <w:r w:rsidRPr="005639C6">
              <w:rPr>
                <w:rFonts w:ascii="Times New Roman" w:eastAsia="Times New Roman" w:hAnsi="Times New Roman" w:cs="Times New Roman"/>
                <w:color w:val="auto"/>
                <w:lang w:eastAsia="x-none"/>
              </w:rPr>
              <w:t>. Öğrencileri)</w:t>
            </w:r>
          </w:p>
        </w:tc>
        <w:tc>
          <w:tcPr>
            <w:tcW w:w="1530" w:type="dxa"/>
            <w:shd w:val="clear" w:color="auto" w:fill="auto"/>
            <w:vAlign w:val="center"/>
          </w:tcPr>
          <w:p w14:paraId="6A614647"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Yüz yüze</w:t>
            </w:r>
          </w:p>
        </w:tc>
        <w:tc>
          <w:tcPr>
            <w:tcW w:w="1794" w:type="dxa"/>
            <w:shd w:val="clear" w:color="auto" w:fill="auto"/>
            <w:vAlign w:val="center"/>
          </w:tcPr>
          <w:p w14:paraId="30D20CC0" w14:textId="71D71ABC"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2024-2025 Eğitim</w:t>
            </w:r>
            <w:r w:rsidR="004C14BA">
              <w:rPr>
                <w:rFonts w:ascii="Times New Roman" w:eastAsia="Times New Roman" w:hAnsi="Times New Roman" w:cs="Times New Roman"/>
                <w:color w:val="auto"/>
                <w:sz w:val="24"/>
                <w:szCs w:val="24"/>
                <w:lang w:eastAsia="x-none"/>
              </w:rPr>
              <w:t xml:space="preserve"> </w:t>
            </w:r>
            <w:proofErr w:type="spellStart"/>
            <w:proofErr w:type="gramStart"/>
            <w:r w:rsidR="004C14BA">
              <w:rPr>
                <w:rFonts w:ascii="Times New Roman" w:eastAsia="Times New Roman" w:hAnsi="Times New Roman" w:cs="Times New Roman"/>
                <w:color w:val="auto"/>
                <w:sz w:val="24"/>
                <w:szCs w:val="24"/>
                <w:lang w:eastAsia="x-none"/>
              </w:rPr>
              <w:t>Öğr.</w:t>
            </w:r>
            <w:r w:rsidRPr="005639C6">
              <w:rPr>
                <w:rFonts w:ascii="Times New Roman" w:eastAsia="Times New Roman" w:hAnsi="Times New Roman" w:cs="Times New Roman"/>
                <w:color w:val="auto"/>
                <w:sz w:val="24"/>
                <w:szCs w:val="24"/>
                <w:lang w:eastAsia="x-none"/>
              </w:rPr>
              <w:t>Yılı</w:t>
            </w:r>
            <w:proofErr w:type="spellEnd"/>
            <w:proofErr w:type="gramEnd"/>
          </w:p>
        </w:tc>
        <w:tc>
          <w:tcPr>
            <w:tcW w:w="1176" w:type="dxa"/>
            <w:shd w:val="clear" w:color="auto" w:fill="auto"/>
            <w:vAlign w:val="center"/>
          </w:tcPr>
          <w:p w14:paraId="053FFE5E"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16</w:t>
            </w:r>
          </w:p>
        </w:tc>
        <w:tc>
          <w:tcPr>
            <w:tcW w:w="1185" w:type="dxa"/>
            <w:shd w:val="clear" w:color="auto" w:fill="auto"/>
            <w:vAlign w:val="center"/>
          </w:tcPr>
          <w:p w14:paraId="030DFCBF"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w:t>
            </w:r>
          </w:p>
        </w:tc>
      </w:tr>
      <w:tr w:rsidR="00C42FA1" w:rsidRPr="005639C6" w14:paraId="5CE19F46" w14:textId="77777777" w:rsidTr="00AE7629">
        <w:trPr>
          <w:trHeight w:val="283"/>
        </w:trPr>
        <w:tc>
          <w:tcPr>
            <w:tcW w:w="514" w:type="dxa"/>
            <w:shd w:val="clear" w:color="auto" w:fill="auto"/>
            <w:vAlign w:val="center"/>
          </w:tcPr>
          <w:p w14:paraId="5877B50E"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7</w:t>
            </w:r>
          </w:p>
        </w:tc>
        <w:tc>
          <w:tcPr>
            <w:tcW w:w="3644" w:type="dxa"/>
            <w:shd w:val="clear" w:color="auto" w:fill="auto"/>
            <w:vAlign w:val="center"/>
          </w:tcPr>
          <w:p w14:paraId="0369ADA3" w14:textId="77777777" w:rsidR="00C42FA1" w:rsidRPr="005639C6" w:rsidRDefault="00C42FA1" w:rsidP="009B079C">
            <w:pPr>
              <w:spacing w:after="120" w:line="240" w:lineRule="auto"/>
              <w:rPr>
                <w:rFonts w:ascii="Times New Roman" w:eastAsia="Times New Roman" w:hAnsi="Times New Roman" w:cs="Times New Roman"/>
                <w:color w:val="auto"/>
                <w:lang w:eastAsia="x-none"/>
              </w:rPr>
            </w:pPr>
            <w:r w:rsidRPr="005639C6">
              <w:rPr>
                <w:rFonts w:ascii="Times New Roman" w:eastAsia="Times New Roman" w:hAnsi="Times New Roman" w:cs="Times New Roman"/>
                <w:color w:val="auto"/>
                <w:lang w:val="x-none" w:eastAsia="x-none"/>
              </w:rPr>
              <w:t>Aile Yılmazlığını Geliştirme ve Güçlendirme</w:t>
            </w:r>
            <w:r w:rsidRPr="005639C6">
              <w:rPr>
                <w:rFonts w:ascii="Times New Roman" w:eastAsia="Times New Roman" w:hAnsi="Times New Roman" w:cs="Times New Roman"/>
                <w:color w:val="auto"/>
                <w:lang w:eastAsia="x-none"/>
              </w:rPr>
              <w:t>(Bayraklı)</w:t>
            </w:r>
          </w:p>
        </w:tc>
        <w:tc>
          <w:tcPr>
            <w:tcW w:w="1530" w:type="dxa"/>
            <w:shd w:val="clear" w:color="auto" w:fill="auto"/>
            <w:vAlign w:val="center"/>
          </w:tcPr>
          <w:p w14:paraId="0836E7A3"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val="x-none" w:eastAsia="x-none"/>
              </w:rPr>
            </w:pPr>
            <w:r w:rsidRPr="005639C6">
              <w:rPr>
                <w:rFonts w:ascii="Times New Roman" w:eastAsia="Times New Roman" w:hAnsi="Times New Roman" w:cs="Times New Roman"/>
                <w:color w:val="auto"/>
                <w:sz w:val="24"/>
                <w:szCs w:val="24"/>
                <w:lang w:eastAsia="x-none"/>
              </w:rPr>
              <w:t>Yüz yüze</w:t>
            </w:r>
          </w:p>
        </w:tc>
        <w:tc>
          <w:tcPr>
            <w:tcW w:w="1794" w:type="dxa"/>
            <w:shd w:val="clear" w:color="auto" w:fill="auto"/>
            <w:vAlign w:val="center"/>
          </w:tcPr>
          <w:p w14:paraId="3D610C24"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25.09.2024</w:t>
            </w:r>
          </w:p>
        </w:tc>
        <w:tc>
          <w:tcPr>
            <w:tcW w:w="1176" w:type="dxa"/>
            <w:shd w:val="clear" w:color="auto" w:fill="auto"/>
            <w:vAlign w:val="center"/>
          </w:tcPr>
          <w:p w14:paraId="4F1B9632"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150</w:t>
            </w:r>
          </w:p>
        </w:tc>
        <w:tc>
          <w:tcPr>
            <w:tcW w:w="1185" w:type="dxa"/>
            <w:shd w:val="clear" w:color="auto" w:fill="auto"/>
            <w:vAlign w:val="center"/>
          </w:tcPr>
          <w:p w14:paraId="705DE330"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w:t>
            </w:r>
          </w:p>
        </w:tc>
      </w:tr>
      <w:tr w:rsidR="00C42FA1" w:rsidRPr="005639C6" w14:paraId="00FFAFC9" w14:textId="77777777" w:rsidTr="00AE7629">
        <w:trPr>
          <w:trHeight w:val="283"/>
        </w:trPr>
        <w:tc>
          <w:tcPr>
            <w:tcW w:w="514" w:type="dxa"/>
            <w:shd w:val="clear" w:color="auto" w:fill="auto"/>
            <w:vAlign w:val="center"/>
          </w:tcPr>
          <w:p w14:paraId="56A81D91"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8</w:t>
            </w:r>
          </w:p>
        </w:tc>
        <w:tc>
          <w:tcPr>
            <w:tcW w:w="3644" w:type="dxa"/>
            <w:shd w:val="clear" w:color="auto" w:fill="auto"/>
            <w:vAlign w:val="center"/>
          </w:tcPr>
          <w:p w14:paraId="0A83150D" w14:textId="77777777" w:rsidR="00C42FA1" w:rsidRPr="005639C6" w:rsidRDefault="00C42FA1" w:rsidP="009B079C">
            <w:pPr>
              <w:spacing w:after="120" w:line="240" w:lineRule="auto"/>
              <w:rPr>
                <w:rFonts w:ascii="Times New Roman" w:eastAsia="Times New Roman" w:hAnsi="Times New Roman" w:cs="Times New Roman"/>
                <w:color w:val="auto"/>
                <w:lang w:eastAsia="x-none"/>
              </w:rPr>
            </w:pPr>
            <w:r w:rsidRPr="005639C6">
              <w:rPr>
                <w:rFonts w:ascii="Times New Roman" w:eastAsia="Times New Roman" w:hAnsi="Times New Roman" w:cs="Times New Roman"/>
                <w:color w:val="auto"/>
                <w:lang w:val="x-none" w:eastAsia="x-none"/>
              </w:rPr>
              <w:t xml:space="preserve">Aile </w:t>
            </w:r>
            <w:r w:rsidRPr="005639C6">
              <w:rPr>
                <w:rFonts w:ascii="Times New Roman" w:eastAsia="Times New Roman" w:hAnsi="Times New Roman" w:cs="Times New Roman"/>
                <w:color w:val="auto"/>
                <w:lang w:eastAsia="x-none"/>
              </w:rPr>
              <w:t>Y</w:t>
            </w:r>
            <w:proofErr w:type="spellStart"/>
            <w:r w:rsidRPr="005639C6">
              <w:rPr>
                <w:rFonts w:ascii="Times New Roman" w:eastAsia="Times New Roman" w:hAnsi="Times New Roman" w:cs="Times New Roman"/>
                <w:color w:val="auto"/>
                <w:lang w:val="x-none" w:eastAsia="x-none"/>
              </w:rPr>
              <w:t>ılmazlı</w:t>
            </w:r>
            <w:r w:rsidRPr="005639C6">
              <w:rPr>
                <w:rFonts w:ascii="Times New Roman" w:eastAsia="Times New Roman" w:hAnsi="Times New Roman" w:cs="Times New Roman"/>
                <w:color w:val="auto"/>
                <w:lang w:eastAsia="x-none"/>
              </w:rPr>
              <w:t>ğını</w:t>
            </w:r>
            <w:proofErr w:type="spellEnd"/>
            <w:r w:rsidRPr="005639C6">
              <w:rPr>
                <w:rFonts w:ascii="Times New Roman" w:eastAsia="Times New Roman" w:hAnsi="Times New Roman" w:cs="Times New Roman"/>
                <w:color w:val="auto"/>
                <w:lang w:eastAsia="x-none"/>
              </w:rPr>
              <w:t xml:space="preserve"> </w:t>
            </w:r>
            <w:r w:rsidRPr="005639C6">
              <w:rPr>
                <w:rFonts w:ascii="Times New Roman" w:eastAsia="Times New Roman" w:hAnsi="Times New Roman" w:cs="Times New Roman"/>
                <w:color w:val="auto"/>
                <w:lang w:val="x-none" w:eastAsia="x-none"/>
              </w:rPr>
              <w:t>Geliştirilme ve Güçlendirilme</w:t>
            </w:r>
            <w:r w:rsidRPr="005639C6">
              <w:rPr>
                <w:rFonts w:ascii="Times New Roman" w:eastAsia="Times New Roman" w:hAnsi="Times New Roman" w:cs="Times New Roman"/>
                <w:color w:val="auto"/>
                <w:lang w:eastAsia="x-none"/>
              </w:rPr>
              <w:t xml:space="preserve"> (Aydın)</w:t>
            </w:r>
          </w:p>
        </w:tc>
        <w:tc>
          <w:tcPr>
            <w:tcW w:w="1530" w:type="dxa"/>
            <w:shd w:val="clear" w:color="auto" w:fill="auto"/>
            <w:vAlign w:val="center"/>
          </w:tcPr>
          <w:p w14:paraId="61CB513D"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val="x-none" w:eastAsia="x-none"/>
              </w:rPr>
            </w:pPr>
            <w:r w:rsidRPr="005639C6">
              <w:rPr>
                <w:rFonts w:ascii="Times New Roman" w:eastAsia="Times New Roman" w:hAnsi="Times New Roman" w:cs="Times New Roman"/>
                <w:color w:val="auto"/>
                <w:sz w:val="24"/>
                <w:szCs w:val="24"/>
                <w:lang w:eastAsia="x-none"/>
              </w:rPr>
              <w:t>Yüz yüze</w:t>
            </w:r>
          </w:p>
        </w:tc>
        <w:tc>
          <w:tcPr>
            <w:tcW w:w="1794" w:type="dxa"/>
            <w:shd w:val="clear" w:color="auto" w:fill="auto"/>
            <w:vAlign w:val="center"/>
          </w:tcPr>
          <w:p w14:paraId="4FF86FDE"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17.10.2024</w:t>
            </w:r>
          </w:p>
        </w:tc>
        <w:tc>
          <w:tcPr>
            <w:tcW w:w="1176" w:type="dxa"/>
            <w:shd w:val="clear" w:color="auto" w:fill="auto"/>
            <w:vAlign w:val="center"/>
          </w:tcPr>
          <w:p w14:paraId="08E88845"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15</w:t>
            </w:r>
          </w:p>
        </w:tc>
        <w:tc>
          <w:tcPr>
            <w:tcW w:w="1185" w:type="dxa"/>
            <w:shd w:val="clear" w:color="auto" w:fill="auto"/>
            <w:vAlign w:val="center"/>
          </w:tcPr>
          <w:p w14:paraId="5BC072C4"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w:t>
            </w:r>
          </w:p>
        </w:tc>
      </w:tr>
      <w:tr w:rsidR="00C42FA1" w:rsidRPr="005639C6" w14:paraId="79D07DB4" w14:textId="77777777" w:rsidTr="00AE7629">
        <w:trPr>
          <w:trHeight w:val="283"/>
        </w:trPr>
        <w:tc>
          <w:tcPr>
            <w:tcW w:w="514" w:type="dxa"/>
            <w:shd w:val="clear" w:color="auto" w:fill="auto"/>
            <w:vAlign w:val="center"/>
          </w:tcPr>
          <w:p w14:paraId="6C0758AE"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9</w:t>
            </w:r>
          </w:p>
        </w:tc>
        <w:tc>
          <w:tcPr>
            <w:tcW w:w="3644" w:type="dxa"/>
            <w:shd w:val="clear" w:color="auto" w:fill="auto"/>
            <w:vAlign w:val="center"/>
          </w:tcPr>
          <w:p w14:paraId="70E200EC" w14:textId="77777777" w:rsidR="00C42FA1" w:rsidRPr="005639C6" w:rsidRDefault="00C42FA1" w:rsidP="009B079C">
            <w:pPr>
              <w:spacing w:after="120" w:line="240" w:lineRule="auto"/>
              <w:rPr>
                <w:rFonts w:ascii="Times New Roman" w:eastAsia="Times New Roman" w:hAnsi="Times New Roman" w:cs="Times New Roman"/>
                <w:color w:val="auto"/>
                <w:lang w:val="x-none" w:eastAsia="x-none"/>
              </w:rPr>
            </w:pPr>
            <w:r w:rsidRPr="005639C6">
              <w:rPr>
                <w:rFonts w:ascii="Times New Roman" w:eastAsia="Times New Roman" w:hAnsi="Times New Roman" w:cs="Times New Roman"/>
                <w:color w:val="auto"/>
                <w:lang w:val="x-none" w:eastAsia="x-none"/>
              </w:rPr>
              <w:t>Aile Yılmazlığını Geliştirme ve Güçlendirme''</w:t>
            </w:r>
            <w:r w:rsidRPr="005639C6">
              <w:rPr>
                <w:rFonts w:ascii="Times New Roman" w:eastAsia="Times New Roman" w:hAnsi="Times New Roman" w:cs="Times New Roman"/>
                <w:color w:val="auto"/>
                <w:lang w:eastAsia="x-none"/>
              </w:rPr>
              <w:t>(Söke)</w:t>
            </w:r>
          </w:p>
        </w:tc>
        <w:tc>
          <w:tcPr>
            <w:tcW w:w="1530" w:type="dxa"/>
            <w:shd w:val="clear" w:color="auto" w:fill="auto"/>
            <w:vAlign w:val="center"/>
          </w:tcPr>
          <w:p w14:paraId="294A50E7"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val="x-none" w:eastAsia="x-none"/>
              </w:rPr>
            </w:pPr>
            <w:r w:rsidRPr="005639C6">
              <w:rPr>
                <w:rFonts w:ascii="Times New Roman" w:eastAsia="Times New Roman" w:hAnsi="Times New Roman" w:cs="Times New Roman"/>
                <w:color w:val="auto"/>
                <w:sz w:val="24"/>
                <w:szCs w:val="24"/>
                <w:lang w:eastAsia="x-none"/>
              </w:rPr>
              <w:t>Yüz yüze</w:t>
            </w:r>
          </w:p>
        </w:tc>
        <w:tc>
          <w:tcPr>
            <w:tcW w:w="1794" w:type="dxa"/>
            <w:shd w:val="clear" w:color="auto" w:fill="auto"/>
            <w:vAlign w:val="center"/>
          </w:tcPr>
          <w:p w14:paraId="230E6870"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val="x-none" w:eastAsia="x-none"/>
              </w:rPr>
            </w:pPr>
            <w:r w:rsidRPr="005639C6">
              <w:rPr>
                <w:rFonts w:ascii="Times New Roman" w:eastAsia="Times New Roman" w:hAnsi="Times New Roman" w:cs="Times New Roman"/>
                <w:color w:val="auto"/>
                <w:sz w:val="24"/>
                <w:szCs w:val="24"/>
                <w:lang w:val="x-none" w:eastAsia="x-none"/>
              </w:rPr>
              <w:t>12.12.2024</w:t>
            </w:r>
          </w:p>
        </w:tc>
        <w:tc>
          <w:tcPr>
            <w:tcW w:w="1176" w:type="dxa"/>
            <w:shd w:val="clear" w:color="auto" w:fill="auto"/>
            <w:vAlign w:val="center"/>
          </w:tcPr>
          <w:p w14:paraId="7AC96534"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100</w:t>
            </w:r>
          </w:p>
        </w:tc>
        <w:tc>
          <w:tcPr>
            <w:tcW w:w="1185" w:type="dxa"/>
            <w:shd w:val="clear" w:color="auto" w:fill="auto"/>
            <w:vAlign w:val="center"/>
          </w:tcPr>
          <w:p w14:paraId="1B3C77E6"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w:t>
            </w:r>
          </w:p>
        </w:tc>
      </w:tr>
      <w:tr w:rsidR="00C42FA1" w:rsidRPr="005639C6" w14:paraId="2BAAFDA7" w14:textId="77777777" w:rsidTr="00AE7629">
        <w:trPr>
          <w:trHeight w:val="283"/>
        </w:trPr>
        <w:tc>
          <w:tcPr>
            <w:tcW w:w="514" w:type="dxa"/>
            <w:shd w:val="clear" w:color="auto" w:fill="auto"/>
            <w:vAlign w:val="center"/>
          </w:tcPr>
          <w:p w14:paraId="4E7369B6"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10</w:t>
            </w:r>
          </w:p>
        </w:tc>
        <w:tc>
          <w:tcPr>
            <w:tcW w:w="3644" w:type="dxa"/>
            <w:shd w:val="clear" w:color="auto" w:fill="auto"/>
            <w:vAlign w:val="center"/>
          </w:tcPr>
          <w:p w14:paraId="3CAB46C1" w14:textId="77777777" w:rsidR="00C42FA1" w:rsidRPr="005639C6" w:rsidRDefault="00C42FA1" w:rsidP="009B079C">
            <w:pPr>
              <w:spacing w:after="120" w:line="240" w:lineRule="auto"/>
              <w:rPr>
                <w:rFonts w:ascii="Times New Roman" w:eastAsia="Times New Roman" w:hAnsi="Times New Roman" w:cs="Times New Roman"/>
                <w:color w:val="auto"/>
                <w:lang w:eastAsia="ko-KR"/>
              </w:rPr>
            </w:pPr>
            <w:r w:rsidRPr="005639C6">
              <w:rPr>
                <w:rFonts w:ascii="Times New Roman" w:eastAsia="Times New Roman" w:hAnsi="Times New Roman" w:cs="Times New Roman"/>
                <w:color w:val="auto"/>
                <w:lang w:eastAsia="ko-KR"/>
              </w:rPr>
              <w:t>Kariyer Planlama Dersi</w:t>
            </w:r>
          </w:p>
        </w:tc>
        <w:tc>
          <w:tcPr>
            <w:tcW w:w="1530" w:type="dxa"/>
            <w:shd w:val="clear" w:color="auto" w:fill="auto"/>
            <w:vAlign w:val="center"/>
          </w:tcPr>
          <w:p w14:paraId="11C63993"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 xml:space="preserve">Online </w:t>
            </w:r>
          </w:p>
        </w:tc>
        <w:tc>
          <w:tcPr>
            <w:tcW w:w="1794" w:type="dxa"/>
            <w:shd w:val="clear" w:color="auto" w:fill="auto"/>
            <w:vAlign w:val="center"/>
          </w:tcPr>
          <w:p w14:paraId="7C9B7F9C"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2024 Ocak-Aralık</w:t>
            </w:r>
          </w:p>
        </w:tc>
        <w:tc>
          <w:tcPr>
            <w:tcW w:w="1176" w:type="dxa"/>
            <w:shd w:val="clear" w:color="auto" w:fill="auto"/>
            <w:vAlign w:val="center"/>
          </w:tcPr>
          <w:p w14:paraId="747B8140"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7327</w:t>
            </w:r>
          </w:p>
        </w:tc>
        <w:tc>
          <w:tcPr>
            <w:tcW w:w="1185" w:type="dxa"/>
            <w:shd w:val="clear" w:color="auto" w:fill="auto"/>
            <w:vAlign w:val="center"/>
          </w:tcPr>
          <w:p w14:paraId="411A5E93"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w:t>
            </w:r>
          </w:p>
        </w:tc>
      </w:tr>
      <w:tr w:rsidR="00C42FA1" w:rsidRPr="005639C6" w14:paraId="3B5D7156" w14:textId="77777777" w:rsidTr="00AE7629">
        <w:trPr>
          <w:trHeight w:val="283"/>
        </w:trPr>
        <w:tc>
          <w:tcPr>
            <w:tcW w:w="514" w:type="dxa"/>
            <w:shd w:val="clear" w:color="auto" w:fill="auto"/>
            <w:vAlign w:val="center"/>
          </w:tcPr>
          <w:p w14:paraId="59D1B7BF"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11</w:t>
            </w:r>
          </w:p>
        </w:tc>
        <w:tc>
          <w:tcPr>
            <w:tcW w:w="3644" w:type="dxa"/>
            <w:shd w:val="clear" w:color="auto" w:fill="auto"/>
            <w:vAlign w:val="center"/>
          </w:tcPr>
          <w:p w14:paraId="5D83108C" w14:textId="77777777" w:rsidR="00C42FA1" w:rsidRPr="005639C6" w:rsidRDefault="00C42FA1" w:rsidP="009B079C">
            <w:pPr>
              <w:spacing w:after="120" w:line="240" w:lineRule="auto"/>
              <w:rPr>
                <w:rFonts w:ascii="Times New Roman" w:eastAsia="Times New Roman" w:hAnsi="Times New Roman" w:cs="Times New Roman"/>
                <w:color w:val="auto"/>
                <w:lang w:eastAsia="ko-KR"/>
              </w:rPr>
            </w:pPr>
            <w:r w:rsidRPr="005639C6">
              <w:rPr>
                <w:rFonts w:ascii="Times New Roman" w:eastAsia="Times New Roman" w:hAnsi="Times New Roman" w:cs="Times New Roman"/>
                <w:color w:val="auto"/>
                <w:lang w:eastAsia="ko-KR"/>
              </w:rPr>
              <w:t>Bağımlılıkla Mücadele Dersi</w:t>
            </w:r>
          </w:p>
        </w:tc>
        <w:tc>
          <w:tcPr>
            <w:tcW w:w="1530" w:type="dxa"/>
            <w:shd w:val="clear" w:color="auto" w:fill="auto"/>
            <w:vAlign w:val="center"/>
          </w:tcPr>
          <w:p w14:paraId="081EB5DC"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val="x-none" w:eastAsia="x-none"/>
              </w:rPr>
            </w:pPr>
            <w:r w:rsidRPr="005639C6">
              <w:rPr>
                <w:rFonts w:ascii="Times New Roman" w:eastAsia="Times New Roman" w:hAnsi="Times New Roman" w:cs="Times New Roman"/>
                <w:color w:val="auto"/>
                <w:sz w:val="24"/>
                <w:szCs w:val="24"/>
                <w:lang w:eastAsia="x-none"/>
              </w:rPr>
              <w:t>Online</w:t>
            </w:r>
          </w:p>
        </w:tc>
        <w:tc>
          <w:tcPr>
            <w:tcW w:w="1794" w:type="dxa"/>
            <w:shd w:val="clear" w:color="auto" w:fill="auto"/>
            <w:vAlign w:val="center"/>
          </w:tcPr>
          <w:p w14:paraId="1D337B16"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2024 Ocak-Aralık</w:t>
            </w:r>
          </w:p>
        </w:tc>
        <w:tc>
          <w:tcPr>
            <w:tcW w:w="1176" w:type="dxa"/>
            <w:shd w:val="clear" w:color="auto" w:fill="auto"/>
            <w:vAlign w:val="center"/>
          </w:tcPr>
          <w:p w14:paraId="5B05BD61"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7584</w:t>
            </w:r>
          </w:p>
        </w:tc>
        <w:tc>
          <w:tcPr>
            <w:tcW w:w="1185" w:type="dxa"/>
            <w:shd w:val="clear" w:color="auto" w:fill="auto"/>
            <w:vAlign w:val="center"/>
          </w:tcPr>
          <w:p w14:paraId="063F0989"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w:t>
            </w:r>
          </w:p>
        </w:tc>
      </w:tr>
      <w:tr w:rsidR="00C42FA1" w:rsidRPr="005639C6" w14:paraId="5F6DF0F2" w14:textId="77777777" w:rsidTr="00AE7629">
        <w:trPr>
          <w:trHeight w:val="283"/>
        </w:trPr>
        <w:tc>
          <w:tcPr>
            <w:tcW w:w="514" w:type="dxa"/>
            <w:shd w:val="clear" w:color="auto" w:fill="auto"/>
            <w:vAlign w:val="center"/>
          </w:tcPr>
          <w:p w14:paraId="0AD1BC4C" w14:textId="77777777" w:rsidR="00C42FA1" w:rsidRPr="005639C6" w:rsidRDefault="00C42FA1" w:rsidP="009B079C">
            <w:pPr>
              <w:spacing w:after="120" w:line="240" w:lineRule="auto"/>
              <w:jc w:val="center"/>
              <w:rPr>
                <w:rFonts w:ascii="Times New Roman" w:eastAsia="Times New Roman" w:hAnsi="Times New Roman" w:cs="Times New Roman"/>
                <w:b/>
                <w:color w:val="auto"/>
                <w:sz w:val="24"/>
                <w:szCs w:val="24"/>
                <w:lang w:val="x-none" w:eastAsia="x-none"/>
              </w:rPr>
            </w:pPr>
          </w:p>
        </w:tc>
        <w:tc>
          <w:tcPr>
            <w:tcW w:w="6968" w:type="dxa"/>
            <w:gridSpan w:val="3"/>
            <w:shd w:val="clear" w:color="auto" w:fill="auto"/>
            <w:vAlign w:val="center"/>
          </w:tcPr>
          <w:p w14:paraId="2B317119" w14:textId="77777777" w:rsidR="00C42FA1" w:rsidRPr="005639C6" w:rsidRDefault="00C42FA1" w:rsidP="009B079C">
            <w:pPr>
              <w:spacing w:after="120" w:line="240" w:lineRule="auto"/>
              <w:jc w:val="right"/>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Toplam</w:t>
            </w:r>
          </w:p>
        </w:tc>
        <w:tc>
          <w:tcPr>
            <w:tcW w:w="1176" w:type="dxa"/>
            <w:shd w:val="clear" w:color="auto" w:fill="auto"/>
            <w:vAlign w:val="center"/>
          </w:tcPr>
          <w:p w14:paraId="22CC9C7B" w14:textId="77777777" w:rsidR="00C42FA1" w:rsidRPr="005639C6" w:rsidRDefault="00C42FA1" w:rsidP="009B079C">
            <w:pPr>
              <w:spacing w:after="120" w:line="240" w:lineRule="auto"/>
              <w:rPr>
                <w:rFonts w:ascii="Times New Roman" w:eastAsia="Times New Roman" w:hAnsi="Times New Roman" w:cs="Times New Roman"/>
                <w:b/>
                <w:color w:val="auto"/>
                <w:sz w:val="24"/>
                <w:szCs w:val="24"/>
                <w:lang w:eastAsia="x-none"/>
              </w:rPr>
            </w:pPr>
            <w:r w:rsidRPr="005639C6">
              <w:rPr>
                <w:rFonts w:ascii="Times New Roman" w:eastAsia="Times New Roman" w:hAnsi="Times New Roman" w:cs="Times New Roman"/>
                <w:b/>
                <w:color w:val="auto"/>
                <w:sz w:val="24"/>
                <w:szCs w:val="24"/>
                <w:lang w:eastAsia="x-none"/>
              </w:rPr>
              <w:t>16472</w:t>
            </w:r>
          </w:p>
        </w:tc>
        <w:tc>
          <w:tcPr>
            <w:tcW w:w="1185" w:type="dxa"/>
            <w:shd w:val="clear" w:color="auto" w:fill="auto"/>
            <w:vAlign w:val="center"/>
          </w:tcPr>
          <w:p w14:paraId="1E9BF0B4" w14:textId="77777777" w:rsidR="00C42FA1" w:rsidRPr="005639C6" w:rsidRDefault="00C42FA1" w:rsidP="009B079C">
            <w:pPr>
              <w:spacing w:after="120" w:line="240" w:lineRule="auto"/>
              <w:rPr>
                <w:rFonts w:ascii="Times New Roman" w:eastAsia="Times New Roman" w:hAnsi="Times New Roman" w:cs="Times New Roman"/>
                <w:b/>
                <w:color w:val="auto"/>
                <w:sz w:val="24"/>
                <w:szCs w:val="24"/>
                <w:lang w:eastAsia="x-none"/>
              </w:rPr>
            </w:pPr>
            <w:r w:rsidRPr="005639C6">
              <w:rPr>
                <w:rFonts w:ascii="Times New Roman" w:eastAsia="Times New Roman" w:hAnsi="Times New Roman" w:cs="Times New Roman"/>
                <w:b/>
                <w:color w:val="auto"/>
                <w:sz w:val="24"/>
                <w:szCs w:val="24"/>
                <w:lang w:eastAsia="x-none"/>
              </w:rPr>
              <w:t>-</w:t>
            </w:r>
          </w:p>
        </w:tc>
      </w:tr>
    </w:tbl>
    <w:p w14:paraId="1C462AF7" w14:textId="77777777" w:rsidR="00AE7629" w:rsidRPr="005639C6" w:rsidRDefault="00AE7629" w:rsidP="009B079C">
      <w:pPr>
        <w:spacing w:after="120" w:line="240" w:lineRule="auto"/>
        <w:rPr>
          <w:rFonts w:ascii="Times New Roman" w:eastAsia="Times New Roman" w:hAnsi="Times New Roman" w:cs="Times New Roman"/>
          <w:b/>
          <w:color w:val="auto"/>
          <w:sz w:val="24"/>
          <w:szCs w:val="24"/>
          <w:lang w:eastAsia="ko-KR"/>
        </w:rPr>
      </w:pPr>
    </w:p>
    <w:p w14:paraId="17C15FAA" w14:textId="7C4DEEDB" w:rsidR="00C42FA1" w:rsidRPr="005639C6" w:rsidRDefault="00C42FA1" w:rsidP="009B079C">
      <w:pPr>
        <w:spacing w:after="120" w:line="240" w:lineRule="auto"/>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Uzaktan Eğitim Faaliyetleri</w:t>
      </w:r>
    </w:p>
    <w:p w14:paraId="6EBDF246" w14:textId="106B4954" w:rsidR="00C42FA1" w:rsidRPr="005639C6" w:rsidRDefault="00C42FA1"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2024 yılında 7327 birinci sınıf öğrencimiz Kariyer Planlama Dersini zorunlu ve </w:t>
      </w:r>
      <w:proofErr w:type="gramStart"/>
      <w:r w:rsidRPr="005639C6">
        <w:rPr>
          <w:rFonts w:ascii="Times New Roman" w:eastAsia="Times New Roman" w:hAnsi="Times New Roman" w:cs="Times New Roman"/>
          <w:color w:val="auto"/>
          <w:sz w:val="24"/>
          <w:szCs w:val="24"/>
          <w:lang w:eastAsia="ko-KR"/>
        </w:rPr>
        <w:t>online</w:t>
      </w:r>
      <w:proofErr w:type="gramEnd"/>
      <w:r w:rsidRPr="005639C6">
        <w:rPr>
          <w:rFonts w:ascii="Times New Roman" w:eastAsia="Times New Roman" w:hAnsi="Times New Roman" w:cs="Times New Roman"/>
          <w:color w:val="auto"/>
          <w:sz w:val="24"/>
          <w:szCs w:val="24"/>
          <w:lang w:eastAsia="ko-KR"/>
        </w:rPr>
        <w:t xml:space="preserve"> olarak almıştır. </w:t>
      </w:r>
    </w:p>
    <w:p w14:paraId="080468D6" w14:textId="7E5DAA7C" w:rsidR="00C42FA1" w:rsidRPr="005639C6" w:rsidRDefault="00C42FA1"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2024 yılında 7584 öğrencimiz Bağımlılıkla Mücadele dersini seçmeli ve </w:t>
      </w:r>
      <w:proofErr w:type="gramStart"/>
      <w:r w:rsidRPr="005639C6">
        <w:rPr>
          <w:rFonts w:ascii="Times New Roman" w:eastAsia="Times New Roman" w:hAnsi="Times New Roman" w:cs="Times New Roman"/>
          <w:color w:val="auto"/>
          <w:sz w:val="24"/>
          <w:szCs w:val="24"/>
          <w:lang w:eastAsia="ko-KR"/>
        </w:rPr>
        <w:t>online</w:t>
      </w:r>
      <w:proofErr w:type="gramEnd"/>
      <w:r w:rsidRPr="005639C6">
        <w:rPr>
          <w:rFonts w:ascii="Times New Roman" w:eastAsia="Times New Roman" w:hAnsi="Times New Roman" w:cs="Times New Roman"/>
          <w:color w:val="auto"/>
          <w:sz w:val="24"/>
          <w:szCs w:val="24"/>
          <w:lang w:eastAsia="ko-KR"/>
        </w:rPr>
        <w:t xml:space="preserve"> olarak almıştır.</w:t>
      </w:r>
    </w:p>
    <w:p w14:paraId="2C368188"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Derslerin şubeleştirme işlemleri, dersi verecek personelin görevlendirmeleri ve tüm koordinatörlük görevleri </w:t>
      </w:r>
      <w:r w:rsidRPr="005639C6">
        <w:rPr>
          <w:rFonts w:ascii="Times New Roman" w:eastAsia="Times New Roman" w:hAnsi="Times New Roman" w:cs="Times New Roman"/>
          <w:color w:val="auto"/>
          <w:sz w:val="24"/>
          <w:szCs w:val="20"/>
          <w:lang w:eastAsia="ko-KR"/>
        </w:rPr>
        <w:t>Merkezimiz tarafından yapılmıştır.</w:t>
      </w:r>
    </w:p>
    <w:p w14:paraId="42140331"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ko-KR"/>
        </w:rPr>
      </w:pPr>
    </w:p>
    <w:p w14:paraId="14CB3EE7"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b/>
          <w:color w:val="auto"/>
          <w:sz w:val="24"/>
          <w:szCs w:val="24"/>
          <w:lang w:eastAsia="ko-KR"/>
        </w:rPr>
        <w:t xml:space="preserve">Tablo: </w:t>
      </w:r>
      <w:r w:rsidRPr="005639C6">
        <w:rPr>
          <w:rFonts w:ascii="Times New Roman" w:eastAsia="Times New Roman" w:hAnsi="Times New Roman" w:cs="Times New Roman"/>
          <w:color w:val="auto"/>
          <w:sz w:val="24"/>
          <w:szCs w:val="24"/>
          <w:lang w:eastAsia="ko-KR"/>
        </w:rPr>
        <w:t>Uzaktan Eğitim Programları ve Kayıtlı Öğrenci Sayısı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7399"/>
        <w:gridCol w:w="1104"/>
      </w:tblGrid>
      <w:tr w:rsidR="00C42FA1" w:rsidRPr="005639C6" w14:paraId="2670AB13" w14:textId="77777777" w:rsidTr="00AE7629">
        <w:trPr>
          <w:trHeight w:val="283"/>
        </w:trPr>
        <w:tc>
          <w:tcPr>
            <w:tcW w:w="559" w:type="dxa"/>
            <w:shd w:val="clear" w:color="auto" w:fill="auto"/>
            <w:vAlign w:val="center"/>
          </w:tcPr>
          <w:p w14:paraId="5438DE10"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ko-KR"/>
              </w:rPr>
            </w:pPr>
          </w:p>
        </w:tc>
        <w:tc>
          <w:tcPr>
            <w:tcW w:w="7399" w:type="dxa"/>
            <w:shd w:val="clear" w:color="auto" w:fill="auto"/>
            <w:vAlign w:val="center"/>
          </w:tcPr>
          <w:p w14:paraId="24ABE3DB"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b/>
                <w:color w:val="auto"/>
                <w:sz w:val="24"/>
                <w:szCs w:val="24"/>
                <w:lang w:eastAsia="ko-KR"/>
              </w:rPr>
              <w:t>Uzaktan Eğitim Programları</w:t>
            </w:r>
          </w:p>
        </w:tc>
        <w:tc>
          <w:tcPr>
            <w:tcW w:w="1104" w:type="dxa"/>
            <w:shd w:val="clear" w:color="auto" w:fill="auto"/>
            <w:vAlign w:val="center"/>
          </w:tcPr>
          <w:p w14:paraId="71510C71" w14:textId="77777777" w:rsidR="00C42FA1" w:rsidRPr="005639C6" w:rsidRDefault="00C42FA1" w:rsidP="009B079C">
            <w:pPr>
              <w:spacing w:after="120" w:line="240" w:lineRule="auto"/>
              <w:jc w:val="center"/>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 xml:space="preserve">Kayıtlı </w:t>
            </w:r>
          </w:p>
          <w:p w14:paraId="4D573A9E"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b/>
                <w:color w:val="auto"/>
                <w:sz w:val="24"/>
                <w:szCs w:val="24"/>
                <w:lang w:eastAsia="ko-KR"/>
              </w:rPr>
              <w:t>Öğrenci Sayısı</w:t>
            </w:r>
          </w:p>
        </w:tc>
      </w:tr>
      <w:tr w:rsidR="00C42FA1" w:rsidRPr="005639C6" w14:paraId="77912E51" w14:textId="77777777" w:rsidTr="00AE7629">
        <w:trPr>
          <w:trHeight w:val="283"/>
        </w:trPr>
        <w:tc>
          <w:tcPr>
            <w:tcW w:w="559" w:type="dxa"/>
            <w:shd w:val="clear" w:color="auto" w:fill="auto"/>
            <w:vAlign w:val="center"/>
          </w:tcPr>
          <w:p w14:paraId="4B5FAC0D"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1</w:t>
            </w:r>
          </w:p>
        </w:tc>
        <w:tc>
          <w:tcPr>
            <w:tcW w:w="7399" w:type="dxa"/>
            <w:shd w:val="clear" w:color="auto" w:fill="auto"/>
            <w:vAlign w:val="center"/>
          </w:tcPr>
          <w:p w14:paraId="305858BF"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Kariyer Planlama Dersi</w:t>
            </w:r>
          </w:p>
        </w:tc>
        <w:tc>
          <w:tcPr>
            <w:tcW w:w="1104" w:type="dxa"/>
            <w:shd w:val="clear" w:color="auto" w:fill="auto"/>
            <w:vAlign w:val="center"/>
          </w:tcPr>
          <w:p w14:paraId="4851720D"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7327</w:t>
            </w:r>
          </w:p>
        </w:tc>
      </w:tr>
      <w:tr w:rsidR="00C42FA1" w:rsidRPr="005639C6" w14:paraId="6BB93FAB" w14:textId="77777777" w:rsidTr="00AE7629">
        <w:trPr>
          <w:trHeight w:val="283"/>
        </w:trPr>
        <w:tc>
          <w:tcPr>
            <w:tcW w:w="559" w:type="dxa"/>
            <w:shd w:val="clear" w:color="auto" w:fill="auto"/>
            <w:vAlign w:val="center"/>
          </w:tcPr>
          <w:p w14:paraId="17AAD237"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2</w:t>
            </w:r>
          </w:p>
        </w:tc>
        <w:tc>
          <w:tcPr>
            <w:tcW w:w="7399" w:type="dxa"/>
            <w:shd w:val="clear" w:color="auto" w:fill="auto"/>
            <w:vAlign w:val="center"/>
          </w:tcPr>
          <w:p w14:paraId="0F4F33F7"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Bağımlılıkla Mücadele Dersi</w:t>
            </w:r>
          </w:p>
        </w:tc>
        <w:tc>
          <w:tcPr>
            <w:tcW w:w="1104" w:type="dxa"/>
            <w:shd w:val="clear" w:color="auto" w:fill="auto"/>
            <w:vAlign w:val="center"/>
          </w:tcPr>
          <w:p w14:paraId="6C89561B"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7584</w:t>
            </w:r>
          </w:p>
        </w:tc>
      </w:tr>
      <w:tr w:rsidR="00C42FA1" w:rsidRPr="005639C6" w14:paraId="7E3D136F" w14:textId="77777777" w:rsidTr="00AE7629">
        <w:trPr>
          <w:trHeight w:val="283"/>
        </w:trPr>
        <w:tc>
          <w:tcPr>
            <w:tcW w:w="7958" w:type="dxa"/>
            <w:gridSpan w:val="2"/>
            <w:shd w:val="clear" w:color="auto" w:fill="auto"/>
            <w:vAlign w:val="center"/>
          </w:tcPr>
          <w:p w14:paraId="3CCC78AF" w14:textId="77777777" w:rsidR="00C42FA1" w:rsidRPr="005639C6" w:rsidRDefault="00C42FA1" w:rsidP="009B079C">
            <w:pPr>
              <w:spacing w:after="120" w:line="240" w:lineRule="auto"/>
              <w:jc w:val="center"/>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Toplam</w:t>
            </w:r>
          </w:p>
        </w:tc>
        <w:tc>
          <w:tcPr>
            <w:tcW w:w="1104" w:type="dxa"/>
            <w:shd w:val="clear" w:color="auto" w:fill="auto"/>
            <w:vAlign w:val="center"/>
          </w:tcPr>
          <w:p w14:paraId="0B3EAB44" w14:textId="6D166BF2" w:rsidR="00C42FA1" w:rsidRPr="005639C6" w:rsidRDefault="006C32BF" w:rsidP="009B079C">
            <w:pPr>
              <w:spacing w:after="120" w:line="240" w:lineRule="auto"/>
              <w:jc w:val="center"/>
              <w:rPr>
                <w:rFonts w:ascii="Times New Roman" w:eastAsia="Times New Roman" w:hAnsi="Times New Roman" w:cs="Times New Roman"/>
                <w:b/>
                <w:color w:val="auto"/>
                <w:sz w:val="24"/>
                <w:szCs w:val="24"/>
                <w:lang w:eastAsia="ko-KR"/>
              </w:rPr>
            </w:pPr>
            <w:r>
              <w:rPr>
                <w:rFonts w:ascii="Times New Roman" w:eastAsia="Times New Roman" w:hAnsi="Times New Roman" w:cs="Times New Roman"/>
                <w:b/>
                <w:color w:val="auto"/>
                <w:sz w:val="24"/>
                <w:szCs w:val="24"/>
                <w:lang w:eastAsia="ko-KR"/>
              </w:rPr>
              <w:t>14.911</w:t>
            </w:r>
          </w:p>
        </w:tc>
      </w:tr>
    </w:tbl>
    <w:p w14:paraId="081F9153" w14:textId="77777777" w:rsidR="00C42FA1" w:rsidRPr="005639C6" w:rsidRDefault="00C42FA1"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b/>
          <w:color w:val="auto"/>
          <w:sz w:val="24"/>
          <w:szCs w:val="24"/>
          <w:lang w:eastAsia="ko-KR"/>
        </w:rPr>
        <w:lastRenderedPageBreak/>
        <w:t>Not:</w:t>
      </w:r>
      <w:r w:rsidRPr="005639C6">
        <w:rPr>
          <w:rFonts w:ascii="Times New Roman" w:eastAsia="Times New Roman" w:hAnsi="Times New Roman" w:cs="Times New Roman"/>
          <w:color w:val="auto"/>
          <w:sz w:val="24"/>
          <w:szCs w:val="24"/>
          <w:lang w:eastAsia="ko-KR"/>
        </w:rPr>
        <w:t xml:space="preserve"> 28.02.2024 tarihinde Üniversitemiz bünyesinde İnsan Kaynakları, Kariyer ve Mezunlarla İlişkiler Koordinatörlüğü kurulmasından dolayı Merkezimiz bünyesinde bulunan Kariyer Geliştirme Birimi Rektörlük Makamı’ </w:t>
      </w:r>
      <w:proofErr w:type="spellStart"/>
      <w:r w:rsidRPr="005639C6">
        <w:rPr>
          <w:rFonts w:ascii="Times New Roman" w:eastAsia="Times New Roman" w:hAnsi="Times New Roman" w:cs="Times New Roman"/>
          <w:color w:val="auto"/>
          <w:sz w:val="24"/>
          <w:szCs w:val="24"/>
          <w:lang w:eastAsia="ko-KR"/>
        </w:rPr>
        <w:t>nın</w:t>
      </w:r>
      <w:proofErr w:type="spellEnd"/>
      <w:r w:rsidRPr="005639C6">
        <w:rPr>
          <w:rFonts w:ascii="Times New Roman" w:eastAsia="Times New Roman" w:hAnsi="Times New Roman" w:cs="Times New Roman"/>
          <w:color w:val="auto"/>
          <w:sz w:val="24"/>
          <w:szCs w:val="24"/>
          <w:lang w:eastAsia="ko-KR"/>
        </w:rPr>
        <w:t xml:space="preserve"> Onayı ile 04.04.2024 tarihinde kaldırılmıştır</w:t>
      </w:r>
      <w:r w:rsidRPr="005639C6">
        <w:rPr>
          <w:rFonts w:ascii="Times New Roman" w:eastAsia="Times New Roman" w:hAnsi="Times New Roman" w:cs="Times New Roman"/>
          <w:b/>
          <w:color w:val="auto"/>
          <w:sz w:val="24"/>
          <w:szCs w:val="24"/>
          <w:lang w:eastAsia="ko-KR"/>
        </w:rPr>
        <w:t xml:space="preserve">. </w:t>
      </w:r>
      <w:r w:rsidRPr="005639C6">
        <w:rPr>
          <w:rFonts w:ascii="Times New Roman" w:eastAsia="Times New Roman" w:hAnsi="Times New Roman" w:cs="Times New Roman"/>
          <w:color w:val="auto"/>
          <w:sz w:val="24"/>
          <w:szCs w:val="24"/>
          <w:lang w:eastAsia="ko-KR"/>
        </w:rPr>
        <w:t>Bu sebepten dolayı Kariyer Planlama Dersi Koordinatörlüğü Merkezimizden alınması nedeniyle 2024-2025 Eğitim-Öğretim Güz Yarıyılı sayılarına yer verilmemiştir.</w:t>
      </w:r>
    </w:p>
    <w:p w14:paraId="3E16C457" w14:textId="77777777" w:rsidR="00C42FA1" w:rsidRPr="005639C6" w:rsidRDefault="00C42FA1" w:rsidP="009B079C">
      <w:pPr>
        <w:spacing w:after="120" w:line="240" w:lineRule="auto"/>
        <w:jc w:val="both"/>
        <w:rPr>
          <w:rFonts w:ascii="Times New Roman" w:eastAsia="Times New Roman" w:hAnsi="Times New Roman" w:cs="Times New Roman"/>
          <w:color w:val="auto"/>
          <w:sz w:val="24"/>
          <w:szCs w:val="24"/>
          <w:highlight w:val="yellow"/>
          <w:lang w:eastAsia="ko-KR"/>
        </w:rPr>
      </w:pPr>
    </w:p>
    <w:p w14:paraId="0A771760" w14:textId="6A27F191" w:rsidR="00C42FA1" w:rsidRPr="005639C6" w:rsidRDefault="00C42FA1" w:rsidP="009B079C">
      <w:pPr>
        <w:spacing w:after="120" w:line="240" w:lineRule="auto"/>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Danışmanlık Faaliyetleri</w:t>
      </w:r>
    </w:p>
    <w:p w14:paraId="062A4191" w14:textId="77777777" w:rsidR="004D537E" w:rsidRPr="005639C6" w:rsidRDefault="00C42FA1" w:rsidP="009B079C">
      <w:pPr>
        <w:spacing w:after="120" w:line="240" w:lineRule="auto"/>
        <w:jc w:val="both"/>
        <w:rPr>
          <w:rFonts w:ascii="Times New Roman" w:hAnsi="Times New Roman" w:cs="Times New Roman"/>
          <w:szCs w:val="24"/>
        </w:rPr>
      </w:pPr>
      <w:r w:rsidRPr="005639C6">
        <w:rPr>
          <w:rFonts w:ascii="Times New Roman" w:eastAsia="Times New Roman" w:hAnsi="Times New Roman" w:cs="Times New Roman"/>
          <w:color w:val="auto"/>
          <w:sz w:val="24"/>
          <w:szCs w:val="24"/>
          <w:lang w:eastAsia="ko-KR"/>
        </w:rPr>
        <w:t xml:space="preserve">Merkezimize psikolojik danışma için başvuran öğrencilerle her hafta düzenli olarak 45 dakika görüşme yapılmaktadır. </w:t>
      </w:r>
      <w:proofErr w:type="spellStart"/>
      <w:r w:rsidRPr="005639C6">
        <w:rPr>
          <w:rFonts w:ascii="Times New Roman" w:eastAsia="Times New Roman" w:hAnsi="Times New Roman" w:cs="Times New Roman"/>
          <w:color w:val="auto"/>
          <w:sz w:val="24"/>
          <w:szCs w:val="24"/>
          <w:lang w:eastAsia="ko-KR"/>
        </w:rPr>
        <w:t>Psiko</w:t>
      </w:r>
      <w:proofErr w:type="spellEnd"/>
      <w:r w:rsidRPr="005639C6">
        <w:rPr>
          <w:rFonts w:ascii="Times New Roman" w:eastAsia="Times New Roman" w:hAnsi="Times New Roman" w:cs="Times New Roman"/>
          <w:color w:val="auto"/>
          <w:sz w:val="24"/>
          <w:szCs w:val="24"/>
          <w:lang w:eastAsia="ko-KR"/>
        </w:rPr>
        <w:t>- Eğitim Grupları, 8-10 hafta ve haftada 2 saat olarak yapılmaktadır. Atölye çalışmaları da belirlenen konular üzerinde her çalışma 2 saat olarak uygulanmaktadır</w:t>
      </w:r>
      <w:r w:rsidR="004D537E" w:rsidRPr="005639C6">
        <w:rPr>
          <w:rFonts w:ascii="Times New Roman" w:eastAsia="Times New Roman" w:hAnsi="Times New Roman" w:cs="Times New Roman"/>
          <w:color w:val="auto"/>
          <w:sz w:val="24"/>
          <w:szCs w:val="24"/>
          <w:lang w:eastAsia="ko-KR"/>
        </w:rPr>
        <w:t xml:space="preserve">. </w:t>
      </w:r>
      <w:r w:rsidR="004D537E" w:rsidRPr="005639C6">
        <w:rPr>
          <w:rFonts w:ascii="Times New Roman" w:hAnsi="Times New Roman" w:cs="Times New Roman"/>
          <w:szCs w:val="24"/>
        </w:rPr>
        <w:t>2024 yılı içinde Merkezimiz tarafından 149 öğrenciye 867 seans psikolojik danışmanlık hizmeti verilmiştir.</w:t>
      </w:r>
    </w:p>
    <w:p w14:paraId="1E21FFFD" w14:textId="77777777" w:rsidR="004D537E" w:rsidRPr="005639C6" w:rsidRDefault="004D537E" w:rsidP="009B079C">
      <w:pPr>
        <w:spacing w:after="120" w:line="240" w:lineRule="auto"/>
        <w:ind w:firstLine="708"/>
        <w:jc w:val="both"/>
        <w:rPr>
          <w:rFonts w:ascii="Times New Roman" w:hAnsi="Times New Roman" w:cs="Times New Roman"/>
          <w:szCs w:val="24"/>
        </w:rPr>
      </w:pPr>
      <w:r w:rsidRPr="005639C6">
        <w:rPr>
          <w:rFonts w:ascii="Times New Roman" w:hAnsi="Times New Roman" w:cs="Times New Roman"/>
          <w:szCs w:val="24"/>
        </w:rPr>
        <w:t>6 Klinik Psikoloji doktora programı ve 10 Klinik Psikoloji Yüksek lisans programı öğrencilerine Merkezimizde staj olanağı sağlanmış, öğrenciler dönem boyunca uygulama becerilerini geliştirmek için çalışma yapmaktadır.</w:t>
      </w:r>
    </w:p>
    <w:p w14:paraId="5CB931C3" w14:textId="77777777" w:rsidR="004D537E" w:rsidRPr="005639C6" w:rsidRDefault="004D537E" w:rsidP="009B079C">
      <w:pPr>
        <w:spacing w:after="120" w:line="240" w:lineRule="auto"/>
        <w:ind w:firstLine="708"/>
        <w:rPr>
          <w:rFonts w:ascii="Times New Roman" w:hAnsi="Times New Roman" w:cs="Times New Roman"/>
          <w:szCs w:val="24"/>
        </w:rPr>
      </w:pPr>
      <w:r w:rsidRPr="005639C6">
        <w:rPr>
          <w:rFonts w:ascii="Times New Roman" w:hAnsi="Times New Roman" w:cs="Times New Roman"/>
          <w:szCs w:val="24"/>
        </w:rPr>
        <w:t xml:space="preserve">ADÜ PDRM Çevrimiçi Psikolojik Destek </w:t>
      </w:r>
      <w:proofErr w:type="spellStart"/>
      <w:r w:rsidRPr="005639C6">
        <w:rPr>
          <w:rFonts w:ascii="Times New Roman" w:hAnsi="Times New Roman" w:cs="Times New Roman"/>
          <w:szCs w:val="24"/>
        </w:rPr>
        <w:t>Portalı</w:t>
      </w:r>
      <w:proofErr w:type="spellEnd"/>
      <w:r w:rsidRPr="005639C6">
        <w:rPr>
          <w:rFonts w:ascii="Times New Roman" w:hAnsi="Times New Roman" w:cs="Times New Roman"/>
          <w:szCs w:val="24"/>
        </w:rPr>
        <w:t xml:space="preserve"> ADÜZEM VE ADÜ PDRM işbirliğiyle geliştirilmiştir. Portal, Merkez Kampüs dışındaki fakülte ve yüksekokullarımızda öğrenim gören öğrencilerimiz için PDRM hizmetlerini daha ulaşılır hale getirmiştir.</w:t>
      </w:r>
    </w:p>
    <w:p w14:paraId="3C7B70A0" w14:textId="77777777" w:rsidR="00C42FA1" w:rsidRPr="005639C6" w:rsidRDefault="00C42FA1" w:rsidP="009B079C">
      <w:pPr>
        <w:spacing w:after="120" w:line="240" w:lineRule="auto"/>
        <w:jc w:val="both"/>
        <w:rPr>
          <w:rFonts w:ascii="Times New Roman" w:eastAsia="Times New Roman" w:hAnsi="Times New Roman" w:cs="Times New Roman"/>
          <w:color w:val="auto"/>
          <w:sz w:val="24"/>
          <w:szCs w:val="24"/>
          <w:lang w:val="x-none" w:eastAsia="x-none"/>
        </w:rPr>
      </w:pPr>
    </w:p>
    <w:p w14:paraId="669C7966" w14:textId="77777777" w:rsidR="00C42FA1" w:rsidRPr="005639C6" w:rsidRDefault="00C42FA1" w:rsidP="009B079C">
      <w:pPr>
        <w:spacing w:after="120" w:line="240" w:lineRule="auto"/>
        <w:jc w:val="both"/>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b/>
          <w:color w:val="auto"/>
          <w:sz w:val="24"/>
          <w:szCs w:val="24"/>
          <w:lang w:eastAsia="ko-KR"/>
        </w:rPr>
        <w:t>Tablo:</w:t>
      </w:r>
      <w:r w:rsidRPr="005639C6">
        <w:rPr>
          <w:rFonts w:ascii="Times New Roman" w:eastAsia="Times New Roman" w:hAnsi="Times New Roman" w:cs="Times New Roman"/>
          <w:color w:val="auto"/>
          <w:sz w:val="24"/>
          <w:szCs w:val="24"/>
          <w:lang w:eastAsia="ko-KR"/>
        </w:rPr>
        <w:t xml:space="preserve"> Merkez Tarafından Gerçekleştirilen Danışmanlık Faaliyetlerinin Dağılımı</w:t>
      </w:r>
    </w:p>
    <w:tbl>
      <w:tblPr>
        <w:tblW w:w="9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3269"/>
        <w:gridCol w:w="1468"/>
        <w:gridCol w:w="1576"/>
        <w:gridCol w:w="3010"/>
      </w:tblGrid>
      <w:tr w:rsidR="00C42FA1" w:rsidRPr="005639C6" w14:paraId="63802F7A" w14:textId="77777777" w:rsidTr="00AE7629">
        <w:trPr>
          <w:trHeight w:val="283"/>
        </w:trPr>
        <w:tc>
          <w:tcPr>
            <w:tcW w:w="520" w:type="dxa"/>
            <w:shd w:val="clear" w:color="auto" w:fill="auto"/>
            <w:vAlign w:val="center"/>
          </w:tcPr>
          <w:p w14:paraId="1BEA1EA4"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val="x-none" w:eastAsia="x-none"/>
              </w:rPr>
            </w:pPr>
          </w:p>
        </w:tc>
        <w:tc>
          <w:tcPr>
            <w:tcW w:w="3269" w:type="dxa"/>
            <w:shd w:val="clear" w:color="auto" w:fill="auto"/>
            <w:vAlign w:val="center"/>
          </w:tcPr>
          <w:p w14:paraId="7FA63238" w14:textId="77777777" w:rsidR="00C42FA1" w:rsidRPr="005639C6" w:rsidRDefault="00C42FA1" w:rsidP="009B079C">
            <w:pPr>
              <w:spacing w:after="120" w:line="240" w:lineRule="auto"/>
              <w:rPr>
                <w:rFonts w:ascii="Times New Roman" w:eastAsia="Times New Roman" w:hAnsi="Times New Roman" w:cs="Times New Roman"/>
                <w:b/>
                <w:color w:val="auto"/>
                <w:sz w:val="24"/>
                <w:szCs w:val="24"/>
                <w:lang w:eastAsia="x-none"/>
              </w:rPr>
            </w:pPr>
            <w:r w:rsidRPr="005639C6">
              <w:rPr>
                <w:rFonts w:ascii="Times New Roman" w:eastAsia="Times New Roman" w:hAnsi="Times New Roman" w:cs="Times New Roman"/>
                <w:b/>
                <w:color w:val="auto"/>
                <w:sz w:val="24"/>
                <w:szCs w:val="24"/>
                <w:lang w:eastAsia="x-none"/>
              </w:rPr>
              <w:t>Danışmanlık Faaliyetinin Adı</w:t>
            </w:r>
          </w:p>
        </w:tc>
        <w:tc>
          <w:tcPr>
            <w:tcW w:w="1468" w:type="dxa"/>
            <w:shd w:val="clear" w:color="auto" w:fill="auto"/>
            <w:vAlign w:val="center"/>
          </w:tcPr>
          <w:p w14:paraId="25E19AD6" w14:textId="77777777" w:rsidR="00C42FA1" w:rsidRPr="005639C6" w:rsidRDefault="00C42FA1" w:rsidP="009B079C">
            <w:pPr>
              <w:spacing w:after="120" w:line="240" w:lineRule="auto"/>
              <w:rPr>
                <w:rFonts w:ascii="Times New Roman" w:eastAsia="Times New Roman" w:hAnsi="Times New Roman" w:cs="Times New Roman"/>
                <w:b/>
                <w:color w:val="auto"/>
                <w:sz w:val="24"/>
                <w:szCs w:val="24"/>
                <w:lang w:eastAsia="x-none"/>
              </w:rPr>
            </w:pPr>
            <w:r w:rsidRPr="005639C6">
              <w:rPr>
                <w:rFonts w:ascii="Times New Roman" w:eastAsia="Times New Roman" w:hAnsi="Times New Roman" w:cs="Times New Roman"/>
                <w:b/>
                <w:color w:val="auto"/>
                <w:sz w:val="24"/>
                <w:szCs w:val="24"/>
                <w:lang w:eastAsia="x-none"/>
              </w:rPr>
              <w:t>Saati</w:t>
            </w:r>
          </w:p>
        </w:tc>
        <w:tc>
          <w:tcPr>
            <w:tcW w:w="1576" w:type="dxa"/>
            <w:shd w:val="clear" w:color="auto" w:fill="auto"/>
            <w:vAlign w:val="center"/>
          </w:tcPr>
          <w:p w14:paraId="5AFDCD65" w14:textId="77777777" w:rsidR="00C42FA1" w:rsidRPr="005639C6" w:rsidRDefault="00C42FA1" w:rsidP="009B079C">
            <w:pPr>
              <w:spacing w:after="120" w:line="240" w:lineRule="auto"/>
              <w:rPr>
                <w:rFonts w:ascii="Times New Roman" w:eastAsia="Times New Roman" w:hAnsi="Times New Roman" w:cs="Times New Roman"/>
                <w:b/>
                <w:color w:val="auto"/>
                <w:sz w:val="24"/>
                <w:szCs w:val="24"/>
                <w:lang w:eastAsia="x-none"/>
              </w:rPr>
            </w:pPr>
            <w:r w:rsidRPr="005639C6">
              <w:rPr>
                <w:rFonts w:ascii="Times New Roman" w:eastAsia="Times New Roman" w:hAnsi="Times New Roman" w:cs="Times New Roman"/>
                <w:b/>
                <w:color w:val="auto"/>
                <w:sz w:val="24"/>
                <w:szCs w:val="24"/>
                <w:lang w:eastAsia="x-none"/>
              </w:rPr>
              <w:t>Kime Verildiği</w:t>
            </w:r>
          </w:p>
        </w:tc>
        <w:tc>
          <w:tcPr>
            <w:tcW w:w="3010" w:type="dxa"/>
            <w:shd w:val="clear" w:color="auto" w:fill="auto"/>
            <w:vAlign w:val="center"/>
          </w:tcPr>
          <w:p w14:paraId="55BD8ABC" w14:textId="77777777" w:rsidR="00C42FA1" w:rsidRPr="005639C6" w:rsidRDefault="00C42FA1" w:rsidP="009B079C">
            <w:pPr>
              <w:spacing w:after="120" w:line="240" w:lineRule="auto"/>
              <w:rPr>
                <w:rFonts w:ascii="Times New Roman" w:eastAsia="Times New Roman" w:hAnsi="Times New Roman" w:cs="Times New Roman"/>
                <w:b/>
                <w:color w:val="auto"/>
                <w:sz w:val="24"/>
                <w:szCs w:val="24"/>
                <w:lang w:eastAsia="x-none"/>
              </w:rPr>
            </w:pPr>
            <w:r w:rsidRPr="005639C6">
              <w:rPr>
                <w:rFonts w:ascii="Times New Roman" w:eastAsia="Times New Roman" w:hAnsi="Times New Roman" w:cs="Times New Roman"/>
                <w:b/>
                <w:color w:val="auto"/>
                <w:sz w:val="24"/>
                <w:szCs w:val="24"/>
                <w:lang w:eastAsia="x-none"/>
              </w:rPr>
              <w:t>Süresi (Tarih Aralığı)</w:t>
            </w:r>
          </w:p>
        </w:tc>
      </w:tr>
      <w:tr w:rsidR="00C42FA1" w:rsidRPr="005639C6" w14:paraId="3CA0C695" w14:textId="77777777" w:rsidTr="00AE7629">
        <w:trPr>
          <w:trHeight w:val="283"/>
        </w:trPr>
        <w:tc>
          <w:tcPr>
            <w:tcW w:w="520" w:type="dxa"/>
            <w:shd w:val="clear" w:color="auto" w:fill="auto"/>
            <w:vAlign w:val="center"/>
          </w:tcPr>
          <w:p w14:paraId="47AA4BB6"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1</w:t>
            </w:r>
          </w:p>
        </w:tc>
        <w:tc>
          <w:tcPr>
            <w:tcW w:w="3269" w:type="dxa"/>
            <w:shd w:val="clear" w:color="auto" w:fill="auto"/>
            <w:vAlign w:val="center"/>
          </w:tcPr>
          <w:p w14:paraId="6B2770A3"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val="x-none" w:eastAsia="x-none"/>
              </w:rPr>
            </w:pPr>
            <w:r w:rsidRPr="005639C6">
              <w:rPr>
                <w:rFonts w:ascii="Times New Roman" w:eastAsia="Times New Roman" w:hAnsi="Times New Roman" w:cs="Times New Roman"/>
                <w:color w:val="auto"/>
                <w:sz w:val="24"/>
                <w:szCs w:val="24"/>
                <w:lang w:eastAsia="x-none"/>
              </w:rPr>
              <w:t>Psikolojik Danışmanlık</w:t>
            </w:r>
          </w:p>
        </w:tc>
        <w:tc>
          <w:tcPr>
            <w:tcW w:w="1468" w:type="dxa"/>
            <w:shd w:val="clear" w:color="auto" w:fill="auto"/>
            <w:vAlign w:val="center"/>
          </w:tcPr>
          <w:p w14:paraId="63191027"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867</w:t>
            </w:r>
          </w:p>
        </w:tc>
        <w:tc>
          <w:tcPr>
            <w:tcW w:w="1576" w:type="dxa"/>
            <w:shd w:val="clear" w:color="auto" w:fill="auto"/>
            <w:vAlign w:val="center"/>
          </w:tcPr>
          <w:p w14:paraId="538D9A95"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Üniversitemiz öğrencileri</w:t>
            </w:r>
          </w:p>
        </w:tc>
        <w:tc>
          <w:tcPr>
            <w:tcW w:w="3010" w:type="dxa"/>
            <w:shd w:val="clear" w:color="auto" w:fill="auto"/>
            <w:vAlign w:val="center"/>
          </w:tcPr>
          <w:p w14:paraId="7A702DFA"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val="x-none" w:eastAsia="x-none"/>
              </w:rPr>
            </w:pPr>
            <w:r w:rsidRPr="005639C6">
              <w:rPr>
                <w:rFonts w:ascii="Times New Roman" w:eastAsia="Times New Roman" w:hAnsi="Times New Roman" w:cs="Times New Roman"/>
                <w:color w:val="auto"/>
                <w:sz w:val="24"/>
                <w:szCs w:val="24"/>
                <w:lang w:eastAsia="x-none"/>
              </w:rPr>
              <w:t>1 Ocak-31 Aralık 2024</w:t>
            </w:r>
          </w:p>
        </w:tc>
      </w:tr>
      <w:tr w:rsidR="00C42FA1" w:rsidRPr="005639C6" w14:paraId="4FD9E847" w14:textId="77777777" w:rsidTr="00AE7629">
        <w:trPr>
          <w:trHeight w:val="283"/>
        </w:trPr>
        <w:tc>
          <w:tcPr>
            <w:tcW w:w="520" w:type="dxa"/>
            <w:shd w:val="clear" w:color="auto" w:fill="auto"/>
            <w:vAlign w:val="center"/>
          </w:tcPr>
          <w:p w14:paraId="7EEF1838"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2</w:t>
            </w:r>
          </w:p>
        </w:tc>
        <w:tc>
          <w:tcPr>
            <w:tcW w:w="3269" w:type="dxa"/>
            <w:shd w:val="clear" w:color="auto" w:fill="auto"/>
            <w:vAlign w:val="center"/>
          </w:tcPr>
          <w:p w14:paraId="3581113C"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val="x-none" w:eastAsia="x-none"/>
              </w:rPr>
            </w:pPr>
            <w:proofErr w:type="spellStart"/>
            <w:r w:rsidRPr="005639C6">
              <w:rPr>
                <w:rFonts w:ascii="Times New Roman" w:eastAsia="Times New Roman" w:hAnsi="Times New Roman" w:cs="Times New Roman"/>
                <w:color w:val="auto"/>
                <w:sz w:val="24"/>
                <w:szCs w:val="24"/>
                <w:lang w:eastAsia="x-none"/>
              </w:rPr>
              <w:t>Psiko</w:t>
            </w:r>
            <w:proofErr w:type="spellEnd"/>
            <w:r w:rsidRPr="005639C6">
              <w:rPr>
                <w:rFonts w:ascii="Times New Roman" w:eastAsia="Times New Roman" w:hAnsi="Times New Roman" w:cs="Times New Roman"/>
                <w:color w:val="auto"/>
                <w:sz w:val="24"/>
                <w:szCs w:val="24"/>
                <w:lang w:eastAsia="x-none"/>
              </w:rPr>
              <w:t>-Eğitim Grubu</w:t>
            </w:r>
          </w:p>
        </w:tc>
        <w:tc>
          <w:tcPr>
            <w:tcW w:w="1468" w:type="dxa"/>
            <w:shd w:val="clear" w:color="auto" w:fill="auto"/>
            <w:vAlign w:val="center"/>
          </w:tcPr>
          <w:p w14:paraId="337EEC0F"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88</w:t>
            </w:r>
          </w:p>
        </w:tc>
        <w:tc>
          <w:tcPr>
            <w:tcW w:w="1576" w:type="dxa"/>
            <w:shd w:val="clear" w:color="auto" w:fill="auto"/>
            <w:vAlign w:val="center"/>
          </w:tcPr>
          <w:p w14:paraId="2732DD4F"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Üniversitemiz öğrencileri</w:t>
            </w:r>
          </w:p>
        </w:tc>
        <w:tc>
          <w:tcPr>
            <w:tcW w:w="3010" w:type="dxa"/>
            <w:shd w:val="clear" w:color="auto" w:fill="auto"/>
            <w:vAlign w:val="center"/>
          </w:tcPr>
          <w:p w14:paraId="6560DBB7"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val="x-none" w:eastAsia="x-none"/>
              </w:rPr>
            </w:pPr>
            <w:r w:rsidRPr="005639C6">
              <w:rPr>
                <w:rFonts w:ascii="Times New Roman" w:eastAsia="Times New Roman" w:hAnsi="Times New Roman" w:cs="Times New Roman"/>
                <w:color w:val="auto"/>
                <w:sz w:val="24"/>
                <w:szCs w:val="24"/>
                <w:lang w:eastAsia="x-none"/>
              </w:rPr>
              <w:t>4 Mart- 2 Haziran 2024-</w:t>
            </w:r>
          </w:p>
        </w:tc>
      </w:tr>
      <w:tr w:rsidR="00C42FA1" w:rsidRPr="005639C6" w14:paraId="4B20103C" w14:textId="77777777" w:rsidTr="00AE7629">
        <w:trPr>
          <w:trHeight w:val="283"/>
        </w:trPr>
        <w:tc>
          <w:tcPr>
            <w:tcW w:w="520" w:type="dxa"/>
            <w:shd w:val="clear" w:color="auto" w:fill="auto"/>
            <w:vAlign w:val="center"/>
          </w:tcPr>
          <w:p w14:paraId="75B0BBBD"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3</w:t>
            </w:r>
          </w:p>
        </w:tc>
        <w:tc>
          <w:tcPr>
            <w:tcW w:w="3269" w:type="dxa"/>
            <w:shd w:val="clear" w:color="auto" w:fill="auto"/>
            <w:vAlign w:val="center"/>
          </w:tcPr>
          <w:p w14:paraId="181F3A99"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Atölye Çalışmaları</w:t>
            </w:r>
          </w:p>
        </w:tc>
        <w:tc>
          <w:tcPr>
            <w:tcW w:w="1468" w:type="dxa"/>
            <w:shd w:val="clear" w:color="auto" w:fill="auto"/>
            <w:vAlign w:val="center"/>
          </w:tcPr>
          <w:p w14:paraId="0117B9A8"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6</w:t>
            </w:r>
          </w:p>
        </w:tc>
        <w:tc>
          <w:tcPr>
            <w:tcW w:w="1576" w:type="dxa"/>
            <w:shd w:val="clear" w:color="auto" w:fill="auto"/>
            <w:vAlign w:val="center"/>
          </w:tcPr>
          <w:p w14:paraId="063A0CBF"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Üniversitemiz öğrencileri</w:t>
            </w:r>
          </w:p>
        </w:tc>
        <w:tc>
          <w:tcPr>
            <w:tcW w:w="3010" w:type="dxa"/>
            <w:shd w:val="clear" w:color="auto" w:fill="auto"/>
            <w:vAlign w:val="center"/>
          </w:tcPr>
          <w:p w14:paraId="7C079D07"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color w:val="auto"/>
                <w:sz w:val="24"/>
                <w:szCs w:val="24"/>
                <w:lang w:eastAsia="x-none"/>
              </w:rPr>
              <w:t>3 Aralık-19 Aralık 2024</w:t>
            </w:r>
          </w:p>
        </w:tc>
      </w:tr>
    </w:tbl>
    <w:p w14:paraId="7FEA8708" w14:textId="77777777" w:rsidR="00C42FA1" w:rsidRPr="005639C6" w:rsidRDefault="00C42FA1" w:rsidP="009B079C">
      <w:pPr>
        <w:spacing w:after="120" w:line="240" w:lineRule="auto"/>
        <w:rPr>
          <w:rFonts w:ascii="Times New Roman" w:eastAsia="Times New Roman" w:hAnsi="Times New Roman" w:cs="Times New Roman"/>
          <w:b/>
          <w:iCs/>
          <w:color w:val="auto"/>
          <w:sz w:val="24"/>
          <w:szCs w:val="24"/>
          <w:lang w:eastAsia="ko-KR"/>
        </w:rPr>
      </w:pPr>
    </w:p>
    <w:p w14:paraId="50099472" w14:textId="02CFFB5B" w:rsidR="00C42FA1" w:rsidRPr="005639C6" w:rsidRDefault="00C42FA1" w:rsidP="009B079C">
      <w:pPr>
        <w:spacing w:after="120" w:line="240" w:lineRule="auto"/>
        <w:rPr>
          <w:rFonts w:ascii="Times New Roman" w:eastAsia="Times New Roman" w:hAnsi="Times New Roman" w:cs="Times New Roman"/>
          <w:b/>
          <w:iCs/>
          <w:color w:val="auto"/>
          <w:sz w:val="24"/>
          <w:szCs w:val="24"/>
          <w:lang w:eastAsia="ko-KR"/>
        </w:rPr>
      </w:pPr>
      <w:r w:rsidRPr="005639C6">
        <w:rPr>
          <w:rFonts w:ascii="Times New Roman" w:eastAsia="Times New Roman" w:hAnsi="Times New Roman" w:cs="Times New Roman"/>
          <w:b/>
          <w:iCs/>
          <w:color w:val="auto"/>
          <w:sz w:val="24"/>
          <w:szCs w:val="24"/>
          <w:lang w:eastAsia="ko-KR"/>
        </w:rPr>
        <w:t xml:space="preserve">Etkinlik Bilgileri </w:t>
      </w:r>
    </w:p>
    <w:p w14:paraId="3B39C1CC" w14:textId="69FFB635" w:rsidR="00C42FA1" w:rsidRPr="005639C6" w:rsidRDefault="00C42FA1" w:rsidP="009B079C">
      <w:pPr>
        <w:spacing w:after="120" w:line="240" w:lineRule="auto"/>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iCs/>
          <w:color w:val="auto"/>
          <w:sz w:val="24"/>
          <w:szCs w:val="24"/>
          <w:lang w:eastAsia="ko-KR"/>
        </w:rPr>
        <w:t>Bilimsel, Sosyal, Kültürel Etkinlikler</w:t>
      </w:r>
    </w:p>
    <w:p w14:paraId="31CC77A4" w14:textId="77777777" w:rsidR="00C42FA1" w:rsidRPr="005639C6" w:rsidRDefault="00C42FA1"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4 Mart 2024 tarihinde Merkezimiz tarafından Sağlık Bilimleri Fakültesi öğrencilerine yönelik “Travma Sonrası Stres Bozukluğu” konulu seminer verilmiştir.</w:t>
      </w:r>
    </w:p>
    <w:p w14:paraId="5B4AEDEC" w14:textId="77777777" w:rsidR="00C42FA1" w:rsidRPr="005639C6" w:rsidRDefault="00C42FA1"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25 Eylül 2024 tarihinde Bayraklı Rehberlik ve Araştırma Merkezi ile Çiğli Rehberlik ve Araştırma Merkezi işbirliği ile Aile İçi İletişim temalı düzenlenen sempozyumda Merkez Müdürü </w:t>
      </w:r>
      <w:proofErr w:type="spellStart"/>
      <w:proofErr w:type="gramStart"/>
      <w:r w:rsidRPr="005639C6">
        <w:rPr>
          <w:rFonts w:ascii="Times New Roman" w:eastAsia="Times New Roman" w:hAnsi="Times New Roman" w:cs="Times New Roman"/>
          <w:color w:val="auto"/>
          <w:sz w:val="24"/>
          <w:szCs w:val="24"/>
          <w:lang w:eastAsia="ko-KR"/>
        </w:rPr>
        <w:t>Doç.Dr.Didem</w:t>
      </w:r>
      <w:proofErr w:type="spellEnd"/>
      <w:proofErr w:type="gramEnd"/>
      <w:r w:rsidRPr="005639C6">
        <w:rPr>
          <w:rFonts w:ascii="Times New Roman" w:eastAsia="Times New Roman" w:hAnsi="Times New Roman" w:cs="Times New Roman"/>
          <w:color w:val="auto"/>
          <w:sz w:val="24"/>
          <w:szCs w:val="24"/>
          <w:lang w:eastAsia="ko-KR"/>
        </w:rPr>
        <w:t xml:space="preserve"> AYDOĞAN “Aile Yılmazlığını Geliştirme ve Güçlendirme" başlıklı eğitim gerçekleştirmiştir.</w:t>
      </w:r>
    </w:p>
    <w:p w14:paraId="78278BD8" w14:textId="77777777" w:rsidR="00C42FA1" w:rsidRPr="005639C6" w:rsidRDefault="00C42FA1"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8 Ekim 2024 tarihinde Merkezimiz tarafından Eğitim Fakültesi Dekan V. </w:t>
      </w:r>
      <w:proofErr w:type="spellStart"/>
      <w:proofErr w:type="gramStart"/>
      <w:r w:rsidRPr="005639C6">
        <w:rPr>
          <w:rFonts w:ascii="Times New Roman" w:eastAsia="Times New Roman" w:hAnsi="Times New Roman" w:cs="Times New Roman"/>
          <w:color w:val="auto"/>
          <w:sz w:val="24"/>
          <w:szCs w:val="24"/>
          <w:lang w:eastAsia="ko-KR"/>
        </w:rPr>
        <w:t>Prof.Dr.Yalçın</w:t>
      </w:r>
      <w:proofErr w:type="spellEnd"/>
      <w:proofErr w:type="gramEnd"/>
      <w:r w:rsidRPr="005639C6">
        <w:rPr>
          <w:rFonts w:ascii="Times New Roman" w:eastAsia="Times New Roman" w:hAnsi="Times New Roman" w:cs="Times New Roman"/>
          <w:color w:val="auto"/>
          <w:sz w:val="24"/>
          <w:szCs w:val="24"/>
          <w:lang w:eastAsia="ko-KR"/>
        </w:rPr>
        <w:t xml:space="preserve"> ÖZDEMİR ve Merkez Müdürü </w:t>
      </w:r>
      <w:proofErr w:type="spellStart"/>
      <w:r w:rsidRPr="005639C6">
        <w:rPr>
          <w:rFonts w:ascii="Times New Roman" w:eastAsia="Times New Roman" w:hAnsi="Times New Roman" w:cs="Times New Roman"/>
          <w:color w:val="auto"/>
          <w:sz w:val="24"/>
          <w:szCs w:val="24"/>
          <w:lang w:eastAsia="ko-KR"/>
        </w:rPr>
        <w:t>Doç.Dr.Didem</w:t>
      </w:r>
      <w:proofErr w:type="spellEnd"/>
      <w:r w:rsidRPr="005639C6">
        <w:rPr>
          <w:rFonts w:ascii="Times New Roman" w:eastAsia="Times New Roman" w:hAnsi="Times New Roman" w:cs="Times New Roman"/>
          <w:color w:val="auto"/>
          <w:sz w:val="24"/>
          <w:szCs w:val="24"/>
          <w:lang w:eastAsia="ko-KR"/>
        </w:rPr>
        <w:t xml:space="preserve"> AYDOĞAN tarafından "Beliren Yetişkinlik Döneminde Fırsatlar ve Zorluklar" temalı seminer gerçekleştirilmiştir.</w:t>
      </w:r>
    </w:p>
    <w:p w14:paraId="7297745E" w14:textId="143405CD" w:rsidR="00C42FA1" w:rsidRPr="005639C6" w:rsidRDefault="00C42FA1"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17 Ekim 2024 tarihinde Merkezimiz Müdürü </w:t>
      </w:r>
      <w:proofErr w:type="spellStart"/>
      <w:r w:rsidRPr="005639C6">
        <w:rPr>
          <w:rFonts w:ascii="Times New Roman" w:eastAsia="Times New Roman" w:hAnsi="Times New Roman" w:cs="Times New Roman"/>
          <w:color w:val="auto"/>
          <w:sz w:val="24"/>
          <w:szCs w:val="24"/>
          <w:lang w:eastAsia="ko-KR"/>
        </w:rPr>
        <w:t>Doç.Dr</w:t>
      </w:r>
      <w:proofErr w:type="spellEnd"/>
      <w:r w:rsidRPr="005639C6">
        <w:rPr>
          <w:rFonts w:ascii="Times New Roman" w:eastAsia="Times New Roman" w:hAnsi="Times New Roman" w:cs="Times New Roman"/>
          <w:color w:val="auto"/>
          <w:sz w:val="24"/>
          <w:szCs w:val="24"/>
          <w:lang w:eastAsia="ko-KR"/>
        </w:rPr>
        <w:t>. Didem</w:t>
      </w:r>
      <w:r w:rsidR="000D4EA2">
        <w:rPr>
          <w:rFonts w:ascii="Times New Roman" w:eastAsia="Times New Roman" w:hAnsi="Times New Roman" w:cs="Times New Roman"/>
          <w:color w:val="auto"/>
          <w:sz w:val="24"/>
          <w:szCs w:val="24"/>
          <w:lang w:eastAsia="ko-KR"/>
        </w:rPr>
        <w:t xml:space="preserve"> AYDOĞAN tarafından Aydın Aile v</w:t>
      </w:r>
      <w:r w:rsidRPr="005639C6">
        <w:rPr>
          <w:rFonts w:ascii="Times New Roman" w:eastAsia="Times New Roman" w:hAnsi="Times New Roman" w:cs="Times New Roman"/>
          <w:color w:val="auto"/>
          <w:sz w:val="24"/>
          <w:szCs w:val="24"/>
          <w:lang w:eastAsia="ko-KR"/>
        </w:rPr>
        <w:t xml:space="preserve">e Sosyal Hizmetler İl Müdürlüğü ve bağlı kuruluşlarında görev yapmakta olan 127 meslek elemanlarına yönelik "Yenilikçi Mahalli Hizmet İçi Eğitim Programı" etkinlikleri kapsamında, mesleki bilgi ve becerilerini arttırmak, gelişimlerine katkı sağlamak amacıyla tüm gün süren “Aile yılmazlığının Geliştirilmesi ve Güçlendirilmesi” konusunda eğitim vermiştir. </w:t>
      </w:r>
    </w:p>
    <w:p w14:paraId="37583CF9" w14:textId="77777777" w:rsidR="00C42FA1" w:rsidRPr="005639C6" w:rsidRDefault="00C42FA1" w:rsidP="009B079C">
      <w:pPr>
        <w:spacing w:after="120" w:line="240" w:lineRule="auto"/>
        <w:ind w:firstLine="706"/>
        <w:jc w:val="both"/>
        <w:rPr>
          <w:rFonts w:ascii="Times New Roman" w:eastAsia="Times New Roman" w:hAnsi="Times New Roman" w:cs="Times New Roman"/>
          <w:color w:val="auto"/>
          <w:sz w:val="24"/>
          <w:szCs w:val="24"/>
          <w:lang w:eastAsia="ko-KR"/>
        </w:rPr>
      </w:pPr>
    </w:p>
    <w:p w14:paraId="4F27FBFD" w14:textId="77777777" w:rsidR="00C42FA1" w:rsidRPr="005639C6" w:rsidRDefault="00C42FA1"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lastRenderedPageBreak/>
        <w:t xml:space="preserve">Merkezimiz tarafından 11 Aralık 2024 tarihinde Aydın Kurumları işbirliği ile “Bağımlılıkla Mücadele ve Önleyici Çalışmalar Paneli” yapılmış, kurumlara ve okullara programın duyurusu iletilmiş ve tüm hazırlıklar tamamlanmıştır. Panele 1000 öğrencimiz katılmış olup, kampüs dışından gelemeyen öğrencilerimiz için de Üniversitemiz sosyal medya hesabı üzerinden canlı yayın yapılmıştır. Aydın Yeşilay Danışmanlık Merkezi, Aydın Gençlik ve Spor Müdürlüğü, Aydın Aile Ve Sosyal Hizmetler İl Müdürlüğü, Aydın İl Emniyet Müdürlüğü Narkotik Şube Müdürlüğü Panelde </w:t>
      </w:r>
      <w:proofErr w:type="spellStart"/>
      <w:r w:rsidRPr="005639C6">
        <w:rPr>
          <w:rFonts w:ascii="Times New Roman" w:eastAsia="Times New Roman" w:hAnsi="Times New Roman" w:cs="Times New Roman"/>
          <w:color w:val="auto"/>
          <w:sz w:val="24"/>
          <w:szCs w:val="24"/>
          <w:lang w:eastAsia="ko-KR"/>
        </w:rPr>
        <w:t>stand</w:t>
      </w:r>
      <w:proofErr w:type="spellEnd"/>
      <w:r w:rsidRPr="005639C6">
        <w:rPr>
          <w:rFonts w:ascii="Times New Roman" w:eastAsia="Times New Roman" w:hAnsi="Times New Roman" w:cs="Times New Roman"/>
          <w:color w:val="auto"/>
          <w:sz w:val="24"/>
          <w:szCs w:val="24"/>
          <w:lang w:eastAsia="ko-KR"/>
        </w:rPr>
        <w:t xml:space="preserve"> açmışlardır.</w:t>
      </w:r>
    </w:p>
    <w:p w14:paraId="78A67A3C" w14:textId="77777777" w:rsidR="00C42FA1" w:rsidRPr="005639C6" w:rsidRDefault="00C42FA1" w:rsidP="009B079C">
      <w:pPr>
        <w:spacing w:after="120" w:line="240" w:lineRule="auto"/>
        <w:ind w:firstLine="706"/>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12.12.2024 tarihinde 'Üniversitelerin kadına yönelik şiddetle mücadelede rolü ve önemine ilişkin 'Akademide Kadın Buluşmaları' gerçekleştirilmiştir. Söke ilçesindeki resmi/özel eğitim kurumlarında görev yapan rehber öğretmen/psikolojik danışmanlara yönelik Merkez Müdürü </w:t>
      </w:r>
      <w:proofErr w:type="spellStart"/>
      <w:r w:rsidRPr="005639C6">
        <w:rPr>
          <w:rFonts w:ascii="Times New Roman" w:eastAsia="Times New Roman" w:hAnsi="Times New Roman" w:cs="Times New Roman"/>
          <w:color w:val="auto"/>
          <w:sz w:val="24"/>
          <w:szCs w:val="24"/>
          <w:lang w:eastAsia="ko-KR"/>
        </w:rPr>
        <w:t>Doç</w:t>
      </w:r>
      <w:proofErr w:type="spellEnd"/>
      <w:r w:rsidRPr="005639C6">
        <w:rPr>
          <w:rFonts w:ascii="Times New Roman" w:eastAsia="Times New Roman" w:hAnsi="Times New Roman" w:cs="Times New Roman"/>
          <w:color w:val="auto"/>
          <w:sz w:val="24"/>
          <w:szCs w:val="24"/>
          <w:lang w:eastAsia="ko-KR"/>
        </w:rPr>
        <w:t xml:space="preserve"> Dr. Didem AYDOĞAN tarafından ''Aile Yılmazlığını Geliştirme ve Güçlendirme'' eğitimi verilmiştir.</w:t>
      </w:r>
    </w:p>
    <w:p w14:paraId="5B4CE6C9" w14:textId="400CCAA8" w:rsidR="00C42FA1" w:rsidRPr="005639C6" w:rsidRDefault="00C42FA1" w:rsidP="009B079C">
      <w:pPr>
        <w:spacing w:after="120" w:line="240" w:lineRule="auto"/>
        <w:ind w:firstLine="36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Cumhurbaşkanlığı İnsan Kaynakları Ofisi Başkanlığı koordinasyonunda, Üniversitemizin paydaşlığı ile Pamukkale Üniversitesi ev sahipliğinde 21-22 Şubat 2024 tarihlerinde gerçekleşen EGEKAF'24 (Ege Bölgesi Kariyer Fuarı)’ e 1520 öğrencimizin katılımı sağlanmıştır. Üniversitemiz Mühendislik Fakültesi proje ekiplerinden PUSAY Havacılık standa yer aldı. Üniversitemiz Rektör Yardımcısı Prof. Dr. Cemal İyem “Teknoloji ve Kariyer Gelişimi” başlıklı seminer vermiştir. Üniversitemiz Halk Oyunları Gösteri ve Yarışma Topluluğu “Zeybek Gösterisi” gerçekleştirmiştir.</w:t>
      </w:r>
    </w:p>
    <w:p w14:paraId="45C764F9" w14:textId="77777777" w:rsidR="00C42FA1" w:rsidRPr="005639C6" w:rsidRDefault="00C42FA1" w:rsidP="009B079C">
      <w:pPr>
        <w:spacing w:after="120" w:line="240" w:lineRule="auto"/>
        <w:ind w:firstLine="360"/>
        <w:jc w:val="both"/>
        <w:rPr>
          <w:rFonts w:ascii="Times New Roman" w:eastAsia="Times New Roman" w:hAnsi="Times New Roman" w:cs="Times New Roman"/>
          <w:color w:val="auto"/>
          <w:sz w:val="24"/>
          <w:szCs w:val="24"/>
          <w:lang w:eastAsia="ko-KR"/>
        </w:rPr>
      </w:pPr>
    </w:p>
    <w:p w14:paraId="7BE6DBF5" w14:textId="77777777" w:rsidR="00C42FA1" w:rsidRPr="005639C6" w:rsidRDefault="00C42FA1" w:rsidP="009B079C">
      <w:pPr>
        <w:autoSpaceDE w:val="0"/>
        <w:autoSpaceDN w:val="0"/>
        <w:adjustRightInd w:val="0"/>
        <w:spacing w:after="120" w:line="240" w:lineRule="auto"/>
        <w:jc w:val="both"/>
        <w:rPr>
          <w:rFonts w:ascii="Times New Roman" w:eastAsia="Times New Roman" w:hAnsi="Times New Roman" w:cs="Times New Roman"/>
          <w:color w:val="auto"/>
          <w:sz w:val="24"/>
          <w:szCs w:val="24"/>
        </w:rPr>
      </w:pPr>
      <w:r w:rsidRPr="005639C6">
        <w:rPr>
          <w:rFonts w:ascii="Times New Roman" w:eastAsia="Times New Roman" w:hAnsi="Times New Roman" w:cs="Times New Roman"/>
          <w:b/>
          <w:color w:val="auto"/>
          <w:sz w:val="24"/>
          <w:szCs w:val="24"/>
        </w:rPr>
        <w:t xml:space="preserve">Tablo: </w:t>
      </w:r>
      <w:r w:rsidRPr="005639C6">
        <w:rPr>
          <w:rFonts w:ascii="Times New Roman" w:eastAsia="Times New Roman" w:hAnsi="Times New Roman" w:cs="Times New Roman"/>
          <w:color w:val="auto"/>
          <w:sz w:val="24"/>
          <w:szCs w:val="24"/>
        </w:rPr>
        <w:t>Merkez Tarafından Gerçekleştirilen Bilimsel, Sosyal, Kültürel Etkinliklerin Dağılımı</w:t>
      </w:r>
    </w:p>
    <w:tbl>
      <w:tblPr>
        <w:tblW w:w="6487"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1E0" w:firstRow="1" w:lastRow="1" w:firstColumn="1" w:lastColumn="1" w:noHBand="0" w:noVBand="0"/>
      </w:tblPr>
      <w:tblGrid>
        <w:gridCol w:w="3412"/>
        <w:gridCol w:w="1537"/>
        <w:gridCol w:w="1538"/>
      </w:tblGrid>
      <w:tr w:rsidR="00C42FA1" w:rsidRPr="005639C6" w14:paraId="1E252233" w14:textId="77777777" w:rsidTr="00AE7629">
        <w:trPr>
          <w:trHeight w:val="283"/>
        </w:trPr>
        <w:tc>
          <w:tcPr>
            <w:tcW w:w="3412" w:type="dxa"/>
            <w:vMerge w:val="restart"/>
            <w:tcBorders>
              <w:top w:val="single" w:sz="4" w:space="0" w:color="auto"/>
            </w:tcBorders>
            <w:vAlign w:val="center"/>
          </w:tcPr>
          <w:p w14:paraId="62913C3E" w14:textId="77777777" w:rsidR="00C42FA1" w:rsidRPr="005639C6" w:rsidRDefault="00C42FA1" w:rsidP="009B079C">
            <w:pPr>
              <w:spacing w:after="120" w:line="240" w:lineRule="auto"/>
              <w:rPr>
                <w:rFonts w:ascii="Times New Roman" w:eastAsia="Times New Roman" w:hAnsi="Times New Roman" w:cs="Times New Roman"/>
                <w:sz w:val="24"/>
                <w:szCs w:val="24"/>
                <w:lang w:eastAsia="ko-KR"/>
              </w:rPr>
            </w:pPr>
            <w:r w:rsidRPr="005639C6">
              <w:rPr>
                <w:rFonts w:ascii="Times New Roman" w:eastAsia="Times New Roman" w:hAnsi="Times New Roman" w:cs="Times New Roman"/>
                <w:b/>
                <w:sz w:val="24"/>
                <w:szCs w:val="24"/>
                <w:lang w:eastAsia="ko-KR"/>
              </w:rPr>
              <w:t>Etkinlik Türü</w:t>
            </w:r>
          </w:p>
        </w:tc>
        <w:tc>
          <w:tcPr>
            <w:tcW w:w="3075" w:type="dxa"/>
            <w:gridSpan w:val="2"/>
            <w:tcBorders>
              <w:top w:val="single" w:sz="4" w:space="0" w:color="auto"/>
              <w:bottom w:val="single" w:sz="4" w:space="0" w:color="auto"/>
              <w:right w:val="single" w:sz="4" w:space="0" w:color="auto"/>
            </w:tcBorders>
            <w:vAlign w:val="center"/>
          </w:tcPr>
          <w:p w14:paraId="78C0F933" w14:textId="77777777" w:rsidR="00C42FA1" w:rsidRPr="005639C6" w:rsidRDefault="00C42FA1" w:rsidP="009B079C">
            <w:pPr>
              <w:spacing w:after="120" w:line="240" w:lineRule="auto"/>
              <w:jc w:val="center"/>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Etkinlik Sayısı</w:t>
            </w:r>
          </w:p>
        </w:tc>
      </w:tr>
      <w:tr w:rsidR="00C42FA1" w:rsidRPr="005639C6" w14:paraId="33D79E23" w14:textId="77777777" w:rsidTr="00AE7629">
        <w:trPr>
          <w:trHeight w:val="283"/>
        </w:trPr>
        <w:tc>
          <w:tcPr>
            <w:tcW w:w="3412" w:type="dxa"/>
            <w:vMerge/>
            <w:vAlign w:val="center"/>
          </w:tcPr>
          <w:p w14:paraId="119DBDFF"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ko-KR"/>
              </w:rPr>
            </w:pPr>
          </w:p>
        </w:tc>
        <w:tc>
          <w:tcPr>
            <w:tcW w:w="1537" w:type="dxa"/>
            <w:tcBorders>
              <w:right w:val="single" w:sz="4" w:space="0" w:color="auto"/>
            </w:tcBorders>
            <w:vAlign w:val="center"/>
          </w:tcPr>
          <w:p w14:paraId="6B8E8D57" w14:textId="77777777" w:rsidR="00C42FA1" w:rsidRPr="005639C6" w:rsidRDefault="00C42FA1" w:rsidP="009B079C">
            <w:pPr>
              <w:spacing w:after="120" w:line="240" w:lineRule="auto"/>
              <w:jc w:val="center"/>
              <w:rPr>
                <w:rFonts w:ascii="Times New Roman" w:eastAsia="Times New Roman" w:hAnsi="Times New Roman" w:cs="Times New Roman"/>
                <w:b/>
                <w:sz w:val="24"/>
                <w:szCs w:val="24"/>
                <w:lang w:eastAsia="ko-KR"/>
              </w:rPr>
            </w:pPr>
            <w:r w:rsidRPr="005639C6">
              <w:rPr>
                <w:rFonts w:ascii="Times New Roman" w:eastAsia="Times New Roman" w:hAnsi="Times New Roman" w:cs="Times New Roman"/>
                <w:b/>
                <w:sz w:val="24"/>
                <w:szCs w:val="24"/>
                <w:lang w:eastAsia="ko-KR"/>
              </w:rPr>
              <w:t>Ulusal</w:t>
            </w:r>
          </w:p>
        </w:tc>
        <w:tc>
          <w:tcPr>
            <w:tcW w:w="1538" w:type="dxa"/>
            <w:tcBorders>
              <w:right w:val="single" w:sz="4" w:space="0" w:color="auto"/>
            </w:tcBorders>
            <w:vAlign w:val="center"/>
          </w:tcPr>
          <w:p w14:paraId="56D13B2A" w14:textId="77777777" w:rsidR="00C42FA1" w:rsidRPr="005639C6" w:rsidRDefault="00C42FA1" w:rsidP="009B079C">
            <w:pPr>
              <w:spacing w:after="120" w:line="240" w:lineRule="auto"/>
              <w:jc w:val="center"/>
              <w:rPr>
                <w:rFonts w:ascii="Times New Roman" w:eastAsia="Times New Roman" w:hAnsi="Times New Roman" w:cs="Times New Roman"/>
                <w:b/>
                <w:sz w:val="24"/>
                <w:szCs w:val="24"/>
                <w:lang w:eastAsia="ko-KR"/>
              </w:rPr>
            </w:pPr>
            <w:r w:rsidRPr="005639C6">
              <w:rPr>
                <w:rFonts w:ascii="Times New Roman" w:eastAsia="Times New Roman" w:hAnsi="Times New Roman" w:cs="Times New Roman"/>
                <w:b/>
                <w:sz w:val="24"/>
                <w:szCs w:val="24"/>
                <w:lang w:eastAsia="ko-KR"/>
              </w:rPr>
              <w:t>Uluslararası</w:t>
            </w:r>
          </w:p>
        </w:tc>
      </w:tr>
      <w:tr w:rsidR="00C42FA1" w:rsidRPr="005639C6" w14:paraId="0FBDE16D" w14:textId="77777777" w:rsidTr="00AE7629">
        <w:trPr>
          <w:trHeight w:val="283"/>
        </w:trPr>
        <w:tc>
          <w:tcPr>
            <w:tcW w:w="3412" w:type="dxa"/>
            <w:vAlign w:val="center"/>
          </w:tcPr>
          <w:p w14:paraId="71DA836C"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ko-KR"/>
              </w:rPr>
            </w:pPr>
            <w:proofErr w:type="spellStart"/>
            <w:r w:rsidRPr="005639C6">
              <w:rPr>
                <w:rFonts w:ascii="Times New Roman" w:eastAsia="Times New Roman" w:hAnsi="Times New Roman" w:cs="Times New Roman"/>
                <w:color w:val="auto"/>
                <w:sz w:val="24"/>
                <w:szCs w:val="24"/>
                <w:lang w:eastAsia="ko-KR"/>
              </w:rPr>
              <w:t>Çalıştay</w:t>
            </w:r>
            <w:proofErr w:type="spellEnd"/>
          </w:p>
        </w:tc>
        <w:tc>
          <w:tcPr>
            <w:tcW w:w="1537" w:type="dxa"/>
            <w:tcBorders>
              <w:right w:val="single" w:sz="4" w:space="0" w:color="auto"/>
            </w:tcBorders>
            <w:vAlign w:val="center"/>
          </w:tcPr>
          <w:p w14:paraId="66F0B6D9" w14:textId="77777777" w:rsidR="00C42FA1" w:rsidRPr="005639C6" w:rsidRDefault="00C42FA1"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c>
          <w:tcPr>
            <w:tcW w:w="1538" w:type="dxa"/>
            <w:tcBorders>
              <w:right w:val="single" w:sz="4" w:space="0" w:color="auto"/>
            </w:tcBorders>
            <w:vAlign w:val="center"/>
          </w:tcPr>
          <w:p w14:paraId="3BA3A356" w14:textId="77777777" w:rsidR="00C42FA1" w:rsidRPr="005639C6" w:rsidRDefault="00C42FA1"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r>
      <w:tr w:rsidR="00C42FA1" w:rsidRPr="005639C6" w14:paraId="7A4BA2F6" w14:textId="77777777" w:rsidTr="00AE7629">
        <w:trPr>
          <w:trHeight w:val="283"/>
        </w:trPr>
        <w:tc>
          <w:tcPr>
            <w:tcW w:w="3412" w:type="dxa"/>
            <w:vAlign w:val="center"/>
          </w:tcPr>
          <w:p w14:paraId="027DDB82"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Sempozyum ve Kongre</w:t>
            </w:r>
          </w:p>
        </w:tc>
        <w:tc>
          <w:tcPr>
            <w:tcW w:w="1537" w:type="dxa"/>
            <w:tcBorders>
              <w:right w:val="single" w:sz="4" w:space="0" w:color="auto"/>
            </w:tcBorders>
            <w:vAlign w:val="center"/>
          </w:tcPr>
          <w:p w14:paraId="315AB397"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1</w:t>
            </w:r>
          </w:p>
        </w:tc>
        <w:tc>
          <w:tcPr>
            <w:tcW w:w="1538" w:type="dxa"/>
            <w:tcBorders>
              <w:right w:val="single" w:sz="4" w:space="0" w:color="auto"/>
            </w:tcBorders>
            <w:vAlign w:val="center"/>
          </w:tcPr>
          <w:p w14:paraId="7FA86585"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w:t>
            </w:r>
          </w:p>
        </w:tc>
      </w:tr>
      <w:tr w:rsidR="00C42FA1" w:rsidRPr="005639C6" w14:paraId="32D97A59" w14:textId="77777777" w:rsidTr="00AE7629">
        <w:trPr>
          <w:trHeight w:val="283"/>
        </w:trPr>
        <w:tc>
          <w:tcPr>
            <w:tcW w:w="3412" w:type="dxa"/>
            <w:vAlign w:val="center"/>
          </w:tcPr>
          <w:p w14:paraId="42B7BD1D"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Konferans</w:t>
            </w:r>
          </w:p>
        </w:tc>
        <w:tc>
          <w:tcPr>
            <w:tcW w:w="1537" w:type="dxa"/>
            <w:tcBorders>
              <w:right w:val="single" w:sz="4" w:space="0" w:color="auto"/>
            </w:tcBorders>
            <w:vAlign w:val="center"/>
          </w:tcPr>
          <w:p w14:paraId="1DDEE438"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w:t>
            </w:r>
          </w:p>
        </w:tc>
        <w:tc>
          <w:tcPr>
            <w:tcW w:w="1538" w:type="dxa"/>
            <w:tcBorders>
              <w:right w:val="single" w:sz="4" w:space="0" w:color="auto"/>
            </w:tcBorders>
            <w:vAlign w:val="center"/>
          </w:tcPr>
          <w:p w14:paraId="0AE5F44A"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w:t>
            </w:r>
          </w:p>
        </w:tc>
      </w:tr>
      <w:tr w:rsidR="00C42FA1" w:rsidRPr="005639C6" w14:paraId="5D4506D8" w14:textId="77777777" w:rsidTr="00AE7629">
        <w:trPr>
          <w:trHeight w:val="283"/>
        </w:trPr>
        <w:tc>
          <w:tcPr>
            <w:tcW w:w="3412" w:type="dxa"/>
            <w:vAlign w:val="center"/>
          </w:tcPr>
          <w:p w14:paraId="5C377C66"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Panel</w:t>
            </w:r>
          </w:p>
        </w:tc>
        <w:tc>
          <w:tcPr>
            <w:tcW w:w="1537" w:type="dxa"/>
            <w:tcBorders>
              <w:right w:val="single" w:sz="4" w:space="0" w:color="auto"/>
            </w:tcBorders>
            <w:vAlign w:val="center"/>
          </w:tcPr>
          <w:p w14:paraId="57AC4D9D"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1</w:t>
            </w:r>
          </w:p>
        </w:tc>
        <w:tc>
          <w:tcPr>
            <w:tcW w:w="1538" w:type="dxa"/>
            <w:tcBorders>
              <w:right w:val="single" w:sz="4" w:space="0" w:color="auto"/>
            </w:tcBorders>
            <w:vAlign w:val="center"/>
          </w:tcPr>
          <w:p w14:paraId="082A63D8"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w:t>
            </w:r>
          </w:p>
        </w:tc>
      </w:tr>
      <w:tr w:rsidR="00C42FA1" w:rsidRPr="005639C6" w14:paraId="19F26BF0" w14:textId="77777777" w:rsidTr="00AE7629">
        <w:trPr>
          <w:trHeight w:val="283"/>
        </w:trPr>
        <w:tc>
          <w:tcPr>
            <w:tcW w:w="3412" w:type="dxa"/>
            <w:vAlign w:val="center"/>
          </w:tcPr>
          <w:p w14:paraId="3C248135"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Seminer</w:t>
            </w:r>
          </w:p>
        </w:tc>
        <w:tc>
          <w:tcPr>
            <w:tcW w:w="1537" w:type="dxa"/>
            <w:tcBorders>
              <w:right w:val="single" w:sz="4" w:space="0" w:color="auto"/>
            </w:tcBorders>
            <w:vAlign w:val="center"/>
          </w:tcPr>
          <w:p w14:paraId="5F7DA7F1"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2</w:t>
            </w:r>
          </w:p>
        </w:tc>
        <w:tc>
          <w:tcPr>
            <w:tcW w:w="1538" w:type="dxa"/>
            <w:tcBorders>
              <w:right w:val="single" w:sz="4" w:space="0" w:color="auto"/>
            </w:tcBorders>
            <w:vAlign w:val="center"/>
          </w:tcPr>
          <w:p w14:paraId="72A0B2A5" w14:textId="77777777" w:rsidR="00C42FA1" w:rsidRPr="005639C6" w:rsidRDefault="00C42FA1"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w:t>
            </w:r>
          </w:p>
        </w:tc>
      </w:tr>
      <w:tr w:rsidR="00C42FA1" w:rsidRPr="005639C6" w14:paraId="1946C27C" w14:textId="77777777" w:rsidTr="00AE7629">
        <w:trPr>
          <w:trHeight w:val="283"/>
        </w:trPr>
        <w:tc>
          <w:tcPr>
            <w:tcW w:w="3412" w:type="dxa"/>
            <w:vAlign w:val="center"/>
          </w:tcPr>
          <w:p w14:paraId="0423A3BE"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Açık Oturum</w:t>
            </w:r>
          </w:p>
        </w:tc>
        <w:tc>
          <w:tcPr>
            <w:tcW w:w="1537" w:type="dxa"/>
            <w:tcBorders>
              <w:right w:val="single" w:sz="4" w:space="0" w:color="auto"/>
            </w:tcBorders>
            <w:vAlign w:val="center"/>
          </w:tcPr>
          <w:p w14:paraId="664D636C" w14:textId="77777777" w:rsidR="00C42FA1" w:rsidRPr="005639C6" w:rsidRDefault="00C42FA1"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c>
          <w:tcPr>
            <w:tcW w:w="1538" w:type="dxa"/>
            <w:tcBorders>
              <w:right w:val="single" w:sz="4" w:space="0" w:color="auto"/>
            </w:tcBorders>
            <w:vAlign w:val="center"/>
          </w:tcPr>
          <w:p w14:paraId="41EC174D" w14:textId="77777777" w:rsidR="00C42FA1" w:rsidRPr="005639C6" w:rsidRDefault="00C42FA1"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r>
      <w:tr w:rsidR="00C42FA1" w:rsidRPr="005639C6" w14:paraId="40A4FFAB" w14:textId="77777777" w:rsidTr="00AE7629">
        <w:trPr>
          <w:trHeight w:val="283"/>
        </w:trPr>
        <w:tc>
          <w:tcPr>
            <w:tcW w:w="3412" w:type="dxa"/>
            <w:vAlign w:val="center"/>
          </w:tcPr>
          <w:p w14:paraId="4A9FDCE6" w14:textId="77777777" w:rsidR="00C42FA1" w:rsidRPr="005639C6" w:rsidRDefault="00C42FA1"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Söyleşi</w:t>
            </w:r>
          </w:p>
        </w:tc>
        <w:tc>
          <w:tcPr>
            <w:tcW w:w="1537" w:type="dxa"/>
            <w:tcBorders>
              <w:right w:val="single" w:sz="4" w:space="0" w:color="auto"/>
            </w:tcBorders>
            <w:vAlign w:val="center"/>
          </w:tcPr>
          <w:p w14:paraId="71EA32D3" w14:textId="77777777" w:rsidR="00C42FA1" w:rsidRPr="005639C6" w:rsidRDefault="00C42FA1"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c>
          <w:tcPr>
            <w:tcW w:w="1538" w:type="dxa"/>
            <w:tcBorders>
              <w:right w:val="single" w:sz="4" w:space="0" w:color="auto"/>
            </w:tcBorders>
            <w:vAlign w:val="center"/>
          </w:tcPr>
          <w:p w14:paraId="40ACCF99" w14:textId="77777777" w:rsidR="00C42FA1" w:rsidRPr="005639C6" w:rsidRDefault="00C42FA1"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r>
      <w:tr w:rsidR="00C42FA1" w:rsidRPr="005639C6" w14:paraId="3B4118DA" w14:textId="77777777" w:rsidTr="00AE7629">
        <w:trPr>
          <w:trHeight w:val="283"/>
        </w:trPr>
        <w:tc>
          <w:tcPr>
            <w:tcW w:w="3412" w:type="dxa"/>
            <w:vAlign w:val="center"/>
          </w:tcPr>
          <w:p w14:paraId="14F109DB" w14:textId="77777777" w:rsidR="00C42FA1" w:rsidRPr="005639C6" w:rsidRDefault="00C42FA1" w:rsidP="009B079C">
            <w:pPr>
              <w:spacing w:after="120" w:line="240" w:lineRule="auto"/>
              <w:rPr>
                <w:rFonts w:ascii="Times New Roman" w:eastAsia="Times New Roman" w:hAnsi="Times New Roman" w:cs="Times New Roman"/>
                <w:sz w:val="24"/>
                <w:szCs w:val="24"/>
                <w:lang w:eastAsia="ko-KR"/>
              </w:rPr>
            </w:pPr>
            <w:proofErr w:type="spellStart"/>
            <w:r w:rsidRPr="005639C6">
              <w:rPr>
                <w:rFonts w:ascii="Times New Roman" w:eastAsia="Times New Roman" w:hAnsi="Times New Roman" w:cs="Times New Roman"/>
                <w:sz w:val="24"/>
                <w:szCs w:val="24"/>
                <w:lang w:eastAsia="ko-KR"/>
              </w:rPr>
              <w:t>Hizmetiçi</w:t>
            </w:r>
            <w:proofErr w:type="spellEnd"/>
            <w:r w:rsidRPr="005639C6">
              <w:rPr>
                <w:rFonts w:ascii="Times New Roman" w:eastAsia="Times New Roman" w:hAnsi="Times New Roman" w:cs="Times New Roman"/>
                <w:sz w:val="24"/>
                <w:szCs w:val="24"/>
                <w:lang w:eastAsia="ko-KR"/>
              </w:rPr>
              <w:t xml:space="preserve"> Eğitim</w:t>
            </w:r>
          </w:p>
        </w:tc>
        <w:tc>
          <w:tcPr>
            <w:tcW w:w="1537" w:type="dxa"/>
            <w:tcBorders>
              <w:right w:val="single" w:sz="4" w:space="0" w:color="auto"/>
            </w:tcBorders>
            <w:vAlign w:val="center"/>
          </w:tcPr>
          <w:p w14:paraId="7E13DC03" w14:textId="77777777" w:rsidR="00C42FA1" w:rsidRPr="005639C6" w:rsidRDefault="00C42FA1"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2</w:t>
            </w:r>
          </w:p>
        </w:tc>
        <w:tc>
          <w:tcPr>
            <w:tcW w:w="1538" w:type="dxa"/>
            <w:tcBorders>
              <w:right w:val="single" w:sz="4" w:space="0" w:color="auto"/>
            </w:tcBorders>
            <w:vAlign w:val="center"/>
          </w:tcPr>
          <w:p w14:paraId="5AEC6DE7" w14:textId="77777777" w:rsidR="00C42FA1" w:rsidRPr="005639C6" w:rsidRDefault="00C42FA1"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r>
      <w:tr w:rsidR="00C42FA1" w:rsidRPr="005639C6" w14:paraId="234BE6EF" w14:textId="77777777" w:rsidTr="00AE7629">
        <w:trPr>
          <w:trHeight w:val="283"/>
        </w:trPr>
        <w:tc>
          <w:tcPr>
            <w:tcW w:w="3412" w:type="dxa"/>
            <w:vAlign w:val="center"/>
          </w:tcPr>
          <w:p w14:paraId="4B63262E" w14:textId="77777777" w:rsidR="00C42FA1" w:rsidRPr="005639C6" w:rsidRDefault="00C42FA1" w:rsidP="009B079C">
            <w:pPr>
              <w:spacing w:after="120" w:line="240" w:lineRule="auto"/>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Fuar</w:t>
            </w:r>
          </w:p>
        </w:tc>
        <w:tc>
          <w:tcPr>
            <w:tcW w:w="1537" w:type="dxa"/>
            <w:tcBorders>
              <w:right w:val="single" w:sz="4" w:space="0" w:color="auto"/>
            </w:tcBorders>
            <w:vAlign w:val="center"/>
          </w:tcPr>
          <w:p w14:paraId="35BC9B63" w14:textId="77777777" w:rsidR="00C42FA1" w:rsidRPr="005639C6" w:rsidRDefault="00C42FA1"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1</w:t>
            </w:r>
          </w:p>
        </w:tc>
        <w:tc>
          <w:tcPr>
            <w:tcW w:w="1538" w:type="dxa"/>
            <w:tcBorders>
              <w:right w:val="single" w:sz="4" w:space="0" w:color="auto"/>
            </w:tcBorders>
            <w:vAlign w:val="center"/>
          </w:tcPr>
          <w:p w14:paraId="1FA1F54A" w14:textId="77777777" w:rsidR="00C42FA1" w:rsidRPr="005639C6" w:rsidRDefault="00C42FA1"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r>
      <w:tr w:rsidR="00C42FA1" w:rsidRPr="005639C6" w14:paraId="30BCF099" w14:textId="77777777" w:rsidTr="00AE7629">
        <w:trPr>
          <w:trHeight w:val="283"/>
        </w:trPr>
        <w:tc>
          <w:tcPr>
            <w:tcW w:w="3412" w:type="dxa"/>
            <w:vAlign w:val="center"/>
          </w:tcPr>
          <w:p w14:paraId="31E72A81" w14:textId="77777777" w:rsidR="00C42FA1" w:rsidRPr="005639C6" w:rsidRDefault="00C42FA1" w:rsidP="009B079C">
            <w:pPr>
              <w:spacing w:after="120" w:line="240" w:lineRule="auto"/>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Oryantasyon Eğitimi</w:t>
            </w:r>
          </w:p>
        </w:tc>
        <w:tc>
          <w:tcPr>
            <w:tcW w:w="1537" w:type="dxa"/>
            <w:tcBorders>
              <w:right w:val="single" w:sz="4" w:space="0" w:color="auto"/>
            </w:tcBorders>
            <w:vAlign w:val="center"/>
          </w:tcPr>
          <w:p w14:paraId="0C565BE0" w14:textId="77777777" w:rsidR="00C42FA1" w:rsidRPr="005639C6" w:rsidRDefault="00C42FA1"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5</w:t>
            </w:r>
          </w:p>
        </w:tc>
        <w:tc>
          <w:tcPr>
            <w:tcW w:w="1538" w:type="dxa"/>
            <w:tcBorders>
              <w:right w:val="single" w:sz="4" w:space="0" w:color="auto"/>
            </w:tcBorders>
            <w:vAlign w:val="center"/>
          </w:tcPr>
          <w:p w14:paraId="680F5F03" w14:textId="77777777" w:rsidR="00C42FA1" w:rsidRPr="005639C6" w:rsidRDefault="00C42FA1"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r>
      <w:tr w:rsidR="00C42FA1" w:rsidRPr="005639C6" w14:paraId="70D19EE2" w14:textId="77777777" w:rsidTr="00AE7629">
        <w:trPr>
          <w:trHeight w:val="283"/>
        </w:trPr>
        <w:tc>
          <w:tcPr>
            <w:tcW w:w="3412" w:type="dxa"/>
            <w:vAlign w:val="center"/>
          </w:tcPr>
          <w:p w14:paraId="5B66F6BF" w14:textId="77777777" w:rsidR="00C42FA1" w:rsidRPr="005639C6" w:rsidRDefault="00C42FA1" w:rsidP="009B079C">
            <w:pPr>
              <w:spacing w:after="120" w:line="240" w:lineRule="auto"/>
              <w:rPr>
                <w:rFonts w:ascii="Times New Roman" w:eastAsia="Times New Roman" w:hAnsi="Times New Roman" w:cs="Times New Roman"/>
                <w:b/>
                <w:sz w:val="24"/>
                <w:szCs w:val="24"/>
                <w:lang w:eastAsia="ko-KR"/>
              </w:rPr>
            </w:pPr>
            <w:r w:rsidRPr="005639C6">
              <w:rPr>
                <w:rFonts w:ascii="Times New Roman" w:eastAsia="Times New Roman" w:hAnsi="Times New Roman" w:cs="Times New Roman"/>
                <w:b/>
                <w:sz w:val="24"/>
                <w:szCs w:val="24"/>
                <w:lang w:eastAsia="ko-KR"/>
              </w:rPr>
              <w:t>Toplam</w:t>
            </w:r>
          </w:p>
        </w:tc>
        <w:tc>
          <w:tcPr>
            <w:tcW w:w="1537" w:type="dxa"/>
            <w:tcBorders>
              <w:right w:val="single" w:sz="4" w:space="0" w:color="auto"/>
            </w:tcBorders>
            <w:vAlign w:val="center"/>
          </w:tcPr>
          <w:p w14:paraId="1814DD13" w14:textId="77777777" w:rsidR="00C42FA1" w:rsidRPr="005639C6" w:rsidRDefault="00C42FA1" w:rsidP="009B079C">
            <w:pPr>
              <w:spacing w:after="120" w:line="240" w:lineRule="auto"/>
              <w:jc w:val="center"/>
              <w:rPr>
                <w:rFonts w:ascii="Times New Roman" w:eastAsia="Times New Roman" w:hAnsi="Times New Roman" w:cs="Times New Roman"/>
                <w:b/>
                <w:sz w:val="24"/>
                <w:szCs w:val="24"/>
                <w:lang w:eastAsia="ko-KR"/>
              </w:rPr>
            </w:pPr>
            <w:r w:rsidRPr="005639C6">
              <w:rPr>
                <w:rFonts w:ascii="Times New Roman" w:eastAsia="Times New Roman" w:hAnsi="Times New Roman" w:cs="Times New Roman"/>
                <w:b/>
                <w:sz w:val="24"/>
                <w:szCs w:val="24"/>
                <w:lang w:eastAsia="ko-KR"/>
              </w:rPr>
              <w:t>12</w:t>
            </w:r>
          </w:p>
        </w:tc>
        <w:tc>
          <w:tcPr>
            <w:tcW w:w="1538" w:type="dxa"/>
            <w:tcBorders>
              <w:right w:val="single" w:sz="4" w:space="0" w:color="auto"/>
            </w:tcBorders>
            <w:vAlign w:val="center"/>
          </w:tcPr>
          <w:p w14:paraId="7371D3A7" w14:textId="77777777" w:rsidR="00C42FA1" w:rsidRPr="005639C6" w:rsidRDefault="00C42FA1" w:rsidP="009B079C">
            <w:pPr>
              <w:spacing w:after="120" w:line="240" w:lineRule="auto"/>
              <w:jc w:val="center"/>
              <w:rPr>
                <w:rFonts w:ascii="Times New Roman" w:eastAsia="Times New Roman" w:hAnsi="Times New Roman" w:cs="Times New Roman"/>
                <w:b/>
                <w:sz w:val="24"/>
                <w:szCs w:val="24"/>
                <w:lang w:eastAsia="ko-KR"/>
              </w:rPr>
            </w:pPr>
            <w:r w:rsidRPr="005639C6">
              <w:rPr>
                <w:rFonts w:ascii="Times New Roman" w:eastAsia="Times New Roman" w:hAnsi="Times New Roman" w:cs="Times New Roman"/>
                <w:b/>
                <w:sz w:val="24"/>
                <w:szCs w:val="24"/>
                <w:lang w:eastAsia="ko-KR"/>
              </w:rPr>
              <w:t>-</w:t>
            </w:r>
          </w:p>
        </w:tc>
      </w:tr>
    </w:tbl>
    <w:p w14:paraId="78FD8820" w14:textId="5DB0D2E0" w:rsidR="00C42FA1" w:rsidRPr="005639C6" w:rsidRDefault="00C42FA1" w:rsidP="009B079C">
      <w:pPr>
        <w:spacing w:after="120" w:line="240" w:lineRule="auto"/>
        <w:jc w:val="both"/>
        <w:rPr>
          <w:rFonts w:ascii="Times New Roman" w:hAnsi="Times New Roman" w:cs="Times New Roman"/>
          <w:szCs w:val="24"/>
        </w:rPr>
      </w:pPr>
    </w:p>
    <w:p w14:paraId="7015C386" w14:textId="25675CE6" w:rsidR="00C42FA1" w:rsidRPr="005639C6" w:rsidRDefault="00C42FA1" w:rsidP="009B079C">
      <w:pPr>
        <w:spacing w:after="120" w:line="240" w:lineRule="auto"/>
        <w:ind w:firstLine="36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28.02.2024 tarihinde Üniversitemiz bünyesinde İnsan Kaynakları, Kariyer ve Mezunlarla İlişkiler Koordinatörlüğü kurulmasından dolayı karışıklığa sebep olmamak için Merkezimiz bünyesinde bulunan Kariyer Geliştirme Birimi Rektörlük Makamı’ </w:t>
      </w:r>
      <w:proofErr w:type="spellStart"/>
      <w:r w:rsidRPr="005639C6">
        <w:rPr>
          <w:rFonts w:ascii="Times New Roman" w:eastAsia="Times New Roman" w:hAnsi="Times New Roman" w:cs="Times New Roman"/>
          <w:color w:val="auto"/>
          <w:sz w:val="24"/>
          <w:szCs w:val="24"/>
          <w:lang w:eastAsia="ko-KR"/>
        </w:rPr>
        <w:t>nın</w:t>
      </w:r>
      <w:proofErr w:type="spellEnd"/>
      <w:r w:rsidRPr="005639C6">
        <w:rPr>
          <w:rFonts w:ascii="Times New Roman" w:eastAsia="Times New Roman" w:hAnsi="Times New Roman" w:cs="Times New Roman"/>
          <w:color w:val="auto"/>
          <w:sz w:val="24"/>
          <w:szCs w:val="24"/>
          <w:lang w:eastAsia="ko-KR"/>
        </w:rPr>
        <w:t xml:space="preserve"> onayı ile 04.04.2024 tarihinde kaldırılmıştır. 2019 yılından 04.04</w:t>
      </w:r>
      <w:r w:rsidR="00E93FA8">
        <w:rPr>
          <w:rFonts w:ascii="Times New Roman" w:eastAsia="Times New Roman" w:hAnsi="Times New Roman" w:cs="Times New Roman"/>
          <w:color w:val="auto"/>
          <w:sz w:val="24"/>
          <w:szCs w:val="24"/>
          <w:lang w:eastAsia="ko-KR"/>
        </w:rPr>
        <w:t>.</w:t>
      </w:r>
      <w:r w:rsidRPr="005639C6">
        <w:rPr>
          <w:rFonts w:ascii="Times New Roman" w:eastAsia="Times New Roman" w:hAnsi="Times New Roman" w:cs="Times New Roman"/>
          <w:color w:val="auto"/>
          <w:sz w:val="24"/>
          <w:szCs w:val="24"/>
          <w:lang w:eastAsia="ko-KR"/>
        </w:rPr>
        <w:t>2024 tarihine kadar kariyer ve mezunlarla ilgili çalışmalar Merkezimiz tarafından yürütülmüştür.</w:t>
      </w:r>
    </w:p>
    <w:p w14:paraId="0DFACDEA" w14:textId="77777777" w:rsidR="00C42FA1" w:rsidRPr="005639C6" w:rsidRDefault="00C42FA1" w:rsidP="009B079C">
      <w:pPr>
        <w:spacing w:after="120" w:line="240" w:lineRule="auto"/>
        <w:ind w:firstLine="36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Merkezimiz tarafından Mezun Bilgi Sistemi üzerinde, üniversitelerden gelen mezun sistemi yazıları ve mezun anketlerinin tüm birimlere duyurulması, firmalardan gelen ilanların incelenip onay-</w:t>
      </w:r>
      <w:proofErr w:type="spellStart"/>
      <w:r w:rsidRPr="005639C6">
        <w:rPr>
          <w:rFonts w:ascii="Times New Roman" w:eastAsia="Times New Roman" w:hAnsi="Times New Roman" w:cs="Times New Roman"/>
          <w:color w:val="auto"/>
          <w:sz w:val="24"/>
          <w:szCs w:val="24"/>
          <w:lang w:eastAsia="ko-KR"/>
        </w:rPr>
        <w:t>red</w:t>
      </w:r>
      <w:proofErr w:type="spellEnd"/>
      <w:r w:rsidRPr="005639C6">
        <w:rPr>
          <w:rFonts w:ascii="Times New Roman" w:eastAsia="Times New Roman" w:hAnsi="Times New Roman" w:cs="Times New Roman"/>
          <w:color w:val="auto"/>
          <w:sz w:val="24"/>
          <w:szCs w:val="24"/>
          <w:lang w:eastAsia="ko-KR"/>
        </w:rPr>
        <w:t xml:space="preserve"> yapılması, iş ilanları ve Merkezimiz faaliyetlerinin web sayfasında yayınlanması, Cumhurbaşkanlığı İnsan Kaynakları Ofisi' </w:t>
      </w:r>
      <w:proofErr w:type="spellStart"/>
      <w:r w:rsidRPr="005639C6">
        <w:rPr>
          <w:rFonts w:ascii="Times New Roman" w:eastAsia="Times New Roman" w:hAnsi="Times New Roman" w:cs="Times New Roman"/>
          <w:color w:val="auto"/>
          <w:sz w:val="24"/>
          <w:szCs w:val="24"/>
          <w:lang w:eastAsia="ko-KR"/>
        </w:rPr>
        <w:t>nin</w:t>
      </w:r>
      <w:proofErr w:type="spellEnd"/>
      <w:r w:rsidRPr="005639C6">
        <w:rPr>
          <w:rFonts w:ascii="Times New Roman" w:eastAsia="Times New Roman" w:hAnsi="Times New Roman" w:cs="Times New Roman"/>
          <w:color w:val="auto"/>
          <w:sz w:val="24"/>
          <w:szCs w:val="24"/>
          <w:lang w:eastAsia="ko-KR"/>
        </w:rPr>
        <w:t xml:space="preserve"> gönderdiği tüm ilan ve duyuruların web sayfası ve sosyal medya hesaplarında yayınlanması, öğrencilerden gelen epostaların cevaplanması işlemleri yapılmıştır.</w:t>
      </w:r>
    </w:p>
    <w:p w14:paraId="69BA4294" w14:textId="77777777" w:rsidR="00C42FA1" w:rsidRPr="005639C6" w:rsidRDefault="00C42FA1" w:rsidP="009B079C">
      <w:pPr>
        <w:spacing w:after="120" w:line="240" w:lineRule="auto"/>
        <w:ind w:firstLine="36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lastRenderedPageBreak/>
        <w:t xml:space="preserve">Cumhurbaşkanlığı İnsan kaynakları “Yetenek Kapısı Platformu” </w:t>
      </w:r>
      <w:proofErr w:type="spellStart"/>
      <w:r w:rsidRPr="005639C6">
        <w:rPr>
          <w:rFonts w:ascii="Times New Roman" w:eastAsia="Times New Roman" w:hAnsi="Times New Roman" w:cs="Times New Roman"/>
          <w:color w:val="auto"/>
          <w:sz w:val="24"/>
          <w:szCs w:val="24"/>
          <w:lang w:eastAsia="ko-KR"/>
        </w:rPr>
        <w:t>na</w:t>
      </w:r>
      <w:proofErr w:type="spellEnd"/>
      <w:r w:rsidRPr="005639C6">
        <w:rPr>
          <w:rFonts w:ascii="Times New Roman" w:eastAsia="Times New Roman" w:hAnsi="Times New Roman" w:cs="Times New Roman"/>
          <w:color w:val="auto"/>
          <w:sz w:val="24"/>
          <w:szCs w:val="24"/>
          <w:lang w:eastAsia="ko-KR"/>
        </w:rPr>
        <w:t xml:space="preserve">, başvurular günlük olarak incelenmekte, işverenlerin iş staj, etkinlik bilgileri kontrol edilerek, sisteme kayıt olan öğrencimizin faydalanması sağlanmaktadır. </w:t>
      </w:r>
    </w:p>
    <w:p w14:paraId="299906ED" w14:textId="77777777" w:rsidR="00C42FA1" w:rsidRPr="005639C6" w:rsidRDefault="00C42FA1" w:rsidP="009B079C">
      <w:pPr>
        <w:spacing w:after="120" w:line="240" w:lineRule="auto"/>
        <w:ind w:firstLine="36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Cumhurbaşkanlığı İnsan Kaynakları Ofisi koordinasyonunda başlayan ve her yıl öğrencilerimizin fırsat eşitliği çerçevesinde ve liyakat esaslarına uygun olarak kamu kurumları ve özel sektör kuruluşlarınca sunulan staj olanaklarından faydalanmasını sağlamak adına 2020 yılında başlayan program her yıl devam etmektedir. Ulusal Staj Programı 2024 yılı başvuruları programı hakkında bilgiler için tüm okullara yazı yazılmış, Üniversitemiz ve Merkezimiz web sayfası, sosyal medya hesaplarında duyurulmuş ve tüm öğrencilerimize e-posta ve </w:t>
      </w:r>
      <w:proofErr w:type="spellStart"/>
      <w:r w:rsidRPr="005639C6">
        <w:rPr>
          <w:rFonts w:ascii="Times New Roman" w:eastAsia="Times New Roman" w:hAnsi="Times New Roman" w:cs="Times New Roman"/>
          <w:color w:val="auto"/>
          <w:sz w:val="24"/>
          <w:szCs w:val="24"/>
          <w:lang w:eastAsia="ko-KR"/>
        </w:rPr>
        <w:t>sms</w:t>
      </w:r>
      <w:proofErr w:type="spellEnd"/>
      <w:r w:rsidRPr="005639C6">
        <w:rPr>
          <w:rFonts w:ascii="Times New Roman" w:eastAsia="Times New Roman" w:hAnsi="Times New Roman" w:cs="Times New Roman"/>
          <w:color w:val="auto"/>
          <w:sz w:val="24"/>
          <w:szCs w:val="24"/>
          <w:lang w:eastAsia="ko-KR"/>
        </w:rPr>
        <w:t xml:space="preserve"> olarak gönderilmiştir. Programa başvuran 5534 öğrencimizin Kariyer Kapısı’ </w:t>
      </w:r>
      <w:proofErr w:type="spellStart"/>
      <w:r w:rsidRPr="005639C6">
        <w:rPr>
          <w:rFonts w:ascii="Times New Roman" w:eastAsia="Times New Roman" w:hAnsi="Times New Roman" w:cs="Times New Roman"/>
          <w:color w:val="auto"/>
          <w:sz w:val="24"/>
          <w:szCs w:val="24"/>
          <w:lang w:eastAsia="ko-KR"/>
        </w:rPr>
        <w:t>na</w:t>
      </w:r>
      <w:proofErr w:type="spellEnd"/>
      <w:r w:rsidRPr="005639C6">
        <w:rPr>
          <w:rFonts w:ascii="Times New Roman" w:eastAsia="Times New Roman" w:hAnsi="Times New Roman" w:cs="Times New Roman"/>
          <w:color w:val="auto"/>
          <w:sz w:val="24"/>
          <w:szCs w:val="24"/>
          <w:lang w:eastAsia="ko-KR"/>
        </w:rPr>
        <w:t xml:space="preserve"> yükledikleri 3681 belge kontrol edilerek işverenlerin erişimine açılmış olup, işverenlerin teklif gönderme ve öğrencilerin staj yapma süreçleri yaz boyunca devam etmektedir. </w:t>
      </w:r>
    </w:p>
    <w:p w14:paraId="6EAB7FCC" w14:textId="77777777" w:rsidR="00C42FA1" w:rsidRPr="005639C6" w:rsidRDefault="00C42FA1" w:rsidP="009B079C">
      <w:pPr>
        <w:spacing w:after="120" w:line="240" w:lineRule="auto"/>
        <w:ind w:firstLine="36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Cumhurbaşkanlığı İnsan Kaynakları Ofisi Başkanlığı koordinasyonunda, Üniversitemizin paydaşlığı ile her yıl yapılan Bölgesel Kariyer Fuarı çalışmaları Merkezimiz tarafından yürütülmüştür. Bu yıl Pamukkale Üniversitesi ev sahipliğinde 21-22 Şubat 2024 tarihlerinde gerçekleşen EGEKAF'24 (Ege Bölgesi Kariyer Fuarı)’ e 1520 öğrencimizin katılımı sağlanmıştır. Fuara Üniversitemiz adına </w:t>
      </w:r>
      <w:proofErr w:type="gramStart"/>
      <w:r w:rsidRPr="005639C6">
        <w:rPr>
          <w:rFonts w:ascii="Times New Roman" w:eastAsia="Times New Roman" w:hAnsi="Times New Roman" w:cs="Times New Roman"/>
          <w:color w:val="auto"/>
          <w:sz w:val="24"/>
          <w:szCs w:val="24"/>
          <w:lang w:eastAsia="ko-KR"/>
        </w:rPr>
        <w:t>sponsor</w:t>
      </w:r>
      <w:proofErr w:type="gramEnd"/>
      <w:r w:rsidRPr="005639C6">
        <w:rPr>
          <w:rFonts w:ascii="Times New Roman" w:eastAsia="Times New Roman" w:hAnsi="Times New Roman" w:cs="Times New Roman"/>
          <w:color w:val="auto"/>
          <w:sz w:val="24"/>
          <w:szCs w:val="24"/>
          <w:lang w:eastAsia="ko-KR"/>
        </w:rPr>
        <w:t xml:space="preserve"> olarak </w:t>
      </w:r>
      <w:proofErr w:type="spellStart"/>
      <w:r w:rsidRPr="005639C6">
        <w:rPr>
          <w:rFonts w:ascii="Times New Roman" w:eastAsia="Times New Roman" w:hAnsi="Times New Roman" w:cs="Times New Roman"/>
          <w:color w:val="auto"/>
          <w:sz w:val="24"/>
          <w:szCs w:val="24"/>
          <w:lang w:eastAsia="ko-KR"/>
        </w:rPr>
        <w:t>Söktaş</w:t>
      </w:r>
      <w:proofErr w:type="spellEnd"/>
      <w:r w:rsidRPr="005639C6">
        <w:rPr>
          <w:rFonts w:ascii="Times New Roman" w:eastAsia="Times New Roman" w:hAnsi="Times New Roman" w:cs="Times New Roman"/>
          <w:color w:val="auto"/>
          <w:sz w:val="24"/>
          <w:szCs w:val="24"/>
          <w:lang w:eastAsia="ko-KR"/>
        </w:rPr>
        <w:t xml:space="preserve"> A.Ş. ile Jantsa A.Ş. katılım sağlamıştır. Üniversitemiz Mühendislik Fakültesi proje ekiplerinden PUSAY Havacılık standa yer aldı. Üniversitemiz Rektör Yardımcısı Prof. Dr. Cemal İyem “Teknoloji ve Kariyer Gelişimi” başlıklı seminer vermiştir. Üniversitemiz Halk Oyunları Gösteri ve Yarışma Topluluğu “Zeybek Gösterisi” gerçekleştirmiştir.</w:t>
      </w:r>
    </w:p>
    <w:p w14:paraId="3D5F78BF" w14:textId="77777777" w:rsidR="004D537E" w:rsidRPr="005639C6" w:rsidRDefault="004D537E" w:rsidP="009B079C">
      <w:pPr>
        <w:spacing w:after="120" w:line="240" w:lineRule="auto"/>
        <w:ind w:firstLine="708"/>
        <w:jc w:val="both"/>
        <w:rPr>
          <w:rFonts w:ascii="Times New Roman" w:hAnsi="Times New Roman" w:cs="Times New Roman"/>
          <w:b/>
          <w:bCs/>
          <w:szCs w:val="24"/>
        </w:rPr>
      </w:pPr>
      <w:r w:rsidRPr="005639C6">
        <w:rPr>
          <w:rFonts w:ascii="Times New Roman" w:hAnsi="Times New Roman" w:cs="Times New Roman"/>
          <w:b/>
          <w:bCs/>
          <w:szCs w:val="24"/>
        </w:rPr>
        <w:t>Oryantasyon Çalışmaları</w:t>
      </w:r>
    </w:p>
    <w:p w14:paraId="12A7FB0D" w14:textId="77777777" w:rsidR="004D537E" w:rsidRPr="005639C6" w:rsidRDefault="004D537E" w:rsidP="009B079C">
      <w:pPr>
        <w:spacing w:after="120" w:line="240" w:lineRule="auto"/>
        <w:ind w:firstLine="720"/>
        <w:jc w:val="both"/>
        <w:rPr>
          <w:rFonts w:ascii="Times New Roman" w:hAnsi="Times New Roman" w:cs="Times New Roman"/>
          <w:szCs w:val="24"/>
        </w:rPr>
      </w:pPr>
      <w:r w:rsidRPr="005639C6">
        <w:rPr>
          <w:rFonts w:ascii="Times New Roman" w:hAnsi="Times New Roman" w:cs="Times New Roman"/>
          <w:szCs w:val="24"/>
        </w:rPr>
        <w:t xml:space="preserve">2024-2025 Eğitim-Öğretim Yılı içinde Üniversitemizi kazanan 1. Sınıf öğrencilerine, yeni yaşamlarına uyum sağlayabilmeleri için, okullarımızın uyguladığı </w:t>
      </w:r>
      <w:proofErr w:type="gramStart"/>
      <w:r w:rsidRPr="005639C6">
        <w:rPr>
          <w:rFonts w:ascii="Times New Roman" w:hAnsi="Times New Roman" w:cs="Times New Roman"/>
          <w:szCs w:val="24"/>
        </w:rPr>
        <w:t>oryantasyon</w:t>
      </w:r>
      <w:proofErr w:type="gramEnd"/>
      <w:r w:rsidRPr="005639C6">
        <w:rPr>
          <w:rFonts w:ascii="Times New Roman" w:hAnsi="Times New Roman" w:cs="Times New Roman"/>
          <w:szCs w:val="24"/>
        </w:rPr>
        <w:t xml:space="preserve"> programlarında talepte bulunan Hemşirelik, Veteriner, Tıp, Sağlık Bilimleri ve Mühendislik Fakültelerine gidilerek hem merkezimizin tanıtımı yapılmış, öğrencilere kişisel sosyal gelişim alanlarında ve kişisel sosyal sorunları ile ilgili baş etmeye yönelik bilgilendirme yapılmıştır.</w:t>
      </w:r>
    </w:p>
    <w:p w14:paraId="5156D606" w14:textId="77777777" w:rsidR="004D537E" w:rsidRPr="005639C6" w:rsidRDefault="004D537E" w:rsidP="009B079C">
      <w:pPr>
        <w:spacing w:after="120" w:line="240" w:lineRule="auto"/>
        <w:ind w:firstLine="708"/>
        <w:rPr>
          <w:rFonts w:ascii="Times New Roman" w:hAnsi="Times New Roman" w:cs="Times New Roman"/>
          <w:b/>
          <w:szCs w:val="24"/>
        </w:rPr>
      </w:pPr>
      <w:r w:rsidRPr="005639C6">
        <w:rPr>
          <w:rFonts w:ascii="Times New Roman" w:hAnsi="Times New Roman" w:cs="Times New Roman"/>
          <w:b/>
          <w:szCs w:val="24"/>
        </w:rPr>
        <w:t>Psikolojik Danışmanlık Çalışmaları</w:t>
      </w:r>
    </w:p>
    <w:p w14:paraId="74FC1149" w14:textId="77777777" w:rsidR="004D537E" w:rsidRPr="005639C6" w:rsidRDefault="004D537E" w:rsidP="009B079C">
      <w:pPr>
        <w:spacing w:after="120" w:line="240" w:lineRule="auto"/>
        <w:ind w:firstLine="360"/>
        <w:jc w:val="both"/>
        <w:rPr>
          <w:rFonts w:ascii="Times New Roman" w:hAnsi="Times New Roman" w:cs="Times New Roman"/>
          <w:szCs w:val="24"/>
        </w:rPr>
      </w:pPr>
      <w:r w:rsidRPr="005639C6">
        <w:rPr>
          <w:rFonts w:ascii="Times New Roman" w:hAnsi="Times New Roman" w:cs="Times New Roman"/>
          <w:szCs w:val="24"/>
        </w:rPr>
        <w:t xml:space="preserve">2024 yılında öğrencilerimizi ve öğretim üyelerimizi bilgilendirmeye yönelik olarak bilgilendirici kitapçık, rehber, broşürler, haftalık yazılar ve </w:t>
      </w:r>
      <w:proofErr w:type="spellStart"/>
      <w:r w:rsidRPr="005639C6">
        <w:rPr>
          <w:rFonts w:ascii="Times New Roman" w:hAnsi="Times New Roman" w:cs="Times New Roman"/>
          <w:szCs w:val="24"/>
        </w:rPr>
        <w:t>podcastler</w:t>
      </w:r>
      <w:proofErr w:type="spellEnd"/>
      <w:r w:rsidRPr="005639C6">
        <w:rPr>
          <w:rFonts w:ascii="Times New Roman" w:hAnsi="Times New Roman" w:cs="Times New Roman"/>
          <w:szCs w:val="24"/>
        </w:rPr>
        <w:t xml:space="preserve"> hazırlanmış, tüm öğrenci ve öğretim üyelerine gönderilmiş ve Merkezimiz web sayfasında yayınlanmıştır.</w:t>
      </w:r>
    </w:p>
    <w:p w14:paraId="05301316" w14:textId="77777777" w:rsidR="004D537E" w:rsidRPr="005639C6" w:rsidRDefault="004D537E" w:rsidP="009B079C">
      <w:pPr>
        <w:spacing w:after="120" w:line="240" w:lineRule="auto"/>
        <w:ind w:firstLine="360"/>
        <w:jc w:val="both"/>
        <w:rPr>
          <w:rFonts w:ascii="Times New Roman" w:hAnsi="Times New Roman" w:cs="Times New Roman"/>
          <w:szCs w:val="24"/>
        </w:rPr>
      </w:pPr>
      <w:r w:rsidRPr="005639C6">
        <w:rPr>
          <w:rFonts w:ascii="Times New Roman" w:hAnsi="Times New Roman" w:cs="Times New Roman"/>
          <w:szCs w:val="24"/>
        </w:rPr>
        <w:t xml:space="preserve">Kitapçık ve Rehberler: </w:t>
      </w:r>
    </w:p>
    <w:p w14:paraId="2058E652" w14:textId="77777777" w:rsidR="004D537E" w:rsidRPr="005639C6" w:rsidRDefault="004D537E" w:rsidP="009B079C">
      <w:pPr>
        <w:spacing w:after="120" w:line="240" w:lineRule="auto"/>
        <w:ind w:firstLine="360"/>
        <w:jc w:val="both"/>
        <w:rPr>
          <w:rFonts w:ascii="Times New Roman" w:hAnsi="Times New Roman" w:cs="Times New Roman"/>
          <w:szCs w:val="24"/>
        </w:rPr>
      </w:pPr>
      <w:r w:rsidRPr="005639C6">
        <w:rPr>
          <w:rFonts w:ascii="Times New Roman" w:hAnsi="Times New Roman" w:cs="Times New Roman"/>
          <w:szCs w:val="24"/>
        </w:rPr>
        <w:t xml:space="preserve">Merkezimiz tarafından “Afet Bilgilendirme, Kendi Kendine Yardım, Erteleme Davranışı, Sınav Kaygısı, Yönlendirme Rehberi, Hedef Belirleme ve Geleceği Planlama, Mülakat Rehberi, Öğretim Üyelerine yönelik olarak "Öğretim Üyeleri için PDRM' e Yönlendirme Rehberi, öğrencilerimize yönelik Öğrenciler İçin PDRM’ den Yararlanma Rehberi” kitapçıkları hazırlanmıştır. </w:t>
      </w:r>
    </w:p>
    <w:p w14:paraId="0D889B87" w14:textId="77777777" w:rsidR="004D537E" w:rsidRPr="005639C6" w:rsidRDefault="004D537E" w:rsidP="009B079C">
      <w:pPr>
        <w:spacing w:after="120" w:line="240" w:lineRule="auto"/>
        <w:ind w:firstLine="708"/>
        <w:jc w:val="both"/>
        <w:rPr>
          <w:rFonts w:ascii="Times New Roman" w:hAnsi="Times New Roman" w:cs="Times New Roman"/>
          <w:szCs w:val="24"/>
        </w:rPr>
      </w:pPr>
      <w:r w:rsidRPr="005639C6">
        <w:rPr>
          <w:rFonts w:ascii="Times New Roman" w:hAnsi="Times New Roman" w:cs="Times New Roman"/>
          <w:szCs w:val="24"/>
        </w:rPr>
        <w:t>Broşürler:</w:t>
      </w:r>
    </w:p>
    <w:p w14:paraId="4CC34550" w14:textId="77777777" w:rsidR="004D537E" w:rsidRPr="005639C6" w:rsidRDefault="004D537E" w:rsidP="009B079C">
      <w:pPr>
        <w:spacing w:after="120" w:line="240" w:lineRule="auto"/>
        <w:ind w:firstLine="708"/>
        <w:jc w:val="both"/>
        <w:rPr>
          <w:rFonts w:ascii="Times New Roman" w:hAnsi="Times New Roman" w:cs="Times New Roman"/>
          <w:szCs w:val="24"/>
        </w:rPr>
      </w:pPr>
      <w:r w:rsidRPr="005639C6">
        <w:rPr>
          <w:rFonts w:ascii="Times New Roman" w:hAnsi="Times New Roman" w:cs="Times New Roman"/>
          <w:szCs w:val="24"/>
        </w:rPr>
        <w:t>“</w:t>
      </w:r>
      <w:proofErr w:type="spellStart"/>
      <w:r w:rsidRPr="005639C6">
        <w:rPr>
          <w:rFonts w:ascii="Times New Roman" w:hAnsi="Times New Roman" w:cs="Times New Roman"/>
          <w:szCs w:val="24"/>
        </w:rPr>
        <w:t>Cv</w:t>
      </w:r>
      <w:proofErr w:type="spellEnd"/>
      <w:r w:rsidRPr="005639C6">
        <w:rPr>
          <w:rFonts w:ascii="Times New Roman" w:hAnsi="Times New Roman" w:cs="Times New Roman"/>
          <w:szCs w:val="24"/>
        </w:rPr>
        <w:t xml:space="preserve"> Hazırlama Teknikleri Broşürü”, Merkezimizin hizmetlerini tanıtmaya yönelik hazırlanan “PDRM Tanıtım Afişi”, “PDRM Broşürü” hazırlanmıştır.</w:t>
      </w:r>
    </w:p>
    <w:p w14:paraId="7A46DB89" w14:textId="77777777" w:rsidR="004D537E" w:rsidRPr="005639C6" w:rsidRDefault="004D537E" w:rsidP="009B079C">
      <w:pPr>
        <w:spacing w:after="120" w:line="240" w:lineRule="auto"/>
        <w:ind w:firstLine="357"/>
        <w:jc w:val="both"/>
        <w:rPr>
          <w:rFonts w:ascii="Times New Roman" w:hAnsi="Times New Roman" w:cs="Times New Roman"/>
          <w:szCs w:val="24"/>
        </w:rPr>
      </w:pPr>
      <w:r w:rsidRPr="005639C6">
        <w:rPr>
          <w:rFonts w:ascii="Times New Roman" w:hAnsi="Times New Roman" w:cs="Times New Roman"/>
          <w:szCs w:val="24"/>
        </w:rPr>
        <w:t>Haftanın Yazısı:</w:t>
      </w:r>
    </w:p>
    <w:p w14:paraId="0B610FEF" w14:textId="4BBE7977" w:rsidR="004D537E" w:rsidRDefault="004D537E" w:rsidP="009B079C">
      <w:pPr>
        <w:spacing w:after="120" w:line="240" w:lineRule="auto"/>
        <w:ind w:firstLine="357"/>
        <w:jc w:val="both"/>
        <w:rPr>
          <w:rFonts w:ascii="Times New Roman" w:hAnsi="Times New Roman" w:cs="Times New Roman"/>
          <w:szCs w:val="24"/>
        </w:rPr>
      </w:pPr>
      <w:r w:rsidRPr="005639C6">
        <w:rPr>
          <w:rFonts w:ascii="Times New Roman" w:hAnsi="Times New Roman" w:cs="Times New Roman"/>
          <w:szCs w:val="24"/>
        </w:rPr>
        <w:t xml:space="preserve">ADÜ PDRM olarak “Haftanın Yazısı” isimli çalışmada psikolojik sağlıkla ilgili yazılar her hafta düzenli olarak öğrencilerimize e-posta olarak gönderilmiştir. 2024 yılında “Beliren Yetişkinlik, Yeni Yaşama Uyum Sağlama, Adım Adım Kariyer Yolculuğu, Rüyalar, Modern Hayatın Ceremesi: Stres ve Stresle </w:t>
      </w:r>
      <w:proofErr w:type="spellStart"/>
      <w:r w:rsidRPr="005639C6">
        <w:rPr>
          <w:rFonts w:ascii="Times New Roman" w:hAnsi="Times New Roman" w:cs="Times New Roman"/>
          <w:szCs w:val="24"/>
        </w:rPr>
        <w:t>Başetme</w:t>
      </w:r>
      <w:proofErr w:type="spellEnd"/>
      <w:r w:rsidRPr="005639C6">
        <w:rPr>
          <w:rFonts w:ascii="Times New Roman" w:hAnsi="Times New Roman" w:cs="Times New Roman"/>
          <w:szCs w:val="24"/>
        </w:rPr>
        <w:t xml:space="preserve">, Hedef Belirleme ve Geleceği Planlama, Motivasyon, Sınav Kaygısı, Ege Bölgesi Kariyer Fuarı, Ulusal Staj Programı, </w:t>
      </w:r>
      <w:proofErr w:type="spellStart"/>
      <w:r w:rsidRPr="005639C6">
        <w:rPr>
          <w:rFonts w:ascii="Times New Roman" w:hAnsi="Times New Roman" w:cs="Times New Roman"/>
          <w:szCs w:val="24"/>
        </w:rPr>
        <w:t>Nomofobi</w:t>
      </w:r>
      <w:proofErr w:type="spellEnd"/>
      <w:r w:rsidRPr="005639C6">
        <w:rPr>
          <w:rFonts w:ascii="Times New Roman" w:hAnsi="Times New Roman" w:cs="Times New Roman"/>
          <w:szCs w:val="24"/>
        </w:rPr>
        <w:t>, Mevsimlerin Psikolojiye Etkisi, Mülakat Teknikleri, Zaman Yönetimi, Atılganlık, Girişimcilik, Kendine Dost Olmak Öz Şefkat, Göç ve İnsan, Göç: Umutların ve Zorlukların Yolculuğu, Duygular, Psikolojik Gelişim İçin Okuma ve İzleme Önerileri” hazırlanmıştır.</w:t>
      </w:r>
    </w:p>
    <w:p w14:paraId="6546B8F9" w14:textId="0AC14127" w:rsidR="00005B56" w:rsidRDefault="00005B56" w:rsidP="009B079C">
      <w:pPr>
        <w:spacing w:after="120" w:line="240" w:lineRule="auto"/>
        <w:ind w:firstLine="357"/>
        <w:jc w:val="both"/>
        <w:rPr>
          <w:rFonts w:ascii="Times New Roman" w:hAnsi="Times New Roman" w:cs="Times New Roman"/>
          <w:szCs w:val="24"/>
        </w:rPr>
      </w:pPr>
    </w:p>
    <w:p w14:paraId="32ED2892" w14:textId="3DB6CA66" w:rsidR="0057001F" w:rsidRDefault="0057001F" w:rsidP="009B079C">
      <w:pPr>
        <w:spacing w:after="120" w:line="240" w:lineRule="auto"/>
        <w:ind w:firstLine="357"/>
        <w:jc w:val="both"/>
        <w:rPr>
          <w:rFonts w:ascii="Times New Roman" w:hAnsi="Times New Roman" w:cs="Times New Roman"/>
          <w:szCs w:val="24"/>
        </w:rPr>
      </w:pPr>
    </w:p>
    <w:p w14:paraId="287F7157" w14:textId="77777777" w:rsidR="0057001F" w:rsidRPr="005639C6" w:rsidRDefault="0057001F" w:rsidP="009B079C">
      <w:pPr>
        <w:spacing w:after="120" w:line="240" w:lineRule="auto"/>
        <w:ind w:firstLine="357"/>
        <w:jc w:val="both"/>
        <w:rPr>
          <w:rFonts w:ascii="Times New Roman" w:hAnsi="Times New Roman" w:cs="Times New Roman"/>
          <w:szCs w:val="24"/>
        </w:rPr>
      </w:pPr>
    </w:p>
    <w:p w14:paraId="25ACEC5D" w14:textId="77777777" w:rsidR="004D537E" w:rsidRPr="005639C6" w:rsidRDefault="004D537E" w:rsidP="009B079C">
      <w:pPr>
        <w:spacing w:after="120" w:line="240" w:lineRule="auto"/>
        <w:ind w:firstLine="706"/>
        <w:jc w:val="both"/>
        <w:rPr>
          <w:rFonts w:ascii="Times New Roman" w:hAnsi="Times New Roman" w:cs="Times New Roman"/>
          <w:szCs w:val="24"/>
        </w:rPr>
      </w:pPr>
      <w:proofErr w:type="spellStart"/>
      <w:r w:rsidRPr="005639C6">
        <w:rPr>
          <w:rFonts w:ascii="Times New Roman" w:hAnsi="Times New Roman" w:cs="Times New Roman"/>
          <w:szCs w:val="24"/>
        </w:rPr>
        <w:lastRenderedPageBreak/>
        <w:t>Podcastler</w:t>
      </w:r>
      <w:proofErr w:type="spellEnd"/>
      <w:r w:rsidRPr="005639C6">
        <w:rPr>
          <w:rFonts w:ascii="Times New Roman" w:hAnsi="Times New Roman" w:cs="Times New Roman"/>
          <w:szCs w:val="24"/>
        </w:rPr>
        <w:t>:</w:t>
      </w:r>
    </w:p>
    <w:p w14:paraId="75F46986" w14:textId="77777777" w:rsidR="004D537E" w:rsidRPr="005639C6" w:rsidRDefault="004D537E" w:rsidP="009B079C">
      <w:pPr>
        <w:spacing w:after="120" w:line="240" w:lineRule="auto"/>
        <w:ind w:firstLine="706"/>
        <w:jc w:val="both"/>
        <w:rPr>
          <w:rFonts w:ascii="Times New Roman" w:hAnsi="Times New Roman" w:cs="Times New Roman"/>
          <w:szCs w:val="24"/>
        </w:rPr>
      </w:pPr>
      <w:r w:rsidRPr="005639C6">
        <w:rPr>
          <w:rFonts w:ascii="Times New Roman" w:hAnsi="Times New Roman" w:cs="Times New Roman"/>
          <w:szCs w:val="24"/>
        </w:rPr>
        <w:t xml:space="preserve">Merkez Müdürü </w:t>
      </w:r>
      <w:proofErr w:type="spellStart"/>
      <w:proofErr w:type="gramStart"/>
      <w:r w:rsidRPr="005639C6">
        <w:rPr>
          <w:rFonts w:ascii="Times New Roman" w:hAnsi="Times New Roman" w:cs="Times New Roman"/>
          <w:szCs w:val="24"/>
        </w:rPr>
        <w:t>Doç.Dr.Didem</w:t>
      </w:r>
      <w:proofErr w:type="spellEnd"/>
      <w:proofErr w:type="gramEnd"/>
      <w:r w:rsidRPr="005639C6">
        <w:rPr>
          <w:rFonts w:ascii="Times New Roman" w:hAnsi="Times New Roman" w:cs="Times New Roman"/>
          <w:szCs w:val="24"/>
        </w:rPr>
        <w:t xml:space="preserve"> AYDOĞAN ve Klinik Psikolog Elif Nur AKIN tarafından “Yeni Yaşama Uyum Sağlama” konulu </w:t>
      </w:r>
      <w:proofErr w:type="spellStart"/>
      <w:r w:rsidRPr="005639C6">
        <w:rPr>
          <w:rFonts w:ascii="Times New Roman" w:hAnsi="Times New Roman" w:cs="Times New Roman"/>
          <w:szCs w:val="24"/>
        </w:rPr>
        <w:t>podcast</w:t>
      </w:r>
      <w:proofErr w:type="spellEnd"/>
      <w:r w:rsidRPr="005639C6">
        <w:rPr>
          <w:rFonts w:ascii="Times New Roman" w:hAnsi="Times New Roman" w:cs="Times New Roman"/>
          <w:szCs w:val="24"/>
        </w:rPr>
        <w:t xml:space="preserve"> hazırlanmış, </w:t>
      </w:r>
      <w:proofErr w:type="spellStart"/>
      <w:r w:rsidRPr="005639C6">
        <w:rPr>
          <w:rFonts w:ascii="Times New Roman" w:hAnsi="Times New Roman" w:cs="Times New Roman"/>
          <w:szCs w:val="24"/>
        </w:rPr>
        <w:t>Spotify</w:t>
      </w:r>
      <w:proofErr w:type="spellEnd"/>
      <w:r w:rsidRPr="005639C6">
        <w:rPr>
          <w:rFonts w:ascii="Times New Roman" w:hAnsi="Times New Roman" w:cs="Times New Roman"/>
          <w:szCs w:val="24"/>
        </w:rPr>
        <w:t xml:space="preserve"> uygulamasında PDRM hesabı açılmış ve uygulamaya </w:t>
      </w:r>
      <w:proofErr w:type="spellStart"/>
      <w:r w:rsidRPr="005639C6">
        <w:rPr>
          <w:rFonts w:ascii="Times New Roman" w:hAnsi="Times New Roman" w:cs="Times New Roman"/>
          <w:szCs w:val="24"/>
        </w:rPr>
        <w:t>podcast</w:t>
      </w:r>
      <w:proofErr w:type="spellEnd"/>
      <w:r w:rsidRPr="005639C6">
        <w:rPr>
          <w:rFonts w:ascii="Times New Roman" w:hAnsi="Times New Roman" w:cs="Times New Roman"/>
          <w:szCs w:val="24"/>
        </w:rPr>
        <w:t xml:space="preserve"> yüklenmiştir. Ayrıca “Yeni Yaşama Uyum Sağlama” konulu </w:t>
      </w:r>
      <w:proofErr w:type="spellStart"/>
      <w:r w:rsidRPr="005639C6">
        <w:rPr>
          <w:rFonts w:ascii="Times New Roman" w:hAnsi="Times New Roman" w:cs="Times New Roman"/>
          <w:szCs w:val="24"/>
        </w:rPr>
        <w:t>podcastimiz</w:t>
      </w:r>
      <w:proofErr w:type="spellEnd"/>
      <w:r w:rsidRPr="005639C6">
        <w:rPr>
          <w:rFonts w:ascii="Times New Roman" w:hAnsi="Times New Roman" w:cs="Times New Roman"/>
          <w:szCs w:val="24"/>
        </w:rPr>
        <w:t xml:space="preserve"> Üniversitemiz web sayfası ve sosyal medya hesaplarında ve PDRM sosyal medya hesabında paylaşılmıştır. </w:t>
      </w:r>
    </w:p>
    <w:p w14:paraId="3C812D4B" w14:textId="77777777" w:rsidR="004D537E" w:rsidRPr="005639C6" w:rsidRDefault="004D537E" w:rsidP="009B079C">
      <w:pPr>
        <w:spacing w:after="120" w:line="240" w:lineRule="auto"/>
        <w:ind w:firstLine="706"/>
        <w:jc w:val="both"/>
        <w:rPr>
          <w:rFonts w:ascii="Times New Roman" w:hAnsi="Times New Roman" w:cs="Times New Roman"/>
          <w:szCs w:val="24"/>
        </w:rPr>
      </w:pPr>
      <w:r w:rsidRPr="005639C6">
        <w:rPr>
          <w:rFonts w:ascii="Times New Roman" w:hAnsi="Times New Roman" w:cs="Times New Roman"/>
          <w:szCs w:val="24"/>
        </w:rPr>
        <w:t xml:space="preserve"> Merkezimizde görevli Klinik Psikolog Elif Nur AKIN ve Psikolojik Danışman Esma Nur KÖSE tarafından “Sınav Kaygısı" konulu </w:t>
      </w:r>
      <w:proofErr w:type="spellStart"/>
      <w:r w:rsidRPr="005639C6">
        <w:rPr>
          <w:rFonts w:ascii="Times New Roman" w:hAnsi="Times New Roman" w:cs="Times New Roman"/>
          <w:szCs w:val="24"/>
        </w:rPr>
        <w:t>podcast</w:t>
      </w:r>
      <w:proofErr w:type="spellEnd"/>
      <w:r w:rsidRPr="005639C6">
        <w:rPr>
          <w:rFonts w:ascii="Times New Roman" w:hAnsi="Times New Roman" w:cs="Times New Roman"/>
          <w:szCs w:val="24"/>
        </w:rPr>
        <w:t xml:space="preserve"> içeriği hazırlanmış çekimleri yapılmış, Üniversitemiz web sayfası ve sosyal medya hesaplarında ve PDRM sosyal medya hesabında paylaşılmıştır. </w:t>
      </w:r>
    </w:p>
    <w:p w14:paraId="42B37A93" w14:textId="77777777" w:rsidR="004D537E" w:rsidRPr="005639C6" w:rsidRDefault="004D537E" w:rsidP="009B079C">
      <w:pPr>
        <w:spacing w:after="120" w:line="240" w:lineRule="auto"/>
        <w:ind w:firstLine="706"/>
        <w:jc w:val="both"/>
        <w:rPr>
          <w:rFonts w:ascii="Times New Roman" w:hAnsi="Times New Roman" w:cs="Times New Roman"/>
          <w:szCs w:val="24"/>
        </w:rPr>
      </w:pPr>
      <w:r w:rsidRPr="005639C6">
        <w:rPr>
          <w:rFonts w:ascii="Times New Roman" w:hAnsi="Times New Roman" w:cs="Times New Roman"/>
          <w:szCs w:val="24"/>
        </w:rPr>
        <w:t xml:space="preserve">Merkezimizde görevli Klinik Psikolog Elif Nur AKIN ve Psikolojik Danışman Esma Nur KÖSE tarafından “Erteleme" konulu </w:t>
      </w:r>
      <w:proofErr w:type="spellStart"/>
      <w:r w:rsidRPr="005639C6">
        <w:rPr>
          <w:rFonts w:ascii="Times New Roman" w:hAnsi="Times New Roman" w:cs="Times New Roman"/>
          <w:szCs w:val="24"/>
        </w:rPr>
        <w:t>podcast</w:t>
      </w:r>
      <w:proofErr w:type="spellEnd"/>
      <w:r w:rsidRPr="005639C6">
        <w:rPr>
          <w:rFonts w:ascii="Times New Roman" w:hAnsi="Times New Roman" w:cs="Times New Roman"/>
          <w:szCs w:val="24"/>
        </w:rPr>
        <w:t xml:space="preserve"> içeriği hazırlanmış çekimleri yapılmış, düzenlenmesi devam etmektedir.</w:t>
      </w:r>
    </w:p>
    <w:p w14:paraId="1595AD4E" w14:textId="77777777" w:rsidR="004D537E" w:rsidRPr="005639C6" w:rsidRDefault="004D537E" w:rsidP="009B079C">
      <w:pPr>
        <w:spacing w:after="120" w:line="240" w:lineRule="auto"/>
        <w:ind w:firstLine="706"/>
        <w:jc w:val="both"/>
        <w:rPr>
          <w:rFonts w:ascii="Times New Roman" w:hAnsi="Times New Roman" w:cs="Times New Roman"/>
          <w:b/>
          <w:szCs w:val="24"/>
        </w:rPr>
      </w:pPr>
      <w:proofErr w:type="spellStart"/>
      <w:r w:rsidRPr="005639C6">
        <w:rPr>
          <w:rFonts w:ascii="Times New Roman" w:hAnsi="Times New Roman" w:cs="Times New Roman"/>
          <w:b/>
          <w:szCs w:val="24"/>
        </w:rPr>
        <w:t>Psiko</w:t>
      </w:r>
      <w:proofErr w:type="spellEnd"/>
      <w:r w:rsidRPr="005639C6">
        <w:rPr>
          <w:rFonts w:ascii="Times New Roman" w:hAnsi="Times New Roman" w:cs="Times New Roman"/>
          <w:b/>
          <w:szCs w:val="24"/>
        </w:rPr>
        <w:t>-Eğitim Çalışmaları</w:t>
      </w:r>
    </w:p>
    <w:p w14:paraId="2A26467B" w14:textId="77777777" w:rsidR="004D537E" w:rsidRPr="005639C6" w:rsidRDefault="004D537E" w:rsidP="009B079C">
      <w:pPr>
        <w:spacing w:after="120" w:line="240" w:lineRule="auto"/>
        <w:ind w:firstLine="706"/>
        <w:jc w:val="both"/>
        <w:rPr>
          <w:rFonts w:ascii="Times New Roman" w:hAnsi="Times New Roman" w:cs="Times New Roman"/>
          <w:szCs w:val="24"/>
        </w:rPr>
      </w:pPr>
      <w:proofErr w:type="spellStart"/>
      <w:r w:rsidRPr="005639C6">
        <w:rPr>
          <w:rFonts w:ascii="Times New Roman" w:hAnsi="Times New Roman" w:cs="Times New Roman"/>
          <w:szCs w:val="24"/>
        </w:rPr>
        <w:t>Psiko</w:t>
      </w:r>
      <w:proofErr w:type="spellEnd"/>
      <w:r w:rsidRPr="005639C6">
        <w:rPr>
          <w:rFonts w:ascii="Times New Roman" w:hAnsi="Times New Roman" w:cs="Times New Roman"/>
          <w:szCs w:val="24"/>
        </w:rPr>
        <w:t>-Eğitim Grupları:</w:t>
      </w:r>
    </w:p>
    <w:p w14:paraId="196A988E" w14:textId="77777777" w:rsidR="004D537E" w:rsidRPr="005639C6" w:rsidRDefault="004D537E" w:rsidP="009B079C">
      <w:pPr>
        <w:spacing w:after="120" w:line="240" w:lineRule="auto"/>
        <w:ind w:firstLine="706"/>
        <w:jc w:val="both"/>
        <w:rPr>
          <w:rFonts w:ascii="Times New Roman" w:hAnsi="Times New Roman" w:cs="Times New Roman"/>
          <w:szCs w:val="24"/>
        </w:rPr>
      </w:pPr>
      <w:r w:rsidRPr="005639C6">
        <w:rPr>
          <w:rFonts w:ascii="Times New Roman" w:hAnsi="Times New Roman" w:cs="Times New Roman"/>
          <w:szCs w:val="24"/>
        </w:rPr>
        <w:t xml:space="preserve">Merkezimiz tarafından Üniversitemiz öğrencilerine yönelik 2023-2024 Eğitim-Öğretim Yılı Bahar Yarıyılında “Atılganlık, Psikolojik Sağlamlık, Öz </w:t>
      </w:r>
      <w:proofErr w:type="spellStart"/>
      <w:r w:rsidRPr="005639C6">
        <w:rPr>
          <w:rFonts w:ascii="Times New Roman" w:hAnsi="Times New Roman" w:cs="Times New Roman"/>
          <w:szCs w:val="24"/>
        </w:rPr>
        <w:t>Şevkat</w:t>
      </w:r>
      <w:proofErr w:type="spellEnd"/>
      <w:r w:rsidRPr="005639C6">
        <w:rPr>
          <w:rFonts w:ascii="Times New Roman" w:hAnsi="Times New Roman" w:cs="Times New Roman"/>
          <w:szCs w:val="24"/>
        </w:rPr>
        <w:t xml:space="preserve">, Duyguların Farkındalığı ve Öfkeyi Anlamak ” konularında </w:t>
      </w:r>
      <w:proofErr w:type="spellStart"/>
      <w:r w:rsidRPr="005639C6">
        <w:rPr>
          <w:rFonts w:ascii="Times New Roman" w:hAnsi="Times New Roman" w:cs="Times New Roman"/>
          <w:szCs w:val="24"/>
        </w:rPr>
        <w:t>Psiko</w:t>
      </w:r>
      <w:proofErr w:type="spellEnd"/>
      <w:r w:rsidRPr="005639C6">
        <w:rPr>
          <w:rFonts w:ascii="Times New Roman" w:hAnsi="Times New Roman" w:cs="Times New Roman"/>
          <w:szCs w:val="24"/>
        </w:rPr>
        <w:t xml:space="preserve">-Eğitim Grup Çalışmaları yapılmıştır. Gruplarımız, katılımcılarımızın uygunluk durumuna göre hafta da bir yâda iki kez toplanmıştır. Grubun ihtiyaçları doğrultusunda, oturumlar 8 -12 hafta sürmüştür. Atılganlık </w:t>
      </w:r>
      <w:proofErr w:type="spellStart"/>
      <w:r w:rsidRPr="005639C6">
        <w:rPr>
          <w:rFonts w:ascii="Times New Roman" w:hAnsi="Times New Roman" w:cs="Times New Roman"/>
          <w:szCs w:val="24"/>
        </w:rPr>
        <w:t>Psiko</w:t>
      </w:r>
      <w:proofErr w:type="spellEnd"/>
      <w:r w:rsidRPr="005639C6">
        <w:rPr>
          <w:rFonts w:ascii="Times New Roman" w:hAnsi="Times New Roman" w:cs="Times New Roman"/>
          <w:szCs w:val="24"/>
        </w:rPr>
        <w:t xml:space="preserve"> Eğitim Grubuna: 12,</w:t>
      </w:r>
      <w:r w:rsidRPr="005639C6">
        <w:rPr>
          <w:rFonts w:ascii="Times New Roman" w:hAnsi="Times New Roman" w:cs="Times New Roman"/>
          <w:b/>
          <w:szCs w:val="24"/>
        </w:rPr>
        <w:t xml:space="preserve"> </w:t>
      </w:r>
      <w:r w:rsidRPr="005639C6">
        <w:rPr>
          <w:rFonts w:ascii="Times New Roman" w:hAnsi="Times New Roman" w:cs="Times New Roman"/>
          <w:szCs w:val="24"/>
        </w:rPr>
        <w:t xml:space="preserve">Psikolojik Sağlamlık </w:t>
      </w:r>
      <w:proofErr w:type="spellStart"/>
      <w:r w:rsidRPr="005639C6">
        <w:rPr>
          <w:rFonts w:ascii="Times New Roman" w:hAnsi="Times New Roman" w:cs="Times New Roman"/>
          <w:szCs w:val="24"/>
        </w:rPr>
        <w:t>Psiko</w:t>
      </w:r>
      <w:proofErr w:type="spellEnd"/>
      <w:r w:rsidRPr="005639C6">
        <w:rPr>
          <w:rFonts w:ascii="Times New Roman" w:hAnsi="Times New Roman" w:cs="Times New Roman"/>
          <w:szCs w:val="24"/>
        </w:rPr>
        <w:t xml:space="preserve"> Eğitim Grubuna:12, Öz Şefkat </w:t>
      </w:r>
      <w:proofErr w:type="spellStart"/>
      <w:r w:rsidRPr="005639C6">
        <w:rPr>
          <w:rFonts w:ascii="Times New Roman" w:hAnsi="Times New Roman" w:cs="Times New Roman"/>
          <w:szCs w:val="24"/>
        </w:rPr>
        <w:t>Psiko</w:t>
      </w:r>
      <w:proofErr w:type="spellEnd"/>
      <w:r w:rsidRPr="005639C6">
        <w:rPr>
          <w:rFonts w:ascii="Times New Roman" w:hAnsi="Times New Roman" w:cs="Times New Roman"/>
          <w:szCs w:val="24"/>
        </w:rPr>
        <w:t xml:space="preserve"> Eğitim Grubuna:7,</w:t>
      </w:r>
      <w:r w:rsidRPr="005639C6">
        <w:rPr>
          <w:rFonts w:ascii="Times New Roman" w:hAnsi="Times New Roman" w:cs="Times New Roman"/>
          <w:b/>
          <w:szCs w:val="24"/>
        </w:rPr>
        <w:t xml:space="preserve"> </w:t>
      </w:r>
      <w:r w:rsidRPr="005639C6">
        <w:rPr>
          <w:rFonts w:ascii="Times New Roman" w:hAnsi="Times New Roman" w:cs="Times New Roman"/>
          <w:szCs w:val="24"/>
        </w:rPr>
        <w:t xml:space="preserve">Duyguların Farkındalığı </w:t>
      </w:r>
      <w:proofErr w:type="spellStart"/>
      <w:r w:rsidRPr="005639C6">
        <w:rPr>
          <w:rFonts w:ascii="Times New Roman" w:hAnsi="Times New Roman" w:cs="Times New Roman"/>
          <w:szCs w:val="24"/>
        </w:rPr>
        <w:t>Psiko</w:t>
      </w:r>
      <w:proofErr w:type="spellEnd"/>
      <w:r w:rsidRPr="005639C6">
        <w:rPr>
          <w:rFonts w:ascii="Times New Roman" w:hAnsi="Times New Roman" w:cs="Times New Roman"/>
          <w:szCs w:val="24"/>
        </w:rPr>
        <w:t xml:space="preserve"> Eğitim Grubuna:11, Öfkeyi Anlamak </w:t>
      </w:r>
      <w:proofErr w:type="spellStart"/>
      <w:r w:rsidRPr="005639C6">
        <w:rPr>
          <w:rFonts w:ascii="Times New Roman" w:hAnsi="Times New Roman" w:cs="Times New Roman"/>
          <w:szCs w:val="24"/>
        </w:rPr>
        <w:t>Psiko</w:t>
      </w:r>
      <w:proofErr w:type="spellEnd"/>
      <w:r w:rsidRPr="005639C6">
        <w:rPr>
          <w:rFonts w:ascii="Times New Roman" w:hAnsi="Times New Roman" w:cs="Times New Roman"/>
          <w:szCs w:val="24"/>
        </w:rPr>
        <w:t xml:space="preserve"> Eğitim Grubuna:13 öğrencimiz katılım sağlamıştır.</w:t>
      </w:r>
    </w:p>
    <w:p w14:paraId="296B3815" w14:textId="77777777" w:rsidR="004D537E" w:rsidRPr="005639C6" w:rsidRDefault="004D537E" w:rsidP="009B079C">
      <w:pPr>
        <w:spacing w:after="120" w:line="240" w:lineRule="auto"/>
        <w:ind w:firstLine="706"/>
        <w:jc w:val="both"/>
        <w:rPr>
          <w:rFonts w:ascii="Times New Roman" w:hAnsi="Times New Roman" w:cs="Times New Roman"/>
          <w:szCs w:val="24"/>
        </w:rPr>
      </w:pPr>
      <w:r w:rsidRPr="005639C6">
        <w:rPr>
          <w:rFonts w:ascii="Times New Roman" w:hAnsi="Times New Roman" w:cs="Times New Roman"/>
          <w:szCs w:val="24"/>
        </w:rPr>
        <w:t>Atölyeler:</w:t>
      </w:r>
    </w:p>
    <w:p w14:paraId="115355D3" w14:textId="0E66161B" w:rsidR="004D537E" w:rsidRDefault="004D537E" w:rsidP="009B079C">
      <w:pPr>
        <w:spacing w:after="120" w:line="240" w:lineRule="auto"/>
        <w:ind w:firstLine="706"/>
        <w:jc w:val="both"/>
        <w:rPr>
          <w:rFonts w:ascii="Times New Roman" w:hAnsi="Times New Roman" w:cs="Times New Roman"/>
          <w:szCs w:val="24"/>
        </w:rPr>
      </w:pPr>
      <w:r w:rsidRPr="005639C6">
        <w:rPr>
          <w:rFonts w:ascii="Times New Roman" w:hAnsi="Times New Roman" w:cs="Times New Roman"/>
          <w:szCs w:val="24"/>
        </w:rPr>
        <w:t xml:space="preserve">03.12.2024 tarihinde </w:t>
      </w:r>
      <w:r w:rsidRPr="005639C6">
        <w:rPr>
          <w:rFonts w:ascii="Times New Roman" w:hAnsi="Times New Roman" w:cs="Times New Roman"/>
          <w:b/>
          <w:szCs w:val="24"/>
        </w:rPr>
        <w:t>“</w:t>
      </w:r>
      <w:r w:rsidRPr="005639C6">
        <w:rPr>
          <w:rFonts w:ascii="Times New Roman" w:hAnsi="Times New Roman" w:cs="Times New Roman"/>
          <w:szCs w:val="24"/>
        </w:rPr>
        <w:t xml:space="preserve">Yeni Yaşama Uyum Sağlama” konulu Atölye çalışması yapılmış ve 13 öğrencimiz bu çalışmadan yararlanmıştır. 19.12.2024 tarihinde “Psikolojik Sağlamlığı Sürdürmek” konulu Atölye çalışması yapılmış 8 öğrencimiz bu çalışmadan yararlanmıştır. 19.12.2024 tarihinde “Erteleme Davranışı” konulu Atölye çalışması yapılmış ve 4 öğrencimiz bu çalışmadan yararlanmıştır. </w:t>
      </w:r>
    </w:p>
    <w:p w14:paraId="7D6AC85C" w14:textId="77777777" w:rsidR="0057001F" w:rsidRDefault="0057001F" w:rsidP="009B079C">
      <w:pPr>
        <w:spacing w:after="120" w:line="240" w:lineRule="auto"/>
        <w:ind w:firstLine="706"/>
        <w:jc w:val="both"/>
        <w:rPr>
          <w:rFonts w:ascii="Times New Roman" w:hAnsi="Times New Roman" w:cs="Times New Roman"/>
          <w:szCs w:val="24"/>
        </w:rPr>
      </w:pPr>
    </w:p>
    <w:p w14:paraId="06079CE5" w14:textId="77777777" w:rsidR="00C71C14" w:rsidRPr="00425B2F" w:rsidRDefault="00C71C14" w:rsidP="009B079C">
      <w:pPr>
        <w:pStyle w:val="ListeParagraf"/>
        <w:tabs>
          <w:tab w:val="left" w:pos="284"/>
        </w:tabs>
        <w:spacing w:after="120" w:line="240" w:lineRule="auto"/>
        <w:ind w:left="0"/>
        <w:jc w:val="both"/>
        <w:rPr>
          <w:rFonts w:ascii="Times New Roman" w:hAnsi="Times New Roman" w:cs="Times New Roman"/>
          <w:b/>
          <w:color w:val="2E74B5" w:themeColor="accent1" w:themeShade="BF"/>
          <w:sz w:val="24"/>
          <w:szCs w:val="24"/>
        </w:rPr>
      </w:pPr>
      <w:r w:rsidRPr="00425B2F">
        <w:rPr>
          <w:rFonts w:ascii="Times New Roman" w:hAnsi="Times New Roman" w:cs="Times New Roman"/>
          <w:b/>
          <w:color w:val="2E74B5" w:themeColor="accent1" w:themeShade="BF"/>
          <w:sz w:val="24"/>
          <w:szCs w:val="24"/>
        </w:rPr>
        <w:t xml:space="preserve">KANITLAR </w:t>
      </w:r>
    </w:p>
    <w:p w14:paraId="6A6D82F2" w14:textId="34FE9F27" w:rsidR="00C71C14" w:rsidRDefault="00C71C14"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1.</w:t>
      </w:r>
      <w:r w:rsidRPr="008E4FA2">
        <w:rPr>
          <w:rFonts w:ascii="Times New Roman" w:hAnsi="Times New Roman" w:cs="Times New Roman"/>
          <w:b/>
          <w:color w:val="2E74B5" w:themeColor="accent1" w:themeShade="BF"/>
          <w:sz w:val="24"/>
          <w:szCs w:val="24"/>
        </w:rPr>
        <w:t>Ek-</w:t>
      </w:r>
      <w:r w:rsidR="0057001F">
        <w:rPr>
          <w:rFonts w:ascii="Times New Roman" w:hAnsi="Times New Roman" w:cs="Times New Roman"/>
          <w:b/>
          <w:color w:val="2E74B5" w:themeColor="accent1" w:themeShade="BF"/>
          <w:sz w:val="24"/>
          <w:szCs w:val="24"/>
        </w:rPr>
        <w:t>9</w:t>
      </w:r>
      <w:r>
        <w:rPr>
          <w:rFonts w:ascii="Times New Roman" w:hAnsi="Times New Roman" w:cs="Times New Roman"/>
          <w:b/>
          <w:color w:val="2E74B5" w:themeColor="accent1" w:themeShade="BF"/>
          <w:sz w:val="24"/>
          <w:szCs w:val="24"/>
        </w:rPr>
        <w:t>: PDRM Tanıtım Broşürü</w:t>
      </w:r>
    </w:p>
    <w:p w14:paraId="3F4D54BB" w14:textId="4EBACA3E" w:rsidR="00C71C14" w:rsidRDefault="00C71C14"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2.Ek 1</w:t>
      </w:r>
      <w:r w:rsidR="0057001F">
        <w:rPr>
          <w:rFonts w:ascii="Times New Roman" w:hAnsi="Times New Roman" w:cs="Times New Roman"/>
          <w:b/>
          <w:color w:val="2E74B5" w:themeColor="accent1" w:themeShade="BF"/>
          <w:sz w:val="24"/>
          <w:szCs w:val="24"/>
        </w:rPr>
        <w:t>0</w:t>
      </w:r>
      <w:r>
        <w:rPr>
          <w:rFonts w:ascii="Times New Roman" w:hAnsi="Times New Roman" w:cs="Times New Roman"/>
          <w:b/>
          <w:color w:val="2E74B5" w:themeColor="accent1" w:themeShade="BF"/>
          <w:sz w:val="24"/>
          <w:szCs w:val="24"/>
        </w:rPr>
        <w:t xml:space="preserve">: </w:t>
      </w:r>
      <w:r w:rsidR="00D729FA">
        <w:rPr>
          <w:rFonts w:ascii="Times New Roman" w:hAnsi="Times New Roman" w:cs="Times New Roman"/>
          <w:b/>
          <w:color w:val="2E74B5" w:themeColor="accent1" w:themeShade="BF"/>
          <w:sz w:val="24"/>
          <w:szCs w:val="24"/>
        </w:rPr>
        <w:t>Klinik Psikoloji Dersi Staj Kabul Yazısı</w:t>
      </w:r>
    </w:p>
    <w:p w14:paraId="7FBA61A9" w14:textId="1F4A3683" w:rsidR="00D729FA" w:rsidRDefault="00005B56"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3. Ek 1</w:t>
      </w:r>
      <w:r w:rsidR="0057001F">
        <w:rPr>
          <w:rFonts w:ascii="Times New Roman" w:hAnsi="Times New Roman" w:cs="Times New Roman"/>
          <w:b/>
          <w:color w:val="2E74B5" w:themeColor="accent1" w:themeShade="BF"/>
          <w:sz w:val="24"/>
          <w:szCs w:val="24"/>
        </w:rPr>
        <w:t>1</w:t>
      </w:r>
      <w:r>
        <w:rPr>
          <w:rFonts w:ascii="Times New Roman" w:hAnsi="Times New Roman" w:cs="Times New Roman"/>
          <w:b/>
          <w:color w:val="2E74B5" w:themeColor="accent1" w:themeShade="BF"/>
          <w:sz w:val="24"/>
          <w:szCs w:val="24"/>
        </w:rPr>
        <w:t xml:space="preserve">: </w:t>
      </w:r>
      <w:r w:rsidR="00402625" w:rsidRPr="00402625">
        <w:rPr>
          <w:rFonts w:ascii="Times New Roman" w:hAnsi="Times New Roman" w:cs="Times New Roman"/>
          <w:b/>
          <w:color w:val="2E74B5" w:themeColor="accent1" w:themeShade="BF"/>
          <w:sz w:val="24"/>
          <w:szCs w:val="24"/>
        </w:rPr>
        <w:t xml:space="preserve">Aile Yılmazlığını Geliştirme </w:t>
      </w:r>
      <w:r w:rsidR="00402625">
        <w:rPr>
          <w:rFonts w:ascii="Times New Roman" w:hAnsi="Times New Roman" w:cs="Times New Roman"/>
          <w:b/>
          <w:color w:val="2E74B5" w:themeColor="accent1" w:themeShade="BF"/>
          <w:sz w:val="24"/>
          <w:szCs w:val="24"/>
        </w:rPr>
        <w:t>ve Güçlendirme</w:t>
      </w:r>
      <w:r w:rsidR="000D4EA2">
        <w:rPr>
          <w:rFonts w:ascii="Times New Roman" w:hAnsi="Times New Roman" w:cs="Times New Roman"/>
          <w:b/>
          <w:color w:val="2E74B5" w:themeColor="accent1" w:themeShade="BF"/>
          <w:sz w:val="24"/>
          <w:szCs w:val="24"/>
        </w:rPr>
        <w:t xml:space="preserve"> </w:t>
      </w:r>
      <w:r w:rsidR="00402625" w:rsidRPr="00402625">
        <w:rPr>
          <w:rFonts w:ascii="Times New Roman" w:hAnsi="Times New Roman" w:cs="Times New Roman"/>
          <w:b/>
          <w:color w:val="2E74B5" w:themeColor="accent1" w:themeShade="BF"/>
          <w:sz w:val="24"/>
          <w:szCs w:val="24"/>
        </w:rPr>
        <w:t xml:space="preserve">Projesi </w:t>
      </w:r>
      <w:r w:rsidR="00402625">
        <w:rPr>
          <w:rFonts w:ascii="Times New Roman" w:hAnsi="Times New Roman" w:cs="Times New Roman"/>
          <w:b/>
          <w:color w:val="2E74B5" w:themeColor="accent1" w:themeShade="BF"/>
          <w:sz w:val="24"/>
          <w:szCs w:val="24"/>
        </w:rPr>
        <w:t>Bayraklı</w:t>
      </w:r>
      <w:r>
        <w:rPr>
          <w:rFonts w:ascii="Times New Roman" w:hAnsi="Times New Roman" w:cs="Times New Roman"/>
          <w:b/>
          <w:color w:val="2E74B5" w:themeColor="accent1" w:themeShade="BF"/>
          <w:sz w:val="24"/>
          <w:szCs w:val="24"/>
        </w:rPr>
        <w:t xml:space="preserve"> Rehberlik E</w:t>
      </w:r>
      <w:r w:rsidR="00CB584C">
        <w:rPr>
          <w:rFonts w:ascii="Times New Roman" w:hAnsi="Times New Roman" w:cs="Times New Roman"/>
          <w:b/>
          <w:color w:val="2E74B5" w:themeColor="accent1" w:themeShade="BF"/>
          <w:sz w:val="24"/>
          <w:szCs w:val="24"/>
        </w:rPr>
        <w:t>ğitimi Y</w:t>
      </w:r>
      <w:r w:rsidR="00D729FA">
        <w:rPr>
          <w:rFonts w:ascii="Times New Roman" w:hAnsi="Times New Roman" w:cs="Times New Roman"/>
          <w:b/>
          <w:color w:val="2E74B5" w:themeColor="accent1" w:themeShade="BF"/>
          <w:sz w:val="24"/>
          <w:szCs w:val="24"/>
        </w:rPr>
        <w:t>azısı</w:t>
      </w:r>
    </w:p>
    <w:p w14:paraId="107D5F4D" w14:textId="7BA261D0" w:rsidR="00D729FA" w:rsidRDefault="00D729FA"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4.Ek 1</w:t>
      </w:r>
      <w:r w:rsidR="0057001F">
        <w:rPr>
          <w:rFonts w:ascii="Times New Roman" w:hAnsi="Times New Roman" w:cs="Times New Roman"/>
          <w:b/>
          <w:color w:val="2E74B5" w:themeColor="accent1" w:themeShade="BF"/>
          <w:sz w:val="24"/>
          <w:szCs w:val="24"/>
        </w:rPr>
        <w:t>2</w:t>
      </w:r>
      <w:r>
        <w:rPr>
          <w:rFonts w:ascii="Times New Roman" w:hAnsi="Times New Roman" w:cs="Times New Roman"/>
          <w:b/>
          <w:color w:val="2E74B5" w:themeColor="accent1" w:themeShade="BF"/>
          <w:sz w:val="24"/>
          <w:szCs w:val="24"/>
        </w:rPr>
        <w:t>: Kariyer Planlama ve Bağımlılıkla Mücadele Ders Şube Pr</w:t>
      </w:r>
      <w:r w:rsidR="00005B56">
        <w:rPr>
          <w:rFonts w:ascii="Times New Roman" w:hAnsi="Times New Roman" w:cs="Times New Roman"/>
          <w:b/>
          <w:color w:val="2E74B5" w:themeColor="accent1" w:themeShade="BF"/>
          <w:sz w:val="24"/>
          <w:szCs w:val="24"/>
        </w:rPr>
        <w:t>o</w:t>
      </w:r>
      <w:r>
        <w:rPr>
          <w:rFonts w:ascii="Times New Roman" w:hAnsi="Times New Roman" w:cs="Times New Roman"/>
          <w:b/>
          <w:color w:val="2E74B5" w:themeColor="accent1" w:themeShade="BF"/>
          <w:sz w:val="24"/>
          <w:szCs w:val="24"/>
        </w:rPr>
        <w:t>gram Listeleri</w:t>
      </w:r>
    </w:p>
    <w:p w14:paraId="0083F692" w14:textId="078676F5" w:rsidR="00D729FA" w:rsidRDefault="00D729FA"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5.Ek 1</w:t>
      </w:r>
      <w:r w:rsidR="0057001F">
        <w:rPr>
          <w:rFonts w:ascii="Times New Roman" w:hAnsi="Times New Roman" w:cs="Times New Roman"/>
          <w:b/>
          <w:color w:val="2E74B5" w:themeColor="accent1" w:themeShade="BF"/>
          <w:sz w:val="24"/>
          <w:szCs w:val="24"/>
        </w:rPr>
        <w:t>3</w:t>
      </w:r>
      <w:r>
        <w:rPr>
          <w:rFonts w:ascii="Times New Roman" w:hAnsi="Times New Roman" w:cs="Times New Roman"/>
          <w:b/>
          <w:color w:val="2E74B5" w:themeColor="accent1" w:themeShade="BF"/>
          <w:sz w:val="24"/>
          <w:szCs w:val="24"/>
        </w:rPr>
        <w:t xml:space="preserve">: Aile Yılmazlığını Geliştirme </w:t>
      </w:r>
      <w:r w:rsidR="00402625">
        <w:rPr>
          <w:rFonts w:ascii="Times New Roman" w:hAnsi="Times New Roman" w:cs="Times New Roman"/>
          <w:b/>
          <w:color w:val="2E74B5" w:themeColor="accent1" w:themeShade="BF"/>
          <w:sz w:val="24"/>
          <w:szCs w:val="24"/>
        </w:rPr>
        <w:t xml:space="preserve">ve Güçlendirme </w:t>
      </w:r>
      <w:r>
        <w:rPr>
          <w:rFonts w:ascii="Times New Roman" w:hAnsi="Times New Roman" w:cs="Times New Roman"/>
          <w:b/>
          <w:color w:val="2E74B5" w:themeColor="accent1" w:themeShade="BF"/>
          <w:sz w:val="24"/>
          <w:szCs w:val="24"/>
        </w:rPr>
        <w:t xml:space="preserve">Projesi </w:t>
      </w:r>
      <w:r w:rsidR="001129C6">
        <w:rPr>
          <w:rFonts w:ascii="Times New Roman" w:hAnsi="Times New Roman" w:cs="Times New Roman"/>
          <w:b/>
          <w:color w:val="2E74B5" w:themeColor="accent1" w:themeShade="BF"/>
          <w:sz w:val="24"/>
          <w:szCs w:val="24"/>
        </w:rPr>
        <w:t xml:space="preserve">Çiğli </w:t>
      </w:r>
      <w:r>
        <w:rPr>
          <w:rFonts w:ascii="Times New Roman" w:hAnsi="Times New Roman" w:cs="Times New Roman"/>
          <w:b/>
          <w:color w:val="2E74B5" w:themeColor="accent1" w:themeShade="BF"/>
          <w:sz w:val="24"/>
          <w:szCs w:val="24"/>
        </w:rPr>
        <w:t>Eğitimi Yazısı</w:t>
      </w:r>
    </w:p>
    <w:p w14:paraId="34154AE6" w14:textId="71F96B7B" w:rsidR="00D729FA" w:rsidRDefault="00D729FA"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6.Ek 1</w:t>
      </w:r>
      <w:r w:rsidR="0057001F">
        <w:rPr>
          <w:rFonts w:ascii="Times New Roman" w:hAnsi="Times New Roman" w:cs="Times New Roman"/>
          <w:b/>
          <w:color w:val="2E74B5" w:themeColor="accent1" w:themeShade="BF"/>
          <w:sz w:val="24"/>
          <w:szCs w:val="24"/>
        </w:rPr>
        <w:t>4</w:t>
      </w:r>
      <w:r>
        <w:rPr>
          <w:rFonts w:ascii="Times New Roman" w:hAnsi="Times New Roman" w:cs="Times New Roman"/>
          <w:b/>
          <w:color w:val="2E74B5" w:themeColor="accent1" w:themeShade="BF"/>
          <w:sz w:val="24"/>
          <w:szCs w:val="24"/>
        </w:rPr>
        <w:t xml:space="preserve">: Aile Yılmazlığını Geliştirme </w:t>
      </w:r>
      <w:r w:rsidR="00402625">
        <w:rPr>
          <w:rFonts w:ascii="Times New Roman" w:hAnsi="Times New Roman" w:cs="Times New Roman"/>
          <w:b/>
          <w:color w:val="2E74B5" w:themeColor="accent1" w:themeShade="BF"/>
          <w:sz w:val="24"/>
          <w:szCs w:val="24"/>
        </w:rPr>
        <w:t>ve Güçlendirme</w:t>
      </w:r>
      <w:r w:rsidR="000D4EA2">
        <w:rPr>
          <w:rFonts w:ascii="Times New Roman" w:hAnsi="Times New Roman" w:cs="Times New Roman"/>
          <w:b/>
          <w:color w:val="2E74B5" w:themeColor="accent1" w:themeShade="BF"/>
          <w:sz w:val="24"/>
          <w:szCs w:val="24"/>
        </w:rPr>
        <w:t xml:space="preserve"> </w:t>
      </w:r>
      <w:r>
        <w:rPr>
          <w:rFonts w:ascii="Times New Roman" w:hAnsi="Times New Roman" w:cs="Times New Roman"/>
          <w:b/>
          <w:color w:val="2E74B5" w:themeColor="accent1" w:themeShade="BF"/>
          <w:sz w:val="24"/>
          <w:szCs w:val="24"/>
        </w:rPr>
        <w:t>Projesi Aydın Eğitimi Yazısı</w:t>
      </w:r>
    </w:p>
    <w:p w14:paraId="3AD49155" w14:textId="75182B43" w:rsidR="00D729FA" w:rsidRDefault="00D729FA"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7.Ek 1</w:t>
      </w:r>
      <w:r w:rsidR="0057001F">
        <w:rPr>
          <w:rFonts w:ascii="Times New Roman" w:hAnsi="Times New Roman" w:cs="Times New Roman"/>
          <w:b/>
          <w:color w:val="2E74B5" w:themeColor="accent1" w:themeShade="BF"/>
          <w:sz w:val="24"/>
          <w:szCs w:val="24"/>
        </w:rPr>
        <w:t>5</w:t>
      </w:r>
      <w:r>
        <w:rPr>
          <w:rFonts w:ascii="Times New Roman" w:hAnsi="Times New Roman" w:cs="Times New Roman"/>
          <w:b/>
          <w:color w:val="2E74B5" w:themeColor="accent1" w:themeShade="BF"/>
          <w:sz w:val="24"/>
          <w:szCs w:val="24"/>
        </w:rPr>
        <w:t xml:space="preserve">: Aile Yılmazlığını Geliştirme </w:t>
      </w:r>
      <w:r w:rsidR="00402625">
        <w:rPr>
          <w:rFonts w:ascii="Times New Roman" w:hAnsi="Times New Roman" w:cs="Times New Roman"/>
          <w:b/>
          <w:color w:val="2E74B5" w:themeColor="accent1" w:themeShade="BF"/>
          <w:sz w:val="24"/>
          <w:szCs w:val="24"/>
        </w:rPr>
        <w:t xml:space="preserve">ve Güçlendirme </w:t>
      </w:r>
      <w:r>
        <w:rPr>
          <w:rFonts w:ascii="Times New Roman" w:hAnsi="Times New Roman" w:cs="Times New Roman"/>
          <w:b/>
          <w:color w:val="2E74B5" w:themeColor="accent1" w:themeShade="BF"/>
          <w:sz w:val="24"/>
          <w:szCs w:val="24"/>
        </w:rPr>
        <w:t>Projesi Söke Eğitimi Yazısı</w:t>
      </w:r>
    </w:p>
    <w:p w14:paraId="06E9A0BE" w14:textId="04D42315" w:rsidR="00D729FA" w:rsidRDefault="00D729FA"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8.Ek 1</w:t>
      </w:r>
      <w:r w:rsidR="0057001F">
        <w:rPr>
          <w:rFonts w:ascii="Times New Roman" w:hAnsi="Times New Roman" w:cs="Times New Roman"/>
          <w:b/>
          <w:color w:val="2E74B5" w:themeColor="accent1" w:themeShade="BF"/>
          <w:sz w:val="24"/>
          <w:szCs w:val="24"/>
        </w:rPr>
        <w:t>6</w:t>
      </w:r>
      <w:r>
        <w:rPr>
          <w:rFonts w:ascii="Times New Roman" w:hAnsi="Times New Roman" w:cs="Times New Roman"/>
          <w:b/>
          <w:color w:val="2E74B5" w:themeColor="accent1" w:themeShade="BF"/>
          <w:sz w:val="24"/>
          <w:szCs w:val="24"/>
        </w:rPr>
        <w:t xml:space="preserve">: Kariyer Merkezi Kurulması </w:t>
      </w:r>
      <w:proofErr w:type="spellStart"/>
      <w:r>
        <w:rPr>
          <w:rFonts w:ascii="Times New Roman" w:hAnsi="Times New Roman" w:cs="Times New Roman"/>
          <w:b/>
          <w:color w:val="2E74B5" w:themeColor="accent1" w:themeShade="BF"/>
          <w:sz w:val="24"/>
          <w:szCs w:val="24"/>
        </w:rPr>
        <w:t>hk</w:t>
      </w:r>
      <w:proofErr w:type="spellEnd"/>
      <w:r>
        <w:rPr>
          <w:rFonts w:ascii="Times New Roman" w:hAnsi="Times New Roman" w:cs="Times New Roman"/>
          <w:b/>
          <w:color w:val="2E74B5" w:themeColor="accent1" w:themeShade="BF"/>
          <w:sz w:val="24"/>
          <w:szCs w:val="24"/>
        </w:rPr>
        <w:t>.</w:t>
      </w:r>
      <w:r w:rsidR="000D4EA2">
        <w:rPr>
          <w:rFonts w:ascii="Times New Roman" w:hAnsi="Times New Roman" w:cs="Times New Roman"/>
          <w:b/>
          <w:color w:val="2E74B5" w:themeColor="accent1" w:themeShade="BF"/>
          <w:sz w:val="24"/>
          <w:szCs w:val="24"/>
        </w:rPr>
        <w:t xml:space="preserve"> </w:t>
      </w:r>
      <w:r w:rsidR="00FD426A">
        <w:rPr>
          <w:rFonts w:ascii="Times New Roman" w:hAnsi="Times New Roman" w:cs="Times New Roman"/>
          <w:b/>
          <w:color w:val="2E74B5" w:themeColor="accent1" w:themeShade="BF"/>
          <w:sz w:val="24"/>
          <w:szCs w:val="24"/>
        </w:rPr>
        <w:t>ADÜ Senato Kararı</w:t>
      </w:r>
    </w:p>
    <w:p w14:paraId="4C3E3E8B" w14:textId="0EFE9FE6" w:rsidR="00D729FA" w:rsidRDefault="00D729FA"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9. Ek 1</w:t>
      </w:r>
      <w:r w:rsidR="0057001F">
        <w:rPr>
          <w:rFonts w:ascii="Times New Roman" w:hAnsi="Times New Roman" w:cs="Times New Roman"/>
          <w:b/>
          <w:color w:val="2E74B5" w:themeColor="accent1" w:themeShade="BF"/>
          <w:sz w:val="24"/>
          <w:szCs w:val="24"/>
        </w:rPr>
        <w:t>7</w:t>
      </w:r>
      <w:r>
        <w:rPr>
          <w:rFonts w:ascii="Times New Roman" w:hAnsi="Times New Roman" w:cs="Times New Roman"/>
          <w:b/>
          <w:color w:val="2E74B5" w:themeColor="accent1" w:themeShade="BF"/>
          <w:sz w:val="24"/>
          <w:szCs w:val="24"/>
        </w:rPr>
        <w:t xml:space="preserve">: </w:t>
      </w:r>
      <w:proofErr w:type="spellStart"/>
      <w:r>
        <w:rPr>
          <w:rFonts w:ascii="Times New Roman" w:hAnsi="Times New Roman" w:cs="Times New Roman"/>
          <w:b/>
          <w:color w:val="2E74B5" w:themeColor="accent1" w:themeShade="BF"/>
          <w:sz w:val="24"/>
          <w:szCs w:val="24"/>
        </w:rPr>
        <w:t>Psiko</w:t>
      </w:r>
      <w:proofErr w:type="spellEnd"/>
      <w:r>
        <w:rPr>
          <w:rFonts w:ascii="Times New Roman" w:hAnsi="Times New Roman" w:cs="Times New Roman"/>
          <w:b/>
          <w:color w:val="2E74B5" w:themeColor="accent1" w:themeShade="BF"/>
          <w:sz w:val="24"/>
          <w:szCs w:val="24"/>
        </w:rPr>
        <w:t>-Eğitim Grup Çalışmaları Afişi</w:t>
      </w:r>
    </w:p>
    <w:p w14:paraId="6BFF71F0" w14:textId="37E4306C" w:rsidR="00D729FA" w:rsidRDefault="00D729FA"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10.Ek 1</w:t>
      </w:r>
      <w:r w:rsidR="0057001F">
        <w:rPr>
          <w:rFonts w:ascii="Times New Roman" w:hAnsi="Times New Roman" w:cs="Times New Roman"/>
          <w:b/>
          <w:color w:val="2E74B5" w:themeColor="accent1" w:themeShade="BF"/>
          <w:sz w:val="24"/>
          <w:szCs w:val="24"/>
        </w:rPr>
        <w:t>8</w:t>
      </w:r>
      <w:r w:rsidR="005B77D9">
        <w:rPr>
          <w:rFonts w:ascii="Times New Roman" w:hAnsi="Times New Roman" w:cs="Times New Roman"/>
          <w:b/>
          <w:color w:val="2E74B5" w:themeColor="accent1" w:themeShade="BF"/>
          <w:sz w:val="24"/>
          <w:szCs w:val="24"/>
        </w:rPr>
        <w:t>: Atölye Çalışmaları Afişleri (3 adet)</w:t>
      </w:r>
    </w:p>
    <w:p w14:paraId="2724777F" w14:textId="03BE7C59" w:rsidR="005B77D9" w:rsidRDefault="0057001F"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11. Ek 19</w:t>
      </w:r>
      <w:r w:rsidR="005B77D9">
        <w:rPr>
          <w:rFonts w:ascii="Times New Roman" w:hAnsi="Times New Roman" w:cs="Times New Roman"/>
          <w:b/>
          <w:color w:val="2E74B5" w:themeColor="accent1" w:themeShade="BF"/>
          <w:sz w:val="24"/>
          <w:szCs w:val="24"/>
        </w:rPr>
        <w:t>: Beliren Yetişkinlik Seminer Afişi</w:t>
      </w:r>
    </w:p>
    <w:p w14:paraId="2027D8A4" w14:textId="7177F7F2" w:rsidR="005B77D9" w:rsidRDefault="005B77D9"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13.Ek 2</w:t>
      </w:r>
      <w:r w:rsidR="0057001F">
        <w:rPr>
          <w:rFonts w:ascii="Times New Roman" w:hAnsi="Times New Roman" w:cs="Times New Roman"/>
          <w:b/>
          <w:color w:val="2E74B5" w:themeColor="accent1" w:themeShade="BF"/>
          <w:sz w:val="24"/>
          <w:szCs w:val="24"/>
        </w:rPr>
        <w:t>0</w:t>
      </w:r>
      <w:r>
        <w:rPr>
          <w:rFonts w:ascii="Times New Roman" w:hAnsi="Times New Roman" w:cs="Times New Roman"/>
          <w:b/>
          <w:color w:val="2E74B5" w:themeColor="accent1" w:themeShade="BF"/>
          <w:sz w:val="24"/>
          <w:szCs w:val="24"/>
        </w:rPr>
        <w:t>: Bağımlılıkla Mücadele Paneli Afişi</w:t>
      </w:r>
    </w:p>
    <w:p w14:paraId="4FCE9163" w14:textId="26E009C3" w:rsidR="005B77D9" w:rsidRDefault="005B77D9"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14. Ek 2</w:t>
      </w:r>
      <w:r w:rsidR="0057001F">
        <w:rPr>
          <w:rFonts w:ascii="Times New Roman" w:hAnsi="Times New Roman" w:cs="Times New Roman"/>
          <w:b/>
          <w:color w:val="2E74B5" w:themeColor="accent1" w:themeShade="BF"/>
          <w:sz w:val="24"/>
          <w:szCs w:val="24"/>
        </w:rPr>
        <w:t>1</w:t>
      </w:r>
      <w:r>
        <w:rPr>
          <w:rFonts w:ascii="Times New Roman" w:hAnsi="Times New Roman" w:cs="Times New Roman"/>
          <w:b/>
          <w:color w:val="2E74B5" w:themeColor="accent1" w:themeShade="BF"/>
          <w:sz w:val="24"/>
          <w:szCs w:val="24"/>
        </w:rPr>
        <w:t>: EGEKAF Afişi</w:t>
      </w:r>
    </w:p>
    <w:p w14:paraId="20066B92" w14:textId="4CFDED57" w:rsidR="005B77D9" w:rsidRDefault="005B77D9"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15. Ek 2</w:t>
      </w:r>
      <w:r w:rsidR="0057001F">
        <w:rPr>
          <w:rFonts w:ascii="Times New Roman" w:hAnsi="Times New Roman" w:cs="Times New Roman"/>
          <w:b/>
          <w:color w:val="2E74B5" w:themeColor="accent1" w:themeShade="BF"/>
          <w:sz w:val="24"/>
          <w:szCs w:val="24"/>
        </w:rPr>
        <w:t>2</w:t>
      </w:r>
      <w:r>
        <w:rPr>
          <w:rFonts w:ascii="Times New Roman" w:hAnsi="Times New Roman" w:cs="Times New Roman"/>
          <w:b/>
          <w:color w:val="2E74B5" w:themeColor="accent1" w:themeShade="BF"/>
          <w:sz w:val="24"/>
          <w:szCs w:val="24"/>
        </w:rPr>
        <w:t>: Mezun Bilgi Sistemi Ekran Görüntüsü ve Linki</w:t>
      </w:r>
    </w:p>
    <w:p w14:paraId="65ABF6B2" w14:textId="09C858C7" w:rsidR="005B77D9" w:rsidRDefault="005B77D9"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16. Ek 2</w:t>
      </w:r>
      <w:r w:rsidR="0057001F">
        <w:rPr>
          <w:rFonts w:ascii="Times New Roman" w:hAnsi="Times New Roman" w:cs="Times New Roman"/>
          <w:b/>
          <w:color w:val="2E74B5" w:themeColor="accent1" w:themeShade="BF"/>
          <w:sz w:val="24"/>
          <w:szCs w:val="24"/>
        </w:rPr>
        <w:t>3</w:t>
      </w:r>
      <w:r>
        <w:rPr>
          <w:rFonts w:ascii="Times New Roman" w:hAnsi="Times New Roman" w:cs="Times New Roman"/>
          <w:b/>
          <w:color w:val="2E74B5" w:themeColor="accent1" w:themeShade="BF"/>
          <w:sz w:val="24"/>
          <w:szCs w:val="24"/>
        </w:rPr>
        <w:t>: Yetenek Kapısı Ekran Kaydı ve Linki</w:t>
      </w:r>
    </w:p>
    <w:p w14:paraId="5BE42655" w14:textId="2AD01051" w:rsidR="005B77D9" w:rsidRDefault="005B77D9"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17. Ek 2</w:t>
      </w:r>
      <w:r w:rsidR="0057001F">
        <w:rPr>
          <w:rFonts w:ascii="Times New Roman" w:hAnsi="Times New Roman" w:cs="Times New Roman"/>
          <w:b/>
          <w:color w:val="2E74B5" w:themeColor="accent1" w:themeShade="BF"/>
          <w:sz w:val="24"/>
          <w:szCs w:val="24"/>
        </w:rPr>
        <w:t>4</w:t>
      </w:r>
      <w:r>
        <w:rPr>
          <w:rFonts w:ascii="Times New Roman" w:hAnsi="Times New Roman" w:cs="Times New Roman"/>
          <w:b/>
          <w:color w:val="2E74B5" w:themeColor="accent1" w:themeShade="BF"/>
          <w:sz w:val="24"/>
          <w:szCs w:val="24"/>
        </w:rPr>
        <w:t>: Ulusal Staj Programı Afişi</w:t>
      </w:r>
      <w:r w:rsidR="00417337">
        <w:rPr>
          <w:rFonts w:ascii="Times New Roman" w:hAnsi="Times New Roman" w:cs="Times New Roman"/>
          <w:b/>
          <w:color w:val="2E74B5" w:themeColor="accent1" w:themeShade="BF"/>
          <w:sz w:val="24"/>
          <w:szCs w:val="24"/>
        </w:rPr>
        <w:t xml:space="preserve"> ve Kariyer Kapısı Linki</w:t>
      </w:r>
    </w:p>
    <w:p w14:paraId="0AC1EEF7" w14:textId="5516E9FA" w:rsidR="005B77D9" w:rsidRDefault="005B77D9"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18. Ek 2</w:t>
      </w:r>
      <w:r w:rsidR="0057001F">
        <w:rPr>
          <w:rFonts w:ascii="Times New Roman" w:hAnsi="Times New Roman" w:cs="Times New Roman"/>
          <w:b/>
          <w:color w:val="2E74B5" w:themeColor="accent1" w:themeShade="BF"/>
          <w:sz w:val="24"/>
          <w:szCs w:val="24"/>
        </w:rPr>
        <w:t>5</w:t>
      </w:r>
      <w:r>
        <w:rPr>
          <w:rFonts w:ascii="Times New Roman" w:hAnsi="Times New Roman" w:cs="Times New Roman"/>
          <w:b/>
          <w:color w:val="2E74B5" w:themeColor="accent1" w:themeShade="BF"/>
          <w:sz w:val="24"/>
          <w:szCs w:val="24"/>
        </w:rPr>
        <w:t xml:space="preserve">: </w:t>
      </w:r>
      <w:r w:rsidR="0018745B">
        <w:rPr>
          <w:rFonts w:ascii="Times New Roman" w:hAnsi="Times New Roman" w:cs="Times New Roman"/>
          <w:b/>
          <w:color w:val="2E74B5" w:themeColor="accent1" w:themeShade="BF"/>
          <w:sz w:val="24"/>
          <w:szCs w:val="24"/>
        </w:rPr>
        <w:t xml:space="preserve">Yönlendirme </w:t>
      </w:r>
      <w:r>
        <w:rPr>
          <w:rFonts w:ascii="Times New Roman" w:hAnsi="Times New Roman" w:cs="Times New Roman"/>
          <w:b/>
          <w:color w:val="2E74B5" w:themeColor="accent1" w:themeShade="BF"/>
          <w:sz w:val="24"/>
          <w:szCs w:val="24"/>
        </w:rPr>
        <w:t>Rehberi Giriş Sayfası</w:t>
      </w:r>
      <w:r w:rsidR="0018745B">
        <w:rPr>
          <w:rFonts w:ascii="Times New Roman" w:hAnsi="Times New Roman" w:cs="Times New Roman"/>
          <w:b/>
          <w:color w:val="2E74B5" w:themeColor="accent1" w:themeShade="BF"/>
          <w:sz w:val="24"/>
          <w:szCs w:val="24"/>
        </w:rPr>
        <w:t xml:space="preserve"> ve Linki</w:t>
      </w:r>
    </w:p>
    <w:p w14:paraId="73B50355" w14:textId="04606B3E" w:rsidR="005B77D9" w:rsidRDefault="005B77D9"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lastRenderedPageBreak/>
        <w:t>19. Ek 2</w:t>
      </w:r>
      <w:r w:rsidR="0057001F">
        <w:rPr>
          <w:rFonts w:ascii="Times New Roman" w:hAnsi="Times New Roman" w:cs="Times New Roman"/>
          <w:b/>
          <w:color w:val="2E74B5" w:themeColor="accent1" w:themeShade="BF"/>
          <w:sz w:val="24"/>
          <w:szCs w:val="24"/>
        </w:rPr>
        <w:t>6</w:t>
      </w:r>
      <w:r>
        <w:rPr>
          <w:rFonts w:ascii="Times New Roman" w:hAnsi="Times New Roman" w:cs="Times New Roman"/>
          <w:b/>
          <w:color w:val="2E74B5" w:themeColor="accent1" w:themeShade="BF"/>
          <w:sz w:val="24"/>
          <w:szCs w:val="24"/>
        </w:rPr>
        <w:t xml:space="preserve">: </w:t>
      </w:r>
      <w:r w:rsidR="0018745B">
        <w:rPr>
          <w:rFonts w:ascii="Times New Roman" w:hAnsi="Times New Roman" w:cs="Times New Roman"/>
          <w:b/>
          <w:color w:val="2E74B5" w:themeColor="accent1" w:themeShade="BF"/>
          <w:sz w:val="24"/>
          <w:szCs w:val="24"/>
        </w:rPr>
        <w:t>Öğrenciler İçin PDRM’ den Yararlanma</w:t>
      </w:r>
      <w:r>
        <w:rPr>
          <w:rFonts w:ascii="Times New Roman" w:hAnsi="Times New Roman" w:cs="Times New Roman"/>
          <w:b/>
          <w:color w:val="2E74B5" w:themeColor="accent1" w:themeShade="BF"/>
          <w:sz w:val="24"/>
          <w:szCs w:val="24"/>
        </w:rPr>
        <w:t xml:space="preserve"> Rehberi Giriş Sayfası</w:t>
      </w:r>
      <w:r w:rsidR="0018745B">
        <w:rPr>
          <w:rFonts w:ascii="Times New Roman" w:hAnsi="Times New Roman" w:cs="Times New Roman"/>
          <w:b/>
          <w:color w:val="2E74B5" w:themeColor="accent1" w:themeShade="BF"/>
          <w:sz w:val="24"/>
          <w:szCs w:val="24"/>
        </w:rPr>
        <w:t xml:space="preserve"> ve Linki</w:t>
      </w:r>
    </w:p>
    <w:p w14:paraId="15BF7EBF" w14:textId="4FD7745B" w:rsidR="005B77D9" w:rsidRDefault="005B77D9"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20. Ek 2</w:t>
      </w:r>
      <w:r w:rsidR="0057001F">
        <w:rPr>
          <w:rFonts w:ascii="Times New Roman" w:hAnsi="Times New Roman" w:cs="Times New Roman"/>
          <w:b/>
          <w:color w:val="2E74B5" w:themeColor="accent1" w:themeShade="BF"/>
          <w:sz w:val="24"/>
          <w:szCs w:val="24"/>
        </w:rPr>
        <w:t>7</w:t>
      </w:r>
      <w:r>
        <w:rPr>
          <w:rFonts w:ascii="Times New Roman" w:hAnsi="Times New Roman" w:cs="Times New Roman"/>
          <w:b/>
          <w:color w:val="2E74B5" w:themeColor="accent1" w:themeShade="BF"/>
          <w:sz w:val="24"/>
          <w:szCs w:val="24"/>
        </w:rPr>
        <w:t xml:space="preserve">: </w:t>
      </w:r>
      <w:proofErr w:type="spellStart"/>
      <w:r>
        <w:rPr>
          <w:rFonts w:ascii="Times New Roman" w:hAnsi="Times New Roman" w:cs="Times New Roman"/>
          <w:b/>
          <w:color w:val="2E74B5" w:themeColor="accent1" w:themeShade="BF"/>
          <w:sz w:val="24"/>
          <w:szCs w:val="24"/>
        </w:rPr>
        <w:t>Cv</w:t>
      </w:r>
      <w:proofErr w:type="spellEnd"/>
      <w:r>
        <w:rPr>
          <w:rFonts w:ascii="Times New Roman" w:hAnsi="Times New Roman" w:cs="Times New Roman"/>
          <w:b/>
          <w:color w:val="2E74B5" w:themeColor="accent1" w:themeShade="BF"/>
          <w:sz w:val="24"/>
          <w:szCs w:val="24"/>
        </w:rPr>
        <w:t xml:space="preserve"> Hazırlama Teknikleri Broşürü</w:t>
      </w:r>
    </w:p>
    <w:p w14:paraId="671F95D1" w14:textId="397A965A" w:rsidR="005B77D9" w:rsidRDefault="005B77D9"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21. Ek 2</w:t>
      </w:r>
      <w:r w:rsidR="0057001F">
        <w:rPr>
          <w:rFonts w:ascii="Times New Roman" w:hAnsi="Times New Roman" w:cs="Times New Roman"/>
          <w:b/>
          <w:color w:val="2E74B5" w:themeColor="accent1" w:themeShade="BF"/>
          <w:sz w:val="24"/>
          <w:szCs w:val="24"/>
        </w:rPr>
        <w:t>8</w:t>
      </w:r>
      <w:r>
        <w:rPr>
          <w:rFonts w:ascii="Times New Roman" w:hAnsi="Times New Roman" w:cs="Times New Roman"/>
          <w:b/>
          <w:color w:val="2E74B5" w:themeColor="accent1" w:themeShade="BF"/>
          <w:sz w:val="24"/>
          <w:szCs w:val="24"/>
        </w:rPr>
        <w:t>: Haftanın Yazısı Linki</w:t>
      </w:r>
    </w:p>
    <w:p w14:paraId="63B3B519" w14:textId="6FB9C3DC" w:rsidR="005B77D9" w:rsidRDefault="005B77D9" w:rsidP="009B079C">
      <w:pPr>
        <w:spacing w:after="120" w:line="240" w:lineRule="auto"/>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 xml:space="preserve">22. Ek </w:t>
      </w:r>
      <w:r w:rsidR="0057001F">
        <w:rPr>
          <w:rFonts w:ascii="Times New Roman" w:hAnsi="Times New Roman" w:cs="Times New Roman"/>
          <w:b/>
          <w:color w:val="2E74B5" w:themeColor="accent1" w:themeShade="BF"/>
          <w:sz w:val="24"/>
          <w:szCs w:val="24"/>
        </w:rPr>
        <w:t>29</w:t>
      </w:r>
      <w:r>
        <w:rPr>
          <w:rFonts w:ascii="Times New Roman" w:hAnsi="Times New Roman" w:cs="Times New Roman"/>
          <w:b/>
          <w:color w:val="2E74B5" w:themeColor="accent1" w:themeShade="BF"/>
          <w:sz w:val="24"/>
          <w:szCs w:val="24"/>
        </w:rPr>
        <w:t xml:space="preserve">: </w:t>
      </w:r>
      <w:proofErr w:type="spellStart"/>
      <w:r>
        <w:rPr>
          <w:rFonts w:ascii="Times New Roman" w:hAnsi="Times New Roman" w:cs="Times New Roman"/>
          <w:b/>
          <w:color w:val="2E74B5" w:themeColor="accent1" w:themeShade="BF"/>
          <w:sz w:val="24"/>
          <w:szCs w:val="24"/>
        </w:rPr>
        <w:t>Podcast</w:t>
      </w:r>
      <w:proofErr w:type="spellEnd"/>
      <w:r>
        <w:rPr>
          <w:rFonts w:ascii="Times New Roman" w:hAnsi="Times New Roman" w:cs="Times New Roman"/>
          <w:b/>
          <w:color w:val="2E74B5" w:themeColor="accent1" w:themeShade="BF"/>
          <w:sz w:val="24"/>
          <w:szCs w:val="24"/>
        </w:rPr>
        <w:t xml:space="preserve"> Afişleri( 3 adet)</w:t>
      </w:r>
    </w:p>
    <w:p w14:paraId="78A8F597" w14:textId="77777777" w:rsidR="00915DEE" w:rsidRPr="005639C6" w:rsidRDefault="00915DEE" w:rsidP="009B079C">
      <w:pPr>
        <w:spacing w:after="120" w:line="240" w:lineRule="auto"/>
        <w:rPr>
          <w:rFonts w:ascii="Times New Roman" w:hAnsi="Times New Roman" w:cs="Times New Roman"/>
          <w:szCs w:val="24"/>
        </w:rPr>
      </w:pPr>
    </w:p>
    <w:p w14:paraId="75FEEDA8" w14:textId="77777777" w:rsidR="00C06C59" w:rsidRPr="005639C6" w:rsidRDefault="00976ED4" w:rsidP="009B079C">
      <w:pPr>
        <w:pStyle w:val="Balk2"/>
        <w:spacing w:after="120" w:line="240" w:lineRule="auto"/>
        <w:ind w:left="-4" w:firstLine="1"/>
      </w:pPr>
      <w:r w:rsidRPr="005639C6">
        <w:t>A.3. Yönetim Sistemleri</w:t>
      </w:r>
    </w:p>
    <w:p w14:paraId="4EEE871D" w14:textId="77777777" w:rsidR="00C06C59" w:rsidRPr="005639C6" w:rsidRDefault="00976ED4" w:rsidP="009B079C">
      <w:pPr>
        <w:pStyle w:val="Balk3"/>
        <w:spacing w:after="120" w:line="240" w:lineRule="auto"/>
        <w:ind w:left="-4" w:firstLine="1"/>
      </w:pPr>
      <w:r w:rsidRPr="005639C6">
        <w:t>A.3.1. Bilgi yönetim sistemi</w:t>
      </w:r>
    </w:p>
    <w:p w14:paraId="54B923A3" w14:textId="77777777" w:rsidR="004D537E" w:rsidRPr="005639C6" w:rsidRDefault="004D537E" w:rsidP="009B079C">
      <w:pPr>
        <w:tabs>
          <w:tab w:val="left" w:pos="8789"/>
        </w:tabs>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A.3.1.Bilgi Yönetim Sistemi:</w:t>
      </w:r>
    </w:p>
    <w:p w14:paraId="5D99156E" w14:textId="77777777" w:rsidR="004D537E" w:rsidRPr="005639C6" w:rsidRDefault="004D537E" w:rsidP="009B079C">
      <w:pPr>
        <w:pStyle w:val="ListeParagraf"/>
        <w:tabs>
          <w:tab w:val="left" w:pos="284"/>
        </w:tabs>
        <w:spacing w:after="120" w:line="240" w:lineRule="auto"/>
        <w:ind w:left="0"/>
        <w:jc w:val="both"/>
        <w:rPr>
          <w:rFonts w:ascii="Times New Roman" w:hAnsi="Times New Roman" w:cs="Times New Roman"/>
          <w:sz w:val="24"/>
          <w:szCs w:val="24"/>
        </w:rPr>
      </w:pPr>
      <w:r w:rsidRPr="005639C6">
        <w:rPr>
          <w:rFonts w:ascii="Times New Roman" w:hAnsi="Times New Roman" w:cs="Times New Roman"/>
          <w:sz w:val="24"/>
          <w:szCs w:val="24"/>
        </w:rPr>
        <w:t xml:space="preserve">Kurum genelinde temel süreçleri (eğitim, öğretim, araştırma ve geliştirme, toplumsal katkı, kalite güvencesi) destekleyen </w:t>
      </w:r>
      <w:proofErr w:type="gramStart"/>
      <w:r w:rsidRPr="005639C6">
        <w:rPr>
          <w:rFonts w:ascii="Times New Roman" w:hAnsi="Times New Roman" w:cs="Times New Roman"/>
          <w:sz w:val="24"/>
          <w:szCs w:val="24"/>
        </w:rPr>
        <w:t>entegre</w:t>
      </w:r>
      <w:proofErr w:type="gramEnd"/>
      <w:r w:rsidRPr="005639C6">
        <w:rPr>
          <w:rFonts w:ascii="Times New Roman" w:hAnsi="Times New Roman" w:cs="Times New Roman"/>
          <w:sz w:val="24"/>
          <w:szCs w:val="24"/>
        </w:rPr>
        <w:t xml:space="preserve"> bilgi yönetim sistemi işletilmektedir. </w:t>
      </w:r>
    </w:p>
    <w:p w14:paraId="54D80868" w14:textId="5B9202EC" w:rsidR="004D537E" w:rsidRPr="005639C6" w:rsidRDefault="004D537E" w:rsidP="009B079C">
      <w:pPr>
        <w:pStyle w:val="ListeParagraf"/>
        <w:tabs>
          <w:tab w:val="left" w:pos="284"/>
        </w:tabs>
        <w:spacing w:after="120" w:line="240" w:lineRule="auto"/>
        <w:ind w:left="0"/>
        <w:jc w:val="both"/>
        <w:rPr>
          <w:rFonts w:ascii="Times New Roman" w:hAnsi="Times New Roman" w:cs="Times New Roman"/>
          <w:sz w:val="24"/>
          <w:szCs w:val="24"/>
        </w:rPr>
      </w:pPr>
      <w:r w:rsidRPr="005639C6">
        <w:rPr>
          <w:rFonts w:ascii="Times New Roman" w:hAnsi="Times New Roman" w:cs="Times New Roman"/>
          <w:sz w:val="24"/>
          <w:szCs w:val="24"/>
        </w:rPr>
        <w:t xml:space="preserve">Aydın Adnan Menderes Üniversitesi kurulduğu günden bu yana öğrenci sayısı, akademik personel sayısı ve altyapı olanakları gibi değişkenler açısından istikrarlı bir biçimde büyümektedir. Büyüyen, değişen ve gelişen her kurumda, eski sorunlar çözülürken yeni sorunların ortaya çıkması, basit olanın yerini karmaşık olanın alması, buna karşılık kurumsal tecrübe arttığı, örgüt kültürü ve iklimi geliştiği için sorun çözme kapasitesinin de artması beklenebilir. Böyle bir niceliğin, kendine özgü sorunlarının olmaması mümkün değildir. Daha da önemlisi sadece var olan sorunların çözümü için değil, toplam kalitenin arttırılması, toplam memnuniyet düzeyinin yükseltilmesi ve kurum kimliğinin güçlendirilerek örgüt ikliminin geliştirilmesi gibi pozitif amaçlarla da söz konusu öğrenci kitlesinin yakından tanınması, nasıl bir </w:t>
      </w:r>
      <w:proofErr w:type="gramStart"/>
      <w:r w:rsidRPr="005639C6">
        <w:rPr>
          <w:rFonts w:ascii="Times New Roman" w:hAnsi="Times New Roman" w:cs="Times New Roman"/>
          <w:sz w:val="24"/>
          <w:szCs w:val="24"/>
        </w:rPr>
        <w:t>profile</w:t>
      </w:r>
      <w:proofErr w:type="gramEnd"/>
      <w:r w:rsidRPr="005639C6">
        <w:rPr>
          <w:rFonts w:ascii="Times New Roman" w:hAnsi="Times New Roman" w:cs="Times New Roman"/>
          <w:sz w:val="24"/>
          <w:szCs w:val="24"/>
        </w:rPr>
        <w:t xml:space="preserve"> sahip olduklarının bilinmesi özellikle yöneticiler açısından büyük önem arz etmektedir. Merkezimize çeşitli yollarla yönlendirilerek başvuran öğrencilerle yapılan bireysel ve grup görüşmelerinin notları “Psikolojik Eğitsel Hizmetler Birimi Dosyası” adı (altında demografik veri ve bireysel görüşme notlarının tutulması yoluyla saklanmaktadır. Ayrıca başvuran öğrencilerin </w:t>
      </w:r>
      <w:proofErr w:type="spellStart"/>
      <w:r w:rsidRPr="005639C6">
        <w:rPr>
          <w:rFonts w:ascii="Times New Roman" w:hAnsi="Times New Roman" w:cs="Times New Roman"/>
          <w:sz w:val="24"/>
          <w:szCs w:val="24"/>
        </w:rPr>
        <w:t>sosyo</w:t>
      </w:r>
      <w:proofErr w:type="spellEnd"/>
      <w:r w:rsidRPr="005639C6">
        <w:rPr>
          <w:rFonts w:ascii="Times New Roman" w:hAnsi="Times New Roman" w:cs="Times New Roman"/>
          <w:sz w:val="24"/>
          <w:szCs w:val="24"/>
        </w:rPr>
        <w:t xml:space="preserve">-demografik özellikleri ve başvuru sebepleri ile ilgili elde edilen veriler “SPSS 25.00 </w:t>
      </w:r>
      <w:proofErr w:type="spellStart"/>
      <w:r w:rsidRPr="005639C6">
        <w:rPr>
          <w:rFonts w:ascii="Times New Roman" w:hAnsi="Times New Roman" w:cs="Times New Roman"/>
          <w:sz w:val="24"/>
          <w:szCs w:val="24"/>
        </w:rPr>
        <w:t>for</w:t>
      </w:r>
      <w:proofErr w:type="spellEnd"/>
      <w:r w:rsidRPr="005639C6">
        <w:rPr>
          <w:rFonts w:ascii="Times New Roman" w:hAnsi="Times New Roman" w:cs="Times New Roman"/>
          <w:sz w:val="24"/>
          <w:szCs w:val="24"/>
        </w:rPr>
        <w:t xml:space="preserve"> Windows” un uygun alt programları ile analiz edilir. Veriler istatistiki olarak incelendikten sonra yorumlanarak raporlanmaktadır. Bu çalışmalar, Adnan Menderes Üniversitesi öğrencilerinin sosyal, demografik, psikolojik, ekonomik ve kültürel açılardan ne durumda olduklarını ortaya koyarak genel bir </w:t>
      </w:r>
      <w:proofErr w:type="gramStart"/>
      <w:r w:rsidRPr="005639C6">
        <w:rPr>
          <w:rFonts w:ascii="Times New Roman" w:hAnsi="Times New Roman" w:cs="Times New Roman"/>
          <w:sz w:val="24"/>
          <w:szCs w:val="24"/>
        </w:rPr>
        <w:t>profil</w:t>
      </w:r>
      <w:proofErr w:type="gramEnd"/>
      <w:r w:rsidRPr="005639C6">
        <w:rPr>
          <w:rFonts w:ascii="Times New Roman" w:hAnsi="Times New Roman" w:cs="Times New Roman"/>
          <w:sz w:val="24"/>
          <w:szCs w:val="24"/>
        </w:rPr>
        <w:t xml:space="preserve"> çıkarmaya yönelik </w:t>
      </w:r>
      <w:proofErr w:type="spellStart"/>
      <w:r w:rsidRPr="005639C6">
        <w:rPr>
          <w:rFonts w:ascii="Times New Roman" w:hAnsi="Times New Roman" w:cs="Times New Roman"/>
          <w:sz w:val="24"/>
          <w:szCs w:val="24"/>
        </w:rPr>
        <w:t>betimsel</w:t>
      </w:r>
      <w:proofErr w:type="spellEnd"/>
      <w:r w:rsidRPr="005639C6">
        <w:rPr>
          <w:rFonts w:ascii="Times New Roman" w:hAnsi="Times New Roman" w:cs="Times New Roman"/>
          <w:sz w:val="24"/>
          <w:szCs w:val="24"/>
        </w:rPr>
        <w:t xml:space="preserve"> araştırmalardır.  </w:t>
      </w:r>
    </w:p>
    <w:p w14:paraId="4330E123" w14:textId="27D4E577" w:rsidR="004D537E" w:rsidRPr="005639C6" w:rsidRDefault="004D537E" w:rsidP="009B079C">
      <w:pPr>
        <w:pStyle w:val="ListeParagraf"/>
        <w:tabs>
          <w:tab w:val="left" w:pos="284"/>
        </w:tabs>
        <w:spacing w:after="120" w:line="240" w:lineRule="auto"/>
        <w:ind w:left="0"/>
        <w:jc w:val="both"/>
        <w:rPr>
          <w:rFonts w:ascii="Times New Roman" w:hAnsi="Times New Roman" w:cs="Times New Roman"/>
          <w:sz w:val="24"/>
          <w:szCs w:val="24"/>
        </w:rPr>
      </w:pPr>
      <w:r w:rsidRPr="005639C6">
        <w:rPr>
          <w:rFonts w:ascii="Times New Roman" w:hAnsi="Times New Roman" w:cs="Times New Roman"/>
          <w:sz w:val="24"/>
          <w:szCs w:val="24"/>
        </w:rPr>
        <w:t xml:space="preserve">Ayrıca başvuru yapan öğrencilerden gönüllülük esasına dayanarak “Bilgilendirme ve Kabul Formu” nu imzalamayı kabul ettikleri takdirde görüşme yapılabilmektedir. Buna ek olarak öğrencinin ihtiyacı doğrultusunda var olan sorununun tespiti puanlaması ve gözlenen iyileşmenin incelenebilmesi için çeşitli klinik ölçekler seanslar devam ettiği sürece uygulanmaktadır. Öğrencinin aldığı danışmanlık hizmetinin yanı sıra gerekli görüldüğü takdirde psikiyatri polikliniğine yönlendirmesi yapılmaktadır ve öğrenci eş zamanlı olarak takip edilmeye devam edilir. Psikolojik Eğitsel Hizmetler Birimi Dosyası yeniden düzenlenerek uygulanmaya başlanması planlanmıştır. </w:t>
      </w:r>
    </w:p>
    <w:p w14:paraId="4539D541" w14:textId="77777777" w:rsidR="004D537E" w:rsidRPr="005639C6" w:rsidRDefault="004D537E" w:rsidP="009B079C">
      <w:pPr>
        <w:pStyle w:val="ListeParagraf"/>
        <w:tabs>
          <w:tab w:val="left" w:pos="284"/>
        </w:tabs>
        <w:spacing w:after="120" w:line="240" w:lineRule="auto"/>
        <w:ind w:left="0"/>
        <w:jc w:val="both"/>
        <w:rPr>
          <w:rFonts w:ascii="Times New Roman" w:hAnsi="Times New Roman" w:cs="Times New Roman"/>
          <w:b/>
          <w:color w:val="2E74B5" w:themeColor="accent1" w:themeShade="BF"/>
          <w:sz w:val="24"/>
          <w:szCs w:val="24"/>
        </w:rPr>
      </w:pPr>
    </w:p>
    <w:p w14:paraId="56B6FAC6" w14:textId="77777777" w:rsidR="004D537E" w:rsidRPr="005639C6" w:rsidRDefault="004D537E" w:rsidP="009B079C">
      <w:pPr>
        <w:pStyle w:val="ListeParagraf"/>
        <w:tabs>
          <w:tab w:val="left" w:pos="284"/>
        </w:tabs>
        <w:spacing w:after="120" w:line="240" w:lineRule="auto"/>
        <w:ind w:left="0"/>
        <w:jc w:val="both"/>
        <w:rPr>
          <w:rFonts w:ascii="Times New Roman" w:hAnsi="Times New Roman" w:cs="Times New Roman"/>
          <w:b/>
          <w:color w:val="2E74B5" w:themeColor="accent1" w:themeShade="BF"/>
          <w:sz w:val="24"/>
          <w:szCs w:val="24"/>
        </w:rPr>
      </w:pPr>
      <w:r w:rsidRPr="005639C6">
        <w:rPr>
          <w:rFonts w:ascii="Times New Roman" w:hAnsi="Times New Roman" w:cs="Times New Roman"/>
          <w:b/>
          <w:color w:val="2E74B5" w:themeColor="accent1" w:themeShade="BF"/>
          <w:sz w:val="24"/>
          <w:szCs w:val="24"/>
        </w:rPr>
        <w:t xml:space="preserve">KANITLAR </w:t>
      </w:r>
    </w:p>
    <w:p w14:paraId="44BF67CE" w14:textId="0695477E" w:rsidR="004D537E" w:rsidRPr="00915DEE" w:rsidRDefault="004D537E" w:rsidP="009B079C">
      <w:pPr>
        <w:tabs>
          <w:tab w:val="left" w:pos="284"/>
        </w:tabs>
        <w:spacing w:after="120" w:line="240" w:lineRule="auto"/>
        <w:jc w:val="both"/>
        <w:rPr>
          <w:rFonts w:ascii="Times New Roman" w:hAnsi="Times New Roman" w:cs="Times New Roman"/>
          <w:b/>
          <w:color w:val="0070C0"/>
          <w:sz w:val="24"/>
          <w:szCs w:val="24"/>
        </w:rPr>
      </w:pPr>
      <w:r w:rsidRPr="005639C6">
        <w:rPr>
          <w:rFonts w:ascii="Times New Roman" w:hAnsi="Times New Roman" w:cs="Times New Roman"/>
          <w:b/>
          <w:color w:val="2E74B5" w:themeColor="accent1" w:themeShade="BF"/>
          <w:sz w:val="24"/>
          <w:szCs w:val="24"/>
        </w:rPr>
        <w:t>1.Ek</w:t>
      </w:r>
      <w:r w:rsidR="00915DEE">
        <w:rPr>
          <w:rFonts w:ascii="Times New Roman" w:hAnsi="Times New Roman" w:cs="Times New Roman"/>
          <w:b/>
          <w:color w:val="2E74B5" w:themeColor="accent1" w:themeShade="BF"/>
          <w:sz w:val="24"/>
          <w:szCs w:val="24"/>
        </w:rPr>
        <w:t xml:space="preserve"> 3</w:t>
      </w:r>
      <w:r w:rsidR="00A51ADB">
        <w:rPr>
          <w:rFonts w:ascii="Times New Roman" w:hAnsi="Times New Roman" w:cs="Times New Roman"/>
          <w:b/>
          <w:color w:val="2E74B5" w:themeColor="accent1" w:themeShade="BF"/>
          <w:sz w:val="24"/>
          <w:szCs w:val="24"/>
        </w:rPr>
        <w:t>0</w:t>
      </w:r>
      <w:r w:rsidRPr="005639C6">
        <w:rPr>
          <w:rFonts w:ascii="Times New Roman" w:hAnsi="Times New Roman" w:cs="Times New Roman"/>
          <w:b/>
          <w:color w:val="2E74B5" w:themeColor="accent1" w:themeShade="BF"/>
          <w:sz w:val="24"/>
          <w:szCs w:val="24"/>
        </w:rPr>
        <w:t xml:space="preserve">: </w:t>
      </w:r>
      <w:r w:rsidRPr="00915DEE">
        <w:rPr>
          <w:rFonts w:ascii="Times New Roman" w:hAnsi="Times New Roman" w:cs="Times New Roman"/>
          <w:b/>
          <w:color w:val="0070C0"/>
          <w:sz w:val="24"/>
          <w:szCs w:val="24"/>
        </w:rPr>
        <w:t>P</w:t>
      </w:r>
      <w:r w:rsidR="00402625">
        <w:rPr>
          <w:rFonts w:ascii="Times New Roman" w:hAnsi="Times New Roman" w:cs="Times New Roman"/>
          <w:b/>
          <w:color w:val="0070C0"/>
          <w:sz w:val="24"/>
          <w:szCs w:val="24"/>
        </w:rPr>
        <w:t>DRM Danışan Dosyası</w:t>
      </w:r>
    </w:p>
    <w:p w14:paraId="7DFE168F" w14:textId="76466F0A" w:rsidR="004D537E" w:rsidRPr="00915DEE" w:rsidRDefault="004D537E" w:rsidP="009B079C">
      <w:pPr>
        <w:tabs>
          <w:tab w:val="left" w:pos="284"/>
        </w:tabs>
        <w:spacing w:after="120" w:line="240" w:lineRule="auto"/>
        <w:jc w:val="both"/>
        <w:rPr>
          <w:rFonts w:ascii="Times New Roman" w:hAnsi="Times New Roman" w:cs="Times New Roman"/>
          <w:b/>
          <w:color w:val="0070C0"/>
          <w:sz w:val="24"/>
          <w:szCs w:val="24"/>
        </w:rPr>
      </w:pPr>
      <w:r w:rsidRPr="005639C6">
        <w:rPr>
          <w:rFonts w:ascii="Times New Roman" w:eastAsia="Times New Roman" w:hAnsi="Times New Roman" w:cs="Times New Roman"/>
          <w:b/>
          <w:color w:val="2E74B5" w:themeColor="accent1" w:themeShade="BF"/>
          <w:sz w:val="24"/>
        </w:rPr>
        <w:t>2.Ek</w:t>
      </w:r>
      <w:r w:rsidR="00915DEE">
        <w:rPr>
          <w:rFonts w:ascii="Times New Roman" w:eastAsia="Times New Roman" w:hAnsi="Times New Roman" w:cs="Times New Roman"/>
          <w:b/>
          <w:color w:val="2E74B5" w:themeColor="accent1" w:themeShade="BF"/>
          <w:sz w:val="24"/>
        </w:rPr>
        <w:t xml:space="preserve"> 3</w:t>
      </w:r>
      <w:r w:rsidR="00A51ADB">
        <w:rPr>
          <w:rFonts w:ascii="Times New Roman" w:eastAsia="Times New Roman" w:hAnsi="Times New Roman" w:cs="Times New Roman"/>
          <w:b/>
          <w:color w:val="2E74B5" w:themeColor="accent1" w:themeShade="BF"/>
          <w:sz w:val="24"/>
        </w:rPr>
        <w:t>1</w:t>
      </w:r>
      <w:r w:rsidRPr="005639C6">
        <w:rPr>
          <w:rFonts w:ascii="Times New Roman" w:eastAsia="Times New Roman" w:hAnsi="Times New Roman" w:cs="Times New Roman"/>
          <w:b/>
          <w:color w:val="2E74B5" w:themeColor="accent1" w:themeShade="BF"/>
          <w:sz w:val="24"/>
        </w:rPr>
        <w:t xml:space="preserve">: </w:t>
      </w:r>
      <w:r w:rsidRPr="005639C6">
        <w:rPr>
          <w:rFonts w:ascii="Times New Roman" w:eastAsia="Times New Roman" w:hAnsi="Times New Roman" w:cs="Times New Roman"/>
          <w:color w:val="2E74B5" w:themeColor="accent1" w:themeShade="BF"/>
          <w:sz w:val="24"/>
        </w:rPr>
        <w:t xml:space="preserve"> </w:t>
      </w:r>
      <w:r w:rsidRPr="00915DEE">
        <w:rPr>
          <w:rFonts w:ascii="Times New Roman" w:eastAsia="Times New Roman" w:hAnsi="Times New Roman" w:cs="Times New Roman"/>
          <w:b/>
          <w:color w:val="0070C0"/>
          <w:sz w:val="24"/>
        </w:rPr>
        <w:t xml:space="preserve">Bilgilendirme ve Kabul Formu  </w:t>
      </w:r>
    </w:p>
    <w:p w14:paraId="17B46C28" w14:textId="4287D256" w:rsidR="004D537E" w:rsidRPr="00915DEE" w:rsidRDefault="004D537E" w:rsidP="009B079C">
      <w:pPr>
        <w:tabs>
          <w:tab w:val="left" w:pos="284"/>
        </w:tabs>
        <w:spacing w:after="120" w:line="240" w:lineRule="auto"/>
        <w:jc w:val="both"/>
        <w:rPr>
          <w:rFonts w:ascii="Times New Roman" w:eastAsia="Times New Roman" w:hAnsi="Times New Roman" w:cs="Times New Roman"/>
          <w:b/>
          <w:color w:val="0070C0"/>
          <w:sz w:val="24"/>
        </w:rPr>
      </w:pPr>
      <w:r w:rsidRPr="005639C6">
        <w:rPr>
          <w:rFonts w:ascii="Times New Roman" w:eastAsia="Times New Roman" w:hAnsi="Times New Roman" w:cs="Times New Roman"/>
          <w:b/>
          <w:color w:val="2E74B5" w:themeColor="accent1" w:themeShade="BF"/>
          <w:sz w:val="24"/>
        </w:rPr>
        <w:t xml:space="preserve">3.Ek </w:t>
      </w:r>
      <w:r w:rsidR="00915DEE">
        <w:rPr>
          <w:rFonts w:ascii="Times New Roman" w:eastAsia="Times New Roman" w:hAnsi="Times New Roman" w:cs="Times New Roman"/>
          <w:b/>
          <w:color w:val="2E74B5" w:themeColor="accent1" w:themeShade="BF"/>
          <w:sz w:val="24"/>
        </w:rPr>
        <w:t>3</w:t>
      </w:r>
      <w:r w:rsidR="00A51ADB">
        <w:rPr>
          <w:rFonts w:ascii="Times New Roman" w:eastAsia="Times New Roman" w:hAnsi="Times New Roman" w:cs="Times New Roman"/>
          <w:b/>
          <w:color w:val="2E74B5" w:themeColor="accent1" w:themeShade="BF"/>
          <w:sz w:val="24"/>
        </w:rPr>
        <w:t>2</w:t>
      </w:r>
      <w:r w:rsidRPr="005639C6">
        <w:rPr>
          <w:rFonts w:ascii="Times New Roman" w:eastAsia="Times New Roman" w:hAnsi="Times New Roman" w:cs="Times New Roman"/>
          <w:b/>
          <w:color w:val="2E74B5" w:themeColor="accent1" w:themeShade="BF"/>
          <w:sz w:val="24"/>
        </w:rPr>
        <w:t>:</w:t>
      </w:r>
      <w:r w:rsidRPr="005639C6">
        <w:rPr>
          <w:rFonts w:ascii="Times New Roman" w:eastAsia="Times New Roman" w:hAnsi="Times New Roman" w:cs="Times New Roman"/>
          <w:color w:val="2E74B5" w:themeColor="accent1" w:themeShade="BF"/>
          <w:sz w:val="24"/>
        </w:rPr>
        <w:t xml:space="preserve"> </w:t>
      </w:r>
      <w:r w:rsidRPr="00915DEE">
        <w:rPr>
          <w:rFonts w:ascii="Times New Roman" w:eastAsia="Times New Roman" w:hAnsi="Times New Roman" w:cs="Times New Roman"/>
          <w:b/>
          <w:color w:val="0070C0"/>
          <w:sz w:val="24"/>
        </w:rPr>
        <w:t xml:space="preserve">Seans Değerlendirme Formu   </w:t>
      </w:r>
    </w:p>
    <w:p w14:paraId="47B9A0AF" w14:textId="77777777" w:rsidR="00915DEE" w:rsidRPr="005639C6" w:rsidRDefault="00915DEE" w:rsidP="009B079C">
      <w:pPr>
        <w:tabs>
          <w:tab w:val="left" w:pos="284"/>
        </w:tabs>
        <w:spacing w:after="120" w:line="240" w:lineRule="auto"/>
        <w:jc w:val="both"/>
        <w:rPr>
          <w:rFonts w:ascii="Times New Roman" w:hAnsi="Times New Roman" w:cs="Times New Roman"/>
          <w:sz w:val="24"/>
          <w:szCs w:val="24"/>
        </w:rPr>
      </w:pPr>
    </w:p>
    <w:p w14:paraId="3AD172BB" w14:textId="77777777" w:rsidR="00C06C59" w:rsidRPr="00CD3BBB" w:rsidRDefault="00976ED4" w:rsidP="009B079C">
      <w:pPr>
        <w:pStyle w:val="Balk3"/>
        <w:spacing w:after="120" w:line="240" w:lineRule="auto"/>
        <w:ind w:left="-4" w:firstLine="1"/>
        <w:rPr>
          <w:color w:val="auto"/>
        </w:rPr>
      </w:pPr>
      <w:r w:rsidRPr="005639C6">
        <w:t>A.3.2. İnsan kaynakları yönetimi</w:t>
      </w:r>
    </w:p>
    <w:p w14:paraId="026C032B" w14:textId="65DDAEF5" w:rsidR="00AA22FE" w:rsidRPr="005639C6" w:rsidRDefault="00AA22FE" w:rsidP="009B079C">
      <w:pPr>
        <w:autoSpaceDE w:val="0"/>
        <w:autoSpaceDN w:val="0"/>
        <w:adjustRightInd w:val="0"/>
        <w:spacing w:after="120" w:line="240" w:lineRule="auto"/>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İnsan kaynakları yönetimi, idarenin amaç ve hedeflerinin gerçekleşmesini sağlamaya yönelik olarak ilgili mevzuat doğrultusunda yürütülmektedir.</w:t>
      </w:r>
      <w:r w:rsidR="00595B12" w:rsidRPr="005639C6">
        <w:rPr>
          <w:rFonts w:ascii="Times New Roman" w:hAnsi="Times New Roman" w:cs="Times New Roman"/>
          <w:szCs w:val="24"/>
        </w:rPr>
        <w:t xml:space="preserve"> Merkezin akademik, teknik ve idari personel ihtiyacı 2547 sayılı Kanunun 13 üncü maddesi uyarınca Rektör tarafından görevlendirilecek personel tarafından karşılanmaktadır.</w:t>
      </w:r>
    </w:p>
    <w:p w14:paraId="14C38403" w14:textId="77777777" w:rsidR="00005B56" w:rsidRDefault="00005B56" w:rsidP="009B079C">
      <w:pPr>
        <w:autoSpaceDE w:val="0"/>
        <w:autoSpaceDN w:val="0"/>
        <w:adjustRightInd w:val="0"/>
        <w:spacing w:after="120" w:line="240" w:lineRule="auto"/>
        <w:rPr>
          <w:rFonts w:ascii="Times New Roman" w:hAnsi="Times New Roman" w:cs="Times New Roman"/>
          <w:color w:val="auto"/>
        </w:rPr>
      </w:pPr>
    </w:p>
    <w:p w14:paraId="4D2C2724" w14:textId="57B9FA48" w:rsidR="00AA22FE" w:rsidRPr="005639C6" w:rsidRDefault="00AA22FE" w:rsidP="00E93FA8">
      <w:pPr>
        <w:autoSpaceDE w:val="0"/>
        <w:autoSpaceDN w:val="0"/>
        <w:adjustRightInd w:val="0"/>
        <w:spacing w:after="0" w:line="240" w:lineRule="auto"/>
        <w:jc w:val="both"/>
        <w:rPr>
          <w:rFonts w:ascii="Times New Roman" w:hAnsi="Times New Roman" w:cs="Times New Roman"/>
          <w:color w:val="auto"/>
        </w:rPr>
      </w:pPr>
      <w:r w:rsidRPr="005639C6">
        <w:rPr>
          <w:rFonts w:ascii="Times New Roman" w:hAnsi="Times New Roman" w:cs="Times New Roman"/>
          <w:color w:val="auto"/>
        </w:rPr>
        <w:t>Birimimiz yöneticileri ve personeli görevlerini yürütebilecek bilgi ve deneyime sahiptir.</w:t>
      </w:r>
    </w:p>
    <w:p w14:paraId="5996106E" w14:textId="375DE457" w:rsidR="00AA22FE" w:rsidRPr="000D4EA2" w:rsidRDefault="00AA22FE" w:rsidP="00E93FA8">
      <w:pPr>
        <w:autoSpaceDE w:val="0"/>
        <w:autoSpaceDN w:val="0"/>
        <w:adjustRightInd w:val="0"/>
        <w:spacing w:after="0" w:line="240" w:lineRule="auto"/>
        <w:jc w:val="both"/>
        <w:rPr>
          <w:rFonts w:ascii="Times New Roman" w:hAnsi="Times New Roman" w:cs="Times New Roman"/>
          <w:color w:val="auto"/>
        </w:rPr>
      </w:pPr>
      <w:r w:rsidRPr="005639C6">
        <w:rPr>
          <w:rFonts w:ascii="Times New Roman" w:hAnsi="Times New Roman" w:cs="Times New Roman"/>
          <w:color w:val="auto"/>
        </w:rPr>
        <w:lastRenderedPageBreak/>
        <w:t>Birimimizde mesleki yetkinlik önemli olup, ruh sağlığı hizmetleri sunumu için personelin uzmanlığı dikkate alınarak, en uygun personel hizmet vermektedir.</w:t>
      </w:r>
    </w:p>
    <w:p w14:paraId="75647D05" w14:textId="781EC90D" w:rsidR="00AA22FE" w:rsidRDefault="00AA22FE" w:rsidP="00E93FA8">
      <w:pPr>
        <w:autoSpaceDE w:val="0"/>
        <w:autoSpaceDN w:val="0"/>
        <w:adjustRightInd w:val="0"/>
        <w:spacing w:after="0" w:line="240" w:lineRule="auto"/>
        <w:jc w:val="both"/>
        <w:rPr>
          <w:rFonts w:ascii="Times New Roman" w:hAnsi="Times New Roman" w:cs="Times New Roman"/>
          <w:color w:val="auto"/>
          <w:sz w:val="20"/>
          <w:szCs w:val="20"/>
        </w:rPr>
      </w:pPr>
      <w:r w:rsidRPr="005639C6">
        <w:rPr>
          <w:rFonts w:ascii="Times New Roman" w:hAnsi="Times New Roman" w:cs="Times New Roman"/>
          <w:color w:val="auto"/>
        </w:rPr>
        <w:t>Merkezimizde görev alan personelin, mesleki yeterlilikleri bulunmaktadır ve her görev için gerekli eğitim ihtiyacı belirlenmektedir. Merkezde herkes uzmanlık alanları doğrultusunda hizmet vermektedir</w:t>
      </w:r>
      <w:r w:rsidRPr="005639C6">
        <w:rPr>
          <w:rFonts w:ascii="Times New Roman" w:hAnsi="Times New Roman" w:cs="Times New Roman"/>
          <w:color w:val="auto"/>
          <w:sz w:val="20"/>
          <w:szCs w:val="20"/>
        </w:rPr>
        <w:t>.</w:t>
      </w:r>
    </w:p>
    <w:p w14:paraId="5013F920" w14:textId="77777777" w:rsidR="000D4EA2" w:rsidRPr="000D4EA2" w:rsidRDefault="000D4EA2" w:rsidP="009B079C">
      <w:pPr>
        <w:autoSpaceDE w:val="0"/>
        <w:autoSpaceDN w:val="0"/>
        <w:adjustRightInd w:val="0"/>
        <w:spacing w:after="120" w:line="240" w:lineRule="auto"/>
        <w:rPr>
          <w:rFonts w:ascii="Times New Roman" w:eastAsia="Times New Roman" w:hAnsi="Times New Roman" w:cs="Times New Roman"/>
          <w:color w:val="auto"/>
          <w:sz w:val="16"/>
          <w:szCs w:val="16"/>
        </w:rPr>
      </w:pPr>
    </w:p>
    <w:p w14:paraId="1A9186FD" w14:textId="77777777" w:rsidR="00C06C59" w:rsidRPr="005639C6" w:rsidRDefault="00976ED4" w:rsidP="009B079C">
      <w:pPr>
        <w:pStyle w:val="Balk3"/>
        <w:spacing w:after="120" w:line="240" w:lineRule="auto"/>
        <w:ind w:left="-4" w:firstLine="1"/>
      </w:pPr>
      <w:r w:rsidRPr="005639C6">
        <w:t>A.3.3. Finansal yönetim</w:t>
      </w:r>
    </w:p>
    <w:p w14:paraId="589A0B27" w14:textId="3D1368BF" w:rsidR="00595B12" w:rsidRPr="005639C6" w:rsidRDefault="00595B12" w:rsidP="009B079C">
      <w:pPr>
        <w:spacing w:after="120" w:line="240" w:lineRule="auto"/>
        <w:ind w:left="-4" w:hanging="9"/>
        <w:jc w:val="both"/>
        <w:rPr>
          <w:rFonts w:ascii="Times New Roman" w:hAnsi="Times New Roman" w:cs="Times New Roman"/>
          <w:color w:val="auto"/>
        </w:rPr>
      </w:pPr>
      <w:r w:rsidRPr="005639C6">
        <w:rPr>
          <w:rFonts w:ascii="Times New Roman" w:eastAsia="Times New Roman" w:hAnsi="Times New Roman" w:cs="Times New Roman"/>
          <w:color w:val="auto"/>
          <w:sz w:val="24"/>
          <w:szCs w:val="24"/>
        </w:rPr>
        <w:t>Merkezimizin kendisine ait bir bütçesi ve harcama yetkisi bulunmamaktadır.</w:t>
      </w:r>
      <w:r w:rsidRPr="005639C6">
        <w:rPr>
          <w:rFonts w:ascii="Times New Roman" w:eastAsia="Times New Roman" w:hAnsi="Times New Roman" w:cs="Times New Roman"/>
          <w:color w:val="auto"/>
          <w:sz w:val="24"/>
          <w:szCs w:val="24"/>
          <w:lang w:eastAsia="ko-KR"/>
        </w:rPr>
        <w:t xml:space="preserve"> </w:t>
      </w:r>
      <w:r w:rsidRPr="005639C6">
        <w:rPr>
          <w:rFonts w:ascii="Times New Roman" w:eastAsia="Times New Roman" w:hAnsi="Times New Roman" w:cs="Times New Roman"/>
          <w:color w:val="auto"/>
          <w:sz w:val="24"/>
          <w:szCs w:val="24"/>
        </w:rPr>
        <w:t>Merkezin harcama yetkilisi Rektör’</w:t>
      </w:r>
      <w:r w:rsidR="00005B56">
        <w:rPr>
          <w:rFonts w:ascii="Times New Roman" w:eastAsia="Times New Roman" w:hAnsi="Times New Roman" w:cs="Times New Roman"/>
          <w:color w:val="auto"/>
          <w:sz w:val="24"/>
          <w:szCs w:val="24"/>
        </w:rPr>
        <w:t xml:space="preserve"> </w:t>
      </w:r>
      <w:r w:rsidRPr="005639C6">
        <w:rPr>
          <w:rFonts w:ascii="Times New Roman" w:eastAsia="Times New Roman" w:hAnsi="Times New Roman" w:cs="Times New Roman"/>
          <w:color w:val="auto"/>
          <w:sz w:val="24"/>
          <w:szCs w:val="24"/>
        </w:rPr>
        <w:t>dür.</w:t>
      </w:r>
    </w:p>
    <w:p w14:paraId="1049ACAA" w14:textId="0D034801" w:rsidR="00595B12" w:rsidRDefault="00595B12" w:rsidP="009B079C">
      <w:pPr>
        <w:spacing w:after="120" w:line="240" w:lineRule="auto"/>
        <w:jc w:val="both"/>
        <w:rPr>
          <w:rFonts w:ascii="Times New Roman" w:eastAsia="Times New Roman" w:hAnsi="Times New Roman" w:cs="Times New Roman"/>
          <w:bCs/>
          <w:color w:val="auto"/>
          <w:sz w:val="24"/>
          <w:szCs w:val="24"/>
          <w:lang w:eastAsia="ko-KR"/>
        </w:rPr>
      </w:pPr>
      <w:r w:rsidRPr="005639C6">
        <w:rPr>
          <w:rFonts w:ascii="Times New Roman" w:eastAsia="Times New Roman" w:hAnsi="Times New Roman" w:cs="Times New Roman"/>
          <w:bCs/>
          <w:color w:val="auto"/>
          <w:sz w:val="24"/>
          <w:szCs w:val="24"/>
          <w:lang w:eastAsia="ko-KR"/>
        </w:rPr>
        <w:t xml:space="preserve">Merkezimize alınan her türlü sarf malzemesi, alet, </w:t>
      </w:r>
      <w:proofErr w:type="gramStart"/>
      <w:r w:rsidRPr="005639C6">
        <w:rPr>
          <w:rFonts w:ascii="Times New Roman" w:eastAsia="Times New Roman" w:hAnsi="Times New Roman" w:cs="Times New Roman"/>
          <w:bCs/>
          <w:color w:val="auto"/>
          <w:sz w:val="24"/>
          <w:szCs w:val="24"/>
          <w:lang w:eastAsia="ko-KR"/>
        </w:rPr>
        <w:t>ekipman</w:t>
      </w:r>
      <w:proofErr w:type="gramEnd"/>
      <w:r w:rsidRPr="005639C6">
        <w:rPr>
          <w:rFonts w:ascii="Times New Roman" w:eastAsia="Times New Roman" w:hAnsi="Times New Roman" w:cs="Times New Roman"/>
          <w:bCs/>
          <w:color w:val="auto"/>
          <w:sz w:val="24"/>
          <w:szCs w:val="24"/>
          <w:lang w:eastAsia="ko-KR"/>
        </w:rPr>
        <w:t xml:space="preserve"> ve demirbaşlar İdari ve Mali İşler Daire Başkanlığı tarafından Merkezimizin kullanımına tahsis edilmektedir.</w:t>
      </w:r>
    </w:p>
    <w:p w14:paraId="51EE1745" w14:textId="77777777" w:rsidR="00EA1CA1" w:rsidRPr="000D4EA2" w:rsidRDefault="00EA1CA1" w:rsidP="009B079C">
      <w:pPr>
        <w:spacing w:after="120" w:line="240" w:lineRule="auto"/>
        <w:jc w:val="both"/>
        <w:rPr>
          <w:rFonts w:ascii="Times New Roman" w:eastAsia="Times New Roman" w:hAnsi="Times New Roman" w:cs="Times New Roman"/>
          <w:color w:val="auto"/>
          <w:sz w:val="16"/>
          <w:szCs w:val="16"/>
          <w:lang w:eastAsia="ko-KR"/>
        </w:rPr>
      </w:pPr>
    </w:p>
    <w:p w14:paraId="10977AFD" w14:textId="77777777" w:rsidR="00C06C59" w:rsidRPr="005639C6" w:rsidRDefault="00976ED4" w:rsidP="009B079C">
      <w:pPr>
        <w:pStyle w:val="Balk3"/>
        <w:spacing w:after="120" w:line="240" w:lineRule="auto"/>
        <w:ind w:left="-4" w:firstLine="1"/>
      </w:pPr>
      <w:r w:rsidRPr="005639C6">
        <w:t>A.3.4. Süreç yönetimi</w:t>
      </w:r>
    </w:p>
    <w:p w14:paraId="66FAD68E" w14:textId="2BFCD752" w:rsidR="009E67D7" w:rsidRDefault="009E67D7" w:rsidP="009B079C">
      <w:pPr>
        <w:autoSpaceDE w:val="0"/>
        <w:autoSpaceDN w:val="0"/>
        <w:adjustRightInd w:val="0"/>
        <w:spacing w:after="120" w:line="240" w:lineRule="auto"/>
        <w:jc w:val="both"/>
        <w:rPr>
          <w:rFonts w:ascii="Times New Roman" w:hAnsi="Times New Roman" w:cs="Times New Roman"/>
          <w:color w:val="auto"/>
        </w:rPr>
      </w:pPr>
      <w:r w:rsidRPr="005639C6">
        <w:rPr>
          <w:rFonts w:ascii="Times New Roman" w:hAnsi="Times New Roman" w:cs="Times New Roman"/>
          <w:color w:val="auto"/>
        </w:rPr>
        <w:t>İç kontrol sistemi ve işleyişi Merkezimiz yönetim ve personeli tarafından sahiplenmekte ve desteklenmektedir. İş ve işlemler ile ilgili kontroller ilgili mevzuat doğrultusunda yöneticiler tarafından yapılmaktadır. Tüm birimleri temsilen oluşturulan iç kontrol çalışma grubu ile iç kontrolün işleyişi ve risklerin değerlendirilmesine yönelik; yönetim kurulu toplantıları yapılmaktadır.</w:t>
      </w:r>
    </w:p>
    <w:p w14:paraId="4ED45FD5" w14:textId="77777777" w:rsidR="00405276" w:rsidRPr="00A90840" w:rsidRDefault="00405276" w:rsidP="009B079C">
      <w:pPr>
        <w:autoSpaceDE w:val="0"/>
        <w:autoSpaceDN w:val="0"/>
        <w:adjustRightInd w:val="0"/>
        <w:spacing w:after="120" w:line="240" w:lineRule="auto"/>
        <w:jc w:val="both"/>
        <w:rPr>
          <w:rFonts w:ascii="Times New Roman" w:eastAsia="Times New Roman" w:hAnsi="Times New Roman" w:cs="Times New Roman"/>
          <w:color w:val="auto"/>
        </w:rPr>
      </w:pPr>
      <w:r w:rsidRPr="005639C6">
        <w:rPr>
          <w:rFonts w:ascii="Times New Roman" w:hAnsi="Times New Roman" w:cs="Times New Roman"/>
          <w:color w:val="auto"/>
        </w:rPr>
        <w:t>Merkezimizde görev alan personelin, mesleki yeterlilikleri bulunmaktadır ve her görev için gerekli eğitim ihtiyacı belirlenmektedir. Merkezde herkes uzmanlık alanları doğrultusunda hizmet vermektedir.</w:t>
      </w:r>
    </w:p>
    <w:p w14:paraId="76437504" w14:textId="5F07B260" w:rsidR="00405276" w:rsidRDefault="00405276" w:rsidP="009B079C">
      <w:pPr>
        <w:tabs>
          <w:tab w:val="left" w:pos="284"/>
        </w:tabs>
        <w:spacing w:after="120" w:line="240" w:lineRule="auto"/>
        <w:jc w:val="both"/>
        <w:rPr>
          <w:rFonts w:ascii="Times New Roman" w:hAnsi="Times New Roman" w:cs="Times New Roman"/>
          <w:sz w:val="24"/>
          <w:szCs w:val="24"/>
        </w:rPr>
      </w:pPr>
      <w:r w:rsidRPr="00005B56">
        <w:rPr>
          <w:rFonts w:ascii="Times New Roman" w:hAnsi="Times New Roman" w:cs="Times New Roman"/>
          <w:sz w:val="24"/>
          <w:szCs w:val="24"/>
        </w:rPr>
        <w:t xml:space="preserve">Merkezimiz genelinde temel süreçleri (eğitim, öğretim, araştırma ve geliştirme, toplumsal katkı, kalite güvencesi) destekleyen bilgi yönetim sistemi işletilmektedir. </w:t>
      </w:r>
    </w:p>
    <w:p w14:paraId="74B92563" w14:textId="77777777" w:rsidR="001B6B16" w:rsidRPr="005639C6" w:rsidRDefault="001B6B16" w:rsidP="009B079C">
      <w:pPr>
        <w:pStyle w:val="ListeParagraf"/>
        <w:tabs>
          <w:tab w:val="left" w:pos="284"/>
        </w:tabs>
        <w:spacing w:after="120" w:line="240" w:lineRule="auto"/>
        <w:ind w:left="0"/>
        <w:jc w:val="both"/>
        <w:rPr>
          <w:rFonts w:ascii="Times New Roman" w:hAnsi="Times New Roman" w:cs="Times New Roman"/>
          <w:b/>
          <w:color w:val="2E74B5" w:themeColor="accent1" w:themeShade="BF"/>
          <w:sz w:val="24"/>
          <w:szCs w:val="24"/>
        </w:rPr>
      </w:pPr>
      <w:r w:rsidRPr="005639C6">
        <w:rPr>
          <w:rFonts w:ascii="Times New Roman" w:hAnsi="Times New Roman" w:cs="Times New Roman"/>
          <w:b/>
          <w:color w:val="2E74B5" w:themeColor="accent1" w:themeShade="BF"/>
          <w:sz w:val="24"/>
          <w:szCs w:val="24"/>
        </w:rPr>
        <w:t xml:space="preserve">KANITLAR </w:t>
      </w:r>
    </w:p>
    <w:p w14:paraId="7E84AEDB" w14:textId="091C5EB4" w:rsidR="009E67D7" w:rsidRDefault="001B6B16" w:rsidP="009B079C">
      <w:pPr>
        <w:tabs>
          <w:tab w:val="left" w:pos="284"/>
        </w:tabs>
        <w:spacing w:after="120" w:line="240" w:lineRule="auto"/>
        <w:jc w:val="both"/>
        <w:rPr>
          <w:rFonts w:ascii="Times New Roman" w:hAnsi="Times New Roman" w:cs="Times New Roman"/>
          <w:b/>
          <w:color w:val="2E74B5" w:themeColor="accent1" w:themeShade="BF"/>
          <w:sz w:val="24"/>
          <w:szCs w:val="24"/>
        </w:rPr>
      </w:pPr>
      <w:r w:rsidRPr="001B6B16">
        <w:rPr>
          <w:rFonts w:ascii="Times New Roman" w:hAnsi="Times New Roman" w:cs="Times New Roman"/>
          <w:b/>
          <w:color w:val="2E74B5" w:themeColor="accent1" w:themeShade="BF"/>
          <w:sz w:val="24"/>
          <w:szCs w:val="24"/>
        </w:rPr>
        <w:t>1.Ek 3</w:t>
      </w:r>
      <w:r w:rsidR="00727BFC">
        <w:rPr>
          <w:rFonts w:ascii="Times New Roman" w:hAnsi="Times New Roman" w:cs="Times New Roman"/>
          <w:b/>
          <w:color w:val="2E74B5" w:themeColor="accent1" w:themeShade="BF"/>
          <w:sz w:val="24"/>
          <w:szCs w:val="24"/>
        </w:rPr>
        <w:t>3</w:t>
      </w:r>
      <w:r w:rsidRPr="001B6B16">
        <w:rPr>
          <w:rFonts w:ascii="Times New Roman" w:hAnsi="Times New Roman" w:cs="Times New Roman"/>
          <w:b/>
          <w:color w:val="2E74B5" w:themeColor="accent1" w:themeShade="BF"/>
          <w:sz w:val="24"/>
          <w:szCs w:val="24"/>
        </w:rPr>
        <w:t>: İş Akış Şemaları ( 3 adet)</w:t>
      </w:r>
    </w:p>
    <w:p w14:paraId="5DCEA103" w14:textId="77777777" w:rsidR="001B6B16" w:rsidRPr="000D4EA2" w:rsidRDefault="001B6B16" w:rsidP="009B079C">
      <w:pPr>
        <w:tabs>
          <w:tab w:val="left" w:pos="284"/>
        </w:tabs>
        <w:spacing w:after="120" w:line="240" w:lineRule="auto"/>
        <w:jc w:val="both"/>
        <w:rPr>
          <w:rFonts w:ascii="Times New Roman" w:hAnsi="Times New Roman" w:cs="Times New Roman"/>
          <w:color w:val="auto"/>
          <w:sz w:val="16"/>
          <w:szCs w:val="16"/>
        </w:rPr>
      </w:pPr>
    </w:p>
    <w:p w14:paraId="119BCBD3" w14:textId="77777777" w:rsidR="00C06C59" w:rsidRPr="005639C6" w:rsidRDefault="00976ED4" w:rsidP="009B079C">
      <w:pPr>
        <w:pStyle w:val="Balk2"/>
        <w:spacing w:after="120" w:line="240" w:lineRule="auto"/>
        <w:ind w:left="-4" w:firstLine="1"/>
      </w:pPr>
      <w:r w:rsidRPr="005639C6">
        <w:t>A.4. Paydaş Katılımı</w:t>
      </w:r>
    </w:p>
    <w:p w14:paraId="5D2F7DA6" w14:textId="77777777" w:rsidR="00C06C59" w:rsidRPr="005639C6" w:rsidRDefault="00976ED4" w:rsidP="000D4EA2">
      <w:pPr>
        <w:pStyle w:val="Balk3"/>
        <w:spacing w:after="0" w:line="240" w:lineRule="auto"/>
        <w:ind w:left="-4" w:firstLine="1"/>
        <w:rPr>
          <w:color w:val="000000" w:themeColor="text1"/>
        </w:rPr>
      </w:pPr>
      <w:r w:rsidRPr="005639C6">
        <w:rPr>
          <w:color w:val="000000" w:themeColor="text1"/>
        </w:rPr>
        <w:t>A.4.1. İç ve dış paydaş katılımı</w:t>
      </w:r>
    </w:p>
    <w:p w14:paraId="3BC57A9C" w14:textId="77777777" w:rsidR="001B6B16" w:rsidRPr="005639C6" w:rsidRDefault="001B6B16" w:rsidP="000D4EA2">
      <w:pPr>
        <w:spacing w:after="0" w:line="240" w:lineRule="auto"/>
        <w:contextualSpacing/>
        <w:jc w:val="center"/>
        <w:rPr>
          <w:rFonts w:ascii="Times New Roman" w:eastAsiaTheme="minorHAnsi" w:hAnsi="Times New Roman" w:cs="Times New Roman"/>
          <w:b/>
          <w:color w:val="auto"/>
          <w:sz w:val="24"/>
          <w:szCs w:val="24"/>
          <w:lang w:eastAsia="en-US"/>
        </w:rPr>
      </w:pPr>
      <w:r w:rsidRPr="005639C6">
        <w:rPr>
          <w:rFonts w:ascii="Times New Roman" w:eastAsiaTheme="minorHAnsi" w:hAnsi="Times New Roman" w:cs="Times New Roman"/>
          <w:b/>
          <w:color w:val="auto"/>
          <w:sz w:val="24"/>
          <w:szCs w:val="24"/>
          <w:lang w:eastAsia="en-US"/>
        </w:rPr>
        <w:t>PAYDAŞLARIMIZ</w:t>
      </w:r>
    </w:p>
    <w:tbl>
      <w:tblPr>
        <w:tblStyle w:val="TabloKlavuzu"/>
        <w:tblW w:w="0" w:type="auto"/>
        <w:tblInd w:w="-95" w:type="dxa"/>
        <w:tblLook w:val="04A0" w:firstRow="1" w:lastRow="0" w:firstColumn="1" w:lastColumn="0" w:noHBand="0" w:noVBand="1"/>
      </w:tblPr>
      <w:tblGrid>
        <w:gridCol w:w="5610"/>
        <w:gridCol w:w="936"/>
        <w:gridCol w:w="1321"/>
        <w:gridCol w:w="1279"/>
        <w:gridCol w:w="1137"/>
      </w:tblGrid>
      <w:tr w:rsidR="001B6B16" w:rsidRPr="005639C6" w14:paraId="239DE150" w14:textId="77777777" w:rsidTr="000D4EA2">
        <w:trPr>
          <w:trHeight w:val="344"/>
        </w:trPr>
        <w:tc>
          <w:tcPr>
            <w:tcW w:w="5610" w:type="dxa"/>
          </w:tcPr>
          <w:p w14:paraId="21FD81E0" w14:textId="77777777" w:rsidR="001B6B16" w:rsidRPr="005639C6" w:rsidRDefault="001B6B16" w:rsidP="009B079C">
            <w:pPr>
              <w:spacing w:after="120"/>
              <w:ind w:left="12"/>
              <w:jc w:val="both"/>
              <w:textAlignment w:val="baseline"/>
              <w:rPr>
                <w:rFonts w:ascii="Times New Roman" w:eastAsia="Times New Roman" w:hAnsi="Times New Roman" w:cs="Times New Roman"/>
                <w:color w:val="auto"/>
                <w:sz w:val="24"/>
                <w:szCs w:val="24"/>
              </w:rPr>
            </w:pPr>
            <w:r w:rsidRPr="005639C6">
              <w:rPr>
                <w:rFonts w:ascii="Times New Roman" w:eastAsia="Times New Roman" w:hAnsi="Times New Roman" w:cs="Times New Roman"/>
                <w:color w:val="auto"/>
                <w:sz w:val="24"/>
                <w:szCs w:val="24"/>
              </w:rPr>
              <w:t>Paydaşlar</w:t>
            </w:r>
          </w:p>
        </w:tc>
        <w:tc>
          <w:tcPr>
            <w:tcW w:w="936" w:type="dxa"/>
          </w:tcPr>
          <w:p w14:paraId="156C21A1" w14:textId="77777777" w:rsidR="001B6B16" w:rsidRPr="005639C6" w:rsidRDefault="001B6B16" w:rsidP="009B079C">
            <w:pPr>
              <w:spacing w:after="120"/>
              <w:jc w:val="both"/>
              <w:textAlignment w:val="baseline"/>
              <w:rPr>
                <w:rFonts w:ascii="Times New Roman" w:eastAsia="Times New Roman" w:hAnsi="Times New Roman" w:cs="Times New Roman"/>
                <w:color w:val="auto"/>
                <w:sz w:val="24"/>
                <w:szCs w:val="24"/>
              </w:rPr>
            </w:pPr>
            <w:r w:rsidRPr="005639C6">
              <w:rPr>
                <w:rFonts w:ascii="Times New Roman" w:eastAsia="Times New Roman" w:hAnsi="Times New Roman" w:cs="Times New Roman"/>
                <w:color w:val="auto"/>
                <w:sz w:val="24"/>
                <w:szCs w:val="24"/>
              </w:rPr>
              <w:t>Hizmet Alanlar</w:t>
            </w:r>
          </w:p>
        </w:tc>
        <w:tc>
          <w:tcPr>
            <w:tcW w:w="1321" w:type="dxa"/>
          </w:tcPr>
          <w:p w14:paraId="7052DA41" w14:textId="77777777" w:rsidR="001B6B16" w:rsidRPr="005639C6" w:rsidRDefault="001B6B16" w:rsidP="009B079C">
            <w:pPr>
              <w:spacing w:after="120"/>
              <w:jc w:val="both"/>
              <w:textAlignment w:val="baseline"/>
              <w:rPr>
                <w:rFonts w:ascii="Times New Roman" w:eastAsia="Times New Roman" w:hAnsi="Times New Roman" w:cs="Times New Roman"/>
                <w:color w:val="auto"/>
                <w:sz w:val="24"/>
                <w:szCs w:val="24"/>
              </w:rPr>
            </w:pPr>
            <w:r w:rsidRPr="005639C6">
              <w:rPr>
                <w:rFonts w:ascii="Times New Roman" w:eastAsia="Times New Roman" w:hAnsi="Times New Roman" w:cs="Times New Roman"/>
                <w:color w:val="auto"/>
                <w:sz w:val="24"/>
                <w:szCs w:val="24"/>
              </w:rPr>
              <w:t>Çalışanlar</w:t>
            </w:r>
          </w:p>
        </w:tc>
        <w:tc>
          <w:tcPr>
            <w:tcW w:w="1279" w:type="dxa"/>
          </w:tcPr>
          <w:p w14:paraId="358BD55E" w14:textId="77777777" w:rsidR="001B6B16" w:rsidRPr="005639C6" w:rsidRDefault="001B6B16" w:rsidP="009B079C">
            <w:pPr>
              <w:spacing w:after="120"/>
              <w:jc w:val="both"/>
              <w:textAlignment w:val="baseline"/>
              <w:rPr>
                <w:rFonts w:ascii="Times New Roman" w:eastAsia="Times New Roman" w:hAnsi="Times New Roman" w:cs="Times New Roman"/>
                <w:color w:val="auto"/>
                <w:sz w:val="24"/>
                <w:szCs w:val="24"/>
              </w:rPr>
            </w:pPr>
            <w:r w:rsidRPr="005639C6">
              <w:rPr>
                <w:rFonts w:ascii="Times New Roman" w:eastAsia="Times New Roman" w:hAnsi="Times New Roman" w:cs="Times New Roman"/>
                <w:color w:val="auto"/>
                <w:sz w:val="24"/>
                <w:szCs w:val="24"/>
              </w:rPr>
              <w:t>Temel Ortak</w:t>
            </w:r>
          </w:p>
        </w:tc>
        <w:tc>
          <w:tcPr>
            <w:tcW w:w="1137" w:type="dxa"/>
          </w:tcPr>
          <w:p w14:paraId="50854466" w14:textId="77777777" w:rsidR="001B6B16" w:rsidRPr="005639C6" w:rsidRDefault="001B6B16" w:rsidP="009B079C">
            <w:pPr>
              <w:spacing w:after="120"/>
              <w:jc w:val="both"/>
              <w:textAlignment w:val="baseline"/>
              <w:rPr>
                <w:rFonts w:ascii="Times New Roman" w:eastAsia="Times New Roman" w:hAnsi="Times New Roman" w:cs="Times New Roman"/>
                <w:color w:val="auto"/>
                <w:sz w:val="24"/>
                <w:szCs w:val="24"/>
              </w:rPr>
            </w:pPr>
            <w:r w:rsidRPr="005639C6">
              <w:rPr>
                <w:rFonts w:ascii="Times New Roman" w:eastAsia="Times New Roman" w:hAnsi="Times New Roman" w:cs="Times New Roman"/>
                <w:color w:val="auto"/>
                <w:sz w:val="24"/>
                <w:szCs w:val="24"/>
              </w:rPr>
              <w:t>Stratejik Ortak</w:t>
            </w:r>
          </w:p>
        </w:tc>
      </w:tr>
      <w:tr w:rsidR="001B6B16" w:rsidRPr="005639C6" w14:paraId="5D89C23F" w14:textId="77777777" w:rsidTr="000D4EA2">
        <w:trPr>
          <w:trHeight w:val="65"/>
        </w:trPr>
        <w:tc>
          <w:tcPr>
            <w:tcW w:w="5610" w:type="dxa"/>
          </w:tcPr>
          <w:p w14:paraId="7AD96EE2"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Akademik Personel</w:t>
            </w:r>
          </w:p>
        </w:tc>
        <w:tc>
          <w:tcPr>
            <w:tcW w:w="936" w:type="dxa"/>
          </w:tcPr>
          <w:p w14:paraId="027FD67B"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321" w:type="dxa"/>
          </w:tcPr>
          <w:p w14:paraId="7D53E241" w14:textId="77777777" w:rsidR="001B6B16" w:rsidRPr="005639C6" w:rsidRDefault="001B6B16" w:rsidP="009B079C">
            <w:pPr>
              <w:numPr>
                <w:ilvl w:val="0"/>
                <w:numId w:val="57"/>
              </w:numPr>
              <w:spacing w:after="120"/>
              <w:ind w:left="0" w:firstLine="0"/>
              <w:contextualSpacing/>
              <w:jc w:val="both"/>
              <w:rPr>
                <w:rFonts w:ascii="Times New Roman" w:hAnsi="Times New Roman" w:cs="Times New Roman"/>
                <w:color w:val="auto"/>
                <w:sz w:val="24"/>
                <w:szCs w:val="24"/>
              </w:rPr>
            </w:pPr>
          </w:p>
        </w:tc>
        <w:tc>
          <w:tcPr>
            <w:tcW w:w="1279" w:type="dxa"/>
          </w:tcPr>
          <w:p w14:paraId="161BD2F3" w14:textId="77777777" w:rsidR="001B6B16" w:rsidRPr="005639C6" w:rsidRDefault="001B6B16" w:rsidP="009B079C">
            <w:pPr>
              <w:numPr>
                <w:ilvl w:val="0"/>
                <w:numId w:val="57"/>
              </w:numPr>
              <w:spacing w:after="120"/>
              <w:ind w:left="0" w:firstLine="0"/>
              <w:contextualSpacing/>
              <w:jc w:val="both"/>
              <w:rPr>
                <w:rFonts w:ascii="Times New Roman" w:hAnsi="Times New Roman" w:cs="Times New Roman"/>
                <w:color w:val="auto"/>
                <w:sz w:val="24"/>
                <w:szCs w:val="24"/>
              </w:rPr>
            </w:pPr>
          </w:p>
        </w:tc>
        <w:tc>
          <w:tcPr>
            <w:tcW w:w="1137" w:type="dxa"/>
          </w:tcPr>
          <w:p w14:paraId="44787E15" w14:textId="77777777" w:rsidR="001B6B16" w:rsidRPr="005639C6" w:rsidRDefault="001B6B16" w:rsidP="009B079C">
            <w:pPr>
              <w:spacing w:after="120"/>
              <w:contextualSpacing/>
              <w:jc w:val="both"/>
              <w:rPr>
                <w:rFonts w:ascii="Times New Roman" w:hAnsi="Times New Roman" w:cs="Times New Roman"/>
                <w:color w:val="auto"/>
                <w:sz w:val="24"/>
                <w:szCs w:val="24"/>
              </w:rPr>
            </w:pPr>
          </w:p>
        </w:tc>
      </w:tr>
      <w:tr w:rsidR="001B6B16" w:rsidRPr="005639C6" w14:paraId="49948A66" w14:textId="77777777" w:rsidTr="000D4EA2">
        <w:tc>
          <w:tcPr>
            <w:tcW w:w="5610" w:type="dxa"/>
          </w:tcPr>
          <w:p w14:paraId="08EDC3D5"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İdari Personel</w:t>
            </w:r>
          </w:p>
        </w:tc>
        <w:tc>
          <w:tcPr>
            <w:tcW w:w="936" w:type="dxa"/>
          </w:tcPr>
          <w:p w14:paraId="247E66CC"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321" w:type="dxa"/>
          </w:tcPr>
          <w:p w14:paraId="203A5E3A" w14:textId="77777777" w:rsidR="001B6B16" w:rsidRPr="005639C6" w:rsidRDefault="001B6B16" w:rsidP="009B079C">
            <w:pPr>
              <w:numPr>
                <w:ilvl w:val="0"/>
                <w:numId w:val="57"/>
              </w:numPr>
              <w:spacing w:after="120"/>
              <w:ind w:left="0" w:firstLine="0"/>
              <w:contextualSpacing/>
              <w:jc w:val="both"/>
              <w:rPr>
                <w:rFonts w:ascii="Times New Roman" w:hAnsi="Times New Roman" w:cs="Times New Roman"/>
                <w:color w:val="auto"/>
                <w:sz w:val="24"/>
                <w:szCs w:val="24"/>
              </w:rPr>
            </w:pPr>
          </w:p>
        </w:tc>
        <w:tc>
          <w:tcPr>
            <w:tcW w:w="1279" w:type="dxa"/>
          </w:tcPr>
          <w:p w14:paraId="7A3DA0CC"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137" w:type="dxa"/>
          </w:tcPr>
          <w:p w14:paraId="294EA820" w14:textId="77777777" w:rsidR="001B6B16" w:rsidRPr="005639C6" w:rsidRDefault="001B6B16" w:rsidP="009B079C">
            <w:pPr>
              <w:spacing w:after="120"/>
              <w:contextualSpacing/>
              <w:jc w:val="both"/>
              <w:rPr>
                <w:rFonts w:ascii="Times New Roman" w:hAnsi="Times New Roman" w:cs="Times New Roman"/>
                <w:color w:val="auto"/>
                <w:sz w:val="24"/>
                <w:szCs w:val="24"/>
              </w:rPr>
            </w:pPr>
          </w:p>
        </w:tc>
      </w:tr>
      <w:tr w:rsidR="000D4EA2" w:rsidRPr="005639C6" w14:paraId="78C867FE" w14:textId="77777777" w:rsidTr="000D4EA2">
        <w:tc>
          <w:tcPr>
            <w:tcW w:w="5610" w:type="dxa"/>
          </w:tcPr>
          <w:p w14:paraId="68DB88EB" w14:textId="77777777" w:rsidR="000D4EA2" w:rsidRPr="005639C6" w:rsidRDefault="000D4EA2" w:rsidP="00E93FA8">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Öğrenciler</w:t>
            </w:r>
          </w:p>
        </w:tc>
        <w:tc>
          <w:tcPr>
            <w:tcW w:w="936" w:type="dxa"/>
          </w:tcPr>
          <w:p w14:paraId="4920911D" w14:textId="77777777" w:rsidR="000D4EA2" w:rsidRPr="005639C6" w:rsidRDefault="000D4EA2" w:rsidP="00E93FA8">
            <w:pPr>
              <w:numPr>
                <w:ilvl w:val="0"/>
                <w:numId w:val="57"/>
              </w:numPr>
              <w:spacing w:after="120"/>
              <w:ind w:left="0" w:firstLine="0"/>
              <w:contextualSpacing/>
              <w:jc w:val="both"/>
              <w:rPr>
                <w:rFonts w:ascii="Times New Roman" w:hAnsi="Times New Roman" w:cs="Times New Roman"/>
                <w:color w:val="auto"/>
                <w:sz w:val="24"/>
                <w:szCs w:val="24"/>
              </w:rPr>
            </w:pPr>
          </w:p>
        </w:tc>
        <w:tc>
          <w:tcPr>
            <w:tcW w:w="1321" w:type="dxa"/>
          </w:tcPr>
          <w:p w14:paraId="016BD50A" w14:textId="77777777" w:rsidR="000D4EA2" w:rsidRPr="005639C6" w:rsidRDefault="000D4EA2" w:rsidP="00E93FA8">
            <w:pPr>
              <w:spacing w:after="120"/>
              <w:contextualSpacing/>
              <w:jc w:val="both"/>
              <w:rPr>
                <w:rFonts w:ascii="Times New Roman" w:hAnsi="Times New Roman" w:cs="Times New Roman"/>
                <w:color w:val="auto"/>
                <w:sz w:val="24"/>
                <w:szCs w:val="24"/>
              </w:rPr>
            </w:pPr>
          </w:p>
        </w:tc>
        <w:tc>
          <w:tcPr>
            <w:tcW w:w="1279" w:type="dxa"/>
          </w:tcPr>
          <w:p w14:paraId="20D88965" w14:textId="77777777" w:rsidR="000D4EA2" w:rsidRPr="005639C6" w:rsidRDefault="000D4EA2" w:rsidP="00E93FA8">
            <w:pPr>
              <w:numPr>
                <w:ilvl w:val="0"/>
                <w:numId w:val="57"/>
              </w:numPr>
              <w:spacing w:after="120"/>
              <w:ind w:left="0" w:firstLine="0"/>
              <w:contextualSpacing/>
              <w:jc w:val="both"/>
              <w:rPr>
                <w:rFonts w:ascii="Times New Roman" w:hAnsi="Times New Roman" w:cs="Times New Roman"/>
                <w:color w:val="auto"/>
                <w:sz w:val="24"/>
                <w:szCs w:val="24"/>
              </w:rPr>
            </w:pPr>
          </w:p>
        </w:tc>
        <w:tc>
          <w:tcPr>
            <w:tcW w:w="1137" w:type="dxa"/>
          </w:tcPr>
          <w:p w14:paraId="2E1BBA57" w14:textId="77777777" w:rsidR="000D4EA2" w:rsidRPr="005639C6" w:rsidRDefault="000D4EA2" w:rsidP="00E93FA8">
            <w:pPr>
              <w:spacing w:after="120"/>
              <w:contextualSpacing/>
              <w:jc w:val="both"/>
              <w:rPr>
                <w:rFonts w:ascii="Times New Roman" w:hAnsi="Times New Roman" w:cs="Times New Roman"/>
                <w:color w:val="auto"/>
                <w:sz w:val="24"/>
                <w:szCs w:val="24"/>
              </w:rPr>
            </w:pPr>
          </w:p>
        </w:tc>
      </w:tr>
      <w:tr w:rsidR="001B6B16" w:rsidRPr="005639C6" w14:paraId="192F4087" w14:textId="77777777" w:rsidTr="000D4EA2">
        <w:tc>
          <w:tcPr>
            <w:tcW w:w="5610" w:type="dxa"/>
          </w:tcPr>
          <w:p w14:paraId="628E3C6D" w14:textId="1B41A6C4" w:rsidR="001B6B16" w:rsidRPr="005639C6" w:rsidRDefault="000D4EA2" w:rsidP="009B079C">
            <w:pPr>
              <w:spacing w:after="120"/>
              <w:contextualSpacing/>
              <w:jc w:val="both"/>
              <w:rPr>
                <w:rFonts w:ascii="Times New Roman" w:hAnsi="Times New Roman" w:cs="Times New Roman"/>
                <w:color w:val="auto"/>
                <w:sz w:val="24"/>
                <w:szCs w:val="24"/>
              </w:rPr>
            </w:pPr>
            <w:r>
              <w:rPr>
                <w:rFonts w:ascii="Times New Roman" w:hAnsi="Times New Roman" w:cs="Times New Roman"/>
                <w:color w:val="auto"/>
                <w:sz w:val="24"/>
                <w:szCs w:val="24"/>
              </w:rPr>
              <w:t>Veliler</w:t>
            </w:r>
          </w:p>
        </w:tc>
        <w:tc>
          <w:tcPr>
            <w:tcW w:w="936" w:type="dxa"/>
          </w:tcPr>
          <w:p w14:paraId="05B1057B" w14:textId="77777777" w:rsidR="001B6B16" w:rsidRPr="005639C6" w:rsidRDefault="001B6B16" w:rsidP="000D4EA2">
            <w:pPr>
              <w:spacing w:after="120"/>
              <w:contextualSpacing/>
              <w:jc w:val="both"/>
              <w:rPr>
                <w:rFonts w:ascii="Times New Roman" w:hAnsi="Times New Roman" w:cs="Times New Roman"/>
                <w:color w:val="auto"/>
                <w:sz w:val="24"/>
                <w:szCs w:val="24"/>
              </w:rPr>
            </w:pPr>
          </w:p>
        </w:tc>
        <w:tc>
          <w:tcPr>
            <w:tcW w:w="1321" w:type="dxa"/>
          </w:tcPr>
          <w:p w14:paraId="732BF807"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279" w:type="dxa"/>
          </w:tcPr>
          <w:p w14:paraId="78D71528" w14:textId="4421B8FF" w:rsidR="001B6B16" w:rsidRPr="005639C6" w:rsidRDefault="000D4EA2" w:rsidP="000D4EA2">
            <w:pPr>
              <w:spacing w:after="120"/>
              <w:contextualSpacing/>
              <w:jc w:val="both"/>
              <w:rPr>
                <w:rFonts w:ascii="Times New Roman" w:hAnsi="Times New Roman" w:cs="Times New Roman"/>
                <w:color w:val="auto"/>
                <w:sz w:val="24"/>
                <w:szCs w:val="24"/>
              </w:rPr>
            </w:pPr>
            <w:r>
              <w:rPr>
                <w:rFonts w:ascii="Times New Roman" w:hAnsi="Times New Roman" w:cs="Times New Roman"/>
                <w:color w:val="auto"/>
                <w:sz w:val="24"/>
                <w:szCs w:val="24"/>
              </w:rPr>
              <w:t>X</w:t>
            </w:r>
          </w:p>
        </w:tc>
        <w:tc>
          <w:tcPr>
            <w:tcW w:w="1137" w:type="dxa"/>
          </w:tcPr>
          <w:p w14:paraId="6E53A008" w14:textId="77777777" w:rsidR="001B6B16" w:rsidRPr="005639C6" w:rsidRDefault="001B6B16" w:rsidP="009B079C">
            <w:pPr>
              <w:spacing w:after="120"/>
              <w:contextualSpacing/>
              <w:jc w:val="both"/>
              <w:rPr>
                <w:rFonts w:ascii="Times New Roman" w:hAnsi="Times New Roman" w:cs="Times New Roman"/>
                <w:color w:val="auto"/>
                <w:sz w:val="24"/>
                <w:szCs w:val="24"/>
              </w:rPr>
            </w:pPr>
          </w:p>
        </w:tc>
      </w:tr>
      <w:tr w:rsidR="001B6B16" w:rsidRPr="005639C6" w14:paraId="128E55F4" w14:textId="77777777" w:rsidTr="000D4EA2">
        <w:tc>
          <w:tcPr>
            <w:tcW w:w="5610" w:type="dxa"/>
          </w:tcPr>
          <w:p w14:paraId="535CDE14"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 xml:space="preserve">Rektörlük </w:t>
            </w:r>
          </w:p>
        </w:tc>
        <w:tc>
          <w:tcPr>
            <w:tcW w:w="936" w:type="dxa"/>
          </w:tcPr>
          <w:p w14:paraId="2CC077D7"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321" w:type="dxa"/>
          </w:tcPr>
          <w:p w14:paraId="6EC22D06"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279" w:type="dxa"/>
          </w:tcPr>
          <w:p w14:paraId="2A4628AE" w14:textId="77777777" w:rsidR="001B6B16" w:rsidRPr="005639C6" w:rsidRDefault="001B6B16" w:rsidP="009B079C">
            <w:pPr>
              <w:numPr>
                <w:ilvl w:val="0"/>
                <w:numId w:val="57"/>
              </w:numPr>
              <w:spacing w:after="120"/>
              <w:ind w:left="0" w:firstLine="0"/>
              <w:contextualSpacing/>
              <w:jc w:val="both"/>
              <w:rPr>
                <w:rFonts w:ascii="Times New Roman" w:hAnsi="Times New Roman" w:cs="Times New Roman"/>
                <w:color w:val="auto"/>
                <w:sz w:val="24"/>
                <w:szCs w:val="24"/>
              </w:rPr>
            </w:pPr>
          </w:p>
        </w:tc>
        <w:tc>
          <w:tcPr>
            <w:tcW w:w="1137" w:type="dxa"/>
          </w:tcPr>
          <w:p w14:paraId="60936B75" w14:textId="77777777" w:rsidR="001B6B16" w:rsidRPr="005639C6" w:rsidRDefault="001B6B16" w:rsidP="009B079C">
            <w:pPr>
              <w:numPr>
                <w:ilvl w:val="0"/>
                <w:numId w:val="57"/>
              </w:numPr>
              <w:spacing w:after="120"/>
              <w:ind w:left="0" w:firstLine="0"/>
              <w:contextualSpacing/>
              <w:jc w:val="both"/>
              <w:rPr>
                <w:rFonts w:ascii="Times New Roman" w:hAnsi="Times New Roman" w:cs="Times New Roman"/>
                <w:color w:val="auto"/>
                <w:sz w:val="24"/>
                <w:szCs w:val="24"/>
              </w:rPr>
            </w:pPr>
          </w:p>
        </w:tc>
      </w:tr>
      <w:tr w:rsidR="001B6B16" w:rsidRPr="005639C6" w14:paraId="5AD15450" w14:textId="77777777" w:rsidTr="000D4EA2">
        <w:tc>
          <w:tcPr>
            <w:tcW w:w="5610" w:type="dxa"/>
          </w:tcPr>
          <w:p w14:paraId="79841B13"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Üniversitemiz Birimleri</w:t>
            </w:r>
          </w:p>
        </w:tc>
        <w:tc>
          <w:tcPr>
            <w:tcW w:w="936" w:type="dxa"/>
          </w:tcPr>
          <w:p w14:paraId="5C0F92E6"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321" w:type="dxa"/>
          </w:tcPr>
          <w:p w14:paraId="5C836A14"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279" w:type="dxa"/>
          </w:tcPr>
          <w:p w14:paraId="38896A04" w14:textId="77777777" w:rsidR="001B6B16" w:rsidRPr="005639C6" w:rsidRDefault="001B6B16" w:rsidP="009B079C">
            <w:pPr>
              <w:numPr>
                <w:ilvl w:val="0"/>
                <w:numId w:val="57"/>
              </w:numPr>
              <w:spacing w:after="120"/>
              <w:ind w:left="0" w:firstLine="0"/>
              <w:contextualSpacing/>
              <w:jc w:val="both"/>
              <w:rPr>
                <w:rFonts w:ascii="Times New Roman" w:hAnsi="Times New Roman" w:cs="Times New Roman"/>
                <w:color w:val="auto"/>
                <w:sz w:val="24"/>
                <w:szCs w:val="24"/>
              </w:rPr>
            </w:pPr>
          </w:p>
        </w:tc>
        <w:tc>
          <w:tcPr>
            <w:tcW w:w="1137" w:type="dxa"/>
          </w:tcPr>
          <w:p w14:paraId="0AB4F2C0" w14:textId="77777777" w:rsidR="001B6B16" w:rsidRPr="005639C6" w:rsidRDefault="001B6B16" w:rsidP="009B079C">
            <w:pPr>
              <w:numPr>
                <w:ilvl w:val="0"/>
                <w:numId w:val="57"/>
              </w:numPr>
              <w:spacing w:after="120"/>
              <w:ind w:left="0" w:firstLine="0"/>
              <w:contextualSpacing/>
              <w:jc w:val="both"/>
              <w:rPr>
                <w:rFonts w:ascii="Times New Roman" w:hAnsi="Times New Roman" w:cs="Times New Roman"/>
                <w:color w:val="auto"/>
                <w:sz w:val="24"/>
                <w:szCs w:val="24"/>
              </w:rPr>
            </w:pPr>
          </w:p>
        </w:tc>
      </w:tr>
      <w:tr w:rsidR="001B6B16" w:rsidRPr="005639C6" w14:paraId="42E57A2C" w14:textId="77777777" w:rsidTr="000D4EA2">
        <w:tc>
          <w:tcPr>
            <w:tcW w:w="5610" w:type="dxa"/>
          </w:tcPr>
          <w:p w14:paraId="2B9C737B"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ADÜZEM</w:t>
            </w:r>
          </w:p>
        </w:tc>
        <w:tc>
          <w:tcPr>
            <w:tcW w:w="936" w:type="dxa"/>
          </w:tcPr>
          <w:p w14:paraId="2C06F72C"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321" w:type="dxa"/>
          </w:tcPr>
          <w:p w14:paraId="22452362"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279" w:type="dxa"/>
          </w:tcPr>
          <w:p w14:paraId="516B3C9E" w14:textId="77777777" w:rsidR="001B6B16" w:rsidRPr="005639C6" w:rsidRDefault="001B6B16" w:rsidP="009B079C">
            <w:pPr>
              <w:numPr>
                <w:ilvl w:val="0"/>
                <w:numId w:val="57"/>
              </w:numPr>
              <w:spacing w:after="120"/>
              <w:ind w:left="0" w:firstLine="0"/>
              <w:contextualSpacing/>
              <w:jc w:val="both"/>
              <w:rPr>
                <w:rFonts w:ascii="Times New Roman" w:hAnsi="Times New Roman" w:cs="Times New Roman"/>
                <w:color w:val="auto"/>
                <w:sz w:val="24"/>
                <w:szCs w:val="24"/>
              </w:rPr>
            </w:pPr>
          </w:p>
        </w:tc>
        <w:tc>
          <w:tcPr>
            <w:tcW w:w="1137" w:type="dxa"/>
          </w:tcPr>
          <w:p w14:paraId="1A016752" w14:textId="77777777" w:rsidR="001B6B16" w:rsidRPr="005639C6" w:rsidRDefault="001B6B16" w:rsidP="009B079C">
            <w:pPr>
              <w:numPr>
                <w:ilvl w:val="0"/>
                <w:numId w:val="57"/>
              </w:numPr>
              <w:spacing w:after="120"/>
              <w:ind w:left="0" w:firstLine="0"/>
              <w:contextualSpacing/>
              <w:jc w:val="both"/>
              <w:rPr>
                <w:rFonts w:ascii="Times New Roman" w:hAnsi="Times New Roman" w:cs="Times New Roman"/>
                <w:color w:val="auto"/>
                <w:sz w:val="24"/>
                <w:szCs w:val="24"/>
              </w:rPr>
            </w:pPr>
          </w:p>
        </w:tc>
      </w:tr>
      <w:tr w:rsidR="001B6B16" w:rsidRPr="005639C6" w14:paraId="5CA4DBCD" w14:textId="77777777" w:rsidTr="000D4EA2">
        <w:tc>
          <w:tcPr>
            <w:tcW w:w="5610" w:type="dxa"/>
          </w:tcPr>
          <w:p w14:paraId="788CCB77"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Yüksek Öğretim Kurulu</w:t>
            </w:r>
          </w:p>
        </w:tc>
        <w:tc>
          <w:tcPr>
            <w:tcW w:w="936" w:type="dxa"/>
          </w:tcPr>
          <w:p w14:paraId="4C667A22"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321" w:type="dxa"/>
          </w:tcPr>
          <w:p w14:paraId="12684564"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279" w:type="dxa"/>
          </w:tcPr>
          <w:p w14:paraId="453ADB67" w14:textId="77777777" w:rsidR="001B6B16" w:rsidRPr="005639C6" w:rsidRDefault="001B6B16" w:rsidP="009B079C">
            <w:pPr>
              <w:numPr>
                <w:ilvl w:val="0"/>
                <w:numId w:val="57"/>
              </w:numPr>
              <w:spacing w:after="120"/>
              <w:ind w:left="0" w:firstLine="0"/>
              <w:contextualSpacing/>
              <w:jc w:val="both"/>
              <w:rPr>
                <w:rFonts w:ascii="Times New Roman" w:hAnsi="Times New Roman" w:cs="Times New Roman"/>
                <w:color w:val="auto"/>
                <w:sz w:val="24"/>
                <w:szCs w:val="24"/>
              </w:rPr>
            </w:pPr>
          </w:p>
        </w:tc>
        <w:tc>
          <w:tcPr>
            <w:tcW w:w="1137" w:type="dxa"/>
          </w:tcPr>
          <w:p w14:paraId="7DFFE298" w14:textId="77777777" w:rsidR="001B6B16" w:rsidRPr="005639C6" w:rsidRDefault="001B6B16" w:rsidP="009B079C">
            <w:pPr>
              <w:numPr>
                <w:ilvl w:val="0"/>
                <w:numId w:val="57"/>
              </w:numPr>
              <w:spacing w:after="120"/>
              <w:ind w:left="0" w:firstLine="0"/>
              <w:contextualSpacing/>
              <w:jc w:val="both"/>
              <w:rPr>
                <w:rFonts w:ascii="Times New Roman" w:hAnsi="Times New Roman" w:cs="Times New Roman"/>
                <w:color w:val="auto"/>
                <w:sz w:val="24"/>
                <w:szCs w:val="24"/>
              </w:rPr>
            </w:pPr>
          </w:p>
        </w:tc>
      </w:tr>
      <w:tr w:rsidR="001B6B16" w:rsidRPr="005639C6" w14:paraId="4D1C8035" w14:textId="77777777" w:rsidTr="000D4EA2">
        <w:tc>
          <w:tcPr>
            <w:tcW w:w="5610" w:type="dxa"/>
          </w:tcPr>
          <w:p w14:paraId="3B91279B"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Yükseköğretimdeki Diğer Gençlik Araştırma Merkezleri</w:t>
            </w:r>
          </w:p>
        </w:tc>
        <w:tc>
          <w:tcPr>
            <w:tcW w:w="936" w:type="dxa"/>
          </w:tcPr>
          <w:p w14:paraId="4AA940DF"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321" w:type="dxa"/>
          </w:tcPr>
          <w:p w14:paraId="5A2A8380"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279" w:type="dxa"/>
          </w:tcPr>
          <w:p w14:paraId="2C03B332"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c>
          <w:tcPr>
            <w:tcW w:w="1137" w:type="dxa"/>
          </w:tcPr>
          <w:p w14:paraId="24FE5C02"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r>
      <w:tr w:rsidR="001B6B16" w:rsidRPr="005639C6" w14:paraId="512C42A3" w14:textId="77777777" w:rsidTr="000D4EA2">
        <w:tc>
          <w:tcPr>
            <w:tcW w:w="5610" w:type="dxa"/>
          </w:tcPr>
          <w:p w14:paraId="596F5608"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Aydın Sağlık Müdürlüğü</w:t>
            </w:r>
          </w:p>
        </w:tc>
        <w:tc>
          <w:tcPr>
            <w:tcW w:w="936" w:type="dxa"/>
          </w:tcPr>
          <w:p w14:paraId="1F445683"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321" w:type="dxa"/>
          </w:tcPr>
          <w:p w14:paraId="1BB79EC2"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279" w:type="dxa"/>
          </w:tcPr>
          <w:p w14:paraId="6E5230AC"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c>
          <w:tcPr>
            <w:tcW w:w="1137" w:type="dxa"/>
          </w:tcPr>
          <w:p w14:paraId="6222192A"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r>
      <w:tr w:rsidR="001B6B16" w:rsidRPr="005639C6" w14:paraId="7293A427" w14:textId="77777777" w:rsidTr="000D4EA2">
        <w:tc>
          <w:tcPr>
            <w:tcW w:w="5610" w:type="dxa"/>
          </w:tcPr>
          <w:p w14:paraId="2A055403"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Aydın Emniyet Müdürlüğü</w:t>
            </w:r>
          </w:p>
        </w:tc>
        <w:tc>
          <w:tcPr>
            <w:tcW w:w="936" w:type="dxa"/>
          </w:tcPr>
          <w:p w14:paraId="2974C70A"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321" w:type="dxa"/>
          </w:tcPr>
          <w:p w14:paraId="00049D35"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279" w:type="dxa"/>
          </w:tcPr>
          <w:p w14:paraId="4C0FB42C"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c>
          <w:tcPr>
            <w:tcW w:w="1137" w:type="dxa"/>
          </w:tcPr>
          <w:p w14:paraId="117FE57D"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r>
      <w:tr w:rsidR="001B6B16" w:rsidRPr="005639C6" w14:paraId="3154B596" w14:textId="77777777" w:rsidTr="000D4EA2">
        <w:tc>
          <w:tcPr>
            <w:tcW w:w="5610" w:type="dxa"/>
          </w:tcPr>
          <w:p w14:paraId="250D71C4"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Aydın Gençlik ve Spor Müdürlüğü</w:t>
            </w:r>
          </w:p>
        </w:tc>
        <w:tc>
          <w:tcPr>
            <w:tcW w:w="936" w:type="dxa"/>
          </w:tcPr>
          <w:p w14:paraId="0FD240F3"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321" w:type="dxa"/>
          </w:tcPr>
          <w:p w14:paraId="10126E77"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279" w:type="dxa"/>
          </w:tcPr>
          <w:p w14:paraId="2E2489F2"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c>
          <w:tcPr>
            <w:tcW w:w="1137" w:type="dxa"/>
          </w:tcPr>
          <w:p w14:paraId="4ACCE407"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r>
      <w:tr w:rsidR="001B6B16" w:rsidRPr="005639C6" w14:paraId="7C42D1EE" w14:textId="77777777" w:rsidTr="000D4EA2">
        <w:tc>
          <w:tcPr>
            <w:tcW w:w="5610" w:type="dxa"/>
          </w:tcPr>
          <w:p w14:paraId="19C71B8E"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Aydın Aile ve Sosyal Hizmetler Müdürlüğü</w:t>
            </w:r>
          </w:p>
        </w:tc>
        <w:tc>
          <w:tcPr>
            <w:tcW w:w="936" w:type="dxa"/>
          </w:tcPr>
          <w:p w14:paraId="0678C4D2"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321" w:type="dxa"/>
          </w:tcPr>
          <w:p w14:paraId="62236289"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279" w:type="dxa"/>
          </w:tcPr>
          <w:p w14:paraId="02880F18"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c>
          <w:tcPr>
            <w:tcW w:w="1137" w:type="dxa"/>
          </w:tcPr>
          <w:p w14:paraId="38B7BFB8"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r>
      <w:tr w:rsidR="001B6B16" w:rsidRPr="005639C6" w14:paraId="36B6F87D" w14:textId="77777777" w:rsidTr="000D4EA2">
        <w:tc>
          <w:tcPr>
            <w:tcW w:w="5610" w:type="dxa"/>
          </w:tcPr>
          <w:p w14:paraId="2A7C915F"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Aydın Yeşilay Danışmanlık Merkezi</w:t>
            </w:r>
          </w:p>
        </w:tc>
        <w:tc>
          <w:tcPr>
            <w:tcW w:w="936" w:type="dxa"/>
          </w:tcPr>
          <w:p w14:paraId="07E1B15F"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321" w:type="dxa"/>
          </w:tcPr>
          <w:p w14:paraId="785E4467"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279" w:type="dxa"/>
          </w:tcPr>
          <w:p w14:paraId="53731AC7"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c>
          <w:tcPr>
            <w:tcW w:w="1137" w:type="dxa"/>
          </w:tcPr>
          <w:p w14:paraId="01D72BC6"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r>
      <w:tr w:rsidR="001B6B16" w:rsidRPr="005639C6" w14:paraId="35EC3A5A" w14:textId="77777777" w:rsidTr="000D4EA2">
        <w:tc>
          <w:tcPr>
            <w:tcW w:w="5610" w:type="dxa"/>
          </w:tcPr>
          <w:p w14:paraId="246797AD"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Aydın Efeler Belediyesi</w:t>
            </w:r>
          </w:p>
        </w:tc>
        <w:tc>
          <w:tcPr>
            <w:tcW w:w="936" w:type="dxa"/>
          </w:tcPr>
          <w:p w14:paraId="35327E2C"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321" w:type="dxa"/>
          </w:tcPr>
          <w:p w14:paraId="6D1F2BE8"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279" w:type="dxa"/>
          </w:tcPr>
          <w:p w14:paraId="5FE45FE3"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c>
          <w:tcPr>
            <w:tcW w:w="1137" w:type="dxa"/>
          </w:tcPr>
          <w:p w14:paraId="573F6400"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r>
      <w:tr w:rsidR="001B6B16" w:rsidRPr="005639C6" w14:paraId="445E8C09" w14:textId="77777777" w:rsidTr="000D4EA2">
        <w:tc>
          <w:tcPr>
            <w:tcW w:w="5610" w:type="dxa"/>
          </w:tcPr>
          <w:p w14:paraId="42876D2E"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Ergenlik ve Gençlik Araştırmaları Derneği</w:t>
            </w:r>
          </w:p>
        </w:tc>
        <w:tc>
          <w:tcPr>
            <w:tcW w:w="936" w:type="dxa"/>
          </w:tcPr>
          <w:p w14:paraId="6074596C"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321" w:type="dxa"/>
          </w:tcPr>
          <w:p w14:paraId="6A976AA9"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279" w:type="dxa"/>
          </w:tcPr>
          <w:p w14:paraId="4DE3BAD9"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c>
          <w:tcPr>
            <w:tcW w:w="1137" w:type="dxa"/>
          </w:tcPr>
          <w:p w14:paraId="3483EE6D"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r>
      <w:tr w:rsidR="001B6B16" w:rsidRPr="005639C6" w14:paraId="6B10C61E" w14:textId="77777777" w:rsidTr="000D4EA2">
        <w:tc>
          <w:tcPr>
            <w:tcW w:w="5610" w:type="dxa"/>
          </w:tcPr>
          <w:p w14:paraId="7A2F1733"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936" w:type="dxa"/>
          </w:tcPr>
          <w:p w14:paraId="7B99E8E0"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321" w:type="dxa"/>
          </w:tcPr>
          <w:p w14:paraId="5A87C233" w14:textId="77777777" w:rsidR="001B6B16" w:rsidRPr="005639C6" w:rsidRDefault="001B6B16" w:rsidP="009B079C">
            <w:pPr>
              <w:spacing w:after="120"/>
              <w:contextualSpacing/>
              <w:jc w:val="both"/>
              <w:rPr>
                <w:rFonts w:ascii="Times New Roman" w:hAnsi="Times New Roman" w:cs="Times New Roman"/>
                <w:color w:val="auto"/>
                <w:sz w:val="24"/>
                <w:szCs w:val="24"/>
              </w:rPr>
            </w:pPr>
          </w:p>
        </w:tc>
        <w:tc>
          <w:tcPr>
            <w:tcW w:w="1279" w:type="dxa"/>
          </w:tcPr>
          <w:p w14:paraId="2531FCDD"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c>
          <w:tcPr>
            <w:tcW w:w="1137" w:type="dxa"/>
          </w:tcPr>
          <w:p w14:paraId="09BE7810" w14:textId="77777777" w:rsidR="001B6B16" w:rsidRPr="005639C6" w:rsidRDefault="001B6B16" w:rsidP="009B079C">
            <w:pPr>
              <w:spacing w:after="120"/>
              <w:contextualSpacing/>
              <w:jc w:val="both"/>
              <w:rPr>
                <w:rFonts w:ascii="Times New Roman" w:hAnsi="Times New Roman" w:cs="Times New Roman"/>
                <w:color w:val="auto"/>
                <w:sz w:val="24"/>
                <w:szCs w:val="24"/>
              </w:rPr>
            </w:pPr>
            <w:r w:rsidRPr="005639C6">
              <w:rPr>
                <w:rFonts w:ascii="Times New Roman" w:hAnsi="Times New Roman" w:cs="Times New Roman"/>
                <w:color w:val="auto"/>
                <w:sz w:val="24"/>
                <w:szCs w:val="24"/>
              </w:rPr>
              <w:t>X</w:t>
            </w:r>
          </w:p>
        </w:tc>
      </w:tr>
    </w:tbl>
    <w:p w14:paraId="395B15C0" w14:textId="2BDA21D7" w:rsidR="00C06C59" w:rsidRPr="005639C6" w:rsidRDefault="00976ED4" w:rsidP="009B079C">
      <w:pPr>
        <w:pStyle w:val="Balk3"/>
        <w:spacing w:after="120" w:line="240" w:lineRule="auto"/>
        <w:ind w:left="-4" w:firstLine="1"/>
      </w:pPr>
      <w:r w:rsidRPr="005639C6">
        <w:lastRenderedPageBreak/>
        <w:t>A.4.2. Öğrenci geri bildirimleri</w:t>
      </w:r>
    </w:p>
    <w:p w14:paraId="5C862258" w14:textId="77777777" w:rsidR="00D74C99" w:rsidRPr="005639C6" w:rsidRDefault="00D74C99" w:rsidP="009B079C">
      <w:pPr>
        <w:tabs>
          <w:tab w:val="left" w:pos="8789"/>
        </w:tabs>
        <w:spacing w:after="120" w:line="240" w:lineRule="auto"/>
        <w:jc w:val="both"/>
        <w:rPr>
          <w:rFonts w:ascii="Times New Roman" w:eastAsiaTheme="minorHAnsi" w:hAnsi="Times New Roman" w:cs="Times New Roman"/>
          <w:color w:val="auto"/>
          <w:sz w:val="24"/>
          <w:szCs w:val="24"/>
          <w:lang w:eastAsia="en-US"/>
        </w:rPr>
      </w:pPr>
      <w:r w:rsidRPr="005639C6">
        <w:rPr>
          <w:rFonts w:ascii="Times New Roman" w:eastAsiaTheme="minorHAnsi" w:hAnsi="Times New Roman" w:cs="Times New Roman"/>
          <w:color w:val="auto"/>
          <w:sz w:val="24"/>
          <w:szCs w:val="24"/>
          <w:lang w:eastAsia="en-US"/>
        </w:rPr>
        <w:t>Programın genelinde öğrenci geri bildirimleri alınmaktadır. Öğrencilere memnuniyet anketi mail olarak gönderilmektedir. Memnuniyet anketleri kurum müdürünün mailine düşmekte,  değerlendirilmektedir.</w:t>
      </w:r>
    </w:p>
    <w:p w14:paraId="562FCAD8" w14:textId="0D4721B8" w:rsidR="001B6B16" w:rsidRDefault="001B6B16" w:rsidP="009B079C">
      <w:pPr>
        <w:spacing w:after="120" w:line="240" w:lineRule="auto"/>
        <w:ind w:left="-4" w:hanging="9"/>
        <w:jc w:val="both"/>
        <w:rPr>
          <w:rFonts w:ascii="Times New Roman" w:eastAsia="Times New Roman" w:hAnsi="Times New Roman" w:cs="Times New Roman"/>
          <w:sz w:val="24"/>
        </w:rPr>
      </w:pPr>
      <w:r w:rsidRPr="001F64E0">
        <w:rPr>
          <w:rFonts w:ascii="Times New Roman" w:eastAsia="Times New Roman" w:hAnsi="Times New Roman" w:cs="Times New Roman"/>
          <w:sz w:val="24"/>
        </w:rPr>
        <w:t>Üniversitemiz Ortak derslerle ilgili yapıla</w:t>
      </w:r>
      <w:r>
        <w:rPr>
          <w:rFonts w:ascii="Times New Roman" w:eastAsia="Times New Roman" w:hAnsi="Times New Roman" w:cs="Times New Roman"/>
          <w:sz w:val="24"/>
        </w:rPr>
        <w:t>n</w:t>
      </w:r>
      <w:r w:rsidRPr="001F64E0">
        <w:rPr>
          <w:rFonts w:ascii="Times New Roman" w:eastAsia="Times New Roman" w:hAnsi="Times New Roman" w:cs="Times New Roman"/>
          <w:sz w:val="24"/>
        </w:rPr>
        <w:t xml:space="preserve"> tüm düzenlemelerden ADÜ</w:t>
      </w:r>
      <w:r>
        <w:rPr>
          <w:rFonts w:ascii="Times New Roman" w:eastAsia="Times New Roman" w:hAnsi="Times New Roman" w:cs="Times New Roman"/>
          <w:sz w:val="24"/>
        </w:rPr>
        <w:t>ZEM koordinatörlüğü sorumludur.</w:t>
      </w:r>
    </w:p>
    <w:p w14:paraId="39DACB7D" w14:textId="7D6F6E77" w:rsidR="00A90840" w:rsidRDefault="00A90840" w:rsidP="00A90840">
      <w:pPr>
        <w:pStyle w:val="ListeParagraf"/>
        <w:tabs>
          <w:tab w:val="left" w:pos="284"/>
        </w:tabs>
        <w:spacing w:after="120" w:line="240" w:lineRule="auto"/>
        <w:ind w:left="0"/>
        <w:jc w:val="both"/>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KANITLAR: ADÜ PDRM Memnuniyet Anketi Linki</w:t>
      </w:r>
    </w:p>
    <w:p w14:paraId="36EDC6B7" w14:textId="4561FE65" w:rsidR="00A90840" w:rsidRPr="001B6B16" w:rsidRDefault="00742077" w:rsidP="00A90840">
      <w:pPr>
        <w:pStyle w:val="ListeParagraf"/>
        <w:tabs>
          <w:tab w:val="left" w:pos="284"/>
        </w:tabs>
        <w:spacing w:after="120" w:line="240" w:lineRule="auto"/>
        <w:ind w:left="0"/>
        <w:jc w:val="both"/>
        <w:rPr>
          <w:rFonts w:ascii="Times New Roman" w:hAnsi="Times New Roman" w:cs="Times New Roman"/>
          <w:b/>
          <w:color w:val="2E74B5" w:themeColor="accent1" w:themeShade="BF"/>
          <w:sz w:val="24"/>
          <w:szCs w:val="24"/>
        </w:rPr>
      </w:pPr>
      <w:hyperlink r:id="rId29" w:history="1">
        <w:r w:rsidR="00A90840" w:rsidRPr="00947906">
          <w:rPr>
            <w:rStyle w:val="Kpr"/>
            <w:rFonts w:ascii="Times New Roman" w:hAnsi="Times New Roman" w:cs="Times New Roman"/>
            <w:b/>
            <w:sz w:val="24"/>
            <w:szCs w:val="24"/>
          </w:rPr>
          <w:t>https://docs.google.com/forms/d/16Br74w3S6Vx4-ECa_IFl5_g56YWcz_1kP2t3327g3ME/edit?ts=5f9fd69f&amp;gxids=7757</w:t>
        </w:r>
      </w:hyperlink>
      <w:r w:rsidR="00A90840">
        <w:rPr>
          <w:rFonts w:ascii="Times New Roman" w:hAnsi="Times New Roman" w:cs="Times New Roman"/>
          <w:b/>
          <w:color w:val="2E74B5" w:themeColor="accent1" w:themeShade="BF"/>
          <w:sz w:val="24"/>
          <w:szCs w:val="24"/>
        </w:rPr>
        <w:t xml:space="preserve"> </w:t>
      </w:r>
    </w:p>
    <w:p w14:paraId="16829471" w14:textId="77777777" w:rsidR="00005B56" w:rsidRDefault="00005B56" w:rsidP="009B079C">
      <w:pPr>
        <w:spacing w:after="120" w:line="240" w:lineRule="auto"/>
        <w:ind w:right="540"/>
        <w:jc w:val="both"/>
        <w:rPr>
          <w:rFonts w:ascii="Times New Roman" w:eastAsia="Times New Roman" w:hAnsi="Times New Roman" w:cs="Times New Roman"/>
          <w:sz w:val="24"/>
        </w:rPr>
      </w:pPr>
    </w:p>
    <w:p w14:paraId="29D3794A" w14:textId="77777777" w:rsidR="00C06C59" w:rsidRPr="005639C6" w:rsidRDefault="00976ED4" w:rsidP="009B079C">
      <w:pPr>
        <w:pStyle w:val="Balk3"/>
        <w:spacing w:after="120" w:line="240" w:lineRule="auto"/>
        <w:ind w:left="-4" w:firstLine="1"/>
      </w:pPr>
      <w:r w:rsidRPr="005639C6">
        <w:t>A.4.3. Mezun ilişkileri yönetimi</w:t>
      </w:r>
    </w:p>
    <w:p w14:paraId="480FD62E" w14:textId="41AAEB90" w:rsidR="00D74C99" w:rsidRPr="005639C6" w:rsidRDefault="00D74C99" w:rsidP="009B079C">
      <w:pPr>
        <w:spacing w:after="120" w:line="240" w:lineRule="auto"/>
        <w:jc w:val="both"/>
        <w:rPr>
          <w:rFonts w:ascii="Times New Roman" w:hAnsi="Times New Roman" w:cs="Times New Roman"/>
          <w:color w:val="auto"/>
        </w:rPr>
      </w:pPr>
      <w:r w:rsidRPr="005639C6">
        <w:rPr>
          <w:rFonts w:ascii="Times New Roman" w:hAnsi="Times New Roman" w:cs="Times New Roman"/>
          <w:b/>
          <w:szCs w:val="24"/>
        </w:rPr>
        <w:t>Not:</w:t>
      </w:r>
      <w:r w:rsidRPr="005639C6">
        <w:rPr>
          <w:rFonts w:ascii="Times New Roman" w:hAnsi="Times New Roman" w:cs="Times New Roman"/>
          <w:szCs w:val="24"/>
        </w:rPr>
        <w:t xml:space="preserve"> 28.02.2024 tarihinde Üniversitemiz bünyesinde İnsan Kaynakları, Kariyer ve Mezunlarla İlişkiler Koordinatörlüğü kurulmasından dolayı Merkezimiz bünyesinde bulunan Kariyer Geliştirme Birimi Rektörlük Makamı’ </w:t>
      </w:r>
      <w:proofErr w:type="spellStart"/>
      <w:r w:rsidRPr="005639C6">
        <w:rPr>
          <w:rFonts w:ascii="Times New Roman" w:hAnsi="Times New Roman" w:cs="Times New Roman"/>
          <w:szCs w:val="24"/>
        </w:rPr>
        <w:t>nın</w:t>
      </w:r>
      <w:proofErr w:type="spellEnd"/>
      <w:r w:rsidRPr="005639C6">
        <w:rPr>
          <w:rFonts w:ascii="Times New Roman" w:hAnsi="Times New Roman" w:cs="Times New Roman"/>
          <w:szCs w:val="24"/>
        </w:rPr>
        <w:t xml:space="preserve"> Onayı ile 04.04.2024 tarihinde kaldırılmıştır</w:t>
      </w:r>
      <w:r w:rsidRPr="005639C6">
        <w:rPr>
          <w:rFonts w:ascii="Times New Roman" w:hAnsi="Times New Roman" w:cs="Times New Roman"/>
          <w:b/>
          <w:szCs w:val="24"/>
        </w:rPr>
        <w:t>.</w:t>
      </w:r>
    </w:p>
    <w:p w14:paraId="07D66AD9" w14:textId="50CAA443" w:rsidR="00435FDC" w:rsidRPr="005639C6" w:rsidRDefault="00435FDC" w:rsidP="009B079C">
      <w:pPr>
        <w:spacing w:after="120" w:line="240" w:lineRule="auto"/>
        <w:jc w:val="both"/>
        <w:rPr>
          <w:rFonts w:ascii="Times New Roman" w:hAnsi="Times New Roman" w:cs="Times New Roman"/>
          <w:szCs w:val="24"/>
        </w:rPr>
      </w:pPr>
      <w:r w:rsidRPr="005639C6">
        <w:rPr>
          <w:rFonts w:ascii="Times New Roman" w:hAnsi="Times New Roman" w:cs="Times New Roman"/>
          <w:szCs w:val="24"/>
        </w:rPr>
        <w:t>Merkezimiz tarafından Mezun Bilgi Sistemi üzerinde, üniversitelerden gelen mezun sistemi yazıları ve mezun anketlerinin tüm birimlere duyurulması, firmalardan gelen ilanların incelenip onay-</w:t>
      </w:r>
      <w:proofErr w:type="spellStart"/>
      <w:r w:rsidRPr="005639C6">
        <w:rPr>
          <w:rFonts w:ascii="Times New Roman" w:hAnsi="Times New Roman" w:cs="Times New Roman"/>
          <w:szCs w:val="24"/>
        </w:rPr>
        <w:t>red</w:t>
      </w:r>
      <w:proofErr w:type="spellEnd"/>
      <w:r w:rsidRPr="005639C6">
        <w:rPr>
          <w:rFonts w:ascii="Times New Roman" w:hAnsi="Times New Roman" w:cs="Times New Roman"/>
          <w:szCs w:val="24"/>
        </w:rPr>
        <w:t xml:space="preserve"> yapılması, iş ilanları ve Merkezimiz faaliyetlerinin web sayfasında yayınlanması, Cumhurbaşkanlığı İnsan Kaynakları Ofisi' </w:t>
      </w:r>
      <w:proofErr w:type="spellStart"/>
      <w:r w:rsidRPr="005639C6">
        <w:rPr>
          <w:rFonts w:ascii="Times New Roman" w:hAnsi="Times New Roman" w:cs="Times New Roman"/>
          <w:szCs w:val="24"/>
        </w:rPr>
        <w:t>nin</w:t>
      </w:r>
      <w:proofErr w:type="spellEnd"/>
      <w:r w:rsidRPr="005639C6">
        <w:rPr>
          <w:rFonts w:ascii="Times New Roman" w:hAnsi="Times New Roman" w:cs="Times New Roman"/>
          <w:szCs w:val="24"/>
        </w:rPr>
        <w:t xml:space="preserve"> gönderdiği tüm ilan ve duyuruların web sayfası ve sosyal medya hesaplarında yayınlanması, öğrencilerden gelen e</w:t>
      </w:r>
      <w:r w:rsidR="00005B56">
        <w:rPr>
          <w:rFonts w:ascii="Times New Roman" w:hAnsi="Times New Roman" w:cs="Times New Roman"/>
          <w:szCs w:val="24"/>
        </w:rPr>
        <w:t>-</w:t>
      </w:r>
      <w:r w:rsidRPr="005639C6">
        <w:rPr>
          <w:rFonts w:ascii="Times New Roman" w:hAnsi="Times New Roman" w:cs="Times New Roman"/>
          <w:szCs w:val="24"/>
        </w:rPr>
        <w:t>postaların cevaplanması işlemleri yapılmıştır.</w:t>
      </w:r>
    </w:p>
    <w:p w14:paraId="5A3E5D30" w14:textId="77777777" w:rsidR="00005B56" w:rsidRDefault="00435FDC" w:rsidP="009B079C">
      <w:pPr>
        <w:pStyle w:val="ListeParagraf"/>
        <w:spacing w:after="120" w:line="240" w:lineRule="auto"/>
        <w:ind w:left="-142"/>
        <w:jc w:val="both"/>
        <w:rPr>
          <w:rFonts w:ascii="Times New Roman" w:hAnsi="Times New Roman" w:cs="Times New Roman"/>
          <w:bCs/>
          <w:szCs w:val="24"/>
        </w:rPr>
      </w:pPr>
      <w:r w:rsidRPr="005639C6">
        <w:rPr>
          <w:rFonts w:ascii="Times New Roman" w:hAnsi="Times New Roman" w:cs="Times New Roman"/>
          <w:bCs/>
          <w:szCs w:val="24"/>
        </w:rPr>
        <w:t>Mart 2024 tarihinde Mezun Bilgi Sisteminde kayıtlı olan 8666 mezun üyemize yönelik olarak mezunların çalışma durumu araştırılmıştır. “Mezun İşe Yerleşme Anketi”; sistemdeki tüm mezunlarımıza e-posta olarak gönderilmiştir.  Sisteme kayıtlı 8666 mezun üyemizden 570 tanesi anketimize katılmış, anketin analizleri Rektörlük Makamı ile paylaşılmıştır.</w:t>
      </w:r>
    </w:p>
    <w:p w14:paraId="748F2711" w14:textId="77777777" w:rsidR="00005B56" w:rsidRDefault="00005B56" w:rsidP="009B079C">
      <w:pPr>
        <w:pStyle w:val="ListeParagraf"/>
        <w:spacing w:after="120" w:line="240" w:lineRule="auto"/>
        <w:ind w:left="-142"/>
        <w:jc w:val="both"/>
        <w:rPr>
          <w:rFonts w:ascii="Times New Roman" w:hAnsi="Times New Roman" w:cs="Times New Roman"/>
          <w:bCs/>
          <w:szCs w:val="24"/>
        </w:rPr>
      </w:pPr>
    </w:p>
    <w:p w14:paraId="1A094D15" w14:textId="56F35C3D" w:rsidR="00435FDC" w:rsidRDefault="00435FDC" w:rsidP="009B079C">
      <w:pPr>
        <w:pStyle w:val="ListeParagraf"/>
        <w:spacing w:after="120" w:line="240" w:lineRule="auto"/>
        <w:ind w:left="-142"/>
        <w:jc w:val="both"/>
        <w:rPr>
          <w:rFonts w:ascii="Times New Roman" w:hAnsi="Times New Roman" w:cs="Times New Roman"/>
          <w:sz w:val="24"/>
          <w:szCs w:val="24"/>
        </w:rPr>
      </w:pPr>
      <w:r w:rsidRPr="00005B56">
        <w:rPr>
          <w:rFonts w:ascii="Times New Roman" w:hAnsi="Times New Roman" w:cs="Times New Roman"/>
          <w:sz w:val="24"/>
          <w:szCs w:val="24"/>
        </w:rPr>
        <w:t>Mezunlarla ilişkileri güçlendirmek, Mezunlarımızın Mezun Bilgi Sistemine üyeliğine teşvik edilmesi, mezunlarımızla öğrencilerimizi bir araya getirerek deneyimlerini paylaşabilecekleri aktivitelerin yapılması sağlanabilir.</w:t>
      </w:r>
    </w:p>
    <w:p w14:paraId="51267670" w14:textId="77777777" w:rsidR="00005B56" w:rsidRPr="00005B56" w:rsidRDefault="00005B56" w:rsidP="009B079C">
      <w:pPr>
        <w:pStyle w:val="ListeParagraf"/>
        <w:spacing w:after="120" w:line="240" w:lineRule="auto"/>
        <w:ind w:left="-142"/>
        <w:jc w:val="both"/>
        <w:rPr>
          <w:rFonts w:ascii="Times New Roman" w:hAnsi="Times New Roman" w:cs="Times New Roman"/>
          <w:bCs/>
          <w:szCs w:val="24"/>
        </w:rPr>
      </w:pPr>
    </w:p>
    <w:p w14:paraId="2AA21F92" w14:textId="77777777" w:rsidR="001B6B16" w:rsidRPr="001B6B16" w:rsidRDefault="001B6B16" w:rsidP="009B079C">
      <w:pPr>
        <w:pStyle w:val="ListeParagraf"/>
        <w:tabs>
          <w:tab w:val="left" w:pos="284"/>
        </w:tabs>
        <w:spacing w:after="120" w:line="240" w:lineRule="auto"/>
        <w:ind w:left="0"/>
        <w:jc w:val="both"/>
        <w:rPr>
          <w:rFonts w:ascii="Times New Roman" w:hAnsi="Times New Roman" w:cs="Times New Roman"/>
          <w:b/>
          <w:color w:val="2E74B5" w:themeColor="accent1" w:themeShade="BF"/>
          <w:sz w:val="24"/>
          <w:szCs w:val="24"/>
        </w:rPr>
      </w:pPr>
      <w:r w:rsidRPr="001B6B16">
        <w:rPr>
          <w:rFonts w:ascii="Times New Roman" w:hAnsi="Times New Roman" w:cs="Times New Roman"/>
          <w:b/>
          <w:color w:val="2E74B5" w:themeColor="accent1" w:themeShade="BF"/>
          <w:sz w:val="24"/>
          <w:szCs w:val="24"/>
        </w:rPr>
        <w:t xml:space="preserve">KANITLAR </w:t>
      </w:r>
    </w:p>
    <w:p w14:paraId="41188BC4" w14:textId="08C56710" w:rsidR="001B6B16" w:rsidRPr="001B6B16" w:rsidRDefault="001B6B16" w:rsidP="009B079C">
      <w:pPr>
        <w:spacing w:after="120" w:line="240" w:lineRule="auto"/>
        <w:jc w:val="both"/>
        <w:rPr>
          <w:rFonts w:ascii="Times New Roman" w:hAnsi="Times New Roman" w:cs="Times New Roman"/>
          <w:b/>
          <w:color w:val="0070C0"/>
        </w:rPr>
      </w:pPr>
      <w:proofErr w:type="gramStart"/>
      <w:r w:rsidRPr="001B6B16">
        <w:rPr>
          <w:rFonts w:ascii="Times New Roman" w:hAnsi="Times New Roman" w:cs="Times New Roman"/>
          <w:b/>
          <w:color w:val="2E74B5" w:themeColor="accent1" w:themeShade="BF"/>
          <w:sz w:val="24"/>
          <w:szCs w:val="24"/>
        </w:rPr>
        <w:t xml:space="preserve">Ek </w:t>
      </w:r>
      <w:r w:rsidR="00A60710">
        <w:rPr>
          <w:rFonts w:ascii="Times New Roman" w:hAnsi="Times New Roman" w:cs="Times New Roman"/>
          <w:b/>
          <w:color w:val="2E74B5" w:themeColor="accent1" w:themeShade="BF"/>
          <w:sz w:val="24"/>
          <w:szCs w:val="24"/>
        </w:rPr>
        <w:t xml:space="preserve">: </w:t>
      </w:r>
      <w:r w:rsidRPr="001B6B16">
        <w:rPr>
          <w:rFonts w:ascii="Times New Roman" w:hAnsi="Times New Roman" w:cs="Times New Roman"/>
          <w:b/>
          <w:color w:val="0070C0"/>
        </w:rPr>
        <w:t>Mezun</w:t>
      </w:r>
      <w:proofErr w:type="gramEnd"/>
      <w:r w:rsidRPr="001B6B16">
        <w:rPr>
          <w:rFonts w:ascii="Times New Roman" w:hAnsi="Times New Roman" w:cs="Times New Roman"/>
          <w:b/>
          <w:color w:val="0070C0"/>
        </w:rPr>
        <w:t xml:space="preserve"> Bilgi Sistemi Web Sayfası Ekran Görüntüsü</w:t>
      </w:r>
      <w:r w:rsidR="00727BFC">
        <w:rPr>
          <w:rFonts w:ascii="Times New Roman" w:hAnsi="Times New Roman" w:cs="Times New Roman"/>
          <w:b/>
          <w:color w:val="0070C0"/>
        </w:rPr>
        <w:t xml:space="preserve"> ve Linki</w:t>
      </w:r>
      <w:r w:rsidR="00A60710">
        <w:rPr>
          <w:rFonts w:ascii="Times New Roman" w:hAnsi="Times New Roman" w:cs="Times New Roman"/>
          <w:b/>
          <w:color w:val="0070C0"/>
        </w:rPr>
        <w:t xml:space="preserve"> Ek 22’ de verilmişti.</w:t>
      </w:r>
    </w:p>
    <w:p w14:paraId="7CE6E05C" w14:textId="74924FCB" w:rsidR="001B6B16" w:rsidRPr="00092F1A" w:rsidRDefault="001B6B16" w:rsidP="009B079C">
      <w:pPr>
        <w:spacing w:after="120" w:line="240" w:lineRule="auto"/>
        <w:jc w:val="both"/>
        <w:rPr>
          <w:rFonts w:ascii="Times New Roman" w:hAnsi="Times New Roman" w:cs="Times New Roman"/>
          <w:color w:val="0070C0"/>
        </w:rPr>
      </w:pPr>
    </w:p>
    <w:p w14:paraId="29DD0D8D" w14:textId="2070F8A7" w:rsidR="00C06C59" w:rsidRPr="009D54D1" w:rsidRDefault="00092F1A" w:rsidP="009B079C">
      <w:pPr>
        <w:spacing w:after="120" w:line="240" w:lineRule="auto"/>
        <w:ind w:left="614"/>
        <w:jc w:val="both"/>
        <w:rPr>
          <w:b/>
          <w:color w:val="auto"/>
        </w:rPr>
      </w:pPr>
      <w:r w:rsidRPr="009D54D1">
        <w:rPr>
          <w:rFonts w:ascii="Times New Roman" w:hAnsi="Times New Roman" w:cs="Times New Roman"/>
          <w:b/>
          <w:color w:val="auto"/>
        </w:rPr>
        <w:t xml:space="preserve">2- </w:t>
      </w:r>
      <w:r w:rsidR="00976ED4" w:rsidRPr="009D54D1">
        <w:rPr>
          <w:b/>
          <w:color w:val="auto"/>
        </w:rPr>
        <w:t xml:space="preserve">A.5. </w:t>
      </w:r>
      <w:proofErr w:type="spellStart"/>
      <w:r w:rsidR="00976ED4" w:rsidRPr="009D54D1">
        <w:rPr>
          <w:b/>
          <w:color w:val="auto"/>
        </w:rPr>
        <w:t>Uluslararasılaşma</w:t>
      </w:r>
      <w:proofErr w:type="spellEnd"/>
    </w:p>
    <w:p w14:paraId="42B27F70" w14:textId="77777777" w:rsidR="00C06C59" w:rsidRPr="005639C6" w:rsidRDefault="00976ED4" w:rsidP="009B079C">
      <w:pPr>
        <w:pStyle w:val="Balk3"/>
        <w:spacing w:after="120" w:line="240" w:lineRule="auto"/>
        <w:ind w:left="-4" w:firstLine="1"/>
      </w:pPr>
      <w:r w:rsidRPr="005639C6">
        <w:t xml:space="preserve">A.5.1. </w:t>
      </w:r>
      <w:proofErr w:type="spellStart"/>
      <w:r w:rsidRPr="005639C6">
        <w:t>Uluslararasılaşma</w:t>
      </w:r>
      <w:proofErr w:type="spellEnd"/>
      <w:r w:rsidRPr="005639C6">
        <w:t xml:space="preserve"> süreçlerinin yönetimi</w:t>
      </w:r>
    </w:p>
    <w:p w14:paraId="5207FA11" w14:textId="5C83B2AE" w:rsidR="009D54D1" w:rsidRPr="009D54D1" w:rsidRDefault="009D54D1" w:rsidP="009B079C">
      <w:pPr>
        <w:spacing w:after="120" w:line="240" w:lineRule="auto"/>
        <w:ind w:left="11" w:hanging="10"/>
        <w:jc w:val="both"/>
        <w:rPr>
          <w:rFonts w:ascii="Times New Roman" w:hAnsi="Times New Roman" w:cs="Times New Roman"/>
          <w:color w:val="auto"/>
        </w:rPr>
      </w:pPr>
      <w:proofErr w:type="spellStart"/>
      <w:r w:rsidRPr="009D54D1">
        <w:rPr>
          <w:rFonts w:ascii="Times New Roman" w:hAnsi="Times New Roman" w:cs="Times New Roman"/>
          <w:color w:val="auto"/>
        </w:rPr>
        <w:t>Uluslararasılaşma</w:t>
      </w:r>
      <w:proofErr w:type="spellEnd"/>
      <w:r w:rsidRPr="009D54D1">
        <w:rPr>
          <w:rFonts w:ascii="Times New Roman" w:hAnsi="Times New Roman" w:cs="Times New Roman"/>
          <w:color w:val="auto"/>
        </w:rPr>
        <w:t xml:space="preserve"> stratejisi</w:t>
      </w:r>
      <w:r>
        <w:rPr>
          <w:rFonts w:ascii="Times New Roman" w:hAnsi="Times New Roman" w:cs="Times New Roman"/>
          <w:color w:val="auto"/>
        </w:rPr>
        <w:t xml:space="preserve"> tanımlı değildir.</w:t>
      </w:r>
    </w:p>
    <w:p w14:paraId="70C166D7" w14:textId="6D7387CF" w:rsidR="003303AD" w:rsidRPr="005639C6" w:rsidRDefault="003303AD" w:rsidP="009B079C">
      <w:pPr>
        <w:spacing w:after="120" w:line="240" w:lineRule="auto"/>
        <w:ind w:left="-4" w:hanging="9"/>
        <w:jc w:val="both"/>
        <w:rPr>
          <w:rFonts w:ascii="Times New Roman" w:hAnsi="Times New Roman" w:cs="Times New Roman"/>
          <w:color w:val="auto"/>
        </w:rPr>
      </w:pPr>
      <w:r w:rsidRPr="005639C6">
        <w:rPr>
          <w:rFonts w:ascii="Times New Roman" w:hAnsi="Times New Roman" w:cs="Times New Roman"/>
          <w:sz w:val="24"/>
          <w:szCs w:val="24"/>
        </w:rPr>
        <w:t>Kurumda ulusal ve uluslararası düzeyde ortak programlar ve ortak araştırma birimleri oluşturulmasına yönelik mekanizmalar bulunmamaktadır.</w:t>
      </w:r>
    </w:p>
    <w:p w14:paraId="6D97D68F" w14:textId="77777777" w:rsidR="00C06C59" w:rsidRPr="005639C6" w:rsidRDefault="00976ED4" w:rsidP="009B079C">
      <w:pPr>
        <w:pStyle w:val="Balk3"/>
        <w:spacing w:after="120" w:line="240" w:lineRule="auto"/>
        <w:ind w:left="-4" w:firstLine="1"/>
      </w:pPr>
      <w:r w:rsidRPr="005639C6">
        <w:t xml:space="preserve">A.5.2. </w:t>
      </w:r>
      <w:proofErr w:type="spellStart"/>
      <w:r w:rsidRPr="005639C6">
        <w:t>Uluslararasılaşma</w:t>
      </w:r>
      <w:proofErr w:type="spellEnd"/>
      <w:r w:rsidRPr="005639C6">
        <w:t xml:space="preserve"> kaynakları</w:t>
      </w:r>
    </w:p>
    <w:p w14:paraId="3BD90316" w14:textId="7BF255E9" w:rsidR="009D54D1" w:rsidRPr="009D54D1" w:rsidRDefault="009D54D1" w:rsidP="009B079C">
      <w:pPr>
        <w:spacing w:after="120" w:line="240" w:lineRule="auto"/>
        <w:ind w:left="-4" w:hanging="9"/>
        <w:jc w:val="both"/>
        <w:rPr>
          <w:rFonts w:ascii="Times New Roman" w:hAnsi="Times New Roman" w:cs="Times New Roman"/>
          <w:color w:val="auto"/>
        </w:rPr>
      </w:pPr>
      <w:r>
        <w:rPr>
          <w:rFonts w:ascii="Times New Roman" w:hAnsi="Times New Roman" w:cs="Times New Roman"/>
          <w:color w:val="auto"/>
          <w:sz w:val="21"/>
          <w:szCs w:val="21"/>
        </w:rPr>
        <w:t xml:space="preserve">Merkezimizde </w:t>
      </w:r>
      <w:proofErr w:type="spellStart"/>
      <w:r>
        <w:rPr>
          <w:rFonts w:ascii="Times New Roman" w:hAnsi="Times New Roman" w:cs="Times New Roman"/>
          <w:color w:val="auto"/>
          <w:sz w:val="21"/>
          <w:szCs w:val="21"/>
        </w:rPr>
        <w:t>uluslararasılaşma</w:t>
      </w:r>
      <w:proofErr w:type="spellEnd"/>
      <w:r>
        <w:rPr>
          <w:rFonts w:ascii="Times New Roman" w:hAnsi="Times New Roman" w:cs="Times New Roman"/>
          <w:color w:val="auto"/>
          <w:sz w:val="21"/>
          <w:szCs w:val="21"/>
        </w:rPr>
        <w:t xml:space="preserve"> politikası doğrultusunda yönetilmemektedir. </w:t>
      </w:r>
    </w:p>
    <w:p w14:paraId="36B892E9" w14:textId="77777777" w:rsidR="00C06C59" w:rsidRPr="005639C6" w:rsidRDefault="00976ED4" w:rsidP="009B079C">
      <w:pPr>
        <w:pStyle w:val="Balk3"/>
        <w:spacing w:after="120" w:line="240" w:lineRule="auto"/>
        <w:ind w:left="-4" w:firstLine="1"/>
      </w:pPr>
      <w:r w:rsidRPr="005639C6">
        <w:t xml:space="preserve">A.5.3. </w:t>
      </w:r>
      <w:proofErr w:type="spellStart"/>
      <w:r w:rsidRPr="005639C6">
        <w:t>Uluslararasılaşma</w:t>
      </w:r>
      <w:proofErr w:type="spellEnd"/>
      <w:r w:rsidRPr="005639C6">
        <w:t xml:space="preserve"> performansı</w:t>
      </w:r>
    </w:p>
    <w:p w14:paraId="59F2FE23" w14:textId="5D73702E" w:rsidR="009D54D1" w:rsidRPr="009D54D1" w:rsidRDefault="009D54D1" w:rsidP="009B079C">
      <w:pPr>
        <w:spacing w:after="120" w:line="240" w:lineRule="auto"/>
        <w:ind w:left="142" w:hanging="142"/>
        <w:jc w:val="both"/>
        <w:rPr>
          <w:rFonts w:ascii="Times New Roman" w:hAnsi="Times New Roman" w:cs="Times New Roman"/>
          <w:color w:val="auto"/>
        </w:rPr>
      </w:pPr>
      <w:r>
        <w:rPr>
          <w:rFonts w:ascii="Times New Roman" w:eastAsia="Times New Roman" w:hAnsi="Times New Roman" w:cs="Times New Roman"/>
          <w:color w:val="auto"/>
          <w:sz w:val="24"/>
          <w:szCs w:val="24"/>
        </w:rPr>
        <w:t>Merkezimizde u</w:t>
      </w:r>
      <w:r w:rsidRPr="009D54D1">
        <w:rPr>
          <w:rFonts w:ascii="Times New Roman" w:eastAsia="Times New Roman" w:hAnsi="Times New Roman" w:cs="Times New Roman"/>
          <w:color w:val="auto"/>
          <w:sz w:val="24"/>
          <w:szCs w:val="24"/>
        </w:rPr>
        <w:t>luslararası protokoller ve işbirliği programları</w:t>
      </w:r>
      <w:r>
        <w:rPr>
          <w:rFonts w:ascii="Times New Roman" w:eastAsia="Times New Roman" w:hAnsi="Times New Roman" w:cs="Times New Roman"/>
          <w:color w:val="auto"/>
          <w:sz w:val="24"/>
          <w:szCs w:val="24"/>
        </w:rPr>
        <w:t xml:space="preserve"> uygulanmamaktadır.</w:t>
      </w:r>
    </w:p>
    <w:p w14:paraId="78299F1C" w14:textId="77777777" w:rsidR="00C06C59" w:rsidRPr="005639C6" w:rsidRDefault="00976ED4" w:rsidP="009B079C">
      <w:pPr>
        <w:pStyle w:val="Balk1"/>
        <w:spacing w:after="120" w:line="240" w:lineRule="auto"/>
        <w:ind w:left="-4" w:firstLine="1"/>
      </w:pPr>
      <w:r w:rsidRPr="005639C6">
        <w:t>B. EĞİTİM VE ÖĞRETİM</w:t>
      </w:r>
    </w:p>
    <w:p w14:paraId="41E372E1" w14:textId="77777777" w:rsidR="00C06C59" w:rsidRPr="005639C6" w:rsidRDefault="00976ED4" w:rsidP="009B079C">
      <w:pPr>
        <w:pStyle w:val="Balk2"/>
        <w:spacing w:after="120" w:line="240" w:lineRule="auto"/>
        <w:ind w:left="1" w:firstLine="1"/>
      </w:pPr>
      <w:r w:rsidRPr="005639C6">
        <w:t>B.1. Programların Tasarımı, Değerlendirilmesi ve Güncellenmesi</w:t>
      </w:r>
    </w:p>
    <w:p w14:paraId="1AD63CFB" w14:textId="329168E8" w:rsidR="00C06C59" w:rsidRPr="005639C6" w:rsidRDefault="00976ED4" w:rsidP="009B079C">
      <w:pPr>
        <w:pStyle w:val="Balk3"/>
        <w:spacing w:after="120" w:line="240" w:lineRule="auto"/>
        <w:ind w:left="-4" w:firstLine="1"/>
      </w:pPr>
      <w:r w:rsidRPr="005639C6">
        <w:t>B.1.1. Programların tasarımı ve onayı</w:t>
      </w:r>
    </w:p>
    <w:p w14:paraId="161ABBD7" w14:textId="77777777" w:rsidR="00BC62E6" w:rsidRPr="005639C6" w:rsidRDefault="00BC62E6" w:rsidP="009B079C">
      <w:pPr>
        <w:spacing w:after="120" w:line="240" w:lineRule="auto"/>
        <w:ind w:firstLine="708"/>
        <w:jc w:val="both"/>
        <w:rPr>
          <w:rFonts w:ascii="Times New Roman" w:hAnsi="Times New Roman" w:cs="Times New Roman"/>
          <w:color w:val="auto"/>
          <w:sz w:val="24"/>
          <w:szCs w:val="24"/>
          <w:lang w:eastAsia="ko-KR"/>
        </w:rPr>
      </w:pPr>
      <w:r w:rsidRPr="005639C6">
        <w:rPr>
          <w:rFonts w:ascii="Times New Roman" w:hAnsi="Times New Roman" w:cs="Times New Roman"/>
          <w:color w:val="auto"/>
          <w:sz w:val="24"/>
          <w:szCs w:val="24"/>
          <w:lang w:eastAsia="ko-KR"/>
        </w:rPr>
        <w:t>Kariyer Planlama Dersini 2023-2024 Eğitim-Öğretim Yılında Bahar yarıyılında 7327 öğrencimiz almıştır. Dersin tüm koordinatörlük görevleri Merkezimiz tarafından tamamlanmıştır.</w:t>
      </w:r>
    </w:p>
    <w:p w14:paraId="1AA4D497" w14:textId="77777777" w:rsidR="00BC62E6" w:rsidRPr="005639C6" w:rsidRDefault="00BC62E6"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lastRenderedPageBreak/>
        <w:t>Bağımlılıkla Mücadele Dersini 2023-2024 Eğitim-Öğretim yılı Bahar yarıyılında seçmeli olarak 3874 öğrencimiz almıştır. Dersin şubeleştirme işlemleri, dersi verecek personelin görevlendirmeleri ve tüm koordinatörlük görevleri Merkezimiz tarafından yapılmıştır.</w:t>
      </w:r>
    </w:p>
    <w:p w14:paraId="407C6226" w14:textId="77777777" w:rsidR="00BC62E6" w:rsidRPr="005639C6" w:rsidRDefault="00BC62E6"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b/>
          <w:color w:val="auto"/>
          <w:sz w:val="24"/>
          <w:szCs w:val="24"/>
          <w:lang w:eastAsia="ko-KR"/>
        </w:rPr>
        <w:t>Not:</w:t>
      </w:r>
      <w:r w:rsidRPr="005639C6">
        <w:rPr>
          <w:rFonts w:ascii="Times New Roman" w:eastAsia="Times New Roman" w:hAnsi="Times New Roman" w:cs="Times New Roman"/>
          <w:color w:val="auto"/>
          <w:sz w:val="24"/>
          <w:szCs w:val="24"/>
          <w:lang w:eastAsia="ko-KR"/>
        </w:rPr>
        <w:t xml:space="preserve"> 28.02.2024 tarihinde Üniversitemiz bünyesinde İnsan Kaynakları, Kariyer ve Mezunlarla İlişkiler Koordinatörlüğü kurulmasından dolayı Merkezimiz bünyesinde bulunan Kariyer Geliştirme Birimi Rektörlük Makamı’ </w:t>
      </w:r>
      <w:proofErr w:type="spellStart"/>
      <w:r w:rsidRPr="005639C6">
        <w:rPr>
          <w:rFonts w:ascii="Times New Roman" w:eastAsia="Times New Roman" w:hAnsi="Times New Roman" w:cs="Times New Roman"/>
          <w:color w:val="auto"/>
          <w:sz w:val="24"/>
          <w:szCs w:val="24"/>
          <w:lang w:eastAsia="ko-KR"/>
        </w:rPr>
        <w:t>nın</w:t>
      </w:r>
      <w:proofErr w:type="spellEnd"/>
      <w:r w:rsidRPr="005639C6">
        <w:rPr>
          <w:rFonts w:ascii="Times New Roman" w:eastAsia="Times New Roman" w:hAnsi="Times New Roman" w:cs="Times New Roman"/>
          <w:color w:val="auto"/>
          <w:sz w:val="24"/>
          <w:szCs w:val="24"/>
          <w:lang w:eastAsia="ko-KR"/>
        </w:rPr>
        <w:t xml:space="preserve"> Onayı ile 04.04.2024 tarihinde kaldırılmıştır. Bu sebepten dolayı Kariyer Planlama Dersi Koordinatörlüğü Merkezimizden alınması nedeniyle 2024-2025 Eğitim-Öğretim Güz Yarıyılı sayılarına yer verilmemiştir.</w:t>
      </w:r>
    </w:p>
    <w:p w14:paraId="4E0B8C5E" w14:textId="4344B109" w:rsidR="00BC62E6" w:rsidRDefault="00BC62E6"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Bağımlılıkla Mücadele Dersini 2024-2025 Eğitim-Öğretim Güz Yarıyılında seçmeli olarak 3710 öğrencimiz almıştır. Dersin şubeleştirme işlemleri, dersi verecek personelin görevlendirmeleri ve tüm koordinatörlük görevleri Merkezimiz tarafından yapılmıştır.</w:t>
      </w:r>
    </w:p>
    <w:p w14:paraId="3D487E03" w14:textId="77777777" w:rsidR="009D54D1" w:rsidRPr="005639C6" w:rsidRDefault="009D54D1" w:rsidP="009B079C">
      <w:pPr>
        <w:spacing w:after="120" w:line="240" w:lineRule="auto"/>
        <w:ind w:firstLine="708"/>
        <w:jc w:val="both"/>
        <w:rPr>
          <w:rFonts w:ascii="Times New Roman" w:eastAsia="Times New Roman" w:hAnsi="Times New Roman" w:cs="Times New Roman"/>
          <w:color w:val="auto"/>
          <w:sz w:val="24"/>
          <w:szCs w:val="24"/>
          <w:lang w:eastAsia="ko-KR"/>
        </w:rPr>
      </w:pPr>
    </w:p>
    <w:p w14:paraId="2C27EAE7" w14:textId="77777777" w:rsidR="00BC62E6" w:rsidRPr="005639C6" w:rsidRDefault="00BC62E6" w:rsidP="009B079C">
      <w:pPr>
        <w:tabs>
          <w:tab w:val="left" w:pos="8789"/>
        </w:tabs>
        <w:spacing w:after="120" w:line="240" w:lineRule="auto"/>
        <w:jc w:val="both"/>
        <w:rPr>
          <w:rFonts w:ascii="Times New Roman" w:eastAsiaTheme="minorHAnsi" w:hAnsi="Times New Roman" w:cs="Times New Roman"/>
          <w:b/>
          <w:color w:val="2E74B5" w:themeColor="accent1" w:themeShade="BF"/>
          <w:sz w:val="24"/>
          <w:szCs w:val="24"/>
          <w:lang w:eastAsia="en-US"/>
        </w:rPr>
      </w:pPr>
      <w:r w:rsidRPr="005639C6">
        <w:rPr>
          <w:rFonts w:ascii="Times New Roman" w:eastAsiaTheme="minorHAnsi" w:hAnsi="Times New Roman" w:cs="Times New Roman"/>
          <w:b/>
          <w:color w:val="2E74B5" w:themeColor="accent1" w:themeShade="BF"/>
          <w:sz w:val="24"/>
          <w:szCs w:val="24"/>
          <w:lang w:eastAsia="en-US"/>
        </w:rPr>
        <w:t xml:space="preserve">KANITLAR: </w:t>
      </w:r>
    </w:p>
    <w:p w14:paraId="126B6335" w14:textId="10B2C831" w:rsidR="00BC62E6" w:rsidRPr="009D54D1" w:rsidRDefault="00B22FC0" w:rsidP="009B079C">
      <w:pPr>
        <w:tabs>
          <w:tab w:val="left" w:pos="284"/>
          <w:tab w:val="left" w:pos="426"/>
        </w:tabs>
        <w:spacing w:after="120" w:line="240" w:lineRule="auto"/>
        <w:jc w:val="both"/>
        <w:rPr>
          <w:rFonts w:ascii="Times New Roman" w:eastAsiaTheme="minorHAnsi" w:hAnsi="Times New Roman" w:cs="Times New Roman"/>
          <w:b/>
          <w:color w:val="0070C0"/>
          <w:sz w:val="24"/>
          <w:szCs w:val="24"/>
          <w:lang w:eastAsia="en-US"/>
        </w:rPr>
      </w:pPr>
      <w:r>
        <w:rPr>
          <w:rFonts w:ascii="Times New Roman" w:eastAsiaTheme="minorHAnsi" w:hAnsi="Times New Roman" w:cs="Times New Roman"/>
          <w:b/>
          <w:color w:val="2E74B5" w:themeColor="accent1" w:themeShade="BF"/>
          <w:sz w:val="24"/>
          <w:szCs w:val="24"/>
          <w:lang w:eastAsia="en-US"/>
        </w:rPr>
        <w:t xml:space="preserve">1.Ek </w:t>
      </w:r>
      <w:r w:rsidR="00BC62E6" w:rsidRPr="009D54D1">
        <w:rPr>
          <w:rFonts w:ascii="Times New Roman" w:eastAsiaTheme="minorHAnsi" w:hAnsi="Times New Roman" w:cs="Times New Roman"/>
          <w:b/>
          <w:color w:val="0070C0"/>
          <w:sz w:val="24"/>
          <w:szCs w:val="24"/>
          <w:lang w:eastAsia="en-US"/>
        </w:rPr>
        <w:t xml:space="preserve">2023-2024 Bahar Dönemi </w:t>
      </w:r>
      <w:r>
        <w:rPr>
          <w:rFonts w:ascii="Times New Roman" w:eastAsiaTheme="minorHAnsi" w:hAnsi="Times New Roman" w:cs="Times New Roman"/>
          <w:b/>
          <w:color w:val="0070C0"/>
          <w:sz w:val="24"/>
          <w:szCs w:val="24"/>
          <w:lang w:eastAsia="en-US"/>
        </w:rPr>
        <w:t xml:space="preserve">ve </w:t>
      </w:r>
      <w:r w:rsidRPr="009D54D1">
        <w:rPr>
          <w:rFonts w:ascii="Times New Roman" w:eastAsiaTheme="minorHAnsi" w:hAnsi="Times New Roman" w:cs="Times New Roman"/>
          <w:b/>
          <w:color w:val="0070C0"/>
          <w:sz w:val="24"/>
          <w:szCs w:val="24"/>
          <w:lang w:eastAsia="en-US"/>
        </w:rPr>
        <w:t xml:space="preserve">2024-2025 Güz Dönemi </w:t>
      </w:r>
      <w:r w:rsidR="00BC62E6" w:rsidRPr="009D54D1">
        <w:rPr>
          <w:rFonts w:ascii="Times New Roman" w:eastAsiaTheme="minorHAnsi" w:hAnsi="Times New Roman" w:cs="Times New Roman"/>
          <w:b/>
          <w:color w:val="0070C0"/>
          <w:sz w:val="24"/>
          <w:szCs w:val="24"/>
          <w:lang w:eastAsia="en-US"/>
        </w:rPr>
        <w:t>Şube Program Listesi</w:t>
      </w:r>
      <w:r>
        <w:rPr>
          <w:rFonts w:ascii="Times New Roman" w:eastAsiaTheme="minorHAnsi" w:hAnsi="Times New Roman" w:cs="Times New Roman"/>
          <w:b/>
          <w:color w:val="0070C0"/>
          <w:sz w:val="24"/>
          <w:szCs w:val="24"/>
          <w:lang w:eastAsia="en-US"/>
        </w:rPr>
        <w:t xml:space="preserve"> EK 12’ de verilmişti</w:t>
      </w:r>
    </w:p>
    <w:p w14:paraId="1BE4C675" w14:textId="77777777" w:rsidR="009D54D1" w:rsidRPr="009D54D1" w:rsidRDefault="009D54D1" w:rsidP="009B079C">
      <w:pPr>
        <w:tabs>
          <w:tab w:val="left" w:pos="284"/>
          <w:tab w:val="left" w:pos="426"/>
        </w:tabs>
        <w:spacing w:after="120" w:line="240" w:lineRule="auto"/>
        <w:contextualSpacing/>
        <w:jc w:val="both"/>
        <w:rPr>
          <w:rFonts w:ascii="Times New Roman" w:eastAsiaTheme="minorHAnsi" w:hAnsi="Times New Roman" w:cs="Times New Roman"/>
          <w:b/>
          <w:color w:val="0070C0"/>
          <w:sz w:val="24"/>
          <w:szCs w:val="24"/>
          <w:lang w:eastAsia="en-US"/>
        </w:rPr>
      </w:pPr>
    </w:p>
    <w:p w14:paraId="743E5D06" w14:textId="77777777" w:rsidR="00C06C59" w:rsidRPr="005639C6" w:rsidRDefault="00976ED4" w:rsidP="009B079C">
      <w:pPr>
        <w:pStyle w:val="Balk3"/>
        <w:spacing w:after="120" w:line="240" w:lineRule="auto"/>
        <w:ind w:left="-4" w:firstLine="1"/>
      </w:pPr>
      <w:r w:rsidRPr="005639C6">
        <w:t>B.1.2. Programın ders dağılım dengesi</w:t>
      </w:r>
    </w:p>
    <w:p w14:paraId="7047ADEA" w14:textId="2FE53F6A" w:rsidR="009D54D1" w:rsidRPr="009D54D1" w:rsidRDefault="009D54D1" w:rsidP="009B079C">
      <w:pPr>
        <w:spacing w:after="120" w:line="240" w:lineRule="auto"/>
        <w:ind w:left="13" w:right="540" w:hanging="10"/>
        <w:jc w:val="both"/>
        <w:rPr>
          <w:rFonts w:ascii="Times New Roman" w:hAnsi="Times New Roman" w:cs="Times New Roman"/>
          <w:color w:val="auto"/>
        </w:rPr>
      </w:pPr>
      <w:r>
        <w:rPr>
          <w:rFonts w:ascii="Times New Roman" w:hAnsi="Times New Roman" w:cs="Times New Roman"/>
          <w:color w:val="auto"/>
        </w:rPr>
        <w:t xml:space="preserve">Kariyer Planlama ve Bağımlılıkla Mücadele dersleri ders dağılım ilke ve kurallar Üniversitemiz Eğitim </w:t>
      </w:r>
      <w:r w:rsidR="00784B3D">
        <w:rPr>
          <w:rFonts w:ascii="Times New Roman" w:hAnsi="Times New Roman" w:cs="Times New Roman"/>
          <w:color w:val="auto"/>
        </w:rPr>
        <w:t>U</w:t>
      </w:r>
      <w:r>
        <w:rPr>
          <w:rFonts w:ascii="Times New Roman" w:hAnsi="Times New Roman" w:cs="Times New Roman"/>
          <w:color w:val="auto"/>
        </w:rPr>
        <w:t>sul ve Esa</w:t>
      </w:r>
      <w:r w:rsidR="00784B3D">
        <w:rPr>
          <w:rFonts w:ascii="Times New Roman" w:hAnsi="Times New Roman" w:cs="Times New Roman"/>
          <w:color w:val="auto"/>
        </w:rPr>
        <w:t>sları uygulanmaktadır.</w:t>
      </w:r>
      <w:r w:rsidR="00784B3D" w:rsidRPr="009D54D1">
        <w:rPr>
          <w:rFonts w:ascii="Times New Roman" w:hAnsi="Times New Roman" w:cs="Times New Roman"/>
          <w:color w:val="auto"/>
        </w:rPr>
        <w:t xml:space="preserve"> </w:t>
      </w:r>
    </w:p>
    <w:p w14:paraId="2EA12B5B" w14:textId="77777777" w:rsidR="00005B56" w:rsidRDefault="00005B56" w:rsidP="009B079C">
      <w:pPr>
        <w:spacing w:after="120" w:line="240" w:lineRule="auto"/>
        <w:ind w:left="-4" w:hanging="9"/>
        <w:jc w:val="both"/>
        <w:rPr>
          <w:rFonts w:ascii="Times New Roman" w:eastAsia="Times New Roman" w:hAnsi="Times New Roman" w:cs="Times New Roman"/>
          <w:color w:val="auto"/>
          <w:sz w:val="23"/>
          <w:szCs w:val="23"/>
        </w:rPr>
      </w:pPr>
    </w:p>
    <w:p w14:paraId="4BA7BD75" w14:textId="2FECE886" w:rsidR="00784B3D" w:rsidRDefault="00784B3D" w:rsidP="009B079C">
      <w:pPr>
        <w:spacing w:after="120" w:line="240" w:lineRule="auto"/>
        <w:ind w:left="-4" w:hanging="9"/>
        <w:jc w:val="both"/>
        <w:rPr>
          <w:rFonts w:ascii="Times New Roman" w:eastAsia="Times New Roman" w:hAnsi="Times New Roman" w:cs="Times New Roman"/>
          <w:color w:val="auto"/>
          <w:sz w:val="23"/>
          <w:szCs w:val="23"/>
        </w:rPr>
      </w:pPr>
      <w:r>
        <w:rPr>
          <w:rFonts w:ascii="Times New Roman" w:eastAsia="Times New Roman" w:hAnsi="Times New Roman" w:cs="Times New Roman"/>
          <w:color w:val="auto"/>
          <w:sz w:val="23"/>
          <w:szCs w:val="23"/>
        </w:rPr>
        <w:t>Programların ders bilgi paketleri Öğrenci Bilgi Sisteminde tanımlanmış ve ilan edilmiştir.</w:t>
      </w:r>
    </w:p>
    <w:p w14:paraId="64C013D8" w14:textId="0FB0FAD9" w:rsidR="00784B3D" w:rsidRPr="009D54D1" w:rsidRDefault="00784B3D" w:rsidP="009B079C">
      <w:pPr>
        <w:spacing w:after="120" w:line="240" w:lineRule="auto"/>
        <w:jc w:val="both"/>
        <w:rPr>
          <w:rFonts w:ascii="Times New Roman" w:hAnsi="Times New Roman" w:cs="Times New Roman"/>
          <w:color w:val="auto"/>
        </w:rPr>
      </w:pPr>
      <w:r>
        <w:rPr>
          <w:rFonts w:ascii="Times New Roman" w:eastAsia="Times New Roman" w:hAnsi="Times New Roman" w:cs="Times New Roman"/>
          <w:color w:val="auto"/>
          <w:sz w:val="24"/>
          <w:szCs w:val="24"/>
        </w:rPr>
        <w:t>Derslerin dağılımında uzmanlık alanları ve öğretim elemanlarının iş yükleri göz önüne alınarak belirlenmiştir.</w:t>
      </w:r>
    </w:p>
    <w:p w14:paraId="35164558" w14:textId="171CFED7" w:rsidR="00784B3D" w:rsidRPr="009D54D1" w:rsidRDefault="00784B3D" w:rsidP="009B079C">
      <w:pPr>
        <w:spacing w:after="120" w:line="240" w:lineRule="auto"/>
        <w:ind w:left="-4" w:hanging="9"/>
        <w:jc w:val="both"/>
        <w:rPr>
          <w:rFonts w:ascii="Times New Roman" w:hAnsi="Times New Roman" w:cs="Times New Roman"/>
          <w:color w:val="auto"/>
        </w:rPr>
      </w:pPr>
      <w:r>
        <w:rPr>
          <w:rFonts w:ascii="Times New Roman" w:eastAsia="Times New Roman" w:hAnsi="Times New Roman" w:cs="Times New Roman"/>
          <w:color w:val="auto"/>
          <w:sz w:val="24"/>
          <w:szCs w:val="24"/>
        </w:rPr>
        <w:t>Öğretim programı ders dengesi tanınmıştır.</w:t>
      </w:r>
    </w:p>
    <w:p w14:paraId="78D65ABB" w14:textId="59077FDF" w:rsidR="00784B3D" w:rsidRPr="009D54D1" w:rsidRDefault="00784B3D" w:rsidP="009B079C">
      <w:pPr>
        <w:spacing w:after="120" w:line="240" w:lineRule="auto"/>
        <w:ind w:left="-4" w:hanging="9"/>
        <w:jc w:val="both"/>
        <w:rPr>
          <w:rFonts w:ascii="Times New Roman" w:hAnsi="Times New Roman" w:cs="Times New Roman"/>
          <w:color w:val="auto"/>
        </w:rPr>
      </w:pPr>
      <w:r>
        <w:rPr>
          <w:rFonts w:ascii="Times New Roman" w:eastAsia="Times New Roman" w:hAnsi="Times New Roman" w:cs="Times New Roman"/>
          <w:color w:val="auto"/>
          <w:sz w:val="24"/>
          <w:szCs w:val="24"/>
        </w:rPr>
        <w:t>Ders sayısı ve ders saati öğrencilerin etkinliklere zaman ayırabileceği şekilde düzenlenmiştir.</w:t>
      </w:r>
    </w:p>
    <w:p w14:paraId="39991487" w14:textId="4E960546" w:rsidR="00784B3D" w:rsidRDefault="00784B3D" w:rsidP="009B079C">
      <w:pPr>
        <w:spacing w:after="120" w:line="240" w:lineRule="auto"/>
        <w:ind w:left="11" w:hanging="10"/>
        <w:jc w:val="both"/>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Ders bilgi paketleri amaca uygun olarak ve işlerlikle izlenmekte ve iyil</w:t>
      </w:r>
      <w:r w:rsidR="003A5844">
        <w:rPr>
          <w:rFonts w:ascii="Times New Roman" w:eastAsia="Times New Roman" w:hAnsi="Times New Roman" w:cs="Times New Roman"/>
          <w:color w:val="auto"/>
          <w:sz w:val="24"/>
          <w:szCs w:val="24"/>
        </w:rPr>
        <w:t>e</w:t>
      </w:r>
      <w:r>
        <w:rPr>
          <w:rFonts w:ascii="Times New Roman" w:eastAsia="Times New Roman" w:hAnsi="Times New Roman" w:cs="Times New Roman"/>
          <w:color w:val="auto"/>
          <w:sz w:val="24"/>
          <w:szCs w:val="24"/>
        </w:rPr>
        <w:t>ştirilmektedir.</w:t>
      </w:r>
    </w:p>
    <w:p w14:paraId="66024D95" w14:textId="77777777" w:rsidR="003A5844" w:rsidRPr="005639C6" w:rsidRDefault="003A5844" w:rsidP="009B079C">
      <w:pPr>
        <w:tabs>
          <w:tab w:val="left" w:pos="8789"/>
        </w:tabs>
        <w:spacing w:after="120" w:line="240" w:lineRule="auto"/>
        <w:jc w:val="both"/>
        <w:rPr>
          <w:rFonts w:ascii="Times New Roman" w:eastAsiaTheme="minorHAnsi" w:hAnsi="Times New Roman" w:cs="Times New Roman"/>
          <w:b/>
          <w:color w:val="2E74B5" w:themeColor="accent1" w:themeShade="BF"/>
          <w:sz w:val="24"/>
          <w:szCs w:val="24"/>
          <w:lang w:eastAsia="en-US"/>
        </w:rPr>
      </w:pPr>
      <w:r w:rsidRPr="005639C6">
        <w:rPr>
          <w:rFonts w:ascii="Times New Roman" w:eastAsiaTheme="minorHAnsi" w:hAnsi="Times New Roman" w:cs="Times New Roman"/>
          <w:b/>
          <w:color w:val="2E74B5" w:themeColor="accent1" w:themeShade="BF"/>
          <w:sz w:val="24"/>
          <w:szCs w:val="24"/>
          <w:lang w:eastAsia="en-US"/>
        </w:rPr>
        <w:t xml:space="preserve">KANITLAR: </w:t>
      </w:r>
    </w:p>
    <w:p w14:paraId="016745EB" w14:textId="6D07347B" w:rsidR="003A5844" w:rsidRDefault="003A5844" w:rsidP="009B079C">
      <w:pPr>
        <w:tabs>
          <w:tab w:val="left" w:pos="284"/>
          <w:tab w:val="left" w:pos="426"/>
        </w:tabs>
        <w:spacing w:after="120" w:line="240" w:lineRule="auto"/>
        <w:jc w:val="both"/>
        <w:rPr>
          <w:rFonts w:ascii="Times New Roman" w:eastAsiaTheme="minorHAnsi" w:hAnsi="Times New Roman" w:cs="Times New Roman"/>
          <w:b/>
          <w:color w:val="2E74B5" w:themeColor="accent1" w:themeShade="BF"/>
          <w:sz w:val="24"/>
          <w:szCs w:val="24"/>
          <w:lang w:eastAsia="en-US"/>
        </w:rPr>
      </w:pPr>
      <w:r>
        <w:rPr>
          <w:rFonts w:ascii="Times New Roman" w:eastAsiaTheme="minorHAnsi" w:hAnsi="Times New Roman" w:cs="Times New Roman"/>
          <w:b/>
          <w:color w:val="2E74B5" w:themeColor="accent1" w:themeShade="BF"/>
          <w:sz w:val="24"/>
          <w:szCs w:val="24"/>
          <w:lang w:eastAsia="en-US"/>
        </w:rPr>
        <w:t>1.Ek 3</w:t>
      </w:r>
      <w:r w:rsidR="00A60710">
        <w:rPr>
          <w:rFonts w:ascii="Times New Roman" w:eastAsiaTheme="minorHAnsi" w:hAnsi="Times New Roman" w:cs="Times New Roman"/>
          <w:b/>
          <w:color w:val="2E74B5" w:themeColor="accent1" w:themeShade="BF"/>
          <w:sz w:val="24"/>
          <w:szCs w:val="24"/>
          <w:lang w:eastAsia="en-US"/>
        </w:rPr>
        <w:t>4</w:t>
      </w:r>
      <w:r w:rsidRPr="005639C6">
        <w:rPr>
          <w:rFonts w:ascii="Times New Roman" w:eastAsiaTheme="minorHAnsi" w:hAnsi="Times New Roman" w:cs="Times New Roman"/>
          <w:b/>
          <w:color w:val="2E74B5" w:themeColor="accent1" w:themeShade="BF"/>
          <w:sz w:val="24"/>
          <w:szCs w:val="24"/>
          <w:lang w:eastAsia="en-US"/>
        </w:rPr>
        <w:t>:</w:t>
      </w:r>
      <w:r w:rsidRPr="005639C6">
        <w:rPr>
          <w:rFonts w:ascii="Times New Roman" w:eastAsiaTheme="minorHAnsi" w:hAnsi="Times New Roman" w:cs="Times New Roman"/>
          <w:color w:val="2E74B5" w:themeColor="accent1" w:themeShade="BF"/>
          <w:sz w:val="24"/>
          <w:szCs w:val="24"/>
          <w:lang w:eastAsia="en-US"/>
        </w:rPr>
        <w:t xml:space="preserve"> </w:t>
      </w:r>
      <w:r w:rsidR="006D0B90" w:rsidRPr="00404E68">
        <w:rPr>
          <w:rFonts w:ascii="Times New Roman" w:hAnsi="Times New Roman" w:cs="Times New Roman"/>
          <w:b/>
          <w:color w:val="0070C0"/>
          <w:sz w:val="24"/>
          <w:szCs w:val="24"/>
        </w:rPr>
        <w:t>Üniversitemiz</w:t>
      </w:r>
      <w:r w:rsidR="006D0B90" w:rsidRPr="00A60710">
        <w:rPr>
          <w:rFonts w:ascii="Times New Roman" w:eastAsiaTheme="minorHAnsi" w:hAnsi="Times New Roman" w:cs="Times New Roman"/>
          <w:b/>
          <w:color w:val="2E74B5" w:themeColor="accent1" w:themeShade="BF"/>
          <w:sz w:val="24"/>
          <w:szCs w:val="24"/>
          <w:lang w:eastAsia="en-US"/>
        </w:rPr>
        <w:t xml:space="preserve"> </w:t>
      </w:r>
      <w:r w:rsidR="00A60710" w:rsidRPr="00A60710">
        <w:rPr>
          <w:rFonts w:ascii="Times New Roman" w:eastAsiaTheme="minorHAnsi" w:hAnsi="Times New Roman" w:cs="Times New Roman"/>
          <w:b/>
          <w:color w:val="2E74B5" w:themeColor="accent1" w:themeShade="BF"/>
          <w:sz w:val="24"/>
          <w:szCs w:val="24"/>
          <w:lang w:eastAsia="en-US"/>
        </w:rPr>
        <w:t xml:space="preserve">Ortak Dersler </w:t>
      </w:r>
      <w:r w:rsidR="00035D2B">
        <w:rPr>
          <w:rFonts w:ascii="Times New Roman" w:eastAsiaTheme="minorHAnsi" w:hAnsi="Times New Roman" w:cs="Times New Roman"/>
          <w:b/>
          <w:color w:val="2E74B5" w:themeColor="accent1" w:themeShade="BF"/>
          <w:sz w:val="24"/>
          <w:szCs w:val="24"/>
          <w:lang w:eastAsia="en-US"/>
        </w:rPr>
        <w:t>U</w:t>
      </w:r>
      <w:r w:rsidR="006D0B90">
        <w:rPr>
          <w:rFonts w:ascii="Times New Roman" w:eastAsiaTheme="minorHAnsi" w:hAnsi="Times New Roman" w:cs="Times New Roman"/>
          <w:b/>
          <w:color w:val="2E74B5" w:themeColor="accent1" w:themeShade="BF"/>
          <w:sz w:val="24"/>
          <w:szCs w:val="24"/>
          <w:lang w:eastAsia="en-US"/>
        </w:rPr>
        <w:t>sul ve Esasları</w:t>
      </w:r>
    </w:p>
    <w:p w14:paraId="5CEFF521" w14:textId="77777777" w:rsidR="00426257" w:rsidRPr="00A60710" w:rsidRDefault="00426257" w:rsidP="009B079C">
      <w:pPr>
        <w:tabs>
          <w:tab w:val="left" w:pos="284"/>
          <w:tab w:val="left" w:pos="426"/>
        </w:tabs>
        <w:spacing w:after="120" w:line="240" w:lineRule="auto"/>
        <w:jc w:val="both"/>
        <w:rPr>
          <w:rFonts w:ascii="Times New Roman" w:eastAsiaTheme="minorHAnsi" w:hAnsi="Times New Roman" w:cs="Times New Roman"/>
          <w:b/>
          <w:color w:val="0070C0"/>
          <w:sz w:val="24"/>
          <w:szCs w:val="24"/>
          <w:lang w:eastAsia="en-US"/>
        </w:rPr>
      </w:pPr>
    </w:p>
    <w:p w14:paraId="6FB7B00F" w14:textId="77777777" w:rsidR="00C06C59" w:rsidRPr="003A5844" w:rsidRDefault="00976ED4" w:rsidP="009B079C">
      <w:pPr>
        <w:pStyle w:val="Balk3"/>
        <w:spacing w:after="120" w:line="240" w:lineRule="auto"/>
        <w:ind w:left="-4" w:firstLine="1"/>
        <w:rPr>
          <w:color w:val="auto"/>
        </w:rPr>
      </w:pPr>
      <w:r w:rsidRPr="005639C6">
        <w:t>B.1.3. Ders kazanımlarının program çıktılarıyla uyumu</w:t>
      </w:r>
    </w:p>
    <w:p w14:paraId="1AA48146" w14:textId="4784177B" w:rsidR="003A5844" w:rsidRPr="00564127" w:rsidRDefault="003A5844" w:rsidP="009B079C">
      <w:pPr>
        <w:spacing w:after="120" w:line="240" w:lineRule="auto"/>
        <w:jc w:val="both"/>
        <w:rPr>
          <w:rFonts w:ascii="Times New Roman" w:hAnsi="Times New Roman" w:cs="Times New Roman"/>
          <w:color w:val="auto"/>
        </w:rPr>
      </w:pPr>
      <w:r w:rsidRPr="00564127">
        <w:rPr>
          <w:rFonts w:ascii="Times New Roman" w:eastAsia="Times New Roman" w:hAnsi="Times New Roman" w:cs="Times New Roman"/>
          <w:color w:val="auto"/>
          <w:sz w:val="23"/>
          <w:szCs w:val="23"/>
        </w:rPr>
        <w:t>Programların eğitim amaçları ve öğrenme çıktılarına Üniversitemiz tarafından ve ADÜZEM tarafından yürütülmektedir.</w:t>
      </w:r>
    </w:p>
    <w:p w14:paraId="6BB8A0F2" w14:textId="0084A4B4" w:rsidR="003A5844" w:rsidRPr="00564127" w:rsidRDefault="003A5844" w:rsidP="009B079C">
      <w:pPr>
        <w:spacing w:after="120" w:line="240" w:lineRule="auto"/>
        <w:jc w:val="both"/>
        <w:rPr>
          <w:rFonts w:ascii="Times New Roman" w:hAnsi="Times New Roman" w:cs="Times New Roman"/>
          <w:color w:val="auto"/>
        </w:rPr>
      </w:pPr>
      <w:r w:rsidRPr="00564127">
        <w:rPr>
          <w:rFonts w:ascii="Times New Roman" w:eastAsia="Times New Roman" w:hAnsi="Times New Roman" w:cs="Times New Roman"/>
          <w:color w:val="auto"/>
          <w:sz w:val="23"/>
          <w:szCs w:val="23"/>
        </w:rPr>
        <w:t>Programların eğitim amaçları ve kazanımları kamuoyuna açık bir şekilde ilan edilmektedir.</w:t>
      </w:r>
    </w:p>
    <w:p w14:paraId="2FE40EB9" w14:textId="315FA357" w:rsidR="00BC7F43" w:rsidRDefault="00BC7F43" w:rsidP="009B079C">
      <w:pPr>
        <w:spacing w:after="120" w:line="240" w:lineRule="auto"/>
        <w:ind w:left="11" w:hanging="10"/>
        <w:jc w:val="both"/>
        <w:rPr>
          <w:rFonts w:ascii="Times New Roman" w:hAnsi="Times New Roman" w:cs="Times New Roman"/>
          <w:sz w:val="24"/>
          <w:szCs w:val="24"/>
        </w:rPr>
      </w:pPr>
      <w:r>
        <w:rPr>
          <w:rFonts w:ascii="Times New Roman" w:hAnsi="Times New Roman" w:cs="Times New Roman"/>
          <w:sz w:val="24"/>
          <w:szCs w:val="24"/>
        </w:rPr>
        <w:t>Kariyer Planlama Dersi</w:t>
      </w:r>
      <w:r w:rsidRPr="001F64E0">
        <w:rPr>
          <w:rFonts w:ascii="Times New Roman" w:hAnsi="Times New Roman" w:cs="Times New Roman"/>
          <w:sz w:val="24"/>
          <w:szCs w:val="24"/>
        </w:rPr>
        <w:t>: Kariyer geliştirme birimimizce koordinasyonu sağlanan Kariyer Planlaması dersinin temel amacı kendini tanıma ve potansiyelini keşfetme çabası içinde olan öğrencilerin; ilgi alanları, kişisel özellikleri ve değerleri hakkında farkındalık kazanmalarını sağlayarak gelecek hedefleri ile uyumlu bir kariyer planlaması yapabilmelerine yardımcı olmaktır.</w:t>
      </w:r>
      <w:r w:rsidRPr="00BC7F43">
        <w:rPr>
          <w:rFonts w:ascii="Times New Roman" w:hAnsi="Times New Roman" w:cs="Times New Roman"/>
          <w:sz w:val="24"/>
          <w:szCs w:val="24"/>
        </w:rPr>
        <w:t xml:space="preserve"> </w:t>
      </w:r>
      <w:r>
        <w:rPr>
          <w:rFonts w:ascii="Times New Roman" w:hAnsi="Times New Roman" w:cs="Times New Roman"/>
          <w:sz w:val="24"/>
          <w:szCs w:val="24"/>
        </w:rPr>
        <w:t>Derste; Öz Farkındalığın Artırılması,</w:t>
      </w:r>
      <w:r w:rsidRPr="00BC7F43">
        <w:rPr>
          <w:rFonts w:ascii="Times New Roman" w:hAnsi="Times New Roman" w:cs="Times New Roman"/>
          <w:sz w:val="24"/>
          <w:szCs w:val="24"/>
        </w:rPr>
        <w:t xml:space="preserve"> </w:t>
      </w:r>
      <w:r w:rsidRPr="00E435A6">
        <w:rPr>
          <w:rFonts w:ascii="Times New Roman" w:hAnsi="Times New Roman" w:cs="Times New Roman"/>
          <w:sz w:val="24"/>
          <w:szCs w:val="24"/>
        </w:rPr>
        <w:t>Kariyer Seçeneklerinin Keşfedilmesi</w:t>
      </w:r>
      <w:r>
        <w:rPr>
          <w:rFonts w:ascii="Times New Roman" w:hAnsi="Times New Roman" w:cs="Times New Roman"/>
          <w:sz w:val="24"/>
          <w:szCs w:val="24"/>
        </w:rPr>
        <w:t>,</w:t>
      </w:r>
      <w:r w:rsidRPr="00BC7F43">
        <w:rPr>
          <w:rFonts w:ascii="Times New Roman" w:hAnsi="Times New Roman" w:cs="Times New Roman"/>
          <w:sz w:val="24"/>
          <w:szCs w:val="24"/>
        </w:rPr>
        <w:t xml:space="preserve"> </w:t>
      </w:r>
      <w:r w:rsidRPr="00E435A6">
        <w:rPr>
          <w:rFonts w:ascii="Times New Roman" w:hAnsi="Times New Roman" w:cs="Times New Roman"/>
          <w:sz w:val="24"/>
          <w:szCs w:val="24"/>
        </w:rPr>
        <w:t>Kendini İfade Etme ve Etkili İletişim Becerilerinin Geliştirilmesi</w:t>
      </w:r>
      <w:r>
        <w:rPr>
          <w:rFonts w:ascii="Times New Roman" w:hAnsi="Times New Roman" w:cs="Times New Roman"/>
          <w:sz w:val="24"/>
          <w:szCs w:val="24"/>
        </w:rPr>
        <w:t>,</w:t>
      </w:r>
      <w:r w:rsidRPr="00BC7F43">
        <w:rPr>
          <w:rFonts w:ascii="Times New Roman" w:hAnsi="Times New Roman" w:cs="Times New Roman"/>
          <w:sz w:val="24"/>
          <w:szCs w:val="24"/>
        </w:rPr>
        <w:t xml:space="preserve"> </w:t>
      </w:r>
      <w:r w:rsidRPr="00E435A6">
        <w:rPr>
          <w:rFonts w:ascii="Times New Roman" w:hAnsi="Times New Roman" w:cs="Times New Roman"/>
          <w:sz w:val="24"/>
          <w:szCs w:val="24"/>
        </w:rPr>
        <w:t>Profesyonel İlişki Ağlarının Öneminin Kavranması</w:t>
      </w:r>
      <w:r>
        <w:rPr>
          <w:rFonts w:ascii="Times New Roman" w:hAnsi="Times New Roman" w:cs="Times New Roman"/>
          <w:sz w:val="24"/>
          <w:szCs w:val="24"/>
        </w:rPr>
        <w:t>,</w:t>
      </w:r>
      <w:r w:rsidRPr="00BC7F43">
        <w:rPr>
          <w:rFonts w:ascii="Times New Roman" w:hAnsi="Times New Roman" w:cs="Times New Roman"/>
          <w:sz w:val="24"/>
          <w:szCs w:val="24"/>
        </w:rPr>
        <w:t xml:space="preserve"> </w:t>
      </w:r>
      <w:r w:rsidRPr="00E435A6">
        <w:rPr>
          <w:rFonts w:ascii="Times New Roman" w:hAnsi="Times New Roman" w:cs="Times New Roman"/>
          <w:sz w:val="24"/>
          <w:szCs w:val="24"/>
        </w:rPr>
        <w:t>Destek Birimlerinin Tanınması</w:t>
      </w:r>
      <w:r>
        <w:rPr>
          <w:rFonts w:ascii="Times New Roman" w:hAnsi="Times New Roman" w:cs="Times New Roman"/>
          <w:sz w:val="24"/>
          <w:szCs w:val="24"/>
        </w:rPr>
        <w:t xml:space="preserve"> ve </w:t>
      </w:r>
      <w:r w:rsidRPr="00E435A6">
        <w:rPr>
          <w:rFonts w:ascii="Times New Roman" w:hAnsi="Times New Roman" w:cs="Times New Roman"/>
          <w:sz w:val="24"/>
          <w:szCs w:val="24"/>
        </w:rPr>
        <w:t>Etkin Kaynak Kullanımının Öğrenilmesi</w:t>
      </w:r>
      <w:r>
        <w:rPr>
          <w:rFonts w:ascii="Times New Roman" w:hAnsi="Times New Roman" w:cs="Times New Roman"/>
          <w:sz w:val="24"/>
          <w:szCs w:val="24"/>
        </w:rPr>
        <w:t xml:space="preserve"> sağlanmaktadır.</w:t>
      </w:r>
    </w:p>
    <w:p w14:paraId="47207AE6" w14:textId="7B1A9AA1" w:rsidR="00BC7F43" w:rsidRPr="001F64E0" w:rsidRDefault="00BC7F43" w:rsidP="009B079C">
      <w:pPr>
        <w:tabs>
          <w:tab w:val="left" w:pos="8789"/>
        </w:tabs>
        <w:spacing w:after="120" w:line="240" w:lineRule="auto"/>
        <w:jc w:val="both"/>
        <w:rPr>
          <w:rFonts w:ascii="Times New Roman" w:hAnsi="Times New Roman" w:cs="Times New Roman"/>
          <w:sz w:val="24"/>
          <w:szCs w:val="24"/>
        </w:rPr>
      </w:pPr>
      <w:r w:rsidRPr="001F64E0">
        <w:rPr>
          <w:rFonts w:ascii="Times New Roman" w:hAnsi="Times New Roman" w:cs="Times New Roman"/>
          <w:sz w:val="24"/>
          <w:szCs w:val="24"/>
        </w:rPr>
        <w:t>Bağımlılıkla Mücadele Dersi</w:t>
      </w:r>
      <w:r>
        <w:rPr>
          <w:rFonts w:ascii="Times New Roman" w:hAnsi="Times New Roman" w:cs="Times New Roman"/>
          <w:sz w:val="24"/>
          <w:szCs w:val="24"/>
        </w:rPr>
        <w:t>:</w:t>
      </w:r>
      <w:r w:rsidRPr="00BC7F43">
        <w:rPr>
          <w:rFonts w:ascii="Times New Roman" w:hAnsi="Times New Roman" w:cs="Times New Roman"/>
          <w:sz w:val="24"/>
          <w:szCs w:val="24"/>
        </w:rPr>
        <w:t xml:space="preserve"> </w:t>
      </w:r>
      <w:r w:rsidRPr="001F64E0">
        <w:rPr>
          <w:rFonts w:ascii="Times New Roman" w:hAnsi="Times New Roman" w:cs="Times New Roman"/>
          <w:sz w:val="24"/>
          <w:szCs w:val="24"/>
        </w:rPr>
        <w:t xml:space="preserve">Bağımlılığın </w:t>
      </w:r>
      <w:proofErr w:type="spellStart"/>
      <w:r w:rsidRPr="001F64E0">
        <w:rPr>
          <w:rFonts w:ascii="Times New Roman" w:hAnsi="Times New Roman" w:cs="Times New Roman"/>
          <w:sz w:val="24"/>
          <w:szCs w:val="24"/>
        </w:rPr>
        <w:t>nöral</w:t>
      </w:r>
      <w:proofErr w:type="spellEnd"/>
      <w:r w:rsidRPr="001F64E0">
        <w:rPr>
          <w:rFonts w:ascii="Times New Roman" w:hAnsi="Times New Roman" w:cs="Times New Roman"/>
          <w:sz w:val="24"/>
          <w:szCs w:val="24"/>
        </w:rPr>
        <w:t xml:space="preserve"> temellerinin, belirleyicilerinin ve davranışsal zararlı etkileriyle ilgili temel bilgilerin öğretilmesi. İnternet bağımlılığı ve kumar gibi psikolojik bağımlılıkların oluşum sebeplerinin tartışılması, bağımlılıklarla mücadele yöntemleri</w:t>
      </w:r>
      <w:r>
        <w:rPr>
          <w:rFonts w:ascii="Times New Roman" w:hAnsi="Times New Roman" w:cs="Times New Roman"/>
          <w:sz w:val="24"/>
          <w:szCs w:val="24"/>
        </w:rPr>
        <w:t>nin anlatılmaktadır.</w:t>
      </w:r>
    </w:p>
    <w:p w14:paraId="4417930F" w14:textId="77777777" w:rsidR="00BC7F43" w:rsidRPr="001F64E0" w:rsidRDefault="00BC7F43" w:rsidP="009B079C">
      <w:pPr>
        <w:spacing w:after="120" w:line="240" w:lineRule="auto"/>
        <w:rPr>
          <w:rFonts w:ascii="Times New Roman" w:hAnsi="Times New Roman" w:cs="Times New Roman"/>
          <w:b/>
          <w:i/>
        </w:rPr>
      </w:pPr>
      <w:r w:rsidRPr="001F64E0">
        <w:rPr>
          <w:rFonts w:ascii="Times New Roman" w:hAnsi="Times New Roman" w:cs="Times New Roman"/>
          <w:b/>
          <w:i/>
        </w:rPr>
        <w:lastRenderedPageBreak/>
        <w:t xml:space="preserve">Dersin Öğrenme Çıktıları </w:t>
      </w:r>
    </w:p>
    <w:p w14:paraId="5771878E" w14:textId="77777777" w:rsidR="00BC7F43" w:rsidRPr="001F64E0" w:rsidRDefault="00BC7F43" w:rsidP="009B079C">
      <w:pPr>
        <w:spacing w:after="120" w:line="240" w:lineRule="auto"/>
        <w:rPr>
          <w:rFonts w:ascii="Times New Roman" w:hAnsi="Times New Roman" w:cs="Times New Roman"/>
        </w:rPr>
      </w:pPr>
      <w:r w:rsidRPr="001F64E0">
        <w:rPr>
          <w:rFonts w:ascii="Times New Roman" w:hAnsi="Times New Roman" w:cs="Times New Roman"/>
        </w:rPr>
        <w:t>1) Psikolojik bağımlılıkların nedenlerini bilir</w:t>
      </w:r>
    </w:p>
    <w:p w14:paraId="396A3C03" w14:textId="77777777" w:rsidR="00BC7F43" w:rsidRPr="001F64E0" w:rsidRDefault="00BC7F43" w:rsidP="009B079C">
      <w:pPr>
        <w:spacing w:after="120" w:line="240" w:lineRule="auto"/>
        <w:rPr>
          <w:rFonts w:ascii="Times New Roman" w:hAnsi="Times New Roman" w:cs="Times New Roman"/>
        </w:rPr>
      </w:pPr>
      <w:r w:rsidRPr="001F64E0">
        <w:rPr>
          <w:rFonts w:ascii="Times New Roman" w:hAnsi="Times New Roman" w:cs="Times New Roman"/>
        </w:rPr>
        <w:t>2) Bağımlılıkların genetik, fizyolojik ve psikolojik alt yapısı hakkında bilgi sahibi olur</w:t>
      </w:r>
    </w:p>
    <w:p w14:paraId="3B8D085F" w14:textId="77777777" w:rsidR="00BC7F43" w:rsidRPr="001F64E0" w:rsidRDefault="00BC7F43" w:rsidP="009B079C">
      <w:pPr>
        <w:spacing w:after="120" w:line="240" w:lineRule="auto"/>
        <w:rPr>
          <w:rFonts w:ascii="Times New Roman" w:hAnsi="Times New Roman" w:cs="Times New Roman"/>
        </w:rPr>
      </w:pPr>
      <w:r w:rsidRPr="001F64E0">
        <w:rPr>
          <w:rFonts w:ascii="Times New Roman" w:hAnsi="Times New Roman" w:cs="Times New Roman"/>
        </w:rPr>
        <w:t>3) Kötüye kullanılan maddeleri sınıflandırır</w:t>
      </w:r>
    </w:p>
    <w:p w14:paraId="2C86F0B7" w14:textId="77777777" w:rsidR="00BC7F43" w:rsidRPr="001F64E0" w:rsidRDefault="00BC7F43" w:rsidP="009B079C">
      <w:pPr>
        <w:spacing w:after="120" w:line="240" w:lineRule="auto"/>
        <w:rPr>
          <w:rFonts w:ascii="Times New Roman" w:hAnsi="Times New Roman" w:cs="Times New Roman"/>
        </w:rPr>
      </w:pPr>
      <w:r w:rsidRPr="001F64E0">
        <w:rPr>
          <w:rFonts w:ascii="Times New Roman" w:hAnsi="Times New Roman" w:cs="Times New Roman"/>
        </w:rPr>
        <w:t>4) Kötüye kullanılan maddelerin kullanım yollarına ve davranışsal etkilerine örnekler verir</w:t>
      </w:r>
    </w:p>
    <w:p w14:paraId="4FCD6BE7" w14:textId="77777777" w:rsidR="00BC7F43" w:rsidRPr="001F64E0" w:rsidRDefault="00BC7F43" w:rsidP="009B079C">
      <w:pPr>
        <w:spacing w:after="120" w:line="240" w:lineRule="auto"/>
        <w:rPr>
          <w:rFonts w:ascii="Times New Roman" w:hAnsi="Times New Roman" w:cs="Times New Roman"/>
        </w:rPr>
      </w:pPr>
      <w:r w:rsidRPr="001F64E0">
        <w:rPr>
          <w:rFonts w:ascii="Times New Roman" w:hAnsi="Times New Roman" w:cs="Times New Roman"/>
        </w:rPr>
        <w:t>5) Kötüye kullanılan maddelerin beyni nasıl etkilediğini açıklar</w:t>
      </w:r>
    </w:p>
    <w:p w14:paraId="16B16B71" w14:textId="77777777" w:rsidR="00BC7F43" w:rsidRPr="001F64E0" w:rsidRDefault="00BC7F43" w:rsidP="009B079C">
      <w:pPr>
        <w:spacing w:after="120" w:line="240" w:lineRule="auto"/>
        <w:rPr>
          <w:rFonts w:ascii="Times New Roman" w:hAnsi="Times New Roman" w:cs="Times New Roman"/>
        </w:rPr>
      </w:pPr>
      <w:r w:rsidRPr="001F64E0">
        <w:rPr>
          <w:rFonts w:ascii="Times New Roman" w:hAnsi="Times New Roman" w:cs="Times New Roman"/>
        </w:rPr>
        <w:t>6) Bilimsel olmayan kaynaklardan gelen konuyla ilgili bilgileri bilimsel bilgilerle karşılaştırır eleştirir.</w:t>
      </w:r>
    </w:p>
    <w:p w14:paraId="2F737E75" w14:textId="77777777" w:rsidR="00BC7F43" w:rsidRPr="001F64E0" w:rsidRDefault="00BC7F43" w:rsidP="009B079C">
      <w:pPr>
        <w:spacing w:after="120" w:line="240" w:lineRule="auto"/>
        <w:rPr>
          <w:rFonts w:ascii="Times New Roman" w:hAnsi="Times New Roman" w:cs="Times New Roman"/>
        </w:rPr>
      </w:pPr>
      <w:r w:rsidRPr="001F64E0">
        <w:rPr>
          <w:rFonts w:ascii="Times New Roman" w:hAnsi="Times New Roman" w:cs="Times New Roman"/>
        </w:rPr>
        <w:t>7) Bağımlılıkla mücadele konusunda bilinçli farkındalık oluşturur.</w:t>
      </w:r>
    </w:p>
    <w:p w14:paraId="40F646FA" w14:textId="63CFAB0F" w:rsidR="00BC7F43" w:rsidRDefault="00BC7F43" w:rsidP="009B079C">
      <w:pPr>
        <w:spacing w:after="120" w:line="240" w:lineRule="auto"/>
        <w:ind w:left="11" w:hanging="10"/>
        <w:jc w:val="both"/>
        <w:rPr>
          <w:rFonts w:ascii="Times New Roman" w:eastAsia="Times New Roman" w:hAnsi="Times New Roman" w:cs="Times New Roman"/>
          <w:color w:val="auto"/>
          <w:sz w:val="24"/>
          <w:szCs w:val="24"/>
        </w:rPr>
      </w:pPr>
    </w:p>
    <w:p w14:paraId="74DF98B4" w14:textId="77777777" w:rsidR="003A5844" w:rsidRPr="005639C6" w:rsidRDefault="003A5844" w:rsidP="009B079C">
      <w:pPr>
        <w:tabs>
          <w:tab w:val="left" w:pos="8789"/>
        </w:tabs>
        <w:spacing w:after="120" w:line="240" w:lineRule="auto"/>
        <w:jc w:val="both"/>
        <w:rPr>
          <w:rFonts w:ascii="Times New Roman" w:eastAsiaTheme="minorHAnsi" w:hAnsi="Times New Roman" w:cs="Times New Roman"/>
          <w:b/>
          <w:color w:val="2E74B5" w:themeColor="accent1" w:themeShade="BF"/>
          <w:sz w:val="24"/>
          <w:szCs w:val="24"/>
          <w:lang w:eastAsia="en-US"/>
        </w:rPr>
      </w:pPr>
      <w:r w:rsidRPr="005639C6">
        <w:rPr>
          <w:rFonts w:ascii="Times New Roman" w:eastAsiaTheme="minorHAnsi" w:hAnsi="Times New Roman" w:cs="Times New Roman"/>
          <w:b/>
          <w:color w:val="2E74B5" w:themeColor="accent1" w:themeShade="BF"/>
          <w:sz w:val="24"/>
          <w:szCs w:val="24"/>
          <w:lang w:eastAsia="en-US"/>
        </w:rPr>
        <w:t xml:space="preserve">KANITLAR: </w:t>
      </w:r>
    </w:p>
    <w:p w14:paraId="6E912836" w14:textId="683D162F" w:rsidR="00BC7F43" w:rsidRPr="00D05D7C" w:rsidRDefault="00B22FC0" w:rsidP="009B079C">
      <w:pPr>
        <w:pStyle w:val="ListeParagraf"/>
        <w:tabs>
          <w:tab w:val="left" w:pos="284"/>
          <w:tab w:val="left" w:pos="8789"/>
        </w:tabs>
        <w:spacing w:after="120" w:line="240" w:lineRule="auto"/>
        <w:ind w:left="0"/>
        <w:jc w:val="both"/>
        <w:rPr>
          <w:rFonts w:ascii="Times New Roman" w:hAnsi="Times New Roman" w:cs="Times New Roman"/>
          <w:b/>
          <w:color w:val="0070C0"/>
          <w:sz w:val="24"/>
          <w:szCs w:val="24"/>
        </w:rPr>
      </w:pPr>
      <w:r>
        <w:rPr>
          <w:rFonts w:ascii="Times New Roman" w:eastAsiaTheme="minorHAnsi" w:hAnsi="Times New Roman" w:cs="Times New Roman"/>
          <w:b/>
          <w:color w:val="2E74B5" w:themeColor="accent1" w:themeShade="BF"/>
          <w:sz w:val="24"/>
          <w:szCs w:val="24"/>
          <w:lang w:eastAsia="en-US"/>
        </w:rPr>
        <w:t>1.Ek 3</w:t>
      </w:r>
      <w:r w:rsidR="00A60710">
        <w:rPr>
          <w:rFonts w:ascii="Times New Roman" w:eastAsiaTheme="minorHAnsi" w:hAnsi="Times New Roman" w:cs="Times New Roman"/>
          <w:b/>
          <w:color w:val="2E74B5" w:themeColor="accent1" w:themeShade="BF"/>
          <w:sz w:val="24"/>
          <w:szCs w:val="24"/>
          <w:lang w:eastAsia="en-US"/>
        </w:rPr>
        <w:t>5</w:t>
      </w:r>
      <w:r w:rsidR="003A5844" w:rsidRPr="005639C6">
        <w:rPr>
          <w:rFonts w:ascii="Times New Roman" w:eastAsiaTheme="minorHAnsi" w:hAnsi="Times New Roman" w:cs="Times New Roman"/>
          <w:b/>
          <w:color w:val="2E74B5" w:themeColor="accent1" w:themeShade="BF"/>
          <w:sz w:val="24"/>
          <w:szCs w:val="24"/>
          <w:lang w:eastAsia="en-US"/>
        </w:rPr>
        <w:t>:</w:t>
      </w:r>
      <w:r w:rsidR="00BC7F43" w:rsidRPr="00BC7F43">
        <w:rPr>
          <w:rFonts w:ascii="Times New Roman" w:hAnsi="Times New Roman" w:cs="Times New Roman"/>
          <w:sz w:val="24"/>
          <w:szCs w:val="24"/>
        </w:rPr>
        <w:t xml:space="preserve"> </w:t>
      </w:r>
      <w:r w:rsidR="00D05D7C" w:rsidRPr="00D05D7C">
        <w:rPr>
          <w:rFonts w:ascii="Times New Roman" w:hAnsi="Times New Roman" w:cs="Times New Roman"/>
          <w:b/>
          <w:color w:val="0070C0"/>
          <w:sz w:val="24"/>
          <w:szCs w:val="24"/>
        </w:rPr>
        <w:t>Kariyer Planlama Dersi Bilgi Formu( KP 101 ve KP 111 2 adet)</w:t>
      </w:r>
    </w:p>
    <w:p w14:paraId="081CC710" w14:textId="58263D02" w:rsidR="00D05D7C" w:rsidRPr="00576D32" w:rsidRDefault="00BC7F43" w:rsidP="00D05D7C">
      <w:pPr>
        <w:spacing w:after="120" w:line="240" w:lineRule="auto"/>
        <w:rPr>
          <w:rFonts w:ascii="Times New Roman" w:hAnsi="Times New Roman" w:cs="Times New Roman"/>
          <w:b/>
          <w:color w:val="0070C0"/>
        </w:rPr>
      </w:pPr>
      <w:r>
        <w:rPr>
          <w:rFonts w:ascii="Times New Roman" w:hAnsi="Times New Roman" w:cs="Times New Roman"/>
          <w:b/>
          <w:color w:val="2E74B5" w:themeColor="accent1" w:themeShade="BF"/>
          <w:sz w:val="24"/>
          <w:szCs w:val="24"/>
        </w:rPr>
        <w:t xml:space="preserve">2.Ek </w:t>
      </w:r>
      <w:r w:rsidR="00A60710">
        <w:rPr>
          <w:rFonts w:ascii="Times New Roman" w:hAnsi="Times New Roman" w:cs="Times New Roman"/>
          <w:b/>
          <w:color w:val="2E74B5" w:themeColor="accent1" w:themeShade="BF"/>
          <w:sz w:val="24"/>
          <w:szCs w:val="24"/>
        </w:rPr>
        <w:t>36</w:t>
      </w:r>
      <w:r w:rsidRPr="00BC7F43">
        <w:rPr>
          <w:rFonts w:ascii="Times New Roman" w:hAnsi="Times New Roman" w:cs="Times New Roman"/>
          <w:b/>
          <w:color w:val="2E74B5" w:themeColor="accent1" w:themeShade="BF"/>
          <w:sz w:val="24"/>
          <w:szCs w:val="24"/>
        </w:rPr>
        <w:t>:</w:t>
      </w:r>
      <w:r w:rsidRPr="00BC7F43">
        <w:rPr>
          <w:rFonts w:ascii="Times New Roman" w:hAnsi="Times New Roman" w:cs="Times New Roman"/>
          <w:color w:val="2E74B5" w:themeColor="accent1" w:themeShade="BF"/>
          <w:sz w:val="24"/>
          <w:szCs w:val="24"/>
        </w:rPr>
        <w:t xml:space="preserve"> </w:t>
      </w:r>
      <w:r w:rsidR="00D05D7C" w:rsidRPr="00576D32">
        <w:rPr>
          <w:rFonts w:ascii="Times New Roman" w:hAnsi="Times New Roman" w:cs="Times New Roman"/>
          <w:b/>
          <w:color w:val="0070C0"/>
          <w:sz w:val="24"/>
          <w:szCs w:val="24"/>
        </w:rPr>
        <w:t xml:space="preserve">Bağımlılıkla Mücadele </w:t>
      </w:r>
      <w:r w:rsidR="00D05D7C" w:rsidRPr="00576D32">
        <w:rPr>
          <w:rFonts w:ascii="Times New Roman" w:hAnsi="Times New Roman" w:cs="Times New Roman"/>
          <w:b/>
          <w:color w:val="0070C0"/>
        </w:rPr>
        <w:t>Dersi Bilgi Formu( ADG 101 ve ADG 102 2 adet)</w:t>
      </w:r>
    </w:p>
    <w:p w14:paraId="07A5583B" w14:textId="77777777" w:rsidR="003A5844" w:rsidRPr="003A5844" w:rsidRDefault="003A5844" w:rsidP="009B079C">
      <w:pPr>
        <w:spacing w:after="120" w:line="240" w:lineRule="auto"/>
        <w:ind w:left="11" w:hanging="10"/>
        <w:jc w:val="both"/>
        <w:rPr>
          <w:rFonts w:ascii="Times New Roman" w:hAnsi="Times New Roman" w:cs="Times New Roman"/>
          <w:color w:val="auto"/>
        </w:rPr>
      </w:pPr>
    </w:p>
    <w:p w14:paraId="6009B79F" w14:textId="4FD9E745" w:rsidR="00C06C59" w:rsidRPr="00F14F2B" w:rsidRDefault="00976ED4" w:rsidP="009B079C">
      <w:pPr>
        <w:pStyle w:val="Balk3"/>
        <w:spacing w:after="120" w:line="240" w:lineRule="auto"/>
        <w:ind w:left="-4" w:firstLine="1"/>
        <w:rPr>
          <w:color w:val="auto"/>
        </w:rPr>
      </w:pPr>
      <w:r w:rsidRPr="005639C6">
        <w:t>B.1.4. Öğrenci iş yüküne dayalı ders tasarımı</w:t>
      </w:r>
    </w:p>
    <w:p w14:paraId="125D9BF7" w14:textId="297C8DE9" w:rsidR="00F14F2B" w:rsidRPr="00F14F2B" w:rsidRDefault="00F14F2B" w:rsidP="009B079C">
      <w:pPr>
        <w:spacing w:after="120" w:line="240" w:lineRule="auto"/>
        <w:ind w:right="547"/>
        <w:jc w:val="both"/>
        <w:rPr>
          <w:rFonts w:ascii="Times New Roman" w:eastAsia="Times New Roman" w:hAnsi="Times New Roman" w:cs="Times New Roman"/>
          <w:sz w:val="24"/>
        </w:rPr>
      </w:pPr>
      <w:r w:rsidRPr="00F14F2B">
        <w:rPr>
          <w:rFonts w:ascii="Times New Roman" w:eastAsia="Times New Roman" w:hAnsi="Times New Roman" w:cs="Times New Roman"/>
          <w:sz w:val="24"/>
        </w:rPr>
        <w:t>Üniversitemiz de dersler “Aydın Adnan Menderes Üniversitesi 2023-2024 Eğitim Öğretim Yılı Bahar Dönemi Eğitim Usul ve Esasları” çerçevesinde olarak yürütülür. Güz dönemi için Aydın Adnan Menderes Üniversitesi 2024-2025 Eğitim Öğretim Yılı Güz Dönemi Eğitim Usul ve Esasları kararlarına göre dersler yürütülmüştür. Ortak derslerle ilgili yapılan tüm düzenlemelerden ADÜZEM koordinatörlüğü sorumludur.</w:t>
      </w:r>
    </w:p>
    <w:p w14:paraId="2A5CF7DE" w14:textId="77777777" w:rsidR="00F14F2B" w:rsidRPr="00F14F2B" w:rsidRDefault="00F14F2B" w:rsidP="009B079C">
      <w:pPr>
        <w:pStyle w:val="ListeParagraf"/>
        <w:spacing w:after="120" w:line="240" w:lineRule="auto"/>
        <w:ind w:left="721" w:right="540"/>
        <w:jc w:val="both"/>
        <w:rPr>
          <w:rFonts w:ascii="Times New Roman" w:eastAsia="Times New Roman" w:hAnsi="Times New Roman" w:cs="Times New Roman"/>
          <w:sz w:val="24"/>
        </w:rPr>
      </w:pPr>
    </w:p>
    <w:p w14:paraId="6ECCEAE4" w14:textId="77777777" w:rsidR="00C06C59" w:rsidRPr="005639C6" w:rsidRDefault="00976ED4" w:rsidP="009B079C">
      <w:pPr>
        <w:pStyle w:val="Balk3"/>
        <w:spacing w:after="120" w:line="240" w:lineRule="auto"/>
        <w:ind w:left="-4" w:firstLine="1"/>
      </w:pPr>
      <w:r w:rsidRPr="005639C6">
        <w:t>B.1.5. Programların izlenmesi ve güncellenmesi</w:t>
      </w:r>
    </w:p>
    <w:p w14:paraId="4C8D9C79" w14:textId="6798227D" w:rsidR="00F14F2B" w:rsidRDefault="00F14F2B" w:rsidP="009B079C">
      <w:pPr>
        <w:spacing w:after="120" w:line="240" w:lineRule="auto"/>
        <w:ind w:left="-4" w:hanging="9"/>
        <w:jc w:val="both"/>
        <w:rPr>
          <w:rFonts w:ascii="Times New Roman" w:hAnsi="Times New Roman" w:cs="Times New Roman"/>
          <w:color w:val="auto"/>
        </w:rPr>
      </w:pPr>
      <w:r w:rsidRPr="00F14F2B">
        <w:rPr>
          <w:rFonts w:ascii="Times New Roman" w:hAnsi="Times New Roman" w:cs="Times New Roman"/>
          <w:color w:val="auto"/>
        </w:rPr>
        <w:t>Üniversitemiz de dersler “Aydın Adnan Menderes Üniversitesi 2023-2024 Eğitim Öğretim Yılı Bahar Dönemi Eğitim Usul ve Esasları” çerçevesinde olarak yürütülür. Güz dönemi için Aydın Adnan Menderes Üniversitesi 2024-2025 Eğitim Öğretim Yılı Güz Dönemi Eğitim Usul ve Esasları kararlarına göre dersler yürütülmüştür. Ortak derslerle ilgili yapılan tüm düzenlemelerden ADÜZEM koordinatörlüğü sorumludur.</w:t>
      </w:r>
    </w:p>
    <w:p w14:paraId="527006C7" w14:textId="77777777" w:rsidR="00426257" w:rsidRDefault="00426257" w:rsidP="009B079C">
      <w:pPr>
        <w:spacing w:after="120" w:line="240" w:lineRule="auto"/>
        <w:ind w:left="-4" w:hanging="9"/>
        <w:jc w:val="both"/>
        <w:rPr>
          <w:rFonts w:ascii="Times New Roman" w:hAnsi="Times New Roman" w:cs="Times New Roman"/>
          <w:color w:val="auto"/>
        </w:rPr>
      </w:pPr>
    </w:p>
    <w:p w14:paraId="6C3E201B" w14:textId="77777777" w:rsidR="00F14F2B" w:rsidRPr="005639C6" w:rsidRDefault="00F14F2B" w:rsidP="009B079C">
      <w:pPr>
        <w:tabs>
          <w:tab w:val="left" w:pos="8789"/>
        </w:tabs>
        <w:spacing w:after="120" w:line="240" w:lineRule="auto"/>
        <w:jc w:val="both"/>
        <w:rPr>
          <w:rFonts w:ascii="Times New Roman" w:eastAsiaTheme="minorHAnsi" w:hAnsi="Times New Roman" w:cs="Times New Roman"/>
          <w:b/>
          <w:color w:val="2E74B5" w:themeColor="accent1" w:themeShade="BF"/>
          <w:sz w:val="24"/>
          <w:szCs w:val="24"/>
          <w:lang w:eastAsia="en-US"/>
        </w:rPr>
      </w:pPr>
      <w:r w:rsidRPr="005639C6">
        <w:rPr>
          <w:rFonts w:ascii="Times New Roman" w:eastAsiaTheme="minorHAnsi" w:hAnsi="Times New Roman" w:cs="Times New Roman"/>
          <w:b/>
          <w:color w:val="2E74B5" w:themeColor="accent1" w:themeShade="BF"/>
          <w:sz w:val="24"/>
          <w:szCs w:val="24"/>
          <w:lang w:eastAsia="en-US"/>
        </w:rPr>
        <w:t xml:space="preserve">KANITLAR: </w:t>
      </w:r>
    </w:p>
    <w:p w14:paraId="2612F3DC" w14:textId="6F10E3A0" w:rsidR="00F14F2B" w:rsidRPr="00D05D7C" w:rsidRDefault="00F14F2B" w:rsidP="009B079C">
      <w:pPr>
        <w:pStyle w:val="ListeParagraf"/>
        <w:tabs>
          <w:tab w:val="left" w:pos="284"/>
          <w:tab w:val="left" w:pos="8789"/>
        </w:tabs>
        <w:spacing w:after="120" w:line="240" w:lineRule="auto"/>
        <w:ind w:left="0"/>
        <w:jc w:val="both"/>
        <w:rPr>
          <w:rFonts w:ascii="Times New Roman" w:hAnsi="Times New Roman" w:cs="Times New Roman"/>
          <w:b/>
          <w:color w:val="0070C0"/>
          <w:sz w:val="24"/>
          <w:szCs w:val="24"/>
        </w:rPr>
      </w:pPr>
      <w:proofErr w:type="gramStart"/>
      <w:r>
        <w:rPr>
          <w:rFonts w:ascii="Times New Roman" w:eastAsiaTheme="minorHAnsi" w:hAnsi="Times New Roman" w:cs="Times New Roman"/>
          <w:b/>
          <w:color w:val="2E74B5" w:themeColor="accent1" w:themeShade="BF"/>
          <w:sz w:val="24"/>
          <w:szCs w:val="24"/>
          <w:lang w:eastAsia="en-US"/>
        </w:rPr>
        <w:t xml:space="preserve">Ek </w:t>
      </w:r>
      <w:r w:rsidRPr="005639C6">
        <w:rPr>
          <w:rFonts w:ascii="Times New Roman" w:eastAsiaTheme="minorHAnsi" w:hAnsi="Times New Roman" w:cs="Times New Roman"/>
          <w:b/>
          <w:color w:val="2E74B5" w:themeColor="accent1" w:themeShade="BF"/>
          <w:sz w:val="24"/>
          <w:szCs w:val="24"/>
          <w:lang w:eastAsia="en-US"/>
        </w:rPr>
        <w:t>:</w:t>
      </w:r>
      <w:r w:rsidR="003E0EEB">
        <w:rPr>
          <w:rFonts w:ascii="Times New Roman" w:eastAsiaTheme="minorHAnsi" w:hAnsi="Times New Roman" w:cs="Times New Roman"/>
          <w:b/>
          <w:color w:val="2E74B5" w:themeColor="accent1" w:themeShade="BF"/>
          <w:sz w:val="24"/>
          <w:szCs w:val="24"/>
          <w:lang w:eastAsia="en-US"/>
        </w:rPr>
        <w:t xml:space="preserve"> </w:t>
      </w:r>
      <w:r w:rsidR="00404E68" w:rsidRPr="00404E68">
        <w:rPr>
          <w:rFonts w:ascii="Times New Roman" w:hAnsi="Times New Roman" w:cs="Times New Roman"/>
          <w:b/>
          <w:color w:val="0070C0"/>
          <w:sz w:val="24"/>
          <w:szCs w:val="24"/>
        </w:rPr>
        <w:t>Üniversitemiz</w:t>
      </w:r>
      <w:proofErr w:type="gramEnd"/>
      <w:r w:rsidR="00404E68" w:rsidRPr="00404E68">
        <w:rPr>
          <w:rFonts w:ascii="Times New Roman" w:hAnsi="Times New Roman" w:cs="Times New Roman"/>
          <w:b/>
          <w:color w:val="0070C0"/>
          <w:sz w:val="24"/>
          <w:szCs w:val="24"/>
        </w:rPr>
        <w:t xml:space="preserve"> </w:t>
      </w:r>
      <w:r w:rsidRPr="00404E68">
        <w:rPr>
          <w:rFonts w:ascii="Times New Roman" w:hAnsi="Times New Roman" w:cs="Times New Roman"/>
          <w:b/>
          <w:color w:val="0070C0"/>
          <w:sz w:val="24"/>
          <w:szCs w:val="24"/>
        </w:rPr>
        <w:t xml:space="preserve">Ortak </w:t>
      </w:r>
      <w:r w:rsidR="00404E68" w:rsidRPr="00404E68">
        <w:rPr>
          <w:rFonts w:ascii="Times New Roman" w:hAnsi="Times New Roman" w:cs="Times New Roman"/>
          <w:b/>
          <w:color w:val="0070C0"/>
          <w:sz w:val="24"/>
          <w:szCs w:val="24"/>
        </w:rPr>
        <w:t>D</w:t>
      </w:r>
      <w:r w:rsidRPr="00404E68">
        <w:rPr>
          <w:rFonts w:ascii="Times New Roman" w:hAnsi="Times New Roman" w:cs="Times New Roman"/>
          <w:b/>
          <w:color w:val="0070C0"/>
          <w:sz w:val="24"/>
          <w:szCs w:val="24"/>
        </w:rPr>
        <w:t>ersler</w:t>
      </w:r>
      <w:r w:rsidR="00404E68" w:rsidRPr="00404E68">
        <w:rPr>
          <w:rFonts w:ascii="Times New Roman" w:hAnsi="Times New Roman" w:cs="Times New Roman"/>
          <w:b/>
          <w:color w:val="0070C0"/>
          <w:sz w:val="24"/>
          <w:szCs w:val="24"/>
        </w:rPr>
        <w:t xml:space="preserve">le </w:t>
      </w:r>
      <w:r w:rsidR="00404E68">
        <w:rPr>
          <w:rFonts w:ascii="Times New Roman" w:hAnsi="Times New Roman" w:cs="Times New Roman"/>
          <w:b/>
          <w:color w:val="0070C0"/>
          <w:sz w:val="24"/>
          <w:szCs w:val="24"/>
        </w:rPr>
        <w:t>İ</w:t>
      </w:r>
      <w:r w:rsidR="00404E68" w:rsidRPr="00404E68">
        <w:rPr>
          <w:rFonts w:ascii="Times New Roman" w:hAnsi="Times New Roman" w:cs="Times New Roman"/>
          <w:b/>
          <w:color w:val="0070C0"/>
          <w:sz w:val="24"/>
          <w:szCs w:val="24"/>
        </w:rPr>
        <w:t xml:space="preserve">lişkin </w:t>
      </w:r>
      <w:r w:rsidR="00404E68">
        <w:rPr>
          <w:rFonts w:ascii="Times New Roman" w:hAnsi="Times New Roman" w:cs="Times New Roman"/>
          <w:b/>
          <w:color w:val="0070C0"/>
          <w:sz w:val="24"/>
          <w:szCs w:val="24"/>
        </w:rPr>
        <w:t>U</w:t>
      </w:r>
      <w:r w:rsidR="00404E68" w:rsidRPr="00404E68">
        <w:rPr>
          <w:rFonts w:ascii="Times New Roman" w:hAnsi="Times New Roman" w:cs="Times New Roman"/>
          <w:b/>
          <w:color w:val="0070C0"/>
          <w:sz w:val="24"/>
          <w:szCs w:val="24"/>
        </w:rPr>
        <w:t>sul ve Esaslar</w:t>
      </w:r>
      <w:r w:rsidR="00D05D7C">
        <w:rPr>
          <w:rFonts w:ascii="Times New Roman" w:hAnsi="Times New Roman" w:cs="Times New Roman"/>
          <w:b/>
          <w:color w:val="0070C0"/>
          <w:sz w:val="24"/>
          <w:szCs w:val="24"/>
        </w:rPr>
        <w:t xml:space="preserve"> </w:t>
      </w:r>
      <w:r w:rsidR="006D0B90">
        <w:rPr>
          <w:rFonts w:ascii="Times New Roman" w:hAnsi="Times New Roman" w:cs="Times New Roman"/>
          <w:b/>
          <w:color w:val="0070C0"/>
          <w:sz w:val="24"/>
          <w:szCs w:val="24"/>
        </w:rPr>
        <w:t>d</w:t>
      </w:r>
      <w:r w:rsidR="00D05D7C" w:rsidRPr="00D05D7C">
        <w:rPr>
          <w:rFonts w:ascii="Times New Roman" w:hAnsi="Times New Roman" w:cs="Times New Roman"/>
          <w:b/>
          <w:color w:val="0070C0"/>
          <w:sz w:val="24"/>
          <w:szCs w:val="24"/>
        </w:rPr>
        <w:t>aha önce Ek 34’ de verilmiştir</w:t>
      </w:r>
      <w:r w:rsidR="00834BF6">
        <w:rPr>
          <w:rFonts w:ascii="Times New Roman" w:hAnsi="Times New Roman" w:cs="Times New Roman"/>
          <w:b/>
          <w:color w:val="0070C0"/>
          <w:sz w:val="24"/>
          <w:szCs w:val="24"/>
        </w:rPr>
        <w:t>.</w:t>
      </w:r>
    </w:p>
    <w:p w14:paraId="1D2C1351" w14:textId="77777777" w:rsidR="00F14F2B" w:rsidRPr="00F14F2B" w:rsidRDefault="00F14F2B" w:rsidP="009B079C">
      <w:pPr>
        <w:spacing w:after="120" w:line="240" w:lineRule="auto"/>
        <w:ind w:left="-4" w:hanging="9"/>
        <w:jc w:val="both"/>
        <w:rPr>
          <w:rFonts w:ascii="Times New Roman" w:hAnsi="Times New Roman" w:cs="Times New Roman"/>
          <w:color w:val="auto"/>
        </w:rPr>
      </w:pPr>
    </w:p>
    <w:p w14:paraId="53BA3A86" w14:textId="77777777" w:rsidR="00C06C59" w:rsidRPr="005639C6" w:rsidRDefault="00976ED4" w:rsidP="009B079C">
      <w:pPr>
        <w:pStyle w:val="Balk3"/>
        <w:spacing w:after="120" w:line="240" w:lineRule="auto"/>
        <w:ind w:left="-4" w:firstLine="1"/>
      </w:pPr>
      <w:r w:rsidRPr="005639C6">
        <w:t>B.1.6. Eğitim ve öğretim süreçlerinin yönetimi</w:t>
      </w:r>
    </w:p>
    <w:p w14:paraId="6ECC1CA9" w14:textId="30474B1B" w:rsidR="003C24ED" w:rsidRPr="005639C6" w:rsidRDefault="003C24ED" w:rsidP="009B079C">
      <w:pPr>
        <w:spacing w:after="120" w:line="240" w:lineRule="auto"/>
        <w:ind w:right="540"/>
        <w:jc w:val="both"/>
        <w:rPr>
          <w:rFonts w:ascii="Times New Roman" w:eastAsia="Times New Roman" w:hAnsi="Times New Roman" w:cs="Times New Roman"/>
          <w:color w:val="auto"/>
          <w:sz w:val="24"/>
          <w:lang w:eastAsia="en-US"/>
        </w:rPr>
      </w:pPr>
      <w:r w:rsidRPr="005639C6">
        <w:rPr>
          <w:rFonts w:ascii="Times New Roman" w:eastAsia="Times New Roman" w:hAnsi="Times New Roman" w:cs="Times New Roman"/>
          <w:color w:val="auto"/>
          <w:sz w:val="24"/>
          <w:lang w:eastAsia="en-US"/>
        </w:rPr>
        <w:t>Üniversitemiz de dersler “Aydın Adnan Menderes Üniversitesi 2023-2024 Eğitim Öğretim Yılı Bahar Dönemi Eğitim Usul ve Esasları” çerçevesinde olarak yürütülür. Güz dönemi için Aydın Adnan Menderes Üniversitesi 2024-2025 Eğitim Öğretim Yılı Güz Dönemi Eğitim Usul ve Esasları kararlarına göre dersler yürütülmüştür. Ortak derslerle ilgili yapılacak tüm düzenlemelerden ADÜZEM koordinatörlüğü sorumludur.</w:t>
      </w:r>
    </w:p>
    <w:p w14:paraId="58289350" w14:textId="1E8DF8D1" w:rsidR="009F57D8" w:rsidRPr="005639C6" w:rsidRDefault="009F57D8" w:rsidP="009B079C">
      <w:pPr>
        <w:spacing w:after="120" w:line="240" w:lineRule="auto"/>
        <w:ind w:right="552"/>
        <w:jc w:val="both"/>
        <w:rPr>
          <w:rFonts w:ascii="Times New Roman" w:hAnsi="Times New Roman" w:cs="Times New Roman"/>
          <w:sz w:val="24"/>
          <w:szCs w:val="24"/>
        </w:rPr>
      </w:pPr>
      <w:r w:rsidRPr="005639C6">
        <w:rPr>
          <w:rFonts w:ascii="Times New Roman" w:hAnsi="Times New Roman" w:cs="Times New Roman"/>
          <w:sz w:val="24"/>
          <w:szCs w:val="24"/>
        </w:rPr>
        <w:t>Kariyer Planlama Dersi(KP 101, KP111), 202</w:t>
      </w:r>
      <w:r w:rsidR="00121449" w:rsidRPr="005639C6">
        <w:rPr>
          <w:rFonts w:ascii="Times New Roman" w:hAnsi="Times New Roman" w:cs="Times New Roman"/>
          <w:sz w:val="24"/>
          <w:szCs w:val="24"/>
        </w:rPr>
        <w:t>3</w:t>
      </w:r>
      <w:r w:rsidRPr="005639C6">
        <w:rPr>
          <w:rFonts w:ascii="Times New Roman" w:hAnsi="Times New Roman" w:cs="Times New Roman"/>
          <w:sz w:val="24"/>
          <w:szCs w:val="24"/>
        </w:rPr>
        <w:t>-202</w:t>
      </w:r>
      <w:r w:rsidR="00121449" w:rsidRPr="005639C6">
        <w:rPr>
          <w:rFonts w:ascii="Times New Roman" w:hAnsi="Times New Roman" w:cs="Times New Roman"/>
          <w:sz w:val="24"/>
          <w:szCs w:val="24"/>
        </w:rPr>
        <w:t>4</w:t>
      </w:r>
      <w:r w:rsidRPr="005639C6">
        <w:rPr>
          <w:rFonts w:ascii="Times New Roman" w:hAnsi="Times New Roman" w:cs="Times New Roman"/>
          <w:sz w:val="24"/>
          <w:szCs w:val="24"/>
        </w:rPr>
        <w:t xml:space="preserve"> Bahar döneminde KP 101</w:t>
      </w:r>
      <w:r w:rsidR="00CB07F9" w:rsidRPr="005639C6">
        <w:rPr>
          <w:rFonts w:ascii="Times New Roman" w:hAnsi="Times New Roman" w:cs="Times New Roman"/>
          <w:sz w:val="24"/>
          <w:szCs w:val="24"/>
        </w:rPr>
        <w:t xml:space="preserve"> 3415</w:t>
      </w:r>
      <w:r w:rsidRPr="005639C6">
        <w:rPr>
          <w:rFonts w:ascii="Times New Roman" w:hAnsi="Times New Roman" w:cs="Times New Roman"/>
          <w:sz w:val="24"/>
          <w:szCs w:val="24"/>
        </w:rPr>
        <w:t xml:space="preserve">, KP 111 </w:t>
      </w:r>
      <w:r w:rsidR="00CB07F9" w:rsidRPr="005639C6">
        <w:rPr>
          <w:rFonts w:ascii="Times New Roman" w:hAnsi="Times New Roman" w:cs="Times New Roman"/>
          <w:sz w:val="24"/>
          <w:szCs w:val="24"/>
        </w:rPr>
        <w:t>3912</w:t>
      </w:r>
      <w:r w:rsidRPr="005639C6">
        <w:rPr>
          <w:rFonts w:ascii="Times New Roman" w:hAnsi="Times New Roman" w:cs="Times New Roman"/>
          <w:sz w:val="24"/>
          <w:szCs w:val="24"/>
        </w:rPr>
        <w:t xml:space="preserve"> öğrenci, 202</w:t>
      </w:r>
      <w:r w:rsidR="00121449" w:rsidRPr="005639C6">
        <w:rPr>
          <w:rFonts w:ascii="Times New Roman" w:hAnsi="Times New Roman" w:cs="Times New Roman"/>
          <w:sz w:val="24"/>
          <w:szCs w:val="24"/>
        </w:rPr>
        <w:t>4-2025</w:t>
      </w:r>
      <w:r w:rsidRPr="005639C6">
        <w:rPr>
          <w:rFonts w:ascii="Times New Roman" w:hAnsi="Times New Roman" w:cs="Times New Roman"/>
          <w:sz w:val="24"/>
          <w:szCs w:val="24"/>
        </w:rPr>
        <w:t xml:space="preserve"> Eğitim-Öğretim Yılı Güz Döneminde  KP 101 </w:t>
      </w:r>
      <w:r w:rsidR="00CB07F9" w:rsidRPr="005639C6">
        <w:rPr>
          <w:rFonts w:ascii="Times New Roman" w:hAnsi="Times New Roman" w:cs="Times New Roman"/>
          <w:sz w:val="24"/>
          <w:szCs w:val="24"/>
        </w:rPr>
        <w:t>2984</w:t>
      </w:r>
      <w:r w:rsidRPr="005639C6">
        <w:rPr>
          <w:rFonts w:ascii="Times New Roman" w:hAnsi="Times New Roman" w:cs="Times New Roman"/>
          <w:sz w:val="24"/>
          <w:szCs w:val="24"/>
        </w:rPr>
        <w:t>, KP 111 3</w:t>
      </w:r>
      <w:r w:rsidR="00CB07F9" w:rsidRPr="005639C6">
        <w:rPr>
          <w:rFonts w:ascii="Times New Roman" w:hAnsi="Times New Roman" w:cs="Times New Roman"/>
          <w:sz w:val="24"/>
          <w:szCs w:val="24"/>
        </w:rPr>
        <w:t>470</w:t>
      </w:r>
      <w:r w:rsidRPr="005639C6">
        <w:rPr>
          <w:rFonts w:ascii="Times New Roman" w:hAnsi="Times New Roman" w:cs="Times New Roman"/>
          <w:sz w:val="24"/>
          <w:szCs w:val="24"/>
        </w:rPr>
        <w:t xml:space="preserve"> öğrencimiz almış olup, ders </w:t>
      </w:r>
      <w:proofErr w:type="spellStart"/>
      <w:proofErr w:type="gramStart"/>
      <w:r w:rsidRPr="005639C6">
        <w:rPr>
          <w:rFonts w:ascii="Times New Roman" w:hAnsi="Times New Roman" w:cs="Times New Roman"/>
          <w:sz w:val="24"/>
          <w:szCs w:val="24"/>
        </w:rPr>
        <w:t>Öğr.Gör</w:t>
      </w:r>
      <w:proofErr w:type="gramEnd"/>
      <w:r w:rsidRPr="005639C6">
        <w:rPr>
          <w:rFonts w:ascii="Times New Roman" w:hAnsi="Times New Roman" w:cs="Times New Roman"/>
          <w:sz w:val="24"/>
          <w:szCs w:val="24"/>
        </w:rPr>
        <w:t>.Gülşah</w:t>
      </w:r>
      <w:proofErr w:type="spellEnd"/>
      <w:r w:rsidRPr="005639C6">
        <w:rPr>
          <w:rFonts w:ascii="Times New Roman" w:hAnsi="Times New Roman" w:cs="Times New Roman"/>
          <w:sz w:val="24"/>
          <w:szCs w:val="24"/>
        </w:rPr>
        <w:t xml:space="preserve"> Şükran KALE tarafından zorunlu ve asenkron olarak yürütülmüştür. Bağımlılıkla Mücadele dersini (ADG 101, ADG 102) seçmeli olarak 202</w:t>
      </w:r>
      <w:r w:rsidR="00121449" w:rsidRPr="005639C6">
        <w:rPr>
          <w:rFonts w:ascii="Times New Roman" w:hAnsi="Times New Roman" w:cs="Times New Roman"/>
          <w:sz w:val="24"/>
          <w:szCs w:val="24"/>
        </w:rPr>
        <w:t>3</w:t>
      </w:r>
      <w:r w:rsidRPr="005639C6">
        <w:rPr>
          <w:rFonts w:ascii="Times New Roman" w:hAnsi="Times New Roman" w:cs="Times New Roman"/>
          <w:sz w:val="24"/>
          <w:szCs w:val="24"/>
        </w:rPr>
        <w:t>-202</w:t>
      </w:r>
      <w:r w:rsidR="00121449" w:rsidRPr="005639C6">
        <w:rPr>
          <w:rFonts w:ascii="Times New Roman" w:hAnsi="Times New Roman" w:cs="Times New Roman"/>
          <w:sz w:val="24"/>
          <w:szCs w:val="24"/>
        </w:rPr>
        <w:t>4</w:t>
      </w:r>
      <w:r w:rsidRPr="005639C6">
        <w:rPr>
          <w:rFonts w:ascii="Times New Roman" w:hAnsi="Times New Roman" w:cs="Times New Roman"/>
          <w:sz w:val="24"/>
          <w:szCs w:val="24"/>
        </w:rPr>
        <w:t xml:space="preserve"> Bahar döneminde ADG 101 </w:t>
      </w:r>
      <w:r w:rsidR="00CB07F9" w:rsidRPr="005639C6">
        <w:rPr>
          <w:rFonts w:ascii="Times New Roman" w:hAnsi="Times New Roman" w:cs="Times New Roman"/>
          <w:sz w:val="24"/>
          <w:szCs w:val="24"/>
        </w:rPr>
        <w:t>2061, ADG 102 1813</w:t>
      </w:r>
      <w:r w:rsidRPr="005639C6">
        <w:rPr>
          <w:rFonts w:ascii="Times New Roman" w:hAnsi="Times New Roman" w:cs="Times New Roman"/>
          <w:sz w:val="24"/>
          <w:szCs w:val="24"/>
        </w:rPr>
        <w:t xml:space="preserve"> öğrenci, 202</w:t>
      </w:r>
      <w:r w:rsidR="00121449" w:rsidRPr="005639C6">
        <w:rPr>
          <w:rFonts w:ascii="Times New Roman" w:hAnsi="Times New Roman" w:cs="Times New Roman"/>
          <w:sz w:val="24"/>
          <w:szCs w:val="24"/>
        </w:rPr>
        <w:t>4</w:t>
      </w:r>
      <w:r w:rsidRPr="005639C6">
        <w:rPr>
          <w:rFonts w:ascii="Times New Roman" w:hAnsi="Times New Roman" w:cs="Times New Roman"/>
          <w:sz w:val="24"/>
          <w:szCs w:val="24"/>
        </w:rPr>
        <w:t>-202</w:t>
      </w:r>
      <w:r w:rsidR="00121449" w:rsidRPr="005639C6">
        <w:rPr>
          <w:rFonts w:ascii="Times New Roman" w:hAnsi="Times New Roman" w:cs="Times New Roman"/>
          <w:sz w:val="24"/>
          <w:szCs w:val="24"/>
        </w:rPr>
        <w:t>5</w:t>
      </w:r>
      <w:r w:rsidRPr="005639C6">
        <w:rPr>
          <w:rFonts w:ascii="Times New Roman" w:hAnsi="Times New Roman" w:cs="Times New Roman"/>
          <w:sz w:val="24"/>
          <w:szCs w:val="24"/>
        </w:rPr>
        <w:t xml:space="preserve"> Eğitim-Öğretim Yılı Güz Döneminde ADG 101 </w:t>
      </w:r>
      <w:r w:rsidR="00CB07F9" w:rsidRPr="005639C6">
        <w:rPr>
          <w:rFonts w:ascii="Times New Roman" w:hAnsi="Times New Roman" w:cs="Times New Roman"/>
          <w:sz w:val="24"/>
          <w:szCs w:val="24"/>
        </w:rPr>
        <w:t>2020</w:t>
      </w:r>
      <w:r w:rsidRPr="005639C6">
        <w:rPr>
          <w:rFonts w:ascii="Times New Roman" w:hAnsi="Times New Roman" w:cs="Times New Roman"/>
          <w:sz w:val="24"/>
          <w:szCs w:val="24"/>
        </w:rPr>
        <w:t xml:space="preserve">, ADG 102 </w:t>
      </w:r>
      <w:r w:rsidR="00CB07F9" w:rsidRPr="005639C6">
        <w:rPr>
          <w:rFonts w:ascii="Times New Roman" w:hAnsi="Times New Roman" w:cs="Times New Roman"/>
          <w:sz w:val="24"/>
          <w:szCs w:val="24"/>
        </w:rPr>
        <w:t>1691</w:t>
      </w:r>
      <w:r w:rsidRPr="005639C6">
        <w:rPr>
          <w:rFonts w:ascii="Times New Roman" w:hAnsi="Times New Roman" w:cs="Times New Roman"/>
          <w:sz w:val="24"/>
          <w:szCs w:val="24"/>
        </w:rPr>
        <w:t xml:space="preserve"> öğrencimiz almış olup, ders </w:t>
      </w:r>
      <w:proofErr w:type="spellStart"/>
      <w:proofErr w:type="gramStart"/>
      <w:r w:rsidRPr="005639C6">
        <w:rPr>
          <w:rFonts w:ascii="Times New Roman" w:hAnsi="Times New Roman" w:cs="Times New Roman"/>
          <w:sz w:val="24"/>
          <w:szCs w:val="24"/>
        </w:rPr>
        <w:t>Öğr.Gör</w:t>
      </w:r>
      <w:proofErr w:type="gramEnd"/>
      <w:r w:rsidRPr="005639C6">
        <w:rPr>
          <w:rFonts w:ascii="Times New Roman" w:hAnsi="Times New Roman" w:cs="Times New Roman"/>
          <w:sz w:val="24"/>
          <w:szCs w:val="24"/>
        </w:rPr>
        <w:t>.Gülşah</w:t>
      </w:r>
      <w:proofErr w:type="spellEnd"/>
      <w:r w:rsidRPr="005639C6">
        <w:rPr>
          <w:rFonts w:ascii="Times New Roman" w:hAnsi="Times New Roman" w:cs="Times New Roman"/>
          <w:sz w:val="24"/>
          <w:szCs w:val="24"/>
        </w:rPr>
        <w:t xml:space="preserve"> Şükran KALE tarafından seçmeli ve asenkron olarak yürütülmüştür.</w:t>
      </w:r>
    </w:p>
    <w:p w14:paraId="7D6F8C2C" w14:textId="77777777" w:rsidR="009F57D8" w:rsidRPr="005639C6" w:rsidRDefault="009F57D8" w:rsidP="009B079C">
      <w:pPr>
        <w:spacing w:after="120" w:line="240" w:lineRule="auto"/>
        <w:ind w:right="552"/>
        <w:jc w:val="both"/>
        <w:rPr>
          <w:rFonts w:ascii="Times New Roman" w:hAnsi="Times New Roman" w:cs="Times New Roman"/>
          <w:sz w:val="24"/>
          <w:szCs w:val="24"/>
        </w:rPr>
      </w:pPr>
      <w:r w:rsidRPr="005639C6">
        <w:rPr>
          <w:rFonts w:ascii="Times New Roman" w:hAnsi="Times New Roman" w:cs="Times New Roman"/>
          <w:sz w:val="24"/>
          <w:szCs w:val="24"/>
        </w:rPr>
        <w:lastRenderedPageBreak/>
        <w:t>Dersin şubeleştirme işlemleri, dersi verecek personelin görevlendirmeleri ve tüm koordinatörlük görevleri Merkezimiz tarafından yapılmıştır.</w:t>
      </w:r>
    </w:p>
    <w:p w14:paraId="3B6167C0" w14:textId="77777777" w:rsidR="009F57D8" w:rsidRPr="005639C6" w:rsidRDefault="009F57D8" w:rsidP="009B079C">
      <w:pPr>
        <w:tabs>
          <w:tab w:val="left" w:pos="8789"/>
        </w:tabs>
        <w:spacing w:after="120" w:line="240" w:lineRule="auto"/>
        <w:jc w:val="both"/>
        <w:rPr>
          <w:rFonts w:ascii="Times New Roman" w:hAnsi="Times New Roman" w:cs="Times New Roman"/>
          <w:b/>
          <w:color w:val="2E74B5" w:themeColor="accent1" w:themeShade="BF"/>
          <w:sz w:val="24"/>
          <w:szCs w:val="24"/>
        </w:rPr>
      </w:pPr>
    </w:p>
    <w:p w14:paraId="22D5FCA8" w14:textId="77777777" w:rsidR="009F57D8" w:rsidRPr="005639C6" w:rsidRDefault="009F57D8" w:rsidP="009B079C">
      <w:pPr>
        <w:tabs>
          <w:tab w:val="left" w:pos="8789"/>
        </w:tabs>
        <w:spacing w:after="120" w:line="240" w:lineRule="auto"/>
        <w:jc w:val="both"/>
        <w:rPr>
          <w:rFonts w:ascii="Times New Roman" w:hAnsi="Times New Roman" w:cs="Times New Roman"/>
          <w:b/>
          <w:color w:val="2E74B5" w:themeColor="accent1" w:themeShade="BF"/>
          <w:sz w:val="24"/>
          <w:szCs w:val="24"/>
        </w:rPr>
      </w:pPr>
      <w:r w:rsidRPr="005639C6">
        <w:rPr>
          <w:rFonts w:ascii="Times New Roman" w:hAnsi="Times New Roman" w:cs="Times New Roman"/>
          <w:b/>
          <w:color w:val="2E74B5" w:themeColor="accent1" w:themeShade="BF"/>
          <w:sz w:val="24"/>
          <w:szCs w:val="24"/>
        </w:rPr>
        <w:t xml:space="preserve">KANITLAR: </w:t>
      </w:r>
    </w:p>
    <w:p w14:paraId="54788913" w14:textId="70A6E09C" w:rsidR="00B22FC0" w:rsidRPr="00314351" w:rsidRDefault="00B22FC0" w:rsidP="00B22FC0">
      <w:pPr>
        <w:pStyle w:val="ListeParagraf"/>
        <w:tabs>
          <w:tab w:val="left" w:pos="284"/>
          <w:tab w:val="left" w:pos="426"/>
        </w:tabs>
        <w:spacing w:after="120" w:line="240" w:lineRule="auto"/>
        <w:ind w:left="0"/>
        <w:jc w:val="both"/>
        <w:rPr>
          <w:rFonts w:ascii="Times New Roman" w:hAnsi="Times New Roman" w:cs="Times New Roman"/>
          <w:b/>
          <w:color w:val="0070C0"/>
          <w:sz w:val="24"/>
          <w:szCs w:val="24"/>
        </w:rPr>
      </w:pPr>
      <w:r>
        <w:rPr>
          <w:rFonts w:ascii="Times New Roman" w:hAnsi="Times New Roman" w:cs="Times New Roman"/>
          <w:b/>
          <w:color w:val="2E74B5" w:themeColor="accent1" w:themeShade="BF"/>
          <w:sz w:val="24"/>
          <w:szCs w:val="24"/>
        </w:rPr>
        <w:t>1.Ek:</w:t>
      </w:r>
      <w:r w:rsidR="009F57D8" w:rsidRPr="00314351">
        <w:rPr>
          <w:rFonts w:ascii="Times New Roman" w:hAnsi="Times New Roman" w:cs="Times New Roman"/>
          <w:b/>
          <w:color w:val="0070C0"/>
          <w:sz w:val="24"/>
          <w:szCs w:val="24"/>
        </w:rPr>
        <w:t>202</w:t>
      </w:r>
      <w:r w:rsidR="00730B93" w:rsidRPr="00314351">
        <w:rPr>
          <w:rFonts w:ascii="Times New Roman" w:hAnsi="Times New Roman" w:cs="Times New Roman"/>
          <w:b/>
          <w:color w:val="0070C0"/>
          <w:sz w:val="24"/>
          <w:szCs w:val="24"/>
        </w:rPr>
        <w:t>3</w:t>
      </w:r>
      <w:r w:rsidR="009F57D8" w:rsidRPr="00314351">
        <w:rPr>
          <w:rFonts w:ascii="Times New Roman" w:hAnsi="Times New Roman" w:cs="Times New Roman"/>
          <w:b/>
          <w:color w:val="0070C0"/>
          <w:sz w:val="24"/>
          <w:szCs w:val="24"/>
        </w:rPr>
        <w:t>-202</w:t>
      </w:r>
      <w:r w:rsidR="00730B93" w:rsidRPr="00314351">
        <w:rPr>
          <w:rFonts w:ascii="Times New Roman" w:hAnsi="Times New Roman" w:cs="Times New Roman"/>
          <w:b/>
          <w:color w:val="0070C0"/>
          <w:sz w:val="24"/>
          <w:szCs w:val="24"/>
        </w:rPr>
        <w:t>4</w:t>
      </w:r>
      <w:r w:rsidR="009F57D8" w:rsidRPr="00314351">
        <w:rPr>
          <w:rFonts w:ascii="Times New Roman" w:hAnsi="Times New Roman" w:cs="Times New Roman"/>
          <w:b/>
          <w:color w:val="0070C0"/>
          <w:sz w:val="24"/>
          <w:szCs w:val="24"/>
        </w:rPr>
        <w:t xml:space="preserve"> Bahar </w:t>
      </w:r>
      <w:r>
        <w:rPr>
          <w:rFonts w:ascii="Times New Roman" w:hAnsi="Times New Roman" w:cs="Times New Roman"/>
          <w:b/>
          <w:color w:val="0070C0"/>
          <w:sz w:val="24"/>
          <w:szCs w:val="24"/>
        </w:rPr>
        <w:t xml:space="preserve">ve </w:t>
      </w:r>
      <w:r w:rsidRPr="00314351">
        <w:rPr>
          <w:rFonts w:ascii="Times New Roman" w:hAnsi="Times New Roman" w:cs="Times New Roman"/>
          <w:b/>
          <w:color w:val="0070C0"/>
          <w:sz w:val="24"/>
          <w:szCs w:val="24"/>
        </w:rPr>
        <w:t>202</w:t>
      </w:r>
      <w:r>
        <w:rPr>
          <w:rFonts w:ascii="Times New Roman" w:hAnsi="Times New Roman" w:cs="Times New Roman"/>
          <w:b/>
          <w:color w:val="0070C0"/>
          <w:sz w:val="24"/>
          <w:szCs w:val="24"/>
        </w:rPr>
        <w:t>4</w:t>
      </w:r>
      <w:r w:rsidRPr="00314351">
        <w:rPr>
          <w:rFonts w:ascii="Times New Roman" w:hAnsi="Times New Roman" w:cs="Times New Roman"/>
          <w:b/>
          <w:color w:val="0070C0"/>
          <w:sz w:val="24"/>
          <w:szCs w:val="24"/>
        </w:rPr>
        <w:t>-202</w:t>
      </w:r>
      <w:r>
        <w:rPr>
          <w:rFonts w:ascii="Times New Roman" w:hAnsi="Times New Roman" w:cs="Times New Roman"/>
          <w:b/>
          <w:color w:val="0070C0"/>
          <w:sz w:val="24"/>
          <w:szCs w:val="24"/>
        </w:rPr>
        <w:t>5</w:t>
      </w:r>
      <w:r w:rsidRPr="00314351">
        <w:rPr>
          <w:rFonts w:ascii="Times New Roman" w:hAnsi="Times New Roman" w:cs="Times New Roman"/>
          <w:b/>
          <w:color w:val="0070C0"/>
          <w:sz w:val="24"/>
          <w:szCs w:val="24"/>
        </w:rPr>
        <w:t xml:space="preserve"> Güz Dönemi Şube Program Listesi</w:t>
      </w:r>
      <w:r>
        <w:rPr>
          <w:rFonts w:ascii="Times New Roman" w:hAnsi="Times New Roman" w:cs="Times New Roman"/>
          <w:b/>
          <w:color w:val="0070C0"/>
          <w:sz w:val="24"/>
          <w:szCs w:val="24"/>
        </w:rPr>
        <w:t xml:space="preserve"> (Ek 35</w:t>
      </w:r>
      <w:r w:rsidR="00D05D7C">
        <w:rPr>
          <w:rFonts w:ascii="Times New Roman" w:hAnsi="Times New Roman" w:cs="Times New Roman"/>
          <w:b/>
          <w:color w:val="0070C0"/>
          <w:sz w:val="24"/>
          <w:szCs w:val="24"/>
        </w:rPr>
        <w:t xml:space="preserve"> ve Ek 36</w:t>
      </w:r>
      <w:r>
        <w:rPr>
          <w:rFonts w:ascii="Times New Roman" w:hAnsi="Times New Roman" w:cs="Times New Roman"/>
          <w:b/>
          <w:color w:val="0070C0"/>
          <w:sz w:val="24"/>
          <w:szCs w:val="24"/>
        </w:rPr>
        <w:t>’ d</w:t>
      </w:r>
      <w:r w:rsidR="00D05D7C">
        <w:rPr>
          <w:rFonts w:ascii="Times New Roman" w:hAnsi="Times New Roman" w:cs="Times New Roman"/>
          <w:b/>
          <w:color w:val="0070C0"/>
          <w:sz w:val="24"/>
          <w:szCs w:val="24"/>
        </w:rPr>
        <w:t>a</w:t>
      </w:r>
      <w:r>
        <w:rPr>
          <w:rFonts w:ascii="Times New Roman" w:hAnsi="Times New Roman" w:cs="Times New Roman"/>
          <w:b/>
          <w:color w:val="0070C0"/>
          <w:sz w:val="24"/>
          <w:szCs w:val="24"/>
        </w:rPr>
        <w:t xml:space="preserve"> verilmiştir).</w:t>
      </w:r>
    </w:p>
    <w:p w14:paraId="7D8FD458" w14:textId="11D223D7" w:rsidR="00D05D7C" w:rsidRPr="00576D32" w:rsidRDefault="00B22FC0" w:rsidP="00D05D7C">
      <w:pPr>
        <w:spacing w:after="120" w:line="240" w:lineRule="auto"/>
        <w:rPr>
          <w:rFonts w:ascii="Times New Roman" w:hAnsi="Times New Roman" w:cs="Times New Roman"/>
          <w:b/>
          <w:color w:val="0070C0"/>
          <w:sz w:val="24"/>
          <w:szCs w:val="24"/>
        </w:rPr>
      </w:pPr>
      <w:r>
        <w:rPr>
          <w:rFonts w:ascii="Times New Roman" w:hAnsi="Times New Roman" w:cs="Times New Roman"/>
          <w:b/>
          <w:color w:val="0070C0"/>
          <w:sz w:val="24"/>
          <w:szCs w:val="24"/>
        </w:rPr>
        <w:t>2</w:t>
      </w:r>
      <w:r w:rsidR="00B757C4" w:rsidRPr="00314351">
        <w:rPr>
          <w:rFonts w:ascii="Times New Roman" w:hAnsi="Times New Roman" w:cs="Times New Roman"/>
          <w:b/>
          <w:color w:val="0070C0"/>
          <w:sz w:val="24"/>
          <w:szCs w:val="24"/>
        </w:rPr>
        <w:t>.</w:t>
      </w:r>
      <w:r w:rsidR="00D05D7C" w:rsidRPr="00D05D7C">
        <w:rPr>
          <w:rFonts w:ascii="Times New Roman" w:hAnsi="Times New Roman" w:cs="Times New Roman"/>
          <w:b/>
          <w:color w:val="0070C0"/>
          <w:sz w:val="24"/>
          <w:szCs w:val="24"/>
        </w:rPr>
        <w:t xml:space="preserve"> </w:t>
      </w:r>
      <w:r w:rsidR="00D05D7C" w:rsidRPr="00576D32">
        <w:rPr>
          <w:rFonts w:ascii="Times New Roman" w:hAnsi="Times New Roman" w:cs="Times New Roman"/>
          <w:b/>
          <w:color w:val="0070C0"/>
          <w:sz w:val="24"/>
          <w:szCs w:val="24"/>
        </w:rPr>
        <w:t>Ek 37: Bağımlılık ve Kariyer Planlama Dersi Görevlendirmesi</w:t>
      </w:r>
    </w:p>
    <w:p w14:paraId="0F23FB13" w14:textId="63CC2073" w:rsidR="00D05D7C" w:rsidRPr="00576D32" w:rsidRDefault="00B757C4" w:rsidP="00D05D7C">
      <w:pPr>
        <w:spacing w:after="120" w:line="240" w:lineRule="auto"/>
        <w:rPr>
          <w:rFonts w:ascii="Times New Roman" w:hAnsi="Times New Roman" w:cs="Times New Roman"/>
          <w:b/>
          <w:color w:val="0070C0"/>
          <w:sz w:val="24"/>
          <w:szCs w:val="24"/>
        </w:rPr>
      </w:pPr>
      <w:r w:rsidRPr="00314351">
        <w:rPr>
          <w:rFonts w:ascii="Times New Roman" w:hAnsi="Times New Roman" w:cs="Times New Roman"/>
          <w:b/>
          <w:color w:val="0070C0"/>
          <w:sz w:val="24"/>
          <w:szCs w:val="24"/>
        </w:rPr>
        <w:t>Ek</w:t>
      </w:r>
      <w:r w:rsidR="00B22FC0">
        <w:rPr>
          <w:rFonts w:ascii="Times New Roman" w:hAnsi="Times New Roman" w:cs="Times New Roman"/>
          <w:b/>
          <w:color w:val="0070C0"/>
          <w:sz w:val="24"/>
          <w:szCs w:val="24"/>
        </w:rPr>
        <w:t xml:space="preserve"> </w:t>
      </w:r>
      <w:r w:rsidR="00D05D7C">
        <w:rPr>
          <w:rFonts w:ascii="Times New Roman" w:hAnsi="Times New Roman" w:cs="Times New Roman"/>
          <w:b/>
          <w:color w:val="0070C0"/>
          <w:sz w:val="24"/>
          <w:szCs w:val="24"/>
        </w:rPr>
        <w:t>38</w:t>
      </w:r>
      <w:r w:rsidRPr="00314351">
        <w:rPr>
          <w:rFonts w:ascii="Times New Roman" w:hAnsi="Times New Roman" w:cs="Times New Roman"/>
          <w:b/>
          <w:color w:val="0070C0"/>
          <w:sz w:val="24"/>
          <w:szCs w:val="24"/>
        </w:rPr>
        <w:t xml:space="preserve">: </w:t>
      </w:r>
      <w:r w:rsidR="00D05D7C" w:rsidRPr="00576D32">
        <w:rPr>
          <w:rFonts w:ascii="Times New Roman" w:hAnsi="Times New Roman" w:cs="Times New Roman"/>
          <w:b/>
          <w:color w:val="0070C0"/>
          <w:sz w:val="24"/>
          <w:szCs w:val="24"/>
        </w:rPr>
        <w:t>Öğrenci Bilgi Sistemi Ekran Görüntüsü ve Linki</w:t>
      </w:r>
    </w:p>
    <w:p w14:paraId="52E7982A" w14:textId="77777777" w:rsidR="00D05D7C" w:rsidRPr="00576D32" w:rsidRDefault="00D05D7C" w:rsidP="00D05D7C">
      <w:pPr>
        <w:spacing w:after="120" w:line="240" w:lineRule="auto"/>
        <w:rPr>
          <w:rFonts w:ascii="Times New Roman" w:hAnsi="Times New Roman" w:cs="Times New Roman"/>
          <w:b/>
          <w:color w:val="0070C0"/>
          <w:sz w:val="24"/>
          <w:szCs w:val="24"/>
        </w:rPr>
      </w:pPr>
      <w:r w:rsidRPr="00314351">
        <w:rPr>
          <w:rFonts w:ascii="Times New Roman" w:hAnsi="Times New Roman" w:cs="Times New Roman"/>
          <w:b/>
          <w:color w:val="0070C0"/>
          <w:sz w:val="24"/>
          <w:szCs w:val="24"/>
        </w:rPr>
        <w:t>Ek</w:t>
      </w:r>
      <w:r>
        <w:rPr>
          <w:rFonts w:ascii="Times New Roman" w:hAnsi="Times New Roman" w:cs="Times New Roman"/>
          <w:b/>
          <w:color w:val="0070C0"/>
          <w:sz w:val="24"/>
          <w:szCs w:val="24"/>
        </w:rPr>
        <w:t xml:space="preserve"> 39</w:t>
      </w:r>
      <w:r w:rsidRPr="00314351">
        <w:rPr>
          <w:rFonts w:ascii="Times New Roman" w:hAnsi="Times New Roman" w:cs="Times New Roman"/>
          <w:b/>
          <w:color w:val="0070C0"/>
          <w:sz w:val="24"/>
          <w:szCs w:val="24"/>
        </w:rPr>
        <w:t xml:space="preserve">: </w:t>
      </w:r>
      <w:r w:rsidRPr="00576D32">
        <w:rPr>
          <w:rFonts w:ascii="Times New Roman" w:hAnsi="Times New Roman" w:cs="Times New Roman"/>
          <w:b/>
          <w:color w:val="0070C0"/>
          <w:sz w:val="24"/>
          <w:szCs w:val="24"/>
        </w:rPr>
        <w:t>ADÜZEM Ekran Görüntüsü ve Linki</w:t>
      </w:r>
    </w:p>
    <w:p w14:paraId="44CFB94B" w14:textId="1912ACAD" w:rsidR="003C24ED" w:rsidRPr="005639C6" w:rsidRDefault="003C24ED" w:rsidP="009B079C">
      <w:pPr>
        <w:spacing w:after="120" w:line="240" w:lineRule="auto"/>
        <w:ind w:left="-4" w:hanging="9"/>
        <w:jc w:val="both"/>
        <w:rPr>
          <w:rFonts w:ascii="Times New Roman" w:hAnsi="Times New Roman" w:cs="Times New Roman"/>
          <w:color w:val="auto"/>
        </w:rPr>
      </w:pPr>
    </w:p>
    <w:p w14:paraId="4D8AB348" w14:textId="77777777" w:rsidR="00C06C59" w:rsidRPr="005639C6" w:rsidRDefault="00976ED4" w:rsidP="009B079C">
      <w:pPr>
        <w:spacing w:after="120" w:line="240" w:lineRule="auto"/>
        <w:ind w:left="-4" w:hanging="9"/>
        <w:jc w:val="both"/>
        <w:rPr>
          <w:rFonts w:ascii="Times New Roman" w:hAnsi="Times New Roman" w:cs="Times New Roman"/>
        </w:rPr>
      </w:pPr>
      <w:r w:rsidRPr="005639C6">
        <w:rPr>
          <w:rFonts w:ascii="Times New Roman" w:eastAsia="Times New Roman" w:hAnsi="Times New Roman" w:cs="Times New Roman"/>
          <w:b/>
          <w:sz w:val="24"/>
          <w:szCs w:val="24"/>
        </w:rPr>
        <w:t xml:space="preserve">B.2. Programların Yürütülmesi </w:t>
      </w:r>
      <w:r w:rsidRPr="005639C6">
        <w:rPr>
          <w:rFonts w:ascii="Times New Roman" w:eastAsia="Times New Roman" w:hAnsi="Times New Roman" w:cs="Times New Roman"/>
          <w:sz w:val="24"/>
          <w:szCs w:val="24"/>
        </w:rPr>
        <w:t>(Öğrenci Merkezli Öğrenme, Öğretme ve Değerlendirme)</w:t>
      </w:r>
    </w:p>
    <w:p w14:paraId="4A4AE755" w14:textId="77777777" w:rsidR="00C06C59" w:rsidRPr="005639C6" w:rsidRDefault="00976ED4" w:rsidP="009B079C">
      <w:pPr>
        <w:pStyle w:val="Balk3"/>
        <w:spacing w:after="120" w:line="240" w:lineRule="auto"/>
        <w:ind w:left="-4" w:firstLine="1"/>
      </w:pPr>
      <w:r w:rsidRPr="005639C6">
        <w:t>B.2.1. Öğretim yöntem ve teknikleri</w:t>
      </w:r>
    </w:p>
    <w:p w14:paraId="1148599C" w14:textId="6F3A886D" w:rsidR="00B757C4" w:rsidRPr="005639C6" w:rsidRDefault="00B757C4" w:rsidP="009B079C">
      <w:pPr>
        <w:tabs>
          <w:tab w:val="left" w:pos="8789"/>
        </w:tabs>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 xml:space="preserve">Kariyer Planlama Dersi: Kariyer geliştirme birimimizce koordinasyonu sağlanan Kariyer Planlaması dersinin temel amacı kendini tanıma ve potansiyelini keşfetme çabası içinde olan öğrencilerin; ilgi alanları, kişisel özellikleri ve değerleri hakkında farkındalık kazanmalarını sağlayarak gelecek hedefleri ile uyumlu bir kariyer planlaması yapabilmelerine yardımcı olmaktır. Bu amaç doğrultusunda tüm üniversitelerde Kariyer merkezlerince zorunlu ders olarak verilmesi planlana dersin hedeflenen öğrenim çıktıları ve destekleyici materyalleri şöyledir: </w:t>
      </w:r>
    </w:p>
    <w:p w14:paraId="1FA26661" w14:textId="3DD6ABFD" w:rsidR="00B757C4" w:rsidRPr="005639C6" w:rsidRDefault="00B757C4" w:rsidP="009B079C">
      <w:pPr>
        <w:tabs>
          <w:tab w:val="left" w:pos="8789"/>
        </w:tabs>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Kariyer Merkezi Faaliyetlerinin Tanınması: Öğrencinin Kariyer Merkezi tarafından sunulan hizmetlerden haberdar olmasının sağlanması ve Kariyer Merkezi ile öğrenci arasında bağ kurulması.</w:t>
      </w:r>
    </w:p>
    <w:p w14:paraId="343E4D43" w14:textId="2652C348" w:rsidR="00B757C4" w:rsidRPr="005639C6" w:rsidRDefault="00B757C4" w:rsidP="009B079C">
      <w:pPr>
        <w:tabs>
          <w:tab w:val="left" w:pos="8789"/>
        </w:tabs>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 xml:space="preserve">Öz Farkındalığın Artırılması: Öğrencinin, güçlü ve gelişmeye açık yönlerinin farkına varması ve ilgi alanları, yetkinlikleri ve becerileri açısından kendini tanımasının sağlanması. </w:t>
      </w:r>
    </w:p>
    <w:p w14:paraId="5526DBC1" w14:textId="5DE2BB65" w:rsidR="00B757C4" w:rsidRPr="005639C6" w:rsidRDefault="00B757C4" w:rsidP="009B079C">
      <w:pPr>
        <w:tabs>
          <w:tab w:val="left" w:pos="8789"/>
        </w:tabs>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Kariyer Seçeneklerinin Keşfedilmesi:</w:t>
      </w:r>
      <w:r w:rsidRPr="005639C6">
        <w:rPr>
          <w:rFonts w:ascii="Times New Roman" w:hAnsi="Times New Roman" w:cs="Times New Roman"/>
          <w:b/>
          <w:i/>
          <w:sz w:val="24"/>
          <w:szCs w:val="24"/>
        </w:rPr>
        <w:t xml:space="preserve"> </w:t>
      </w:r>
      <w:r w:rsidRPr="005639C6">
        <w:rPr>
          <w:rFonts w:ascii="Times New Roman" w:hAnsi="Times New Roman" w:cs="Times New Roman"/>
          <w:sz w:val="24"/>
          <w:szCs w:val="24"/>
        </w:rPr>
        <w:t xml:space="preserve">Öğrencilerin, kamu sektörü, özel sektör, akademi, sivil toplum kuruluşları gibi sektörleri tanıması, sektörler arası farklılıkları kavraması ve gelecek planlarına uygun bir kariyer alanına yönelmesinin sağlanması. Öğrencilerin iş dünyasının beklentileri ve öncelik verdiği yetkinlikler hakkında farkındalık kazanması. </w:t>
      </w:r>
    </w:p>
    <w:p w14:paraId="4EC961D7" w14:textId="22B9A0CF" w:rsidR="00B757C4" w:rsidRPr="005639C6" w:rsidRDefault="00B757C4" w:rsidP="009B079C">
      <w:pPr>
        <w:tabs>
          <w:tab w:val="left" w:pos="8789"/>
        </w:tabs>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Kendini İfade Etme ve Etkili İletişim Becerilerinin Geliştirilmesi:</w:t>
      </w:r>
      <w:r w:rsidRPr="005639C6">
        <w:rPr>
          <w:rFonts w:ascii="Times New Roman" w:hAnsi="Times New Roman" w:cs="Times New Roman"/>
          <w:b/>
          <w:i/>
          <w:sz w:val="24"/>
          <w:szCs w:val="24"/>
        </w:rPr>
        <w:t xml:space="preserve"> </w:t>
      </w:r>
      <w:r w:rsidRPr="005639C6">
        <w:rPr>
          <w:rFonts w:ascii="Times New Roman" w:hAnsi="Times New Roman" w:cs="Times New Roman"/>
          <w:sz w:val="24"/>
          <w:szCs w:val="24"/>
        </w:rPr>
        <w:t xml:space="preserve">Kariyer sürecinde ince yeteneklerin geliştirilmesinin önemi hakkındaki farkındalığın artırılması. Beden dili, diksiyon, hitap gibi iletişime etki eden konuların öneminin kavranması; doğru ve etkili iletişim becerilerinin geliştirilmesi. </w:t>
      </w:r>
    </w:p>
    <w:p w14:paraId="1EBB5012" w14:textId="600DF874" w:rsidR="00B757C4" w:rsidRPr="005639C6" w:rsidRDefault="00B757C4" w:rsidP="009B079C">
      <w:pPr>
        <w:tabs>
          <w:tab w:val="left" w:pos="8789"/>
        </w:tabs>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Profesyonel İlişki Ağlarının Öneminin Kavranması:</w:t>
      </w:r>
      <w:r w:rsidRPr="005639C6">
        <w:rPr>
          <w:rFonts w:ascii="Times New Roman" w:hAnsi="Times New Roman" w:cs="Times New Roman"/>
          <w:b/>
          <w:i/>
          <w:sz w:val="24"/>
          <w:szCs w:val="24"/>
        </w:rPr>
        <w:t xml:space="preserve"> </w:t>
      </w:r>
      <w:r w:rsidRPr="005639C6">
        <w:rPr>
          <w:rFonts w:ascii="Times New Roman" w:hAnsi="Times New Roman" w:cs="Times New Roman"/>
          <w:sz w:val="24"/>
          <w:szCs w:val="24"/>
        </w:rPr>
        <w:t xml:space="preserve">Öğrencinin kariyer hedeflerine ulaşması için gerekli olan ve karşılıklı fayda sağlayan ilişkiler kurmanın önemini kavraması. </w:t>
      </w:r>
    </w:p>
    <w:p w14:paraId="12FB89A6" w14:textId="0BBC76B2" w:rsidR="00B757C4" w:rsidRPr="005639C6" w:rsidRDefault="00B757C4" w:rsidP="009B079C">
      <w:pPr>
        <w:tabs>
          <w:tab w:val="left" w:pos="8789"/>
        </w:tabs>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Destek Birimlerinin Tanınması:</w:t>
      </w:r>
      <w:r w:rsidRPr="005639C6">
        <w:rPr>
          <w:rFonts w:ascii="Times New Roman" w:hAnsi="Times New Roman" w:cs="Times New Roman"/>
          <w:b/>
          <w:i/>
          <w:sz w:val="24"/>
          <w:szCs w:val="24"/>
        </w:rPr>
        <w:t xml:space="preserve"> </w:t>
      </w:r>
      <w:r w:rsidRPr="005639C6">
        <w:rPr>
          <w:rFonts w:ascii="Times New Roman" w:hAnsi="Times New Roman" w:cs="Times New Roman"/>
          <w:sz w:val="24"/>
          <w:szCs w:val="24"/>
        </w:rPr>
        <w:t>Öğrencinin kariyerine destek sağlayabilecek üniversite birimleri (uluslararası ilişkiler / değişim ofisi vb.) ve TÜBİTAK Bursları, Mevlana programı gibi destek hizmetleri konusunda bilgi verilmesi.</w:t>
      </w:r>
    </w:p>
    <w:p w14:paraId="56DC673E" w14:textId="24B35C2D" w:rsidR="00B757C4" w:rsidRPr="005639C6" w:rsidRDefault="00B757C4" w:rsidP="009B079C">
      <w:pPr>
        <w:tabs>
          <w:tab w:val="left" w:pos="8789"/>
        </w:tabs>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 xml:space="preserve">Etkin Kaynak Kullanımının Öğrenilmesi: Kariyer sürecinde doğru kaynaklara ulaşma ve kaynakları etkin kullanma yollarının öğrenilmesi </w:t>
      </w:r>
    </w:p>
    <w:p w14:paraId="6071895E" w14:textId="3B59B3F3" w:rsidR="00B757C4" w:rsidRPr="005639C6" w:rsidRDefault="003B37DB" w:rsidP="009B079C">
      <w:pPr>
        <w:tabs>
          <w:tab w:val="left" w:pos="8789"/>
        </w:tabs>
        <w:spacing w:after="120" w:line="240" w:lineRule="auto"/>
        <w:jc w:val="both"/>
        <w:rPr>
          <w:rFonts w:ascii="Times New Roman" w:hAnsi="Times New Roman" w:cs="Times New Roman"/>
          <w:sz w:val="24"/>
          <w:szCs w:val="24"/>
        </w:rPr>
      </w:pPr>
      <w:r>
        <w:rPr>
          <w:rFonts w:ascii="Times New Roman" w:hAnsi="Times New Roman" w:cs="Times New Roman"/>
          <w:sz w:val="24"/>
          <w:szCs w:val="24"/>
        </w:rPr>
        <w:t>Bağımlılıkla Mücadele Dersi:</w:t>
      </w:r>
    </w:p>
    <w:p w14:paraId="7EAFBECD" w14:textId="59BB4D69" w:rsidR="00B757C4" w:rsidRPr="005639C6" w:rsidRDefault="00B757C4" w:rsidP="009B079C">
      <w:pPr>
        <w:tabs>
          <w:tab w:val="left" w:pos="8789"/>
        </w:tabs>
        <w:spacing w:after="120" w:line="240" w:lineRule="auto"/>
        <w:jc w:val="both"/>
        <w:rPr>
          <w:rFonts w:ascii="Times New Roman" w:hAnsi="Times New Roman" w:cs="Times New Roman"/>
          <w:sz w:val="24"/>
          <w:szCs w:val="24"/>
        </w:rPr>
      </w:pPr>
      <w:r w:rsidRPr="005639C6">
        <w:rPr>
          <w:rFonts w:ascii="Times New Roman" w:hAnsi="Times New Roman" w:cs="Times New Roman"/>
          <w:b/>
          <w:i/>
          <w:sz w:val="24"/>
          <w:szCs w:val="24"/>
        </w:rPr>
        <w:t>Amacı ve İçeriği:</w:t>
      </w:r>
      <w:r w:rsidRPr="005639C6">
        <w:rPr>
          <w:rFonts w:ascii="Times New Roman" w:hAnsi="Times New Roman" w:cs="Times New Roman"/>
          <w:sz w:val="24"/>
          <w:szCs w:val="24"/>
        </w:rPr>
        <w:t xml:space="preserve"> Bağımlılığın </w:t>
      </w:r>
      <w:proofErr w:type="spellStart"/>
      <w:r w:rsidRPr="005639C6">
        <w:rPr>
          <w:rFonts w:ascii="Times New Roman" w:hAnsi="Times New Roman" w:cs="Times New Roman"/>
          <w:sz w:val="24"/>
          <w:szCs w:val="24"/>
        </w:rPr>
        <w:t>nöral</w:t>
      </w:r>
      <w:proofErr w:type="spellEnd"/>
      <w:r w:rsidRPr="005639C6">
        <w:rPr>
          <w:rFonts w:ascii="Times New Roman" w:hAnsi="Times New Roman" w:cs="Times New Roman"/>
          <w:sz w:val="24"/>
          <w:szCs w:val="24"/>
        </w:rPr>
        <w:t xml:space="preserve"> temellerinin, belirleyicilerinin ve davranışsal zararlı etkileriyle ilgili temel bilgilerin öğretilmesi. İnternet bağımlılığı ve kumar gibi psikolojik bağımlılıkların oluşum sebeplerinin tartışılması, bağımlılıklarla mücadele yöntemlerinin anlatılması </w:t>
      </w:r>
    </w:p>
    <w:p w14:paraId="3737AEA4" w14:textId="77777777" w:rsidR="00B757C4" w:rsidRPr="005639C6" w:rsidRDefault="00B757C4" w:rsidP="009B079C">
      <w:pPr>
        <w:spacing w:after="120" w:line="240" w:lineRule="auto"/>
        <w:rPr>
          <w:rFonts w:ascii="Times New Roman" w:hAnsi="Times New Roman" w:cs="Times New Roman"/>
          <w:b/>
          <w:i/>
        </w:rPr>
      </w:pPr>
      <w:r w:rsidRPr="005639C6">
        <w:rPr>
          <w:rFonts w:ascii="Times New Roman" w:hAnsi="Times New Roman" w:cs="Times New Roman"/>
          <w:b/>
          <w:i/>
        </w:rPr>
        <w:t xml:space="preserve">Dersin Öğrenme Çıktıları </w:t>
      </w:r>
    </w:p>
    <w:p w14:paraId="6E33A045" w14:textId="77777777" w:rsidR="00B757C4" w:rsidRPr="005639C6" w:rsidRDefault="00B757C4" w:rsidP="009B079C">
      <w:pPr>
        <w:spacing w:after="120" w:line="240" w:lineRule="auto"/>
        <w:rPr>
          <w:rFonts w:ascii="Times New Roman" w:hAnsi="Times New Roman" w:cs="Times New Roman"/>
        </w:rPr>
      </w:pPr>
      <w:r w:rsidRPr="005639C6">
        <w:rPr>
          <w:rFonts w:ascii="Times New Roman" w:hAnsi="Times New Roman" w:cs="Times New Roman"/>
        </w:rPr>
        <w:t>1) Psikolojik bağımlılıkların nedenlerini bilir</w:t>
      </w:r>
    </w:p>
    <w:p w14:paraId="4D9856F9" w14:textId="77777777" w:rsidR="00B757C4" w:rsidRPr="005639C6" w:rsidRDefault="00B757C4" w:rsidP="009B079C">
      <w:pPr>
        <w:spacing w:after="120" w:line="240" w:lineRule="auto"/>
        <w:rPr>
          <w:rFonts w:ascii="Times New Roman" w:hAnsi="Times New Roman" w:cs="Times New Roman"/>
        </w:rPr>
      </w:pPr>
      <w:r w:rsidRPr="005639C6">
        <w:rPr>
          <w:rFonts w:ascii="Times New Roman" w:hAnsi="Times New Roman" w:cs="Times New Roman"/>
        </w:rPr>
        <w:lastRenderedPageBreak/>
        <w:t>2) Bağımlılıkların genetik, fizyolojik ve psikolojik alt yapısı hakkında bilgi sahibi olur</w:t>
      </w:r>
    </w:p>
    <w:p w14:paraId="684D7B7A" w14:textId="77777777" w:rsidR="00B757C4" w:rsidRPr="005639C6" w:rsidRDefault="00B757C4" w:rsidP="009B079C">
      <w:pPr>
        <w:spacing w:after="120" w:line="240" w:lineRule="auto"/>
        <w:rPr>
          <w:rFonts w:ascii="Times New Roman" w:hAnsi="Times New Roman" w:cs="Times New Roman"/>
        </w:rPr>
      </w:pPr>
      <w:r w:rsidRPr="005639C6">
        <w:rPr>
          <w:rFonts w:ascii="Times New Roman" w:hAnsi="Times New Roman" w:cs="Times New Roman"/>
        </w:rPr>
        <w:t>3) Kötüye kullanılan maddeleri sınıflandırır</w:t>
      </w:r>
    </w:p>
    <w:p w14:paraId="7F86DC2C" w14:textId="77777777" w:rsidR="00B757C4" w:rsidRPr="005639C6" w:rsidRDefault="00B757C4" w:rsidP="009B079C">
      <w:pPr>
        <w:spacing w:after="120" w:line="240" w:lineRule="auto"/>
        <w:rPr>
          <w:rFonts w:ascii="Times New Roman" w:hAnsi="Times New Roman" w:cs="Times New Roman"/>
        </w:rPr>
      </w:pPr>
      <w:r w:rsidRPr="005639C6">
        <w:rPr>
          <w:rFonts w:ascii="Times New Roman" w:hAnsi="Times New Roman" w:cs="Times New Roman"/>
        </w:rPr>
        <w:t>4) Kötüye kullanılan maddelerin kullanım yollarına ve davranışsal etkilerine örnekler verir</w:t>
      </w:r>
    </w:p>
    <w:p w14:paraId="73B9708D" w14:textId="77777777" w:rsidR="00B757C4" w:rsidRPr="005639C6" w:rsidRDefault="00B757C4" w:rsidP="009B079C">
      <w:pPr>
        <w:spacing w:after="120" w:line="240" w:lineRule="auto"/>
        <w:rPr>
          <w:rFonts w:ascii="Times New Roman" w:hAnsi="Times New Roman" w:cs="Times New Roman"/>
        </w:rPr>
      </w:pPr>
      <w:r w:rsidRPr="005639C6">
        <w:rPr>
          <w:rFonts w:ascii="Times New Roman" w:hAnsi="Times New Roman" w:cs="Times New Roman"/>
        </w:rPr>
        <w:t>5) Kötüye kullanılan maddelerin beyni nasıl etkilediğini açıklar</w:t>
      </w:r>
    </w:p>
    <w:p w14:paraId="2C1FD912" w14:textId="77777777" w:rsidR="00B757C4" w:rsidRPr="005639C6" w:rsidRDefault="00B757C4" w:rsidP="009B079C">
      <w:pPr>
        <w:spacing w:after="120" w:line="240" w:lineRule="auto"/>
        <w:rPr>
          <w:rFonts w:ascii="Times New Roman" w:hAnsi="Times New Roman" w:cs="Times New Roman"/>
        </w:rPr>
      </w:pPr>
      <w:r w:rsidRPr="005639C6">
        <w:rPr>
          <w:rFonts w:ascii="Times New Roman" w:hAnsi="Times New Roman" w:cs="Times New Roman"/>
        </w:rPr>
        <w:t>6) Bilimsel olmayan kaynaklardan gelen konuyla ilgili bilgileri bilimsel bilgilerle karşılaştırır eleştirir.</w:t>
      </w:r>
    </w:p>
    <w:p w14:paraId="5CD74727" w14:textId="635FB907" w:rsidR="00B757C4" w:rsidRDefault="00B757C4" w:rsidP="009B079C">
      <w:pPr>
        <w:spacing w:after="120" w:line="240" w:lineRule="auto"/>
        <w:rPr>
          <w:rFonts w:ascii="Times New Roman" w:hAnsi="Times New Roman" w:cs="Times New Roman"/>
        </w:rPr>
      </w:pPr>
      <w:r w:rsidRPr="005639C6">
        <w:rPr>
          <w:rFonts w:ascii="Times New Roman" w:hAnsi="Times New Roman" w:cs="Times New Roman"/>
        </w:rPr>
        <w:t>7) Bağımlılıkla mücadele konusunda bilinçli farkındalık oluşturur.</w:t>
      </w:r>
    </w:p>
    <w:p w14:paraId="6A4A36F4" w14:textId="77777777" w:rsidR="003B37DB" w:rsidRPr="005639C6" w:rsidRDefault="003B37DB" w:rsidP="009B079C">
      <w:pPr>
        <w:spacing w:after="120" w:line="240" w:lineRule="auto"/>
        <w:rPr>
          <w:rFonts w:ascii="Times New Roman" w:hAnsi="Times New Roman" w:cs="Times New Roman"/>
        </w:rPr>
      </w:pPr>
    </w:p>
    <w:p w14:paraId="11D27DFC" w14:textId="77777777" w:rsidR="00314351" w:rsidRPr="005639C6" w:rsidRDefault="00314351" w:rsidP="009B079C">
      <w:pPr>
        <w:tabs>
          <w:tab w:val="left" w:pos="8789"/>
        </w:tabs>
        <w:spacing w:after="120" w:line="240" w:lineRule="auto"/>
        <w:jc w:val="both"/>
        <w:rPr>
          <w:rFonts w:ascii="Times New Roman" w:hAnsi="Times New Roman" w:cs="Times New Roman"/>
          <w:b/>
          <w:color w:val="2E74B5" w:themeColor="accent1" w:themeShade="BF"/>
          <w:sz w:val="24"/>
          <w:szCs w:val="24"/>
        </w:rPr>
      </w:pPr>
      <w:r w:rsidRPr="005639C6">
        <w:rPr>
          <w:rFonts w:ascii="Times New Roman" w:hAnsi="Times New Roman" w:cs="Times New Roman"/>
          <w:b/>
          <w:color w:val="2E74B5" w:themeColor="accent1" w:themeShade="BF"/>
          <w:sz w:val="24"/>
          <w:szCs w:val="24"/>
        </w:rPr>
        <w:t xml:space="preserve">KANITLAR: </w:t>
      </w:r>
    </w:p>
    <w:p w14:paraId="2C7AED2B" w14:textId="7C2A2E43" w:rsidR="00314351" w:rsidRPr="00314351" w:rsidRDefault="00314351" w:rsidP="009B079C">
      <w:pPr>
        <w:pStyle w:val="ListeParagraf"/>
        <w:tabs>
          <w:tab w:val="left" w:pos="284"/>
          <w:tab w:val="left" w:pos="8789"/>
        </w:tabs>
        <w:spacing w:after="120" w:line="240" w:lineRule="auto"/>
        <w:ind w:left="0"/>
        <w:jc w:val="both"/>
        <w:rPr>
          <w:rFonts w:ascii="Times New Roman" w:hAnsi="Times New Roman" w:cs="Times New Roman"/>
          <w:b/>
          <w:color w:val="0070C0"/>
          <w:sz w:val="24"/>
          <w:szCs w:val="24"/>
        </w:rPr>
      </w:pPr>
      <w:r>
        <w:rPr>
          <w:rFonts w:ascii="Times New Roman" w:hAnsi="Times New Roman" w:cs="Times New Roman"/>
          <w:b/>
          <w:color w:val="2E74B5" w:themeColor="accent1" w:themeShade="BF"/>
          <w:sz w:val="24"/>
          <w:szCs w:val="24"/>
        </w:rPr>
        <w:t>1.</w:t>
      </w:r>
      <w:r w:rsidR="00B22FC0">
        <w:rPr>
          <w:rFonts w:ascii="Times New Roman" w:hAnsi="Times New Roman" w:cs="Times New Roman"/>
          <w:b/>
          <w:color w:val="2E74B5" w:themeColor="accent1" w:themeShade="BF"/>
          <w:sz w:val="24"/>
          <w:szCs w:val="24"/>
        </w:rPr>
        <w:t>Ek</w:t>
      </w:r>
      <w:r w:rsidRPr="005639C6">
        <w:rPr>
          <w:rFonts w:ascii="Times New Roman" w:hAnsi="Times New Roman" w:cs="Times New Roman"/>
          <w:b/>
          <w:color w:val="2E74B5" w:themeColor="accent1" w:themeShade="BF"/>
          <w:sz w:val="24"/>
          <w:szCs w:val="24"/>
        </w:rPr>
        <w:t>:</w:t>
      </w:r>
      <w:r w:rsidRPr="005639C6">
        <w:rPr>
          <w:rFonts w:ascii="Times New Roman" w:hAnsi="Times New Roman" w:cs="Times New Roman"/>
          <w:color w:val="2E74B5" w:themeColor="accent1" w:themeShade="BF"/>
          <w:sz w:val="24"/>
          <w:szCs w:val="24"/>
        </w:rPr>
        <w:t xml:space="preserve"> </w:t>
      </w:r>
      <w:r w:rsidRPr="00314351">
        <w:rPr>
          <w:rFonts w:ascii="Times New Roman" w:hAnsi="Times New Roman" w:cs="Times New Roman"/>
          <w:b/>
          <w:color w:val="0070C0"/>
          <w:sz w:val="24"/>
          <w:szCs w:val="24"/>
        </w:rPr>
        <w:t>Kariyer Planlama Dersi F5 Formu</w:t>
      </w:r>
      <w:r w:rsidR="00B22FC0">
        <w:rPr>
          <w:rFonts w:ascii="Times New Roman" w:hAnsi="Times New Roman" w:cs="Times New Roman"/>
          <w:b/>
          <w:color w:val="0070C0"/>
          <w:sz w:val="24"/>
          <w:szCs w:val="24"/>
        </w:rPr>
        <w:t xml:space="preserve"> (Ek 3</w:t>
      </w:r>
      <w:r w:rsidR="003E0EEB">
        <w:rPr>
          <w:rFonts w:ascii="Times New Roman" w:hAnsi="Times New Roman" w:cs="Times New Roman"/>
          <w:b/>
          <w:color w:val="0070C0"/>
          <w:sz w:val="24"/>
          <w:szCs w:val="24"/>
        </w:rPr>
        <w:t>5</w:t>
      </w:r>
      <w:r w:rsidR="00B22FC0">
        <w:rPr>
          <w:rFonts w:ascii="Times New Roman" w:hAnsi="Times New Roman" w:cs="Times New Roman"/>
          <w:b/>
          <w:color w:val="0070C0"/>
          <w:sz w:val="24"/>
          <w:szCs w:val="24"/>
        </w:rPr>
        <w:t>’ de daha önce verilmiştir).</w:t>
      </w:r>
    </w:p>
    <w:p w14:paraId="4F9363B2" w14:textId="220D3DEC" w:rsidR="00B22FC0" w:rsidRPr="00314351" w:rsidRDefault="00B22FC0" w:rsidP="00B22FC0">
      <w:pPr>
        <w:pStyle w:val="ListeParagraf"/>
        <w:tabs>
          <w:tab w:val="left" w:pos="284"/>
          <w:tab w:val="left" w:pos="8789"/>
        </w:tabs>
        <w:spacing w:after="120" w:line="240" w:lineRule="auto"/>
        <w:ind w:left="0"/>
        <w:jc w:val="both"/>
        <w:rPr>
          <w:rFonts w:ascii="Times New Roman" w:hAnsi="Times New Roman" w:cs="Times New Roman"/>
          <w:b/>
          <w:color w:val="0070C0"/>
          <w:sz w:val="24"/>
          <w:szCs w:val="24"/>
        </w:rPr>
      </w:pPr>
      <w:r>
        <w:rPr>
          <w:rFonts w:ascii="Times New Roman" w:hAnsi="Times New Roman" w:cs="Times New Roman"/>
          <w:b/>
          <w:color w:val="0070C0"/>
          <w:sz w:val="24"/>
          <w:szCs w:val="24"/>
        </w:rPr>
        <w:t>2.Ek</w:t>
      </w:r>
      <w:r w:rsidR="0028117A">
        <w:rPr>
          <w:rFonts w:ascii="Times New Roman" w:hAnsi="Times New Roman" w:cs="Times New Roman"/>
          <w:b/>
          <w:color w:val="0070C0"/>
          <w:sz w:val="24"/>
          <w:szCs w:val="24"/>
        </w:rPr>
        <w:t>:</w:t>
      </w:r>
      <w:r w:rsidR="0028117A" w:rsidRPr="0028117A">
        <w:rPr>
          <w:rFonts w:ascii="Times New Roman" w:hAnsi="Times New Roman" w:cs="Times New Roman"/>
          <w:sz w:val="24"/>
          <w:szCs w:val="24"/>
        </w:rPr>
        <w:t xml:space="preserve"> </w:t>
      </w:r>
      <w:r w:rsidR="0028117A" w:rsidRPr="0028117A">
        <w:rPr>
          <w:rFonts w:ascii="Times New Roman" w:hAnsi="Times New Roman" w:cs="Times New Roman"/>
          <w:b/>
          <w:color w:val="0070C0"/>
          <w:sz w:val="24"/>
          <w:szCs w:val="24"/>
        </w:rPr>
        <w:t>Bağımlılıkla Mücadele Dersi ADG 101</w:t>
      </w:r>
      <w:r>
        <w:rPr>
          <w:rFonts w:ascii="Times New Roman" w:hAnsi="Times New Roman" w:cs="Times New Roman"/>
          <w:b/>
          <w:color w:val="0070C0"/>
          <w:sz w:val="24"/>
          <w:szCs w:val="24"/>
        </w:rPr>
        <w:t xml:space="preserve"> ve </w:t>
      </w:r>
      <w:r w:rsidRPr="0028117A">
        <w:rPr>
          <w:rFonts w:ascii="Times New Roman" w:hAnsi="Times New Roman" w:cs="Times New Roman"/>
          <w:b/>
          <w:color w:val="0070C0"/>
          <w:sz w:val="24"/>
          <w:szCs w:val="24"/>
        </w:rPr>
        <w:t xml:space="preserve">ADG 102 </w:t>
      </w:r>
      <w:r w:rsidR="0028117A" w:rsidRPr="0028117A">
        <w:rPr>
          <w:rFonts w:ascii="Times New Roman" w:hAnsi="Times New Roman" w:cs="Times New Roman"/>
          <w:b/>
          <w:color w:val="0070C0"/>
          <w:sz w:val="24"/>
          <w:szCs w:val="24"/>
        </w:rPr>
        <w:t>F5 Formu</w:t>
      </w:r>
      <w:r>
        <w:rPr>
          <w:rFonts w:ascii="Times New Roman" w:hAnsi="Times New Roman" w:cs="Times New Roman"/>
          <w:b/>
          <w:color w:val="0070C0"/>
          <w:sz w:val="24"/>
          <w:szCs w:val="24"/>
        </w:rPr>
        <w:t xml:space="preserve"> (Ek 3</w:t>
      </w:r>
      <w:r w:rsidR="003E0EEB">
        <w:rPr>
          <w:rFonts w:ascii="Times New Roman" w:hAnsi="Times New Roman" w:cs="Times New Roman"/>
          <w:b/>
          <w:color w:val="0070C0"/>
          <w:sz w:val="24"/>
          <w:szCs w:val="24"/>
        </w:rPr>
        <w:t>6</w:t>
      </w:r>
      <w:r>
        <w:rPr>
          <w:rFonts w:ascii="Times New Roman" w:hAnsi="Times New Roman" w:cs="Times New Roman"/>
          <w:b/>
          <w:color w:val="0070C0"/>
          <w:sz w:val="24"/>
          <w:szCs w:val="24"/>
        </w:rPr>
        <w:t>’ de daha önce verilmiştir).</w:t>
      </w:r>
    </w:p>
    <w:p w14:paraId="29C71FB1" w14:textId="77777777" w:rsidR="00B757C4" w:rsidRPr="005639C6" w:rsidRDefault="00B757C4" w:rsidP="009B079C">
      <w:pPr>
        <w:spacing w:after="120" w:line="240" w:lineRule="auto"/>
        <w:ind w:left="721"/>
        <w:jc w:val="both"/>
        <w:rPr>
          <w:rFonts w:ascii="Times New Roman" w:hAnsi="Times New Roman" w:cs="Times New Roman"/>
        </w:rPr>
      </w:pPr>
    </w:p>
    <w:p w14:paraId="3BA75F16" w14:textId="77777777" w:rsidR="00C06C59" w:rsidRPr="005639C6" w:rsidRDefault="00976ED4" w:rsidP="009B079C">
      <w:pPr>
        <w:pStyle w:val="Balk3"/>
        <w:spacing w:after="120" w:line="240" w:lineRule="auto"/>
        <w:ind w:left="-4" w:firstLine="1"/>
      </w:pPr>
      <w:r w:rsidRPr="005639C6">
        <w:t>B.2.2. Ölçme ve değerlendirme</w:t>
      </w:r>
    </w:p>
    <w:p w14:paraId="20C0DCBC" w14:textId="2F6A50D5" w:rsidR="00DA08E7" w:rsidRPr="005639C6" w:rsidRDefault="00DA08E7" w:rsidP="009B079C">
      <w:pPr>
        <w:tabs>
          <w:tab w:val="left" w:pos="8789"/>
        </w:tabs>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Üniversitemiz Kariyer Planlama Dersi 2023-2024 Eğitim-Öğretim ve 2024-2025 Eğitim-Öğretim için Adnan Menderes Üniversitesi Eğitim Usul Ve Esasları gereğince uzaktan eğitim kapsamında yapılmıştır. Kariyer Planlama Dersi zorunlu ve asenkron olarak yürütülmüştür. Aydın Adnan Menderes Üniversitesi Eğitim Usul ve Esasları dikkat alınarak sınavları yapılmıştır.</w:t>
      </w:r>
    </w:p>
    <w:p w14:paraId="21E0E207" w14:textId="279848DA" w:rsidR="00DA08E7" w:rsidRDefault="00DA08E7" w:rsidP="009B079C">
      <w:pPr>
        <w:tabs>
          <w:tab w:val="left" w:pos="8789"/>
        </w:tabs>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Bağımlılıkla Mücadele Dersi Aydın Adnan Menderes Üniversitesi 2023-2024 Eğitim-Öğretim ve 2024- 2025 Eğitim-Öğretim Adnan Menderes Üniversitesi Eğitim Usul ve Esasları gereğince uzaktan eğitim kapsamında yapılmıştır. Aydın Adnan Menderes Üniversitesi Eğitim Usul ve Esasları dikkat alınarak sınavları yapılmıştır.</w:t>
      </w:r>
    </w:p>
    <w:p w14:paraId="182FAB8A" w14:textId="77777777" w:rsidR="00880771" w:rsidRPr="005639C6" w:rsidRDefault="00880771" w:rsidP="009B079C">
      <w:pPr>
        <w:tabs>
          <w:tab w:val="left" w:pos="8789"/>
        </w:tabs>
        <w:spacing w:after="120" w:line="240" w:lineRule="auto"/>
        <w:jc w:val="both"/>
        <w:rPr>
          <w:rFonts w:ascii="Times New Roman" w:hAnsi="Times New Roman" w:cs="Times New Roman"/>
          <w:sz w:val="24"/>
          <w:szCs w:val="24"/>
        </w:rPr>
      </w:pPr>
    </w:p>
    <w:p w14:paraId="1E132486" w14:textId="77777777" w:rsidR="00C06C59" w:rsidRPr="005639C6" w:rsidRDefault="00976ED4" w:rsidP="009B079C">
      <w:pPr>
        <w:pStyle w:val="Balk3"/>
        <w:spacing w:after="120" w:line="240" w:lineRule="auto"/>
        <w:ind w:left="-4" w:firstLine="1"/>
      </w:pPr>
      <w:r w:rsidRPr="005639C6">
        <w:t>B.2.3. Öğrenci kabulü ve önceki öğrenmenin tanınması ve kredilendirilmesi</w:t>
      </w:r>
    </w:p>
    <w:p w14:paraId="1E4C0B89" w14:textId="5BAB5EE3" w:rsidR="00DA08E7" w:rsidRDefault="00DA08E7" w:rsidP="005250A6">
      <w:pPr>
        <w:tabs>
          <w:tab w:val="left" w:pos="8789"/>
        </w:tabs>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 xml:space="preserve">Cumhurbaşkanlığı İnsan Kaynakları Ofisi Yetenek Kazanımı ve Organizasyon Dairesi tarafından ilgili dersin zorunlu ders olarak verilmesinin önerilmesi sebebiyle, 2022-2023 eğitim öğretim yılından itibaren bu derse öğretim programlarına zorunlu olarak yer verilmektedir, dersin AKTS Kredi 2’ </w:t>
      </w:r>
      <w:proofErr w:type="spellStart"/>
      <w:r w:rsidRPr="005639C6">
        <w:rPr>
          <w:rFonts w:ascii="Times New Roman" w:hAnsi="Times New Roman" w:cs="Times New Roman"/>
          <w:sz w:val="24"/>
          <w:szCs w:val="24"/>
        </w:rPr>
        <w:t>dir</w:t>
      </w:r>
      <w:proofErr w:type="spellEnd"/>
      <w:r w:rsidRPr="005639C6">
        <w:rPr>
          <w:rFonts w:ascii="Times New Roman" w:hAnsi="Times New Roman" w:cs="Times New Roman"/>
          <w:sz w:val="24"/>
          <w:szCs w:val="24"/>
        </w:rPr>
        <w:t xml:space="preserve">. Bağımlılıkla Mücadele Dersi AKTS Kredisi 2 </w:t>
      </w:r>
      <w:proofErr w:type="spellStart"/>
      <w:r w:rsidRPr="005639C6">
        <w:rPr>
          <w:rFonts w:ascii="Times New Roman" w:hAnsi="Times New Roman" w:cs="Times New Roman"/>
          <w:sz w:val="24"/>
          <w:szCs w:val="24"/>
        </w:rPr>
        <w:t>dir</w:t>
      </w:r>
      <w:proofErr w:type="spellEnd"/>
      <w:r w:rsidRPr="005639C6">
        <w:rPr>
          <w:rFonts w:ascii="Times New Roman" w:hAnsi="Times New Roman" w:cs="Times New Roman"/>
          <w:sz w:val="24"/>
          <w:szCs w:val="24"/>
        </w:rPr>
        <w:t xml:space="preserve">, seçmeli ders olarak tüm öğretim programlarına konulmuştur. </w:t>
      </w:r>
    </w:p>
    <w:p w14:paraId="58640128" w14:textId="77777777" w:rsidR="003B37DB" w:rsidRPr="005639C6" w:rsidRDefault="003B37DB" w:rsidP="009B079C">
      <w:pPr>
        <w:tabs>
          <w:tab w:val="left" w:pos="8789"/>
        </w:tabs>
        <w:spacing w:after="120" w:line="240" w:lineRule="auto"/>
        <w:ind w:left="361"/>
        <w:jc w:val="both"/>
        <w:rPr>
          <w:rFonts w:ascii="Times New Roman" w:hAnsi="Times New Roman" w:cs="Times New Roman"/>
          <w:sz w:val="24"/>
          <w:szCs w:val="24"/>
        </w:rPr>
      </w:pPr>
    </w:p>
    <w:p w14:paraId="614F5163" w14:textId="77777777" w:rsidR="006868DA" w:rsidRPr="008519B1" w:rsidRDefault="006868DA" w:rsidP="008519B1">
      <w:pPr>
        <w:spacing w:after="120" w:line="240" w:lineRule="auto"/>
        <w:ind w:right="540"/>
        <w:jc w:val="both"/>
        <w:rPr>
          <w:rFonts w:ascii="Times New Roman" w:hAnsi="Times New Roman" w:cs="Times New Roman"/>
          <w:b/>
        </w:rPr>
      </w:pPr>
      <w:r w:rsidRPr="008519B1">
        <w:rPr>
          <w:rFonts w:ascii="Times New Roman" w:hAnsi="Times New Roman" w:cs="Times New Roman"/>
          <w:b/>
          <w:color w:val="2E74B5" w:themeColor="accent1" w:themeShade="BF"/>
        </w:rPr>
        <w:t>KANITLAR:</w:t>
      </w:r>
      <w:r w:rsidRPr="008519B1">
        <w:rPr>
          <w:rFonts w:ascii="Times New Roman" w:hAnsi="Times New Roman" w:cs="Times New Roman"/>
          <w:b/>
        </w:rPr>
        <w:t xml:space="preserve"> </w:t>
      </w:r>
    </w:p>
    <w:p w14:paraId="4E71186D" w14:textId="70A69665" w:rsidR="00DD0A32" w:rsidRPr="00314351" w:rsidRDefault="00DD0A32" w:rsidP="00DD0A32">
      <w:pPr>
        <w:pStyle w:val="ListeParagraf"/>
        <w:tabs>
          <w:tab w:val="left" w:pos="284"/>
          <w:tab w:val="left" w:pos="8789"/>
        </w:tabs>
        <w:spacing w:after="120" w:line="240" w:lineRule="auto"/>
        <w:ind w:left="0"/>
        <w:jc w:val="both"/>
        <w:rPr>
          <w:rFonts w:ascii="Times New Roman" w:hAnsi="Times New Roman" w:cs="Times New Roman"/>
          <w:b/>
          <w:color w:val="0070C0"/>
          <w:sz w:val="24"/>
          <w:szCs w:val="24"/>
        </w:rPr>
      </w:pPr>
      <w:r>
        <w:rPr>
          <w:rFonts w:ascii="Times New Roman" w:hAnsi="Times New Roman" w:cs="Times New Roman"/>
          <w:b/>
          <w:color w:val="2E74B5" w:themeColor="accent1" w:themeShade="BF"/>
          <w:sz w:val="24"/>
          <w:szCs w:val="24"/>
        </w:rPr>
        <w:t>1.Ek</w:t>
      </w:r>
      <w:r w:rsidR="006868DA" w:rsidRPr="00880771">
        <w:rPr>
          <w:rFonts w:ascii="Times New Roman" w:hAnsi="Times New Roman" w:cs="Times New Roman"/>
          <w:b/>
          <w:color w:val="2E74B5" w:themeColor="accent1" w:themeShade="BF"/>
          <w:sz w:val="24"/>
          <w:szCs w:val="24"/>
        </w:rPr>
        <w:t>:</w:t>
      </w:r>
      <w:r w:rsidR="006868DA" w:rsidRPr="00880771">
        <w:rPr>
          <w:rFonts w:ascii="Times New Roman" w:hAnsi="Times New Roman" w:cs="Times New Roman"/>
          <w:color w:val="2E74B5" w:themeColor="accent1" w:themeShade="BF"/>
        </w:rPr>
        <w:t xml:space="preserve"> </w:t>
      </w:r>
      <w:r w:rsidR="003E0EEB" w:rsidRPr="003E0EEB">
        <w:rPr>
          <w:rFonts w:ascii="Times New Roman" w:hAnsi="Times New Roman" w:cs="Times New Roman"/>
          <w:b/>
          <w:color w:val="2E74B5" w:themeColor="accent1" w:themeShade="BF"/>
        </w:rPr>
        <w:t xml:space="preserve">ADÜ Ortak Dersler </w:t>
      </w:r>
      <w:r w:rsidR="006868DA" w:rsidRPr="003E0EEB">
        <w:rPr>
          <w:rFonts w:ascii="Times New Roman" w:hAnsi="Times New Roman" w:cs="Times New Roman"/>
          <w:b/>
          <w:color w:val="0070C0"/>
          <w:sz w:val="24"/>
          <w:szCs w:val="24"/>
        </w:rPr>
        <w:t>Usul</w:t>
      </w:r>
      <w:r w:rsidR="006868DA" w:rsidRPr="00880771">
        <w:rPr>
          <w:rFonts w:ascii="Times New Roman" w:hAnsi="Times New Roman" w:cs="Times New Roman"/>
          <w:b/>
          <w:color w:val="0070C0"/>
          <w:sz w:val="24"/>
          <w:szCs w:val="24"/>
        </w:rPr>
        <w:t xml:space="preserve"> ve Esasları</w:t>
      </w:r>
      <w:r>
        <w:rPr>
          <w:rFonts w:ascii="Times New Roman" w:hAnsi="Times New Roman" w:cs="Times New Roman"/>
          <w:b/>
          <w:color w:val="0070C0"/>
          <w:sz w:val="24"/>
          <w:szCs w:val="24"/>
        </w:rPr>
        <w:t xml:space="preserve"> (Ek 3</w:t>
      </w:r>
      <w:r w:rsidR="003E0EEB">
        <w:rPr>
          <w:rFonts w:ascii="Times New Roman" w:hAnsi="Times New Roman" w:cs="Times New Roman"/>
          <w:b/>
          <w:color w:val="0070C0"/>
          <w:sz w:val="24"/>
          <w:szCs w:val="24"/>
        </w:rPr>
        <w:t>4</w:t>
      </w:r>
      <w:r>
        <w:rPr>
          <w:rFonts w:ascii="Times New Roman" w:hAnsi="Times New Roman" w:cs="Times New Roman"/>
          <w:b/>
          <w:color w:val="0070C0"/>
          <w:sz w:val="24"/>
          <w:szCs w:val="24"/>
        </w:rPr>
        <w:t>’ da daha önce verilmiştir).</w:t>
      </w:r>
    </w:p>
    <w:p w14:paraId="3AF21C34" w14:textId="74A9523C" w:rsidR="006868DA" w:rsidRPr="00880771" w:rsidRDefault="006868DA" w:rsidP="009B079C">
      <w:pPr>
        <w:pStyle w:val="ListeParagraf"/>
        <w:spacing w:after="120" w:line="240" w:lineRule="auto"/>
        <w:ind w:left="721" w:right="540"/>
        <w:jc w:val="both"/>
        <w:rPr>
          <w:rFonts w:ascii="Times New Roman" w:hAnsi="Times New Roman" w:cs="Times New Roman"/>
          <w:b/>
        </w:rPr>
      </w:pPr>
    </w:p>
    <w:p w14:paraId="320AB32D" w14:textId="77777777" w:rsidR="00C06C59" w:rsidRPr="005639C6" w:rsidRDefault="00976ED4" w:rsidP="009B079C">
      <w:pPr>
        <w:pStyle w:val="Balk3"/>
        <w:spacing w:after="120" w:line="240" w:lineRule="auto"/>
        <w:ind w:left="-4" w:firstLine="1"/>
      </w:pPr>
      <w:r w:rsidRPr="005639C6">
        <w:t>B.2.4. Yeterliliklerin sertifikalandırılması ve diploma</w:t>
      </w:r>
    </w:p>
    <w:p w14:paraId="20002A1C" w14:textId="1AED0C19" w:rsidR="00B70434" w:rsidRDefault="006868DA" w:rsidP="009B079C">
      <w:pPr>
        <w:tabs>
          <w:tab w:val="left" w:pos="8789"/>
        </w:tabs>
        <w:spacing w:after="120" w:line="240" w:lineRule="auto"/>
        <w:jc w:val="both"/>
        <w:rPr>
          <w:rFonts w:ascii="Times New Roman" w:hAnsi="Times New Roman" w:cs="Times New Roman"/>
          <w:sz w:val="24"/>
          <w:szCs w:val="24"/>
        </w:rPr>
      </w:pPr>
      <w:r>
        <w:rPr>
          <w:rFonts w:ascii="Times New Roman" w:hAnsi="Times New Roman" w:cs="Times New Roman"/>
          <w:sz w:val="24"/>
          <w:szCs w:val="24"/>
        </w:rPr>
        <w:t xml:space="preserve">Merkezimizde </w:t>
      </w:r>
      <w:r w:rsidR="00B70434" w:rsidRPr="005639C6">
        <w:rPr>
          <w:rFonts w:ascii="Times New Roman" w:hAnsi="Times New Roman" w:cs="Times New Roman"/>
          <w:sz w:val="24"/>
          <w:szCs w:val="24"/>
        </w:rPr>
        <w:t xml:space="preserve">diploma onayı ve diğer yeterliliklerin sertifikalandırılmasına ilişkin süreçler tanımlanmamıştır. </w:t>
      </w:r>
      <w:r>
        <w:rPr>
          <w:rFonts w:ascii="Times New Roman" w:hAnsi="Times New Roman" w:cs="Times New Roman"/>
          <w:sz w:val="24"/>
          <w:szCs w:val="24"/>
        </w:rPr>
        <w:t>Program ile ilgili değişiklikler Rektörlük Makamı ve Eğitim Komisyonu tarafından yapılmaktadır.</w:t>
      </w:r>
    </w:p>
    <w:p w14:paraId="12F5DAED" w14:textId="77777777" w:rsidR="006868DA" w:rsidRPr="005639C6" w:rsidRDefault="006868DA" w:rsidP="009B079C">
      <w:pPr>
        <w:tabs>
          <w:tab w:val="left" w:pos="8789"/>
        </w:tabs>
        <w:spacing w:after="120" w:line="240" w:lineRule="auto"/>
        <w:jc w:val="both"/>
        <w:rPr>
          <w:rFonts w:ascii="Times New Roman" w:hAnsi="Times New Roman" w:cs="Times New Roman"/>
          <w:sz w:val="24"/>
          <w:szCs w:val="24"/>
        </w:rPr>
      </w:pPr>
    </w:p>
    <w:p w14:paraId="01C11338" w14:textId="77777777" w:rsidR="00C06C59" w:rsidRPr="005639C6" w:rsidRDefault="00976ED4" w:rsidP="009B079C">
      <w:pPr>
        <w:pStyle w:val="Balk2"/>
        <w:spacing w:after="120" w:line="240" w:lineRule="auto"/>
        <w:ind w:left="-4" w:firstLine="1"/>
      </w:pPr>
      <w:r w:rsidRPr="005639C6">
        <w:t>B.3. Öğrenme Kaynakları ve Akademik Destek Hizmetleri</w:t>
      </w:r>
    </w:p>
    <w:p w14:paraId="2C90C7F2" w14:textId="77777777" w:rsidR="00C06C59" w:rsidRPr="006868DA" w:rsidRDefault="00976ED4" w:rsidP="009B079C">
      <w:pPr>
        <w:pStyle w:val="Balk3"/>
        <w:spacing w:after="120" w:line="240" w:lineRule="auto"/>
        <w:ind w:left="-4" w:firstLine="1"/>
        <w:rPr>
          <w:color w:val="auto"/>
        </w:rPr>
      </w:pPr>
      <w:r w:rsidRPr="005639C6">
        <w:t>B.3.1</w:t>
      </w:r>
      <w:r w:rsidRPr="006868DA">
        <w:rPr>
          <w:color w:val="auto"/>
        </w:rPr>
        <w:t>. Öğrenme ortamı ve kaynakları</w:t>
      </w:r>
    </w:p>
    <w:p w14:paraId="53D017BF" w14:textId="1E5263D3" w:rsidR="00B70434" w:rsidRDefault="00B70434" w:rsidP="009B079C">
      <w:pPr>
        <w:spacing w:after="120" w:line="240" w:lineRule="auto"/>
        <w:ind w:right="540"/>
        <w:jc w:val="both"/>
        <w:rPr>
          <w:rFonts w:ascii="Times New Roman" w:eastAsia="Times New Roman" w:hAnsi="Times New Roman" w:cs="Times New Roman"/>
          <w:sz w:val="24"/>
        </w:rPr>
      </w:pPr>
      <w:r w:rsidRPr="005639C6">
        <w:rPr>
          <w:rFonts w:ascii="Times New Roman" w:hAnsi="Times New Roman" w:cs="Times New Roman"/>
          <w:sz w:val="24"/>
          <w:szCs w:val="24"/>
        </w:rPr>
        <w:t xml:space="preserve">Kariyer Planlama 04.04.2024 tarihine kadar Merkezimizce yapılmış, olup, Bağımlılıkla Mücadele dersinin Koordinatörlüğü Merkezimizce yapılmaktadır. </w:t>
      </w:r>
      <w:r w:rsidRPr="005639C6">
        <w:rPr>
          <w:rFonts w:ascii="Times New Roman" w:eastAsia="Times New Roman" w:hAnsi="Times New Roman" w:cs="Times New Roman"/>
          <w:sz w:val="24"/>
        </w:rPr>
        <w:t>Ortak dersler koordinatörlüğünde olan ve ADÜZEM üzerinden uzaktan eğitimle verilmiştir.</w:t>
      </w:r>
    </w:p>
    <w:p w14:paraId="59CC551E" w14:textId="77777777" w:rsidR="00426257" w:rsidRPr="005639C6" w:rsidRDefault="00426257" w:rsidP="009B079C">
      <w:pPr>
        <w:spacing w:after="120" w:line="240" w:lineRule="auto"/>
        <w:ind w:right="540"/>
        <w:jc w:val="both"/>
        <w:rPr>
          <w:rFonts w:ascii="Times New Roman" w:eastAsia="Times New Roman" w:hAnsi="Times New Roman" w:cs="Times New Roman"/>
          <w:sz w:val="24"/>
        </w:rPr>
      </w:pPr>
    </w:p>
    <w:p w14:paraId="49B57946" w14:textId="77777777" w:rsidR="00E259C1" w:rsidRDefault="00B70434" w:rsidP="009B079C">
      <w:pPr>
        <w:spacing w:after="120" w:line="240" w:lineRule="auto"/>
        <w:ind w:right="540"/>
        <w:jc w:val="both"/>
        <w:rPr>
          <w:rFonts w:ascii="Times New Roman" w:hAnsi="Times New Roman" w:cs="Times New Roman"/>
          <w:b/>
          <w:color w:val="2E74B5" w:themeColor="accent1" w:themeShade="BF"/>
        </w:rPr>
      </w:pPr>
      <w:r w:rsidRPr="005639C6">
        <w:rPr>
          <w:rFonts w:ascii="Times New Roman" w:hAnsi="Times New Roman" w:cs="Times New Roman"/>
          <w:b/>
          <w:color w:val="2E74B5" w:themeColor="accent1" w:themeShade="BF"/>
        </w:rPr>
        <w:lastRenderedPageBreak/>
        <w:t>KANITLAR:</w:t>
      </w:r>
    </w:p>
    <w:p w14:paraId="53B2F3A2" w14:textId="77777777" w:rsidR="004C14BA" w:rsidRPr="00314351" w:rsidRDefault="00E259C1" w:rsidP="004C14BA">
      <w:pPr>
        <w:pStyle w:val="ListeParagraf"/>
        <w:tabs>
          <w:tab w:val="left" w:pos="284"/>
          <w:tab w:val="left" w:pos="8789"/>
        </w:tabs>
        <w:spacing w:after="120" w:line="240" w:lineRule="auto"/>
        <w:ind w:left="0"/>
        <w:jc w:val="both"/>
        <w:rPr>
          <w:rFonts w:ascii="Times New Roman" w:hAnsi="Times New Roman" w:cs="Times New Roman"/>
          <w:b/>
          <w:color w:val="0070C0"/>
          <w:sz w:val="24"/>
          <w:szCs w:val="24"/>
        </w:rPr>
      </w:pPr>
      <w:r>
        <w:rPr>
          <w:rFonts w:ascii="Times New Roman" w:hAnsi="Times New Roman" w:cs="Times New Roman"/>
          <w:b/>
          <w:color w:val="2E74B5" w:themeColor="accent1" w:themeShade="BF"/>
          <w:sz w:val="24"/>
          <w:szCs w:val="24"/>
        </w:rPr>
        <w:t>1.Ek</w:t>
      </w:r>
      <w:r w:rsidRPr="00880771">
        <w:rPr>
          <w:rFonts w:ascii="Times New Roman" w:hAnsi="Times New Roman" w:cs="Times New Roman"/>
          <w:b/>
          <w:color w:val="2E74B5" w:themeColor="accent1" w:themeShade="BF"/>
          <w:sz w:val="24"/>
          <w:szCs w:val="24"/>
        </w:rPr>
        <w:t>:</w:t>
      </w:r>
      <w:r w:rsidRPr="00880771">
        <w:rPr>
          <w:rFonts w:ascii="Times New Roman" w:hAnsi="Times New Roman" w:cs="Times New Roman"/>
          <w:color w:val="2E74B5" w:themeColor="accent1" w:themeShade="BF"/>
        </w:rPr>
        <w:t xml:space="preserve"> </w:t>
      </w:r>
      <w:r w:rsidR="004C14BA" w:rsidRPr="003E0EEB">
        <w:rPr>
          <w:rFonts w:ascii="Times New Roman" w:hAnsi="Times New Roman" w:cs="Times New Roman"/>
          <w:b/>
          <w:color w:val="2E74B5" w:themeColor="accent1" w:themeShade="BF"/>
        </w:rPr>
        <w:t xml:space="preserve">ADÜ Ortak Dersler </w:t>
      </w:r>
      <w:r w:rsidR="004C14BA" w:rsidRPr="003E0EEB">
        <w:rPr>
          <w:rFonts w:ascii="Times New Roman" w:hAnsi="Times New Roman" w:cs="Times New Roman"/>
          <w:b/>
          <w:color w:val="0070C0"/>
          <w:sz w:val="24"/>
          <w:szCs w:val="24"/>
        </w:rPr>
        <w:t>Usul</w:t>
      </w:r>
      <w:r w:rsidR="004C14BA" w:rsidRPr="00880771">
        <w:rPr>
          <w:rFonts w:ascii="Times New Roman" w:hAnsi="Times New Roman" w:cs="Times New Roman"/>
          <w:b/>
          <w:color w:val="0070C0"/>
          <w:sz w:val="24"/>
          <w:szCs w:val="24"/>
        </w:rPr>
        <w:t xml:space="preserve"> ve Esasları</w:t>
      </w:r>
      <w:r w:rsidR="004C14BA">
        <w:rPr>
          <w:rFonts w:ascii="Times New Roman" w:hAnsi="Times New Roman" w:cs="Times New Roman"/>
          <w:b/>
          <w:color w:val="0070C0"/>
          <w:sz w:val="24"/>
          <w:szCs w:val="24"/>
        </w:rPr>
        <w:t xml:space="preserve"> (Ek 34’ da daha önce verilmiştir).</w:t>
      </w:r>
    </w:p>
    <w:p w14:paraId="13396179" w14:textId="77777777" w:rsidR="004C14BA" w:rsidRPr="00880771" w:rsidRDefault="004C14BA" w:rsidP="004C14BA">
      <w:pPr>
        <w:pStyle w:val="ListeParagraf"/>
        <w:spacing w:after="120" w:line="240" w:lineRule="auto"/>
        <w:ind w:left="721" w:right="540"/>
        <w:jc w:val="both"/>
        <w:rPr>
          <w:rFonts w:ascii="Times New Roman" w:hAnsi="Times New Roman" w:cs="Times New Roman"/>
          <w:b/>
        </w:rPr>
      </w:pPr>
    </w:p>
    <w:p w14:paraId="18F39A1C" w14:textId="77777777" w:rsidR="00B70434" w:rsidRPr="005639C6" w:rsidRDefault="00B70434" w:rsidP="009B079C">
      <w:pPr>
        <w:spacing w:after="120" w:line="240" w:lineRule="auto"/>
        <w:ind w:left="837"/>
        <w:jc w:val="both"/>
        <w:rPr>
          <w:rFonts w:ascii="Times New Roman" w:hAnsi="Times New Roman" w:cs="Times New Roman"/>
        </w:rPr>
      </w:pPr>
    </w:p>
    <w:p w14:paraId="35EF0652" w14:textId="77777777" w:rsidR="00C06C59" w:rsidRPr="005639C6" w:rsidRDefault="00976ED4" w:rsidP="009B079C">
      <w:pPr>
        <w:pStyle w:val="Balk3"/>
        <w:spacing w:after="120" w:line="240" w:lineRule="auto"/>
        <w:ind w:left="-4" w:firstLine="1"/>
      </w:pPr>
      <w:r w:rsidRPr="005639C6">
        <w:t>B.3.2. Akademik destek hizmetleri</w:t>
      </w:r>
    </w:p>
    <w:p w14:paraId="2300272B" w14:textId="77777777" w:rsidR="001F39A1" w:rsidRPr="005639C6" w:rsidRDefault="001F39A1" w:rsidP="009B079C">
      <w:pPr>
        <w:pStyle w:val="ListeParagraf"/>
        <w:numPr>
          <w:ilvl w:val="0"/>
          <w:numId w:val="29"/>
        </w:numPr>
        <w:spacing w:after="120" w:line="240" w:lineRule="auto"/>
        <w:jc w:val="center"/>
        <w:rPr>
          <w:rFonts w:ascii="Times New Roman" w:hAnsi="Times New Roman" w:cs="Times New Roman"/>
          <w:b/>
          <w:sz w:val="24"/>
          <w:szCs w:val="24"/>
        </w:rPr>
      </w:pPr>
      <w:r w:rsidRPr="005639C6">
        <w:rPr>
          <w:rFonts w:ascii="Times New Roman" w:hAnsi="Times New Roman" w:cs="Times New Roman"/>
          <w:b/>
          <w:sz w:val="24"/>
          <w:szCs w:val="24"/>
        </w:rPr>
        <w:t>PSİKOLOJİK DANIŞMANLIK HİZMETİ</w:t>
      </w:r>
    </w:p>
    <w:p w14:paraId="57EB721D" w14:textId="77777777" w:rsidR="001F39A1" w:rsidRPr="005639C6" w:rsidRDefault="001F39A1" w:rsidP="009B079C">
      <w:pPr>
        <w:pStyle w:val="ListeParagraf"/>
        <w:numPr>
          <w:ilvl w:val="0"/>
          <w:numId w:val="29"/>
        </w:numPr>
        <w:spacing w:after="120" w:line="240" w:lineRule="auto"/>
        <w:jc w:val="center"/>
        <w:rPr>
          <w:rFonts w:ascii="Times New Roman" w:hAnsi="Times New Roman" w:cs="Times New Roman"/>
          <w:b/>
          <w:sz w:val="24"/>
          <w:szCs w:val="24"/>
        </w:rPr>
      </w:pPr>
    </w:p>
    <w:p w14:paraId="33F00954" w14:textId="597C3764" w:rsidR="001F39A1" w:rsidRPr="005639C6" w:rsidRDefault="005250A6" w:rsidP="009B079C">
      <w:pPr>
        <w:spacing w:after="120" w:line="240" w:lineRule="auto"/>
        <w:jc w:val="both"/>
        <w:rPr>
          <w:rFonts w:ascii="Times New Roman" w:eastAsia="Times New Roman" w:hAnsi="Times New Roman" w:cs="Times New Roman"/>
          <w:color w:val="auto"/>
          <w:sz w:val="24"/>
          <w:szCs w:val="24"/>
          <w:lang w:eastAsia="ko-KR"/>
        </w:rPr>
      </w:pPr>
      <w:r>
        <w:rPr>
          <w:rFonts w:ascii="Times New Roman" w:hAnsi="Times New Roman" w:cs="Times New Roman"/>
          <w:sz w:val="24"/>
          <w:szCs w:val="24"/>
        </w:rPr>
        <w:t>1</w:t>
      </w:r>
      <w:r w:rsidR="001F39A1" w:rsidRPr="005639C6">
        <w:rPr>
          <w:rFonts w:ascii="Times New Roman" w:hAnsi="Times New Roman" w:cs="Times New Roman"/>
          <w:sz w:val="24"/>
          <w:szCs w:val="24"/>
        </w:rPr>
        <w:t xml:space="preserve"> Ocak- 31 </w:t>
      </w:r>
      <w:r>
        <w:rPr>
          <w:rFonts w:ascii="Times New Roman" w:hAnsi="Times New Roman" w:cs="Times New Roman"/>
          <w:sz w:val="24"/>
          <w:szCs w:val="24"/>
        </w:rPr>
        <w:t>A</w:t>
      </w:r>
      <w:r w:rsidR="001F39A1" w:rsidRPr="005639C6">
        <w:rPr>
          <w:rFonts w:ascii="Times New Roman" w:hAnsi="Times New Roman" w:cs="Times New Roman"/>
          <w:sz w:val="24"/>
          <w:szCs w:val="24"/>
        </w:rPr>
        <w:t>ralık 2024 tarihleri arasında 149 öğrencimize 867 seans psikolojik danışmanlık hizmeti verilmiştir.</w:t>
      </w:r>
      <w:r w:rsidR="001F39A1" w:rsidRPr="005639C6">
        <w:rPr>
          <w:rFonts w:ascii="Times New Roman" w:eastAsia="Times New Roman" w:hAnsi="Times New Roman" w:cs="Times New Roman"/>
          <w:color w:val="auto"/>
          <w:sz w:val="24"/>
          <w:szCs w:val="24"/>
          <w:lang w:eastAsia="ko-KR"/>
        </w:rPr>
        <w:t xml:space="preserve"> Aydın Aile ve Sosyal Hizmetler İl Müdürlüğü çalışanları, Bayraklı ve Söke’ de resmi kurum 265 psikolojik danışmanlara yönelik </w:t>
      </w:r>
      <w:r w:rsidR="001F39A1" w:rsidRPr="005639C6">
        <w:rPr>
          <w:rFonts w:ascii="Times New Roman" w:eastAsia="Times New Roman" w:hAnsi="Times New Roman" w:cs="Times New Roman"/>
          <w:b/>
          <w:color w:val="auto"/>
          <w:sz w:val="24"/>
          <w:szCs w:val="24"/>
          <w:lang w:eastAsia="ko-KR"/>
        </w:rPr>
        <w:t>12</w:t>
      </w:r>
      <w:r w:rsidR="001F39A1" w:rsidRPr="005639C6">
        <w:rPr>
          <w:rFonts w:ascii="Times New Roman" w:eastAsia="Times New Roman" w:hAnsi="Times New Roman" w:cs="Times New Roman"/>
          <w:color w:val="auto"/>
          <w:sz w:val="24"/>
          <w:szCs w:val="24"/>
          <w:lang w:eastAsia="ko-KR"/>
        </w:rPr>
        <w:t xml:space="preserve"> seans eğitim verilmiştir.</w:t>
      </w:r>
    </w:p>
    <w:p w14:paraId="7E85A609" w14:textId="1712AAFC" w:rsidR="001F39A1" w:rsidRPr="005639C6" w:rsidRDefault="001F39A1" w:rsidP="009B079C">
      <w:pPr>
        <w:spacing w:after="120" w:line="240" w:lineRule="auto"/>
        <w:jc w:val="both"/>
        <w:rPr>
          <w:rFonts w:ascii="Times New Roman" w:hAnsi="Times New Roman" w:cs="Times New Roman"/>
          <w:sz w:val="24"/>
          <w:szCs w:val="24"/>
        </w:rPr>
      </w:pPr>
      <w:r w:rsidRPr="005639C6">
        <w:rPr>
          <w:rFonts w:ascii="Times New Roman" w:hAnsi="Times New Roman" w:cs="Times New Roman"/>
        </w:rPr>
        <w:t xml:space="preserve">Öğrencilerimiz kaygı, ilişkisel sorunlar, somatik belirtiler, romantik ilişkiler, panik atak, depresif belirtiler, uyum problemleri, olumsuz düşünceler, OKB, gelecek kaygısı, yas, </w:t>
      </w:r>
      <w:proofErr w:type="spellStart"/>
      <w:r w:rsidRPr="005639C6">
        <w:rPr>
          <w:rFonts w:ascii="Times New Roman" w:hAnsi="Times New Roman" w:cs="Times New Roman"/>
        </w:rPr>
        <w:t>travmatik</w:t>
      </w:r>
      <w:proofErr w:type="spellEnd"/>
      <w:r w:rsidRPr="005639C6">
        <w:rPr>
          <w:rFonts w:ascii="Times New Roman" w:hAnsi="Times New Roman" w:cs="Times New Roman"/>
        </w:rPr>
        <w:t xml:space="preserve"> yaşantı ve sosyal kaygı </w:t>
      </w:r>
      <w:r w:rsidRPr="005639C6">
        <w:rPr>
          <w:rFonts w:ascii="Times New Roman" w:hAnsi="Times New Roman" w:cs="Times New Roman"/>
          <w:sz w:val="24"/>
          <w:szCs w:val="24"/>
        </w:rPr>
        <w:t>sorunlarıyla başvuru yapmıştır.</w:t>
      </w:r>
    </w:p>
    <w:p w14:paraId="38A7A0EF" w14:textId="77777777" w:rsidR="001F39A1" w:rsidRPr="005639C6" w:rsidRDefault="001F39A1"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b/>
          <w:color w:val="auto"/>
          <w:sz w:val="24"/>
          <w:szCs w:val="24"/>
          <w:lang w:eastAsia="ko-KR"/>
        </w:rPr>
        <w:t xml:space="preserve">Tablo: </w:t>
      </w:r>
      <w:r w:rsidRPr="005639C6">
        <w:rPr>
          <w:rFonts w:ascii="Times New Roman" w:eastAsia="Times New Roman" w:hAnsi="Times New Roman" w:cs="Times New Roman"/>
          <w:color w:val="auto"/>
          <w:sz w:val="24"/>
          <w:szCs w:val="24"/>
          <w:lang w:eastAsia="ko-KR"/>
        </w:rPr>
        <w:t>Psikolojik Danışma Hizmetinin Dağılımı</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0"/>
        <w:gridCol w:w="2610"/>
        <w:gridCol w:w="900"/>
        <w:gridCol w:w="1260"/>
        <w:gridCol w:w="3780"/>
      </w:tblGrid>
      <w:tr w:rsidR="001F39A1" w:rsidRPr="00426257" w14:paraId="44B95E26" w14:textId="77777777" w:rsidTr="00E93FA8">
        <w:trPr>
          <w:trHeight w:val="283"/>
        </w:trPr>
        <w:tc>
          <w:tcPr>
            <w:tcW w:w="1350" w:type="dxa"/>
            <w:vMerge w:val="restart"/>
            <w:shd w:val="clear" w:color="auto" w:fill="EEECE1"/>
            <w:vAlign w:val="center"/>
          </w:tcPr>
          <w:p w14:paraId="11D5C20D" w14:textId="77777777" w:rsidR="001F39A1" w:rsidRPr="00426257" w:rsidRDefault="001F39A1" w:rsidP="009B079C">
            <w:pPr>
              <w:spacing w:after="120" w:line="240" w:lineRule="auto"/>
              <w:rPr>
                <w:rFonts w:ascii="Times New Roman" w:eastAsia="Times New Roman" w:hAnsi="Times New Roman" w:cs="Times New Roman"/>
                <w:b/>
                <w:color w:val="auto"/>
                <w:sz w:val="20"/>
                <w:szCs w:val="20"/>
                <w:lang w:eastAsia="ko-KR"/>
              </w:rPr>
            </w:pPr>
            <w:r w:rsidRPr="00426257">
              <w:rPr>
                <w:rFonts w:ascii="Times New Roman" w:eastAsia="Times New Roman" w:hAnsi="Times New Roman" w:cs="Times New Roman"/>
                <w:b/>
                <w:color w:val="auto"/>
                <w:sz w:val="20"/>
                <w:szCs w:val="20"/>
                <w:lang w:eastAsia="ko-KR"/>
              </w:rPr>
              <w:t>Kişi</w:t>
            </w:r>
          </w:p>
        </w:tc>
        <w:tc>
          <w:tcPr>
            <w:tcW w:w="3510" w:type="dxa"/>
            <w:gridSpan w:val="2"/>
            <w:shd w:val="clear" w:color="auto" w:fill="EEECE1"/>
            <w:vAlign w:val="center"/>
          </w:tcPr>
          <w:p w14:paraId="50821C4D" w14:textId="77777777" w:rsidR="001F39A1" w:rsidRPr="00426257" w:rsidRDefault="001F39A1" w:rsidP="009B079C">
            <w:pPr>
              <w:spacing w:after="120" w:line="240" w:lineRule="auto"/>
              <w:jc w:val="center"/>
              <w:rPr>
                <w:rFonts w:ascii="Times New Roman" w:eastAsia="Times New Roman" w:hAnsi="Times New Roman" w:cs="Times New Roman"/>
                <w:b/>
                <w:color w:val="auto"/>
                <w:sz w:val="20"/>
                <w:szCs w:val="20"/>
                <w:lang w:eastAsia="ko-KR"/>
              </w:rPr>
            </w:pPr>
            <w:r w:rsidRPr="00426257">
              <w:rPr>
                <w:rFonts w:ascii="Times New Roman" w:eastAsia="Times New Roman" w:hAnsi="Times New Roman" w:cs="Times New Roman"/>
                <w:b/>
                <w:color w:val="auto"/>
                <w:sz w:val="20"/>
                <w:szCs w:val="20"/>
                <w:lang w:eastAsia="ko-KR"/>
              </w:rPr>
              <w:t xml:space="preserve">Başvuran </w:t>
            </w:r>
          </w:p>
          <w:p w14:paraId="2A849CED" w14:textId="77777777" w:rsidR="001F39A1" w:rsidRPr="00426257" w:rsidRDefault="001F39A1" w:rsidP="009B079C">
            <w:pPr>
              <w:spacing w:after="120" w:line="240" w:lineRule="auto"/>
              <w:jc w:val="center"/>
              <w:rPr>
                <w:rFonts w:ascii="Times New Roman" w:eastAsia="Times New Roman" w:hAnsi="Times New Roman" w:cs="Times New Roman"/>
                <w:b/>
                <w:color w:val="auto"/>
                <w:sz w:val="20"/>
                <w:szCs w:val="20"/>
                <w:lang w:eastAsia="ko-KR"/>
              </w:rPr>
            </w:pPr>
            <w:r w:rsidRPr="00426257">
              <w:rPr>
                <w:rFonts w:ascii="Times New Roman" w:eastAsia="Times New Roman" w:hAnsi="Times New Roman" w:cs="Times New Roman"/>
                <w:b/>
                <w:color w:val="auto"/>
                <w:sz w:val="20"/>
                <w:szCs w:val="20"/>
                <w:lang w:eastAsia="ko-KR"/>
              </w:rPr>
              <w:t>Kişi Sayısı</w:t>
            </w:r>
          </w:p>
        </w:tc>
        <w:tc>
          <w:tcPr>
            <w:tcW w:w="5040" w:type="dxa"/>
            <w:gridSpan w:val="2"/>
            <w:shd w:val="clear" w:color="auto" w:fill="EEECE1"/>
            <w:vAlign w:val="center"/>
          </w:tcPr>
          <w:p w14:paraId="3C84F99A" w14:textId="77777777" w:rsidR="001F39A1" w:rsidRPr="00426257" w:rsidRDefault="001F39A1" w:rsidP="009B079C">
            <w:pPr>
              <w:spacing w:after="120" w:line="240" w:lineRule="auto"/>
              <w:jc w:val="center"/>
              <w:rPr>
                <w:rFonts w:ascii="Times New Roman" w:eastAsia="Times New Roman" w:hAnsi="Times New Roman" w:cs="Times New Roman"/>
                <w:b/>
                <w:color w:val="auto"/>
                <w:sz w:val="20"/>
                <w:szCs w:val="20"/>
                <w:lang w:eastAsia="ko-KR"/>
              </w:rPr>
            </w:pPr>
            <w:r w:rsidRPr="00426257">
              <w:rPr>
                <w:rFonts w:ascii="Times New Roman" w:eastAsia="Times New Roman" w:hAnsi="Times New Roman" w:cs="Times New Roman"/>
                <w:b/>
                <w:color w:val="auto"/>
                <w:sz w:val="20"/>
                <w:szCs w:val="20"/>
                <w:lang w:eastAsia="ko-KR"/>
              </w:rPr>
              <w:t>Gerçekleştirilen</w:t>
            </w:r>
          </w:p>
          <w:p w14:paraId="54686A0D" w14:textId="77777777" w:rsidR="001F39A1" w:rsidRPr="00426257" w:rsidRDefault="001F39A1" w:rsidP="009B079C">
            <w:pPr>
              <w:spacing w:after="120" w:line="240" w:lineRule="auto"/>
              <w:jc w:val="center"/>
              <w:rPr>
                <w:rFonts w:ascii="Times New Roman" w:eastAsia="Times New Roman" w:hAnsi="Times New Roman" w:cs="Times New Roman"/>
                <w:b/>
                <w:color w:val="auto"/>
                <w:sz w:val="20"/>
                <w:szCs w:val="20"/>
                <w:lang w:eastAsia="ko-KR"/>
              </w:rPr>
            </w:pPr>
            <w:r w:rsidRPr="00426257">
              <w:rPr>
                <w:rFonts w:ascii="Times New Roman" w:eastAsia="Times New Roman" w:hAnsi="Times New Roman" w:cs="Times New Roman"/>
                <w:b/>
                <w:color w:val="auto"/>
                <w:sz w:val="20"/>
                <w:szCs w:val="20"/>
                <w:lang w:eastAsia="ko-KR"/>
              </w:rPr>
              <w:t>Seans Sayısı</w:t>
            </w:r>
          </w:p>
        </w:tc>
      </w:tr>
      <w:tr w:rsidR="001F39A1" w:rsidRPr="00426257" w14:paraId="036CD470" w14:textId="77777777" w:rsidTr="00E93FA8">
        <w:trPr>
          <w:trHeight w:val="283"/>
        </w:trPr>
        <w:tc>
          <w:tcPr>
            <w:tcW w:w="1350" w:type="dxa"/>
            <w:vMerge/>
            <w:shd w:val="clear" w:color="auto" w:fill="EEECE1"/>
            <w:vAlign w:val="center"/>
          </w:tcPr>
          <w:p w14:paraId="165DA116" w14:textId="77777777" w:rsidR="001F39A1" w:rsidRPr="00426257" w:rsidRDefault="001F39A1" w:rsidP="009B079C">
            <w:pPr>
              <w:spacing w:after="120" w:line="240" w:lineRule="auto"/>
              <w:rPr>
                <w:rFonts w:ascii="Times New Roman" w:eastAsia="Times New Roman" w:hAnsi="Times New Roman" w:cs="Times New Roman"/>
                <w:color w:val="auto"/>
                <w:sz w:val="20"/>
                <w:szCs w:val="20"/>
                <w:lang w:eastAsia="ko-KR"/>
              </w:rPr>
            </w:pPr>
          </w:p>
        </w:tc>
        <w:tc>
          <w:tcPr>
            <w:tcW w:w="2610" w:type="dxa"/>
            <w:shd w:val="clear" w:color="auto" w:fill="EEECE1"/>
            <w:vAlign w:val="center"/>
          </w:tcPr>
          <w:p w14:paraId="20F99532" w14:textId="77777777" w:rsidR="001F39A1" w:rsidRPr="00426257" w:rsidRDefault="001F39A1" w:rsidP="009B079C">
            <w:pPr>
              <w:spacing w:after="120" w:line="240" w:lineRule="auto"/>
              <w:jc w:val="center"/>
              <w:rPr>
                <w:rFonts w:ascii="Times New Roman" w:eastAsia="Times New Roman" w:hAnsi="Times New Roman" w:cs="Times New Roman"/>
                <w:b/>
                <w:color w:val="auto"/>
                <w:sz w:val="20"/>
                <w:szCs w:val="20"/>
                <w:lang w:eastAsia="ko-KR"/>
              </w:rPr>
            </w:pPr>
            <w:r w:rsidRPr="00426257">
              <w:rPr>
                <w:rFonts w:ascii="Times New Roman" w:eastAsia="Times New Roman" w:hAnsi="Times New Roman" w:cs="Times New Roman"/>
                <w:b/>
                <w:color w:val="auto"/>
                <w:sz w:val="20"/>
                <w:szCs w:val="20"/>
                <w:lang w:eastAsia="ko-KR"/>
              </w:rPr>
              <w:t>2023</w:t>
            </w:r>
          </w:p>
        </w:tc>
        <w:tc>
          <w:tcPr>
            <w:tcW w:w="900" w:type="dxa"/>
            <w:shd w:val="clear" w:color="auto" w:fill="EEECE1"/>
            <w:vAlign w:val="center"/>
          </w:tcPr>
          <w:p w14:paraId="21DD6E97" w14:textId="77777777" w:rsidR="001F39A1" w:rsidRPr="00426257" w:rsidRDefault="001F39A1" w:rsidP="009B079C">
            <w:pPr>
              <w:spacing w:after="120" w:line="240" w:lineRule="auto"/>
              <w:jc w:val="center"/>
              <w:rPr>
                <w:rFonts w:ascii="Times New Roman" w:eastAsia="Times New Roman" w:hAnsi="Times New Roman" w:cs="Times New Roman"/>
                <w:b/>
                <w:color w:val="auto"/>
                <w:sz w:val="20"/>
                <w:szCs w:val="20"/>
                <w:lang w:eastAsia="ko-KR"/>
              </w:rPr>
            </w:pPr>
            <w:r w:rsidRPr="00426257">
              <w:rPr>
                <w:rFonts w:ascii="Times New Roman" w:eastAsia="Times New Roman" w:hAnsi="Times New Roman" w:cs="Times New Roman"/>
                <w:b/>
                <w:color w:val="auto"/>
                <w:sz w:val="20"/>
                <w:szCs w:val="20"/>
                <w:lang w:eastAsia="ko-KR"/>
              </w:rPr>
              <w:t>2024</w:t>
            </w:r>
          </w:p>
        </w:tc>
        <w:tc>
          <w:tcPr>
            <w:tcW w:w="1260" w:type="dxa"/>
            <w:shd w:val="clear" w:color="auto" w:fill="EEECE1"/>
            <w:vAlign w:val="center"/>
          </w:tcPr>
          <w:p w14:paraId="46E85F03" w14:textId="77777777" w:rsidR="001F39A1" w:rsidRPr="00426257" w:rsidRDefault="001F39A1" w:rsidP="009B079C">
            <w:pPr>
              <w:spacing w:after="120" w:line="240" w:lineRule="auto"/>
              <w:jc w:val="center"/>
              <w:rPr>
                <w:rFonts w:ascii="Times New Roman" w:eastAsia="Times New Roman" w:hAnsi="Times New Roman" w:cs="Times New Roman"/>
                <w:b/>
                <w:color w:val="auto"/>
                <w:sz w:val="20"/>
                <w:szCs w:val="20"/>
                <w:lang w:eastAsia="ko-KR"/>
              </w:rPr>
            </w:pPr>
            <w:r w:rsidRPr="00426257">
              <w:rPr>
                <w:rFonts w:ascii="Times New Roman" w:eastAsia="Times New Roman" w:hAnsi="Times New Roman" w:cs="Times New Roman"/>
                <w:b/>
                <w:color w:val="auto"/>
                <w:sz w:val="20"/>
                <w:szCs w:val="20"/>
                <w:lang w:eastAsia="ko-KR"/>
              </w:rPr>
              <w:t>2023</w:t>
            </w:r>
          </w:p>
        </w:tc>
        <w:tc>
          <w:tcPr>
            <w:tcW w:w="3780" w:type="dxa"/>
            <w:shd w:val="clear" w:color="auto" w:fill="EEECE1"/>
            <w:vAlign w:val="center"/>
          </w:tcPr>
          <w:p w14:paraId="5B91CCDB" w14:textId="77777777" w:rsidR="001F39A1" w:rsidRPr="00426257" w:rsidRDefault="001F39A1" w:rsidP="009B079C">
            <w:pPr>
              <w:spacing w:after="120" w:line="240" w:lineRule="auto"/>
              <w:jc w:val="center"/>
              <w:rPr>
                <w:rFonts w:ascii="Times New Roman" w:eastAsia="Times New Roman" w:hAnsi="Times New Roman" w:cs="Times New Roman"/>
                <w:b/>
                <w:color w:val="auto"/>
                <w:sz w:val="20"/>
                <w:szCs w:val="20"/>
                <w:lang w:eastAsia="ko-KR"/>
              </w:rPr>
            </w:pPr>
            <w:r w:rsidRPr="00426257">
              <w:rPr>
                <w:rFonts w:ascii="Times New Roman" w:eastAsia="Times New Roman" w:hAnsi="Times New Roman" w:cs="Times New Roman"/>
                <w:b/>
                <w:color w:val="auto"/>
                <w:sz w:val="20"/>
                <w:szCs w:val="20"/>
                <w:lang w:eastAsia="ko-KR"/>
              </w:rPr>
              <w:t>2024</w:t>
            </w:r>
          </w:p>
        </w:tc>
      </w:tr>
      <w:tr w:rsidR="001F39A1" w:rsidRPr="00426257" w14:paraId="0AC7EA3D" w14:textId="77777777" w:rsidTr="00E93FA8">
        <w:trPr>
          <w:trHeight w:val="283"/>
        </w:trPr>
        <w:tc>
          <w:tcPr>
            <w:tcW w:w="1350" w:type="dxa"/>
            <w:vAlign w:val="center"/>
          </w:tcPr>
          <w:p w14:paraId="011E8F3A" w14:textId="77777777" w:rsidR="001F39A1" w:rsidRPr="00426257" w:rsidRDefault="001F39A1" w:rsidP="009B079C">
            <w:pPr>
              <w:spacing w:after="120" w:line="240" w:lineRule="auto"/>
              <w:rPr>
                <w:rFonts w:ascii="Times New Roman" w:eastAsia="Times New Roman" w:hAnsi="Times New Roman" w:cs="Times New Roman"/>
                <w:color w:val="auto"/>
                <w:sz w:val="20"/>
                <w:szCs w:val="20"/>
                <w:lang w:eastAsia="ko-KR"/>
              </w:rPr>
            </w:pPr>
            <w:r w:rsidRPr="00426257">
              <w:rPr>
                <w:rFonts w:ascii="Times New Roman" w:eastAsia="Times New Roman" w:hAnsi="Times New Roman" w:cs="Times New Roman"/>
                <w:color w:val="auto"/>
                <w:sz w:val="20"/>
                <w:szCs w:val="20"/>
                <w:lang w:eastAsia="ko-KR"/>
              </w:rPr>
              <w:t>Öğrenci</w:t>
            </w:r>
          </w:p>
        </w:tc>
        <w:tc>
          <w:tcPr>
            <w:tcW w:w="2610" w:type="dxa"/>
            <w:vAlign w:val="center"/>
          </w:tcPr>
          <w:p w14:paraId="0C6962F0" w14:textId="77777777" w:rsidR="001F39A1" w:rsidRPr="00426257" w:rsidRDefault="001F39A1" w:rsidP="009B079C">
            <w:pPr>
              <w:spacing w:after="120" w:line="240" w:lineRule="auto"/>
              <w:jc w:val="center"/>
              <w:rPr>
                <w:rFonts w:ascii="Times New Roman" w:eastAsia="Times New Roman" w:hAnsi="Times New Roman" w:cs="Times New Roman"/>
                <w:color w:val="auto"/>
                <w:sz w:val="20"/>
                <w:szCs w:val="20"/>
                <w:lang w:eastAsia="ko-KR"/>
              </w:rPr>
            </w:pPr>
            <w:r w:rsidRPr="00426257">
              <w:rPr>
                <w:rFonts w:ascii="Times New Roman" w:eastAsia="Times New Roman" w:hAnsi="Times New Roman" w:cs="Times New Roman"/>
                <w:color w:val="auto"/>
                <w:sz w:val="20"/>
                <w:szCs w:val="20"/>
                <w:lang w:eastAsia="ko-KR"/>
              </w:rPr>
              <w:t xml:space="preserve">174 öğrencimize 1153 seans psikolojik danışmanlık hizmeti, 23 öğrencimize 10 seans </w:t>
            </w:r>
            <w:proofErr w:type="spellStart"/>
            <w:r w:rsidRPr="00426257">
              <w:rPr>
                <w:rFonts w:ascii="Times New Roman" w:eastAsia="Times New Roman" w:hAnsi="Times New Roman" w:cs="Times New Roman"/>
                <w:color w:val="auto"/>
                <w:sz w:val="20"/>
                <w:szCs w:val="20"/>
                <w:lang w:eastAsia="ko-KR"/>
              </w:rPr>
              <w:t>Psiko</w:t>
            </w:r>
            <w:proofErr w:type="spellEnd"/>
            <w:r w:rsidRPr="00426257">
              <w:rPr>
                <w:rFonts w:ascii="Times New Roman" w:eastAsia="Times New Roman" w:hAnsi="Times New Roman" w:cs="Times New Roman"/>
                <w:color w:val="auto"/>
                <w:sz w:val="20"/>
                <w:szCs w:val="20"/>
                <w:lang w:eastAsia="ko-KR"/>
              </w:rPr>
              <w:t xml:space="preserve">-Eğitim Grubu danışmanlığı ve </w:t>
            </w:r>
            <w:proofErr w:type="spellStart"/>
            <w:r w:rsidRPr="00426257">
              <w:rPr>
                <w:rFonts w:ascii="Times New Roman" w:eastAsia="Times New Roman" w:hAnsi="Times New Roman" w:cs="Times New Roman"/>
                <w:color w:val="auto"/>
                <w:sz w:val="20"/>
                <w:szCs w:val="20"/>
                <w:lang w:eastAsia="ko-KR"/>
              </w:rPr>
              <w:t>YKS’ye</w:t>
            </w:r>
            <w:proofErr w:type="spellEnd"/>
            <w:r w:rsidRPr="00426257">
              <w:rPr>
                <w:rFonts w:ascii="Times New Roman" w:eastAsia="Times New Roman" w:hAnsi="Times New Roman" w:cs="Times New Roman"/>
                <w:color w:val="auto"/>
                <w:sz w:val="20"/>
                <w:szCs w:val="20"/>
                <w:lang w:eastAsia="ko-KR"/>
              </w:rPr>
              <w:t xml:space="preserve"> giren 40 seans gençlerine tercih danışmanlığı hizmeti verilmiştir.</w:t>
            </w:r>
          </w:p>
        </w:tc>
        <w:tc>
          <w:tcPr>
            <w:tcW w:w="900" w:type="dxa"/>
            <w:vAlign w:val="center"/>
          </w:tcPr>
          <w:p w14:paraId="420553E0" w14:textId="77777777" w:rsidR="001F39A1" w:rsidRPr="00426257" w:rsidRDefault="001F39A1" w:rsidP="009B079C">
            <w:pPr>
              <w:spacing w:after="120" w:line="240" w:lineRule="auto"/>
              <w:jc w:val="center"/>
              <w:rPr>
                <w:rFonts w:ascii="Times New Roman" w:eastAsia="Times New Roman" w:hAnsi="Times New Roman" w:cs="Times New Roman"/>
                <w:color w:val="auto"/>
                <w:sz w:val="20"/>
                <w:szCs w:val="20"/>
                <w:lang w:eastAsia="ko-KR"/>
              </w:rPr>
            </w:pPr>
            <w:r w:rsidRPr="00426257">
              <w:rPr>
                <w:rFonts w:ascii="Times New Roman" w:eastAsia="Times New Roman" w:hAnsi="Times New Roman" w:cs="Times New Roman"/>
                <w:color w:val="auto"/>
                <w:sz w:val="20"/>
                <w:szCs w:val="20"/>
                <w:lang w:eastAsia="ko-KR"/>
              </w:rPr>
              <w:t xml:space="preserve">284 </w:t>
            </w:r>
          </w:p>
        </w:tc>
        <w:tc>
          <w:tcPr>
            <w:tcW w:w="1260" w:type="dxa"/>
            <w:vAlign w:val="center"/>
          </w:tcPr>
          <w:p w14:paraId="616F90AD" w14:textId="77777777" w:rsidR="001F39A1" w:rsidRPr="00426257" w:rsidRDefault="001F39A1" w:rsidP="009B079C">
            <w:pPr>
              <w:spacing w:after="120" w:line="240" w:lineRule="auto"/>
              <w:jc w:val="center"/>
              <w:rPr>
                <w:rFonts w:ascii="Times New Roman" w:eastAsia="Times New Roman" w:hAnsi="Times New Roman" w:cs="Times New Roman"/>
                <w:color w:val="auto"/>
                <w:sz w:val="20"/>
                <w:szCs w:val="20"/>
                <w:lang w:eastAsia="ko-KR"/>
              </w:rPr>
            </w:pPr>
            <w:r w:rsidRPr="00426257">
              <w:rPr>
                <w:rFonts w:ascii="Times New Roman" w:eastAsia="Times New Roman" w:hAnsi="Times New Roman" w:cs="Times New Roman"/>
                <w:color w:val="auto"/>
                <w:sz w:val="20"/>
                <w:szCs w:val="20"/>
                <w:lang w:eastAsia="ko-KR"/>
              </w:rPr>
              <w:t>1163 seans</w:t>
            </w:r>
          </w:p>
        </w:tc>
        <w:tc>
          <w:tcPr>
            <w:tcW w:w="3780" w:type="dxa"/>
            <w:vAlign w:val="center"/>
          </w:tcPr>
          <w:p w14:paraId="100E2C58" w14:textId="77777777" w:rsidR="001F39A1" w:rsidRPr="00426257" w:rsidRDefault="001F39A1" w:rsidP="009B079C">
            <w:pPr>
              <w:spacing w:after="120" w:line="240" w:lineRule="auto"/>
              <w:jc w:val="center"/>
              <w:rPr>
                <w:rFonts w:ascii="Times New Roman" w:eastAsia="Times New Roman" w:hAnsi="Times New Roman" w:cs="Times New Roman"/>
                <w:color w:val="auto"/>
                <w:sz w:val="20"/>
                <w:szCs w:val="20"/>
                <w:lang w:eastAsia="ko-KR"/>
              </w:rPr>
            </w:pPr>
            <w:r w:rsidRPr="00426257">
              <w:rPr>
                <w:rFonts w:ascii="Times New Roman" w:eastAsia="Times New Roman" w:hAnsi="Times New Roman" w:cs="Times New Roman"/>
                <w:color w:val="auto"/>
                <w:sz w:val="20"/>
                <w:szCs w:val="20"/>
                <w:lang w:eastAsia="ko-KR"/>
              </w:rPr>
              <w:t xml:space="preserve">149 öğrencimize </w:t>
            </w:r>
            <w:r w:rsidRPr="00426257">
              <w:rPr>
                <w:rFonts w:ascii="Times New Roman" w:eastAsia="Times New Roman" w:hAnsi="Times New Roman" w:cs="Times New Roman"/>
                <w:b/>
                <w:color w:val="auto"/>
                <w:sz w:val="20"/>
                <w:szCs w:val="20"/>
                <w:lang w:eastAsia="ko-KR"/>
              </w:rPr>
              <w:t xml:space="preserve">867 </w:t>
            </w:r>
            <w:r w:rsidRPr="00426257">
              <w:rPr>
                <w:rFonts w:ascii="Times New Roman" w:eastAsia="Times New Roman" w:hAnsi="Times New Roman" w:cs="Times New Roman"/>
                <w:color w:val="auto"/>
                <w:sz w:val="20"/>
                <w:szCs w:val="20"/>
                <w:lang w:eastAsia="ko-KR"/>
              </w:rPr>
              <w:t xml:space="preserve">seans danışmanlık hizmeti verilmiştir. Başvuruda bulunan diğer öğrencilerimizin bir kısmı </w:t>
            </w:r>
            <w:proofErr w:type="spellStart"/>
            <w:r w:rsidRPr="00426257">
              <w:rPr>
                <w:rFonts w:ascii="Times New Roman" w:eastAsia="Times New Roman" w:hAnsi="Times New Roman" w:cs="Times New Roman"/>
                <w:color w:val="auto"/>
                <w:sz w:val="20"/>
                <w:szCs w:val="20"/>
                <w:lang w:eastAsia="ko-KR"/>
              </w:rPr>
              <w:t>psiko</w:t>
            </w:r>
            <w:proofErr w:type="spellEnd"/>
            <w:r w:rsidRPr="00426257">
              <w:rPr>
                <w:rFonts w:ascii="Times New Roman" w:eastAsia="Times New Roman" w:hAnsi="Times New Roman" w:cs="Times New Roman"/>
                <w:color w:val="auto"/>
                <w:sz w:val="20"/>
                <w:szCs w:val="20"/>
                <w:lang w:eastAsia="ko-KR"/>
              </w:rPr>
              <w:t xml:space="preserve"> </w:t>
            </w:r>
            <w:proofErr w:type="gramStart"/>
            <w:r w:rsidRPr="00426257">
              <w:rPr>
                <w:rFonts w:ascii="Times New Roman" w:eastAsia="Times New Roman" w:hAnsi="Times New Roman" w:cs="Times New Roman"/>
                <w:color w:val="auto"/>
                <w:sz w:val="20"/>
                <w:szCs w:val="20"/>
                <w:lang w:eastAsia="ko-KR"/>
              </w:rPr>
              <w:t>terapi</w:t>
            </w:r>
            <w:proofErr w:type="gramEnd"/>
            <w:r w:rsidRPr="00426257">
              <w:rPr>
                <w:rFonts w:ascii="Times New Roman" w:eastAsia="Times New Roman" w:hAnsi="Times New Roman" w:cs="Times New Roman"/>
                <w:color w:val="auto"/>
                <w:sz w:val="20"/>
                <w:szCs w:val="20"/>
                <w:lang w:eastAsia="ko-KR"/>
              </w:rPr>
              <w:t xml:space="preserve"> ve atölye gruplarına alınmış diğer öğrencilerimizde psikiyatri servisine yönlendirilmiştir.</w:t>
            </w:r>
          </w:p>
        </w:tc>
      </w:tr>
      <w:tr w:rsidR="001F39A1" w:rsidRPr="00426257" w14:paraId="48CA909F" w14:textId="77777777" w:rsidTr="00E93FA8">
        <w:trPr>
          <w:trHeight w:val="283"/>
        </w:trPr>
        <w:tc>
          <w:tcPr>
            <w:tcW w:w="1350" w:type="dxa"/>
            <w:vAlign w:val="center"/>
          </w:tcPr>
          <w:p w14:paraId="3271D777" w14:textId="77777777" w:rsidR="001F39A1" w:rsidRPr="00426257" w:rsidRDefault="001F39A1" w:rsidP="009B079C">
            <w:pPr>
              <w:spacing w:after="120" w:line="240" w:lineRule="auto"/>
              <w:rPr>
                <w:rFonts w:ascii="Times New Roman" w:eastAsia="Times New Roman" w:hAnsi="Times New Roman" w:cs="Times New Roman"/>
                <w:color w:val="auto"/>
                <w:sz w:val="20"/>
                <w:szCs w:val="20"/>
                <w:lang w:eastAsia="ko-KR"/>
              </w:rPr>
            </w:pPr>
            <w:r w:rsidRPr="00426257">
              <w:rPr>
                <w:rFonts w:ascii="Times New Roman" w:eastAsia="Times New Roman" w:hAnsi="Times New Roman" w:cs="Times New Roman"/>
                <w:color w:val="auto"/>
                <w:sz w:val="20"/>
                <w:szCs w:val="20"/>
                <w:lang w:eastAsia="ko-KR"/>
              </w:rPr>
              <w:t>Personel</w:t>
            </w:r>
          </w:p>
        </w:tc>
        <w:tc>
          <w:tcPr>
            <w:tcW w:w="2610" w:type="dxa"/>
            <w:vAlign w:val="center"/>
          </w:tcPr>
          <w:p w14:paraId="5463B7A3" w14:textId="77777777" w:rsidR="001F39A1" w:rsidRPr="00426257" w:rsidRDefault="001F39A1" w:rsidP="009B079C">
            <w:pPr>
              <w:spacing w:after="120" w:line="240" w:lineRule="auto"/>
              <w:jc w:val="center"/>
              <w:rPr>
                <w:rFonts w:ascii="Times New Roman" w:eastAsia="Times New Roman" w:hAnsi="Times New Roman" w:cs="Times New Roman"/>
                <w:color w:val="auto"/>
                <w:sz w:val="20"/>
                <w:szCs w:val="20"/>
                <w:lang w:eastAsia="ko-KR"/>
              </w:rPr>
            </w:pPr>
            <w:r w:rsidRPr="00426257">
              <w:rPr>
                <w:rFonts w:ascii="Times New Roman" w:eastAsia="Times New Roman" w:hAnsi="Times New Roman" w:cs="Times New Roman"/>
                <w:color w:val="auto"/>
                <w:sz w:val="20"/>
                <w:szCs w:val="20"/>
                <w:lang w:eastAsia="ko-KR"/>
              </w:rPr>
              <w:t>10 YURTKUR uzman ve yöneticilerine</w:t>
            </w:r>
          </w:p>
        </w:tc>
        <w:tc>
          <w:tcPr>
            <w:tcW w:w="900" w:type="dxa"/>
            <w:vAlign w:val="center"/>
          </w:tcPr>
          <w:p w14:paraId="1088C607" w14:textId="77777777" w:rsidR="001F39A1" w:rsidRPr="00426257" w:rsidRDefault="001F39A1" w:rsidP="009B079C">
            <w:pPr>
              <w:spacing w:after="120" w:line="240" w:lineRule="auto"/>
              <w:jc w:val="center"/>
              <w:rPr>
                <w:rFonts w:ascii="Times New Roman" w:eastAsia="Times New Roman" w:hAnsi="Times New Roman" w:cs="Times New Roman"/>
                <w:color w:val="auto"/>
                <w:sz w:val="20"/>
                <w:szCs w:val="20"/>
                <w:lang w:eastAsia="ko-KR"/>
              </w:rPr>
            </w:pPr>
            <w:r w:rsidRPr="00426257">
              <w:rPr>
                <w:rFonts w:ascii="Times New Roman" w:eastAsia="Times New Roman" w:hAnsi="Times New Roman" w:cs="Times New Roman"/>
                <w:color w:val="auto"/>
                <w:sz w:val="20"/>
                <w:szCs w:val="20"/>
                <w:lang w:eastAsia="ko-KR"/>
              </w:rPr>
              <w:t>265</w:t>
            </w:r>
          </w:p>
        </w:tc>
        <w:tc>
          <w:tcPr>
            <w:tcW w:w="1260" w:type="dxa"/>
            <w:vAlign w:val="center"/>
          </w:tcPr>
          <w:p w14:paraId="6A21BDE7" w14:textId="77777777" w:rsidR="001F39A1" w:rsidRPr="00426257" w:rsidRDefault="001F39A1" w:rsidP="009B079C">
            <w:pPr>
              <w:spacing w:after="120" w:line="240" w:lineRule="auto"/>
              <w:jc w:val="center"/>
              <w:rPr>
                <w:rFonts w:ascii="Times New Roman" w:eastAsia="Times New Roman" w:hAnsi="Times New Roman" w:cs="Times New Roman"/>
                <w:color w:val="auto"/>
                <w:sz w:val="20"/>
                <w:szCs w:val="20"/>
                <w:lang w:eastAsia="ko-KR"/>
              </w:rPr>
            </w:pPr>
            <w:r w:rsidRPr="00426257">
              <w:rPr>
                <w:rFonts w:ascii="Times New Roman" w:eastAsia="Times New Roman" w:hAnsi="Times New Roman" w:cs="Times New Roman"/>
                <w:color w:val="auto"/>
                <w:sz w:val="20"/>
                <w:szCs w:val="20"/>
                <w:lang w:eastAsia="ko-KR"/>
              </w:rPr>
              <w:t>10 seans</w:t>
            </w:r>
          </w:p>
        </w:tc>
        <w:tc>
          <w:tcPr>
            <w:tcW w:w="3780" w:type="dxa"/>
            <w:vAlign w:val="center"/>
          </w:tcPr>
          <w:p w14:paraId="2B7F2C13" w14:textId="77777777" w:rsidR="001F39A1" w:rsidRPr="00426257" w:rsidRDefault="001F39A1" w:rsidP="009B079C">
            <w:pPr>
              <w:spacing w:after="120" w:line="240" w:lineRule="auto"/>
              <w:jc w:val="center"/>
              <w:rPr>
                <w:rFonts w:ascii="Times New Roman" w:eastAsia="Times New Roman" w:hAnsi="Times New Roman" w:cs="Times New Roman"/>
                <w:color w:val="auto"/>
                <w:sz w:val="20"/>
                <w:szCs w:val="20"/>
                <w:lang w:eastAsia="ko-KR"/>
              </w:rPr>
            </w:pPr>
            <w:r w:rsidRPr="00426257">
              <w:rPr>
                <w:rFonts w:ascii="Times New Roman" w:eastAsia="Times New Roman" w:hAnsi="Times New Roman" w:cs="Times New Roman"/>
                <w:color w:val="auto"/>
                <w:sz w:val="20"/>
                <w:szCs w:val="20"/>
                <w:lang w:eastAsia="ko-KR"/>
              </w:rPr>
              <w:t xml:space="preserve">Aydın Aile ve Sosyal Hizmetler İl Müdürlüğü çalışanları, Bayraklı ve Söke’ de resmi kurum 265 psikolojik danışmanlara yönelik </w:t>
            </w:r>
            <w:r w:rsidRPr="00426257">
              <w:rPr>
                <w:rFonts w:ascii="Times New Roman" w:eastAsia="Times New Roman" w:hAnsi="Times New Roman" w:cs="Times New Roman"/>
                <w:b/>
                <w:color w:val="auto"/>
                <w:sz w:val="20"/>
                <w:szCs w:val="20"/>
                <w:lang w:eastAsia="ko-KR"/>
              </w:rPr>
              <w:t>12</w:t>
            </w:r>
            <w:r w:rsidRPr="00426257">
              <w:rPr>
                <w:rFonts w:ascii="Times New Roman" w:eastAsia="Times New Roman" w:hAnsi="Times New Roman" w:cs="Times New Roman"/>
                <w:color w:val="auto"/>
                <w:sz w:val="20"/>
                <w:szCs w:val="20"/>
                <w:lang w:eastAsia="ko-KR"/>
              </w:rPr>
              <w:t xml:space="preserve"> seans eğitim verilmiştir.</w:t>
            </w:r>
          </w:p>
        </w:tc>
      </w:tr>
      <w:tr w:rsidR="001F39A1" w:rsidRPr="00426257" w14:paraId="5FB8BAB5" w14:textId="77777777" w:rsidTr="00E93FA8">
        <w:trPr>
          <w:trHeight w:val="283"/>
        </w:trPr>
        <w:tc>
          <w:tcPr>
            <w:tcW w:w="1350" w:type="dxa"/>
            <w:vAlign w:val="center"/>
          </w:tcPr>
          <w:p w14:paraId="1E1AF4B0" w14:textId="77777777" w:rsidR="001F39A1" w:rsidRPr="00426257" w:rsidRDefault="001F39A1" w:rsidP="009B079C">
            <w:pPr>
              <w:spacing w:after="120" w:line="240" w:lineRule="auto"/>
              <w:rPr>
                <w:rFonts w:ascii="Times New Roman" w:eastAsia="Times New Roman" w:hAnsi="Times New Roman" w:cs="Times New Roman"/>
                <w:b/>
                <w:color w:val="auto"/>
                <w:sz w:val="20"/>
                <w:szCs w:val="20"/>
                <w:lang w:eastAsia="ko-KR"/>
              </w:rPr>
            </w:pPr>
            <w:r w:rsidRPr="00426257">
              <w:rPr>
                <w:rFonts w:ascii="Times New Roman" w:eastAsia="Times New Roman" w:hAnsi="Times New Roman" w:cs="Times New Roman"/>
                <w:b/>
                <w:color w:val="auto"/>
                <w:sz w:val="20"/>
                <w:szCs w:val="20"/>
                <w:lang w:eastAsia="ko-KR"/>
              </w:rPr>
              <w:t>Toplam</w:t>
            </w:r>
          </w:p>
        </w:tc>
        <w:tc>
          <w:tcPr>
            <w:tcW w:w="2610" w:type="dxa"/>
            <w:vAlign w:val="center"/>
          </w:tcPr>
          <w:p w14:paraId="0B29BE03" w14:textId="77777777" w:rsidR="001F39A1" w:rsidRPr="00426257" w:rsidRDefault="001F39A1" w:rsidP="009B079C">
            <w:pPr>
              <w:spacing w:after="120" w:line="240" w:lineRule="auto"/>
              <w:jc w:val="center"/>
              <w:rPr>
                <w:rFonts w:ascii="Times New Roman" w:eastAsia="Times New Roman" w:hAnsi="Times New Roman" w:cs="Times New Roman"/>
                <w:b/>
                <w:color w:val="auto"/>
                <w:sz w:val="20"/>
                <w:szCs w:val="20"/>
                <w:lang w:eastAsia="ko-KR"/>
              </w:rPr>
            </w:pPr>
            <w:r w:rsidRPr="00426257">
              <w:rPr>
                <w:rFonts w:ascii="Times New Roman" w:eastAsia="Times New Roman" w:hAnsi="Times New Roman" w:cs="Times New Roman"/>
                <w:b/>
                <w:color w:val="auto"/>
                <w:sz w:val="20"/>
                <w:szCs w:val="20"/>
                <w:lang w:eastAsia="ko-KR"/>
              </w:rPr>
              <w:t>247</w:t>
            </w:r>
          </w:p>
        </w:tc>
        <w:tc>
          <w:tcPr>
            <w:tcW w:w="900" w:type="dxa"/>
            <w:vAlign w:val="center"/>
          </w:tcPr>
          <w:p w14:paraId="5B6B23CC" w14:textId="77777777" w:rsidR="001F39A1" w:rsidRPr="00426257" w:rsidRDefault="001F39A1" w:rsidP="009B079C">
            <w:pPr>
              <w:spacing w:after="120" w:line="240" w:lineRule="auto"/>
              <w:jc w:val="center"/>
              <w:rPr>
                <w:rFonts w:ascii="Times New Roman" w:eastAsia="Times New Roman" w:hAnsi="Times New Roman" w:cs="Times New Roman"/>
                <w:b/>
                <w:color w:val="auto"/>
                <w:sz w:val="20"/>
                <w:szCs w:val="20"/>
                <w:lang w:eastAsia="ko-KR"/>
              </w:rPr>
            </w:pPr>
            <w:r w:rsidRPr="00426257">
              <w:rPr>
                <w:rFonts w:ascii="Times New Roman" w:eastAsia="Times New Roman" w:hAnsi="Times New Roman" w:cs="Times New Roman"/>
                <w:b/>
                <w:color w:val="auto"/>
                <w:sz w:val="20"/>
                <w:szCs w:val="20"/>
                <w:lang w:eastAsia="ko-KR"/>
              </w:rPr>
              <w:t>549</w:t>
            </w:r>
          </w:p>
        </w:tc>
        <w:tc>
          <w:tcPr>
            <w:tcW w:w="1260" w:type="dxa"/>
            <w:vAlign w:val="center"/>
          </w:tcPr>
          <w:p w14:paraId="3849377B" w14:textId="77777777" w:rsidR="001F39A1" w:rsidRPr="00426257" w:rsidRDefault="001F39A1" w:rsidP="009B079C">
            <w:pPr>
              <w:spacing w:after="120" w:line="240" w:lineRule="auto"/>
              <w:jc w:val="center"/>
              <w:rPr>
                <w:rFonts w:ascii="Times New Roman" w:eastAsia="Times New Roman" w:hAnsi="Times New Roman" w:cs="Times New Roman"/>
                <w:b/>
                <w:color w:val="auto"/>
                <w:sz w:val="20"/>
                <w:szCs w:val="20"/>
                <w:lang w:eastAsia="ko-KR"/>
              </w:rPr>
            </w:pPr>
            <w:r w:rsidRPr="00426257">
              <w:rPr>
                <w:rFonts w:ascii="Times New Roman" w:eastAsia="Times New Roman" w:hAnsi="Times New Roman" w:cs="Times New Roman"/>
                <w:color w:val="auto"/>
                <w:sz w:val="20"/>
                <w:szCs w:val="20"/>
                <w:lang w:eastAsia="ko-KR"/>
              </w:rPr>
              <w:t>1173</w:t>
            </w:r>
          </w:p>
        </w:tc>
        <w:tc>
          <w:tcPr>
            <w:tcW w:w="3780" w:type="dxa"/>
            <w:vAlign w:val="center"/>
          </w:tcPr>
          <w:p w14:paraId="6BE23283" w14:textId="77777777" w:rsidR="001F39A1" w:rsidRPr="00426257" w:rsidRDefault="001F39A1" w:rsidP="009B079C">
            <w:pPr>
              <w:spacing w:after="120" w:line="240" w:lineRule="auto"/>
              <w:jc w:val="center"/>
              <w:rPr>
                <w:rFonts w:ascii="Times New Roman" w:eastAsia="Times New Roman" w:hAnsi="Times New Roman" w:cs="Times New Roman"/>
                <w:b/>
                <w:color w:val="auto"/>
                <w:sz w:val="20"/>
                <w:szCs w:val="20"/>
                <w:lang w:eastAsia="ko-KR"/>
              </w:rPr>
            </w:pPr>
            <w:r w:rsidRPr="00426257">
              <w:rPr>
                <w:rFonts w:ascii="Times New Roman" w:eastAsia="Times New Roman" w:hAnsi="Times New Roman" w:cs="Times New Roman"/>
                <w:b/>
                <w:color w:val="auto"/>
                <w:sz w:val="20"/>
                <w:szCs w:val="20"/>
                <w:lang w:eastAsia="ko-KR"/>
              </w:rPr>
              <w:t>879</w:t>
            </w:r>
          </w:p>
        </w:tc>
      </w:tr>
    </w:tbl>
    <w:p w14:paraId="06A304AE" w14:textId="77777777" w:rsidR="001F39A1" w:rsidRPr="005639C6" w:rsidRDefault="001F39A1" w:rsidP="009B079C">
      <w:pPr>
        <w:spacing w:after="120" w:line="240" w:lineRule="auto"/>
        <w:jc w:val="both"/>
        <w:rPr>
          <w:rFonts w:ascii="Times New Roman" w:hAnsi="Times New Roman" w:cs="Times New Roman"/>
          <w:sz w:val="24"/>
          <w:szCs w:val="24"/>
        </w:rPr>
      </w:pPr>
    </w:p>
    <w:p w14:paraId="70A1D75E" w14:textId="2BAB1588" w:rsidR="001F39A1" w:rsidRPr="005639C6" w:rsidRDefault="001F39A1" w:rsidP="009B079C">
      <w:pPr>
        <w:pStyle w:val="ListeParagraf"/>
        <w:spacing w:after="120" w:line="240" w:lineRule="auto"/>
        <w:ind w:left="721"/>
        <w:rPr>
          <w:rFonts w:ascii="Times New Roman" w:hAnsi="Times New Roman" w:cs="Times New Roman"/>
          <w:b/>
          <w:sz w:val="24"/>
          <w:szCs w:val="24"/>
        </w:rPr>
      </w:pPr>
      <w:r w:rsidRPr="005639C6">
        <w:rPr>
          <w:rFonts w:ascii="Times New Roman" w:hAnsi="Times New Roman" w:cs="Times New Roman"/>
          <w:b/>
          <w:sz w:val="24"/>
          <w:szCs w:val="24"/>
        </w:rPr>
        <w:t>PSİKO-EĞİTİM GRUP VE ATÖLYE ÇALIŞMALARI</w:t>
      </w:r>
    </w:p>
    <w:p w14:paraId="324DC783" w14:textId="382A0972" w:rsidR="001F39A1" w:rsidRPr="005639C6" w:rsidRDefault="001F39A1" w:rsidP="009B079C">
      <w:pPr>
        <w:spacing w:after="120" w:line="240" w:lineRule="auto"/>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Merk</w:t>
      </w:r>
      <w:r w:rsidR="008E7E56" w:rsidRPr="005639C6">
        <w:rPr>
          <w:rFonts w:ascii="Times New Roman" w:eastAsia="Times New Roman" w:hAnsi="Times New Roman" w:cs="Times New Roman"/>
          <w:color w:val="auto"/>
          <w:sz w:val="24"/>
          <w:szCs w:val="24"/>
          <w:lang w:eastAsia="ko-KR"/>
        </w:rPr>
        <w:t>e</w:t>
      </w:r>
      <w:r w:rsidRPr="005639C6">
        <w:rPr>
          <w:rFonts w:ascii="Times New Roman" w:eastAsia="Times New Roman" w:hAnsi="Times New Roman" w:cs="Times New Roman"/>
          <w:color w:val="auto"/>
          <w:sz w:val="24"/>
          <w:szCs w:val="24"/>
          <w:lang w:eastAsia="ko-KR"/>
        </w:rPr>
        <w:t xml:space="preserve">zimize psikolojik danışma için başvuran öğrencilerle her hafta düzenli olarak 45 dakika görüşme yapılmaktadır. </w:t>
      </w:r>
      <w:proofErr w:type="spellStart"/>
      <w:r w:rsidRPr="005639C6">
        <w:rPr>
          <w:rFonts w:ascii="Times New Roman" w:eastAsia="Times New Roman" w:hAnsi="Times New Roman" w:cs="Times New Roman"/>
          <w:color w:val="auto"/>
          <w:sz w:val="24"/>
          <w:szCs w:val="24"/>
          <w:lang w:eastAsia="ko-KR"/>
        </w:rPr>
        <w:t>Psiko</w:t>
      </w:r>
      <w:proofErr w:type="spellEnd"/>
      <w:r w:rsidRPr="005639C6">
        <w:rPr>
          <w:rFonts w:ascii="Times New Roman" w:eastAsia="Times New Roman" w:hAnsi="Times New Roman" w:cs="Times New Roman"/>
          <w:color w:val="auto"/>
          <w:sz w:val="24"/>
          <w:szCs w:val="24"/>
          <w:lang w:eastAsia="ko-KR"/>
        </w:rPr>
        <w:t>- Eğitim Grupları, 8-10 hafta ve haftada 2 saat olarak yapılmaktadır. Atölye çalışmaları da belirlenen konular üzerinde her çalışma 2 saat olarak uygulanmaktadır</w:t>
      </w:r>
    </w:p>
    <w:p w14:paraId="2CF45274" w14:textId="77777777" w:rsidR="001F39A1" w:rsidRPr="005639C6" w:rsidRDefault="001F39A1" w:rsidP="009B079C">
      <w:pPr>
        <w:spacing w:after="120" w:line="240" w:lineRule="auto"/>
        <w:jc w:val="both"/>
        <w:rPr>
          <w:rFonts w:ascii="Times New Roman" w:eastAsia="Times New Roman" w:hAnsi="Times New Roman" w:cs="Times New Roman"/>
          <w:color w:val="auto"/>
          <w:sz w:val="24"/>
          <w:szCs w:val="24"/>
          <w:lang w:eastAsia="x-none"/>
        </w:rPr>
      </w:pPr>
      <w:r w:rsidRPr="005639C6">
        <w:rPr>
          <w:rFonts w:ascii="Times New Roman" w:eastAsia="Times New Roman" w:hAnsi="Times New Roman" w:cs="Times New Roman"/>
          <w:b/>
          <w:color w:val="auto"/>
          <w:sz w:val="24"/>
          <w:szCs w:val="24"/>
          <w:lang w:eastAsia="ko-KR"/>
        </w:rPr>
        <w:t>Tablo:</w:t>
      </w:r>
      <w:r w:rsidRPr="005639C6">
        <w:rPr>
          <w:rFonts w:ascii="Times New Roman" w:eastAsia="Times New Roman" w:hAnsi="Times New Roman" w:cs="Times New Roman"/>
          <w:color w:val="auto"/>
          <w:sz w:val="24"/>
          <w:szCs w:val="24"/>
          <w:lang w:eastAsia="ko-KR"/>
        </w:rPr>
        <w:t xml:space="preserve"> Merkez Tarafından Gerçekleştirilen Danışmanlık Faaliyetlerinin Dağılımı</w:t>
      </w:r>
    </w:p>
    <w:tbl>
      <w:tblPr>
        <w:tblW w:w="9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3269"/>
        <w:gridCol w:w="1468"/>
        <w:gridCol w:w="1576"/>
        <w:gridCol w:w="3010"/>
      </w:tblGrid>
      <w:tr w:rsidR="001F39A1" w:rsidRPr="00426257" w14:paraId="7A42B5E0" w14:textId="77777777" w:rsidTr="00B76033">
        <w:trPr>
          <w:trHeight w:val="283"/>
        </w:trPr>
        <w:tc>
          <w:tcPr>
            <w:tcW w:w="520" w:type="dxa"/>
            <w:shd w:val="clear" w:color="auto" w:fill="auto"/>
            <w:vAlign w:val="center"/>
          </w:tcPr>
          <w:p w14:paraId="340BED8E" w14:textId="77777777" w:rsidR="001F39A1" w:rsidRPr="00426257" w:rsidRDefault="001F39A1" w:rsidP="009B079C">
            <w:pPr>
              <w:spacing w:after="120" w:line="240" w:lineRule="auto"/>
              <w:jc w:val="center"/>
              <w:rPr>
                <w:rFonts w:ascii="Times New Roman" w:eastAsia="Times New Roman" w:hAnsi="Times New Roman" w:cs="Times New Roman"/>
                <w:color w:val="auto"/>
                <w:lang w:val="x-none" w:eastAsia="x-none"/>
              </w:rPr>
            </w:pPr>
          </w:p>
        </w:tc>
        <w:tc>
          <w:tcPr>
            <w:tcW w:w="3269" w:type="dxa"/>
            <w:shd w:val="clear" w:color="auto" w:fill="auto"/>
            <w:vAlign w:val="center"/>
          </w:tcPr>
          <w:p w14:paraId="48A52A04" w14:textId="77777777" w:rsidR="001F39A1" w:rsidRPr="00426257" w:rsidRDefault="001F39A1" w:rsidP="009B079C">
            <w:pPr>
              <w:spacing w:after="120" w:line="240" w:lineRule="auto"/>
              <w:rPr>
                <w:rFonts w:ascii="Times New Roman" w:eastAsia="Times New Roman" w:hAnsi="Times New Roman" w:cs="Times New Roman"/>
                <w:b/>
                <w:color w:val="auto"/>
                <w:lang w:eastAsia="x-none"/>
              </w:rPr>
            </w:pPr>
            <w:r w:rsidRPr="00426257">
              <w:rPr>
                <w:rFonts w:ascii="Times New Roman" w:eastAsia="Times New Roman" w:hAnsi="Times New Roman" w:cs="Times New Roman"/>
                <w:b/>
                <w:color w:val="auto"/>
                <w:lang w:eastAsia="x-none"/>
              </w:rPr>
              <w:t>Danışmanlık Faaliyetinin Adı</w:t>
            </w:r>
          </w:p>
        </w:tc>
        <w:tc>
          <w:tcPr>
            <w:tcW w:w="1468" w:type="dxa"/>
            <w:shd w:val="clear" w:color="auto" w:fill="auto"/>
            <w:vAlign w:val="center"/>
          </w:tcPr>
          <w:p w14:paraId="0349B599" w14:textId="77777777" w:rsidR="001F39A1" w:rsidRPr="00426257" w:rsidRDefault="001F39A1" w:rsidP="009B079C">
            <w:pPr>
              <w:spacing w:after="120" w:line="240" w:lineRule="auto"/>
              <w:rPr>
                <w:rFonts w:ascii="Times New Roman" w:eastAsia="Times New Roman" w:hAnsi="Times New Roman" w:cs="Times New Roman"/>
                <w:b/>
                <w:color w:val="auto"/>
                <w:lang w:eastAsia="x-none"/>
              </w:rPr>
            </w:pPr>
            <w:r w:rsidRPr="00426257">
              <w:rPr>
                <w:rFonts w:ascii="Times New Roman" w:eastAsia="Times New Roman" w:hAnsi="Times New Roman" w:cs="Times New Roman"/>
                <w:b/>
                <w:color w:val="auto"/>
                <w:lang w:eastAsia="x-none"/>
              </w:rPr>
              <w:t>Saati</w:t>
            </w:r>
          </w:p>
        </w:tc>
        <w:tc>
          <w:tcPr>
            <w:tcW w:w="1576" w:type="dxa"/>
            <w:shd w:val="clear" w:color="auto" w:fill="auto"/>
            <w:vAlign w:val="center"/>
          </w:tcPr>
          <w:p w14:paraId="3DC84F67" w14:textId="77777777" w:rsidR="001F39A1" w:rsidRPr="00426257" w:rsidRDefault="001F39A1" w:rsidP="009B079C">
            <w:pPr>
              <w:spacing w:after="120" w:line="240" w:lineRule="auto"/>
              <w:rPr>
                <w:rFonts w:ascii="Times New Roman" w:eastAsia="Times New Roman" w:hAnsi="Times New Roman" w:cs="Times New Roman"/>
                <w:b/>
                <w:color w:val="auto"/>
                <w:lang w:eastAsia="x-none"/>
              </w:rPr>
            </w:pPr>
            <w:r w:rsidRPr="00426257">
              <w:rPr>
                <w:rFonts w:ascii="Times New Roman" w:eastAsia="Times New Roman" w:hAnsi="Times New Roman" w:cs="Times New Roman"/>
                <w:b/>
                <w:color w:val="auto"/>
                <w:lang w:eastAsia="x-none"/>
              </w:rPr>
              <w:t>Kime Verildiği</w:t>
            </w:r>
          </w:p>
        </w:tc>
        <w:tc>
          <w:tcPr>
            <w:tcW w:w="3010" w:type="dxa"/>
            <w:shd w:val="clear" w:color="auto" w:fill="auto"/>
            <w:vAlign w:val="center"/>
          </w:tcPr>
          <w:p w14:paraId="489AEB53" w14:textId="77777777" w:rsidR="001F39A1" w:rsidRPr="00426257" w:rsidRDefault="001F39A1" w:rsidP="009B079C">
            <w:pPr>
              <w:spacing w:after="120" w:line="240" w:lineRule="auto"/>
              <w:rPr>
                <w:rFonts w:ascii="Times New Roman" w:eastAsia="Times New Roman" w:hAnsi="Times New Roman" w:cs="Times New Roman"/>
                <w:b/>
                <w:color w:val="auto"/>
                <w:lang w:eastAsia="x-none"/>
              </w:rPr>
            </w:pPr>
            <w:r w:rsidRPr="00426257">
              <w:rPr>
                <w:rFonts w:ascii="Times New Roman" w:eastAsia="Times New Roman" w:hAnsi="Times New Roman" w:cs="Times New Roman"/>
                <w:b/>
                <w:color w:val="auto"/>
                <w:lang w:eastAsia="x-none"/>
              </w:rPr>
              <w:t>Süresi (Tarih Aralığı)</w:t>
            </w:r>
          </w:p>
        </w:tc>
      </w:tr>
      <w:tr w:rsidR="001F39A1" w:rsidRPr="00426257" w14:paraId="3C19028F" w14:textId="77777777" w:rsidTr="00B76033">
        <w:trPr>
          <w:trHeight w:val="283"/>
        </w:trPr>
        <w:tc>
          <w:tcPr>
            <w:tcW w:w="520" w:type="dxa"/>
            <w:shd w:val="clear" w:color="auto" w:fill="auto"/>
            <w:vAlign w:val="center"/>
          </w:tcPr>
          <w:p w14:paraId="6C4853B3" w14:textId="77777777" w:rsidR="001F39A1" w:rsidRPr="00426257" w:rsidRDefault="001F39A1" w:rsidP="009B079C">
            <w:pPr>
              <w:spacing w:after="120" w:line="240" w:lineRule="auto"/>
              <w:jc w:val="center"/>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1</w:t>
            </w:r>
          </w:p>
        </w:tc>
        <w:tc>
          <w:tcPr>
            <w:tcW w:w="3269" w:type="dxa"/>
            <w:shd w:val="clear" w:color="auto" w:fill="auto"/>
            <w:vAlign w:val="center"/>
          </w:tcPr>
          <w:p w14:paraId="2DBFE7A6" w14:textId="77777777" w:rsidR="001F39A1" w:rsidRPr="00426257" w:rsidRDefault="001F39A1" w:rsidP="009B079C">
            <w:pPr>
              <w:spacing w:after="120" w:line="240" w:lineRule="auto"/>
              <w:rPr>
                <w:rFonts w:ascii="Times New Roman" w:eastAsia="Times New Roman" w:hAnsi="Times New Roman" w:cs="Times New Roman"/>
                <w:color w:val="auto"/>
                <w:lang w:val="x-none" w:eastAsia="x-none"/>
              </w:rPr>
            </w:pPr>
            <w:r w:rsidRPr="00426257">
              <w:rPr>
                <w:rFonts w:ascii="Times New Roman" w:eastAsia="Times New Roman" w:hAnsi="Times New Roman" w:cs="Times New Roman"/>
                <w:color w:val="auto"/>
                <w:lang w:eastAsia="x-none"/>
              </w:rPr>
              <w:t>Psikolojik Danışmanlık</w:t>
            </w:r>
          </w:p>
        </w:tc>
        <w:tc>
          <w:tcPr>
            <w:tcW w:w="1468" w:type="dxa"/>
            <w:shd w:val="clear" w:color="auto" w:fill="auto"/>
            <w:vAlign w:val="center"/>
          </w:tcPr>
          <w:p w14:paraId="36269B41" w14:textId="77777777" w:rsidR="001F39A1" w:rsidRPr="00426257" w:rsidRDefault="001F39A1"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867</w:t>
            </w:r>
          </w:p>
        </w:tc>
        <w:tc>
          <w:tcPr>
            <w:tcW w:w="1576" w:type="dxa"/>
            <w:shd w:val="clear" w:color="auto" w:fill="auto"/>
            <w:vAlign w:val="center"/>
          </w:tcPr>
          <w:p w14:paraId="021EDF30" w14:textId="77777777" w:rsidR="001F39A1" w:rsidRPr="00426257" w:rsidRDefault="001F39A1"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Üniversitemiz öğrencileri</w:t>
            </w:r>
          </w:p>
        </w:tc>
        <w:tc>
          <w:tcPr>
            <w:tcW w:w="3010" w:type="dxa"/>
            <w:shd w:val="clear" w:color="auto" w:fill="auto"/>
            <w:vAlign w:val="center"/>
          </w:tcPr>
          <w:p w14:paraId="7564EE5B" w14:textId="77777777" w:rsidR="001F39A1" w:rsidRPr="00426257" w:rsidRDefault="001F39A1" w:rsidP="009B079C">
            <w:pPr>
              <w:spacing w:after="120" w:line="240" w:lineRule="auto"/>
              <w:rPr>
                <w:rFonts w:ascii="Times New Roman" w:eastAsia="Times New Roman" w:hAnsi="Times New Roman" w:cs="Times New Roman"/>
                <w:color w:val="auto"/>
                <w:lang w:val="x-none" w:eastAsia="x-none"/>
              </w:rPr>
            </w:pPr>
            <w:r w:rsidRPr="00426257">
              <w:rPr>
                <w:rFonts w:ascii="Times New Roman" w:eastAsia="Times New Roman" w:hAnsi="Times New Roman" w:cs="Times New Roman"/>
                <w:color w:val="auto"/>
                <w:lang w:eastAsia="x-none"/>
              </w:rPr>
              <w:t>1 Ocak-31 Aralık 2024</w:t>
            </w:r>
          </w:p>
        </w:tc>
      </w:tr>
      <w:tr w:rsidR="001F39A1" w:rsidRPr="00426257" w14:paraId="6015003F" w14:textId="77777777" w:rsidTr="00B76033">
        <w:trPr>
          <w:trHeight w:val="283"/>
        </w:trPr>
        <w:tc>
          <w:tcPr>
            <w:tcW w:w="520" w:type="dxa"/>
            <w:shd w:val="clear" w:color="auto" w:fill="auto"/>
            <w:vAlign w:val="center"/>
          </w:tcPr>
          <w:p w14:paraId="26840F47" w14:textId="77777777" w:rsidR="001F39A1" w:rsidRPr="00426257" w:rsidRDefault="001F39A1" w:rsidP="009B079C">
            <w:pPr>
              <w:spacing w:after="120" w:line="240" w:lineRule="auto"/>
              <w:jc w:val="center"/>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2</w:t>
            </w:r>
          </w:p>
        </w:tc>
        <w:tc>
          <w:tcPr>
            <w:tcW w:w="3269" w:type="dxa"/>
            <w:shd w:val="clear" w:color="auto" w:fill="auto"/>
            <w:vAlign w:val="center"/>
          </w:tcPr>
          <w:p w14:paraId="334ADCC7" w14:textId="77777777" w:rsidR="001F39A1" w:rsidRPr="00426257" w:rsidRDefault="001F39A1" w:rsidP="009B079C">
            <w:pPr>
              <w:spacing w:after="120" w:line="240" w:lineRule="auto"/>
              <w:rPr>
                <w:rFonts w:ascii="Times New Roman" w:eastAsia="Times New Roman" w:hAnsi="Times New Roman" w:cs="Times New Roman"/>
                <w:color w:val="auto"/>
                <w:lang w:val="x-none" w:eastAsia="x-none"/>
              </w:rPr>
            </w:pPr>
            <w:proofErr w:type="spellStart"/>
            <w:r w:rsidRPr="00426257">
              <w:rPr>
                <w:rFonts w:ascii="Times New Roman" w:eastAsia="Times New Roman" w:hAnsi="Times New Roman" w:cs="Times New Roman"/>
                <w:color w:val="auto"/>
                <w:lang w:eastAsia="x-none"/>
              </w:rPr>
              <w:t>Psiko</w:t>
            </w:r>
            <w:proofErr w:type="spellEnd"/>
            <w:r w:rsidRPr="00426257">
              <w:rPr>
                <w:rFonts w:ascii="Times New Roman" w:eastAsia="Times New Roman" w:hAnsi="Times New Roman" w:cs="Times New Roman"/>
                <w:color w:val="auto"/>
                <w:lang w:eastAsia="x-none"/>
              </w:rPr>
              <w:t>-Eğitim Grubu</w:t>
            </w:r>
          </w:p>
        </w:tc>
        <w:tc>
          <w:tcPr>
            <w:tcW w:w="1468" w:type="dxa"/>
            <w:shd w:val="clear" w:color="auto" w:fill="auto"/>
            <w:vAlign w:val="center"/>
          </w:tcPr>
          <w:p w14:paraId="5A048ACB" w14:textId="77777777" w:rsidR="001F39A1" w:rsidRPr="00426257" w:rsidRDefault="001F39A1"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88</w:t>
            </w:r>
          </w:p>
        </w:tc>
        <w:tc>
          <w:tcPr>
            <w:tcW w:w="1576" w:type="dxa"/>
            <w:shd w:val="clear" w:color="auto" w:fill="auto"/>
            <w:vAlign w:val="center"/>
          </w:tcPr>
          <w:p w14:paraId="7B4D790A" w14:textId="77777777" w:rsidR="001F39A1" w:rsidRPr="00426257" w:rsidRDefault="001F39A1"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Üniversitemiz öğrencileri</w:t>
            </w:r>
          </w:p>
        </w:tc>
        <w:tc>
          <w:tcPr>
            <w:tcW w:w="3010" w:type="dxa"/>
            <w:shd w:val="clear" w:color="auto" w:fill="auto"/>
            <w:vAlign w:val="center"/>
          </w:tcPr>
          <w:p w14:paraId="66297907" w14:textId="77777777" w:rsidR="001F39A1" w:rsidRPr="00426257" w:rsidRDefault="001F39A1" w:rsidP="009B079C">
            <w:pPr>
              <w:spacing w:after="120" w:line="240" w:lineRule="auto"/>
              <w:rPr>
                <w:rFonts w:ascii="Times New Roman" w:eastAsia="Times New Roman" w:hAnsi="Times New Roman" w:cs="Times New Roman"/>
                <w:color w:val="auto"/>
                <w:lang w:val="x-none" w:eastAsia="x-none"/>
              </w:rPr>
            </w:pPr>
            <w:r w:rsidRPr="00426257">
              <w:rPr>
                <w:rFonts w:ascii="Times New Roman" w:eastAsia="Times New Roman" w:hAnsi="Times New Roman" w:cs="Times New Roman"/>
                <w:color w:val="auto"/>
                <w:lang w:eastAsia="x-none"/>
              </w:rPr>
              <w:t>4 Mart- 2 Haziran 2024-</w:t>
            </w:r>
          </w:p>
        </w:tc>
      </w:tr>
      <w:tr w:rsidR="001F39A1" w:rsidRPr="00426257" w14:paraId="1DE760F6" w14:textId="77777777" w:rsidTr="00B76033">
        <w:trPr>
          <w:trHeight w:val="283"/>
        </w:trPr>
        <w:tc>
          <w:tcPr>
            <w:tcW w:w="520" w:type="dxa"/>
            <w:shd w:val="clear" w:color="auto" w:fill="auto"/>
            <w:vAlign w:val="center"/>
          </w:tcPr>
          <w:p w14:paraId="20B750A6" w14:textId="77777777" w:rsidR="001F39A1" w:rsidRPr="00426257" w:rsidRDefault="001F39A1" w:rsidP="009B079C">
            <w:pPr>
              <w:spacing w:after="120" w:line="240" w:lineRule="auto"/>
              <w:jc w:val="center"/>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3</w:t>
            </w:r>
          </w:p>
        </w:tc>
        <w:tc>
          <w:tcPr>
            <w:tcW w:w="3269" w:type="dxa"/>
            <w:shd w:val="clear" w:color="auto" w:fill="auto"/>
            <w:vAlign w:val="center"/>
          </w:tcPr>
          <w:p w14:paraId="339DA907" w14:textId="77777777" w:rsidR="001F39A1" w:rsidRPr="00426257" w:rsidRDefault="001F39A1"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Atölye Çalışmaları</w:t>
            </w:r>
          </w:p>
        </w:tc>
        <w:tc>
          <w:tcPr>
            <w:tcW w:w="1468" w:type="dxa"/>
            <w:shd w:val="clear" w:color="auto" w:fill="auto"/>
            <w:vAlign w:val="center"/>
          </w:tcPr>
          <w:p w14:paraId="426A3847" w14:textId="77777777" w:rsidR="001F39A1" w:rsidRPr="00426257" w:rsidRDefault="001F39A1"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6</w:t>
            </w:r>
          </w:p>
        </w:tc>
        <w:tc>
          <w:tcPr>
            <w:tcW w:w="1576" w:type="dxa"/>
            <w:shd w:val="clear" w:color="auto" w:fill="auto"/>
            <w:vAlign w:val="center"/>
          </w:tcPr>
          <w:p w14:paraId="7FFDC13F" w14:textId="77777777" w:rsidR="001F39A1" w:rsidRPr="00426257" w:rsidRDefault="001F39A1"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Üniversitemiz öğrencileri</w:t>
            </w:r>
          </w:p>
        </w:tc>
        <w:tc>
          <w:tcPr>
            <w:tcW w:w="3010" w:type="dxa"/>
            <w:shd w:val="clear" w:color="auto" w:fill="auto"/>
            <w:vAlign w:val="center"/>
          </w:tcPr>
          <w:p w14:paraId="44EB9CB3" w14:textId="77777777" w:rsidR="001F39A1" w:rsidRPr="00426257" w:rsidRDefault="001F39A1"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3 Aralık-19 Aralık 2024</w:t>
            </w:r>
          </w:p>
        </w:tc>
      </w:tr>
    </w:tbl>
    <w:p w14:paraId="1A877965" w14:textId="77777777" w:rsidR="00E93FA8" w:rsidRDefault="00E93FA8" w:rsidP="009B079C">
      <w:pPr>
        <w:pStyle w:val="ListeParagraf"/>
        <w:tabs>
          <w:tab w:val="left" w:pos="8789"/>
        </w:tabs>
        <w:spacing w:after="120" w:line="240" w:lineRule="auto"/>
        <w:ind w:left="721"/>
        <w:rPr>
          <w:rFonts w:ascii="Times New Roman" w:hAnsi="Times New Roman" w:cs="Times New Roman"/>
          <w:b/>
          <w:sz w:val="24"/>
          <w:szCs w:val="24"/>
        </w:rPr>
      </w:pPr>
    </w:p>
    <w:p w14:paraId="00637976" w14:textId="5B926708" w:rsidR="008E7E56" w:rsidRPr="005639C6" w:rsidRDefault="008E7E56" w:rsidP="009B079C">
      <w:pPr>
        <w:pStyle w:val="ListeParagraf"/>
        <w:tabs>
          <w:tab w:val="left" w:pos="8789"/>
        </w:tabs>
        <w:spacing w:after="120" w:line="240" w:lineRule="auto"/>
        <w:ind w:left="721"/>
        <w:rPr>
          <w:rFonts w:ascii="Times New Roman" w:hAnsi="Times New Roman" w:cs="Times New Roman"/>
          <w:b/>
          <w:sz w:val="24"/>
          <w:szCs w:val="24"/>
        </w:rPr>
      </w:pPr>
      <w:r w:rsidRPr="005639C6">
        <w:rPr>
          <w:rFonts w:ascii="Times New Roman" w:hAnsi="Times New Roman" w:cs="Times New Roman"/>
          <w:b/>
          <w:sz w:val="24"/>
          <w:szCs w:val="24"/>
        </w:rPr>
        <w:lastRenderedPageBreak/>
        <w:t>DİĞER TÜM EĞİTİM ÇALIŞMALARI</w:t>
      </w:r>
    </w:p>
    <w:p w14:paraId="26C15CF5" w14:textId="1DEAC8EA" w:rsidR="008E7E56" w:rsidRPr="005639C6" w:rsidRDefault="008E7E56" w:rsidP="009B079C">
      <w:pPr>
        <w:spacing w:after="120" w:line="240" w:lineRule="auto"/>
        <w:ind w:firstLine="72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 xml:space="preserve">2024-2025 Eğitim-Öğretim Yılı içinde Üniversitemizi kazanan 1. Sınıf öğrencilerine, yeni yaşamlarına uyum sağlayabilmeleri için, okullarımızın uyguladığı </w:t>
      </w:r>
      <w:proofErr w:type="gramStart"/>
      <w:r w:rsidRPr="005639C6">
        <w:rPr>
          <w:rFonts w:ascii="Times New Roman" w:eastAsia="Times New Roman" w:hAnsi="Times New Roman" w:cs="Times New Roman"/>
          <w:color w:val="auto"/>
          <w:sz w:val="24"/>
          <w:szCs w:val="24"/>
          <w:lang w:eastAsia="ko-KR"/>
        </w:rPr>
        <w:t>oryantasyon</w:t>
      </w:r>
      <w:proofErr w:type="gramEnd"/>
      <w:r w:rsidRPr="005639C6">
        <w:rPr>
          <w:rFonts w:ascii="Times New Roman" w:eastAsia="Times New Roman" w:hAnsi="Times New Roman" w:cs="Times New Roman"/>
          <w:color w:val="auto"/>
          <w:sz w:val="24"/>
          <w:szCs w:val="24"/>
          <w:lang w:eastAsia="ko-KR"/>
        </w:rPr>
        <w:t xml:space="preserve"> programlarında talepte bulunan Hemşirelik, Veteriner, Tıp, Sağlık Bilimleri ve Mühendislik Fakültelerine gidilerek hem merkezimizin tanıtımı yapılmış, öğrencilere kişisel sosyal gelişim alanlarında ve kişisel sosyal sorunları ile ilgili baş etmeye yönelik bilgilendirme yapılmıştır. </w:t>
      </w:r>
    </w:p>
    <w:p w14:paraId="6317E577" w14:textId="77777777" w:rsidR="008E7E56" w:rsidRPr="005639C6" w:rsidRDefault="008E7E56"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6 Klinik Psikoloji doktora programı ve 10 Klinik Psikoloji Yüksek lisans programı öğrencilerine Merkezimizde staj olanağı sağlanmış, öğrenciler dönem boyunca uygulama becerilerini geliştirmek için çalışma yapmaktadır.</w:t>
      </w:r>
    </w:p>
    <w:p w14:paraId="26CAE47E" w14:textId="1B40A73E" w:rsidR="008E7E56" w:rsidRPr="005639C6" w:rsidRDefault="008E7E56" w:rsidP="009B079C">
      <w:pPr>
        <w:spacing w:after="120" w:line="240" w:lineRule="auto"/>
        <w:ind w:firstLine="720"/>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Öğrencilerimize yönelik Bayraklı Rehberlik ve Araştırma Merkezi ile Çiğli Rehberlik ve Araştırma Merkezi işbirliği ile Aile İçi İletişim t</w:t>
      </w:r>
      <w:r w:rsidR="00481BC3">
        <w:rPr>
          <w:rFonts w:ascii="Times New Roman" w:eastAsia="Times New Roman" w:hAnsi="Times New Roman" w:cs="Times New Roman"/>
          <w:color w:val="auto"/>
          <w:sz w:val="24"/>
          <w:szCs w:val="24"/>
          <w:lang w:eastAsia="ko-KR"/>
        </w:rPr>
        <w:t xml:space="preserve">emalı düzenlenen </w:t>
      </w:r>
      <w:proofErr w:type="gramStart"/>
      <w:r w:rsidR="00481BC3">
        <w:rPr>
          <w:rFonts w:ascii="Times New Roman" w:eastAsia="Times New Roman" w:hAnsi="Times New Roman" w:cs="Times New Roman"/>
          <w:color w:val="auto"/>
          <w:sz w:val="24"/>
          <w:szCs w:val="24"/>
          <w:lang w:eastAsia="ko-KR"/>
        </w:rPr>
        <w:t>sempozyumunda</w:t>
      </w:r>
      <w:proofErr w:type="gramEnd"/>
      <w:r w:rsidRPr="005639C6">
        <w:rPr>
          <w:rFonts w:ascii="Times New Roman" w:eastAsia="Times New Roman" w:hAnsi="Times New Roman" w:cs="Times New Roman"/>
          <w:color w:val="auto"/>
          <w:sz w:val="24"/>
          <w:szCs w:val="24"/>
          <w:lang w:eastAsia="ko-KR"/>
        </w:rPr>
        <w:t xml:space="preserve"> Aydın Aile ve Sosyal Hizmetler İl Müdürlüğü ve bağlı kuruluşlarında görev yapmakta olan meslek elemanlarına yönelik ve Söke ilçesindeki resmi/özel eğitim kurumlarında görev yapan rehber öğretmen/psikolojik danışmanlara yönelik eğitim verilmiştir.</w:t>
      </w:r>
    </w:p>
    <w:p w14:paraId="50AC7C94" w14:textId="77777777" w:rsidR="008E7E56" w:rsidRPr="005639C6" w:rsidRDefault="008E7E56" w:rsidP="009B079C">
      <w:pPr>
        <w:spacing w:after="120" w:line="240" w:lineRule="auto"/>
        <w:ind w:firstLine="708"/>
        <w:jc w:val="both"/>
        <w:rPr>
          <w:rFonts w:ascii="Times New Roman" w:eastAsia="Times New Roman" w:hAnsi="Times New Roman" w:cs="Times New Roman"/>
          <w:color w:val="auto"/>
          <w:sz w:val="24"/>
          <w:szCs w:val="20"/>
          <w:lang w:eastAsia="ko-KR"/>
        </w:rPr>
      </w:pPr>
      <w:r w:rsidRPr="005639C6">
        <w:rPr>
          <w:rFonts w:ascii="Times New Roman" w:eastAsia="Times New Roman" w:hAnsi="Times New Roman" w:cs="Times New Roman"/>
          <w:color w:val="auto"/>
          <w:sz w:val="24"/>
          <w:szCs w:val="20"/>
          <w:lang w:eastAsia="ko-KR"/>
        </w:rPr>
        <w:t>Bağımlılıkla Mücadele Dersinin şubeleştirme işlemleri, dersi verecek personelin görevlendirmeleri ve tüm koordinatörlük görevleri Merkezimiz tarafından yapılmaktadır. 04.04.2024 tarihine kadar Kariyer Planlama dersinin işlemleri Merkezimiz tarafından yapılmıştır.</w:t>
      </w:r>
    </w:p>
    <w:p w14:paraId="04342C8F" w14:textId="77777777" w:rsidR="008E7E56" w:rsidRPr="005639C6" w:rsidRDefault="008E7E56" w:rsidP="009B079C">
      <w:pPr>
        <w:spacing w:after="120" w:line="240" w:lineRule="auto"/>
        <w:rPr>
          <w:rFonts w:ascii="Times New Roman" w:eastAsia="Times New Roman" w:hAnsi="Times New Roman" w:cs="Times New Roman"/>
          <w:color w:val="auto"/>
          <w:sz w:val="24"/>
          <w:szCs w:val="24"/>
          <w:lang w:eastAsia="ko-KR"/>
        </w:rPr>
      </w:pPr>
    </w:p>
    <w:p w14:paraId="609E27EA" w14:textId="77777777" w:rsidR="008E7E56" w:rsidRPr="00426257" w:rsidRDefault="008E7E56" w:rsidP="009B079C">
      <w:pPr>
        <w:spacing w:after="120" w:line="240" w:lineRule="auto"/>
        <w:jc w:val="both"/>
        <w:rPr>
          <w:rFonts w:ascii="Times New Roman" w:eastAsia="Times New Roman" w:hAnsi="Times New Roman" w:cs="Times New Roman"/>
          <w:color w:val="auto"/>
          <w:lang w:eastAsia="ko-KR"/>
        </w:rPr>
      </w:pPr>
      <w:r w:rsidRPr="00426257">
        <w:rPr>
          <w:rFonts w:ascii="Times New Roman" w:eastAsia="Times New Roman" w:hAnsi="Times New Roman" w:cs="Times New Roman"/>
          <w:b/>
          <w:color w:val="auto"/>
          <w:lang w:eastAsia="ko-KR"/>
        </w:rPr>
        <w:t xml:space="preserve">Tablo: </w:t>
      </w:r>
      <w:r w:rsidRPr="00426257">
        <w:rPr>
          <w:rFonts w:ascii="Times New Roman" w:eastAsia="Times New Roman" w:hAnsi="Times New Roman" w:cs="Times New Roman"/>
          <w:color w:val="auto"/>
          <w:lang w:eastAsia="ko-KR"/>
        </w:rPr>
        <w:t xml:space="preserve">Merkez Tarafından Gerçekleştirilen Eğitim Faaliyetlerinin Dağılımı </w:t>
      </w:r>
    </w:p>
    <w:tbl>
      <w:tblPr>
        <w:tblW w:w="9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
        <w:gridCol w:w="3644"/>
        <w:gridCol w:w="1530"/>
        <w:gridCol w:w="1794"/>
        <w:gridCol w:w="1176"/>
        <w:gridCol w:w="1185"/>
      </w:tblGrid>
      <w:tr w:rsidR="008E7E56" w:rsidRPr="00426257" w14:paraId="38563579" w14:textId="77777777" w:rsidTr="00B76033">
        <w:trPr>
          <w:trHeight w:val="1066"/>
        </w:trPr>
        <w:tc>
          <w:tcPr>
            <w:tcW w:w="514" w:type="dxa"/>
            <w:shd w:val="clear" w:color="auto" w:fill="auto"/>
            <w:vAlign w:val="center"/>
          </w:tcPr>
          <w:p w14:paraId="2E6E1E2A" w14:textId="77777777" w:rsidR="008E7E56" w:rsidRPr="00426257" w:rsidRDefault="008E7E56" w:rsidP="009B079C">
            <w:pPr>
              <w:spacing w:after="120" w:line="240" w:lineRule="auto"/>
              <w:jc w:val="center"/>
              <w:rPr>
                <w:rFonts w:ascii="Times New Roman" w:eastAsia="Times New Roman" w:hAnsi="Times New Roman" w:cs="Times New Roman"/>
                <w:color w:val="auto"/>
                <w:lang w:val="x-none" w:eastAsia="x-none"/>
              </w:rPr>
            </w:pPr>
          </w:p>
        </w:tc>
        <w:tc>
          <w:tcPr>
            <w:tcW w:w="3644" w:type="dxa"/>
            <w:shd w:val="clear" w:color="auto" w:fill="auto"/>
            <w:vAlign w:val="center"/>
          </w:tcPr>
          <w:p w14:paraId="51880926" w14:textId="77777777" w:rsidR="008E7E56" w:rsidRPr="00426257" w:rsidRDefault="008E7E56" w:rsidP="009B079C">
            <w:pPr>
              <w:spacing w:after="120" w:line="240" w:lineRule="auto"/>
              <w:rPr>
                <w:rFonts w:ascii="Times New Roman" w:eastAsia="Times New Roman" w:hAnsi="Times New Roman" w:cs="Times New Roman"/>
                <w:b/>
                <w:color w:val="auto"/>
                <w:lang w:eastAsia="x-none"/>
              </w:rPr>
            </w:pPr>
            <w:r w:rsidRPr="00426257">
              <w:rPr>
                <w:rFonts w:ascii="Times New Roman" w:eastAsia="Times New Roman" w:hAnsi="Times New Roman" w:cs="Times New Roman"/>
                <w:b/>
                <w:color w:val="auto"/>
                <w:lang w:eastAsia="x-none"/>
              </w:rPr>
              <w:t>Eğitim Faaliyetinin Adı</w:t>
            </w:r>
          </w:p>
        </w:tc>
        <w:tc>
          <w:tcPr>
            <w:tcW w:w="1530" w:type="dxa"/>
            <w:shd w:val="clear" w:color="auto" w:fill="auto"/>
            <w:vAlign w:val="center"/>
          </w:tcPr>
          <w:p w14:paraId="6AD3D31D" w14:textId="77777777" w:rsidR="008E7E56" w:rsidRPr="00426257" w:rsidRDefault="008E7E56" w:rsidP="009B079C">
            <w:pPr>
              <w:spacing w:after="120" w:line="240" w:lineRule="auto"/>
              <w:jc w:val="center"/>
              <w:rPr>
                <w:rFonts w:ascii="Times New Roman" w:eastAsia="Times New Roman" w:hAnsi="Times New Roman" w:cs="Times New Roman"/>
                <w:b/>
                <w:color w:val="auto"/>
                <w:lang w:eastAsia="x-none"/>
              </w:rPr>
            </w:pPr>
            <w:r w:rsidRPr="00426257">
              <w:rPr>
                <w:rFonts w:ascii="Times New Roman" w:eastAsia="Times New Roman" w:hAnsi="Times New Roman" w:cs="Times New Roman"/>
                <w:b/>
                <w:color w:val="auto"/>
                <w:lang w:eastAsia="x-none"/>
              </w:rPr>
              <w:t>Yapılma Şekli (Online/Yüz Yüze)</w:t>
            </w:r>
          </w:p>
        </w:tc>
        <w:tc>
          <w:tcPr>
            <w:tcW w:w="1794" w:type="dxa"/>
            <w:shd w:val="clear" w:color="auto" w:fill="auto"/>
            <w:vAlign w:val="center"/>
          </w:tcPr>
          <w:p w14:paraId="5B56F758" w14:textId="77777777" w:rsidR="008E7E56" w:rsidRPr="00426257" w:rsidRDefault="008E7E56" w:rsidP="009B079C">
            <w:pPr>
              <w:spacing w:after="120" w:line="240" w:lineRule="auto"/>
              <w:jc w:val="center"/>
              <w:rPr>
                <w:rFonts w:ascii="Times New Roman" w:eastAsia="Times New Roman" w:hAnsi="Times New Roman" w:cs="Times New Roman"/>
                <w:b/>
                <w:color w:val="auto"/>
                <w:lang w:eastAsia="x-none"/>
              </w:rPr>
            </w:pPr>
            <w:r w:rsidRPr="00426257">
              <w:rPr>
                <w:rFonts w:ascii="Times New Roman" w:eastAsia="Times New Roman" w:hAnsi="Times New Roman" w:cs="Times New Roman"/>
                <w:b/>
                <w:color w:val="auto"/>
                <w:lang w:eastAsia="x-none"/>
              </w:rPr>
              <w:t>Düzenlendiği Tarih</w:t>
            </w:r>
          </w:p>
        </w:tc>
        <w:tc>
          <w:tcPr>
            <w:tcW w:w="1176" w:type="dxa"/>
            <w:shd w:val="clear" w:color="auto" w:fill="auto"/>
            <w:vAlign w:val="center"/>
          </w:tcPr>
          <w:p w14:paraId="325BD5E5" w14:textId="77777777" w:rsidR="008E7E56" w:rsidRPr="00426257" w:rsidRDefault="008E7E56" w:rsidP="009B079C">
            <w:pPr>
              <w:spacing w:after="120" w:line="240" w:lineRule="auto"/>
              <w:jc w:val="center"/>
              <w:rPr>
                <w:rFonts w:ascii="Times New Roman" w:eastAsia="Times New Roman" w:hAnsi="Times New Roman" w:cs="Times New Roman"/>
                <w:b/>
                <w:color w:val="auto"/>
                <w:lang w:eastAsia="x-none"/>
              </w:rPr>
            </w:pPr>
            <w:r w:rsidRPr="00426257">
              <w:rPr>
                <w:rFonts w:ascii="Times New Roman" w:eastAsia="Times New Roman" w:hAnsi="Times New Roman" w:cs="Times New Roman"/>
                <w:b/>
                <w:color w:val="auto"/>
                <w:lang w:eastAsia="x-none"/>
              </w:rPr>
              <w:t>Katılımcı Sayısı</w:t>
            </w:r>
          </w:p>
        </w:tc>
        <w:tc>
          <w:tcPr>
            <w:tcW w:w="1185" w:type="dxa"/>
            <w:shd w:val="clear" w:color="auto" w:fill="auto"/>
            <w:vAlign w:val="center"/>
          </w:tcPr>
          <w:p w14:paraId="08296D63" w14:textId="77777777" w:rsidR="008E7E56" w:rsidRPr="00426257" w:rsidRDefault="008E7E56" w:rsidP="009B079C">
            <w:pPr>
              <w:spacing w:after="120" w:line="240" w:lineRule="auto"/>
              <w:jc w:val="center"/>
              <w:rPr>
                <w:rFonts w:ascii="Times New Roman" w:eastAsia="Times New Roman" w:hAnsi="Times New Roman" w:cs="Times New Roman"/>
                <w:b/>
                <w:color w:val="auto"/>
                <w:lang w:eastAsia="x-none"/>
              </w:rPr>
            </w:pPr>
            <w:r w:rsidRPr="00426257">
              <w:rPr>
                <w:rFonts w:ascii="Times New Roman" w:eastAsia="Times New Roman" w:hAnsi="Times New Roman" w:cs="Times New Roman"/>
                <w:b/>
                <w:color w:val="auto"/>
                <w:lang w:eastAsia="x-none"/>
              </w:rPr>
              <w:t>Verilen Sertifika Sayısı</w:t>
            </w:r>
          </w:p>
        </w:tc>
      </w:tr>
      <w:tr w:rsidR="008E7E56" w:rsidRPr="00426257" w14:paraId="5F4DD24A" w14:textId="77777777" w:rsidTr="00B76033">
        <w:trPr>
          <w:trHeight w:val="283"/>
        </w:trPr>
        <w:tc>
          <w:tcPr>
            <w:tcW w:w="514" w:type="dxa"/>
            <w:shd w:val="clear" w:color="auto" w:fill="auto"/>
            <w:vAlign w:val="center"/>
          </w:tcPr>
          <w:p w14:paraId="5E4E39DF" w14:textId="77777777" w:rsidR="008E7E56" w:rsidRPr="00426257" w:rsidRDefault="008E7E56" w:rsidP="009B079C">
            <w:pPr>
              <w:spacing w:after="120" w:line="240" w:lineRule="auto"/>
              <w:jc w:val="center"/>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1</w:t>
            </w:r>
          </w:p>
        </w:tc>
        <w:tc>
          <w:tcPr>
            <w:tcW w:w="3644" w:type="dxa"/>
            <w:shd w:val="clear" w:color="auto" w:fill="auto"/>
            <w:vAlign w:val="center"/>
          </w:tcPr>
          <w:p w14:paraId="7A0F14D2"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Hemşirelik Fakültesi Oryantasyon Eğitimi</w:t>
            </w:r>
          </w:p>
        </w:tc>
        <w:tc>
          <w:tcPr>
            <w:tcW w:w="1530" w:type="dxa"/>
            <w:shd w:val="clear" w:color="auto" w:fill="auto"/>
            <w:vAlign w:val="center"/>
          </w:tcPr>
          <w:p w14:paraId="2F9EC350"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 xml:space="preserve">Yüz yüze </w:t>
            </w:r>
          </w:p>
        </w:tc>
        <w:tc>
          <w:tcPr>
            <w:tcW w:w="1794" w:type="dxa"/>
            <w:shd w:val="clear" w:color="auto" w:fill="auto"/>
            <w:vAlign w:val="center"/>
          </w:tcPr>
          <w:p w14:paraId="78B793D3"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08.10.2024</w:t>
            </w:r>
          </w:p>
        </w:tc>
        <w:tc>
          <w:tcPr>
            <w:tcW w:w="1176" w:type="dxa"/>
            <w:shd w:val="clear" w:color="auto" w:fill="auto"/>
            <w:vAlign w:val="center"/>
          </w:tcPr>
          <w:p w14:paraId="35AEF599"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251</w:t>
            </w:r>
          </w:p>
        </w:tc>
        <w:tc>
          <w:tcPr>
            <w:tcW w:w="1185" w:type="dxa"/>
            <w:shd w:val="clear" w:color="auto" w:fill="auto"/>
            <w:vAlign w:val="center"/>
          </w:tcPr>
          <w:p w14:paraId="1410B072"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w:t>
            </w:r>
          </w:p>
        </w:tc>
      </w:tr>
      <w:tr w:rsidR="008E7E56" w:rsidRPr="00426257" w14:paraId="066D013F" w14:textId="77777777" w:rsidTr="00B76033">
        <w:trPr>
          <w:trHeight w:val="283"/>
        </w:trPr>
        <w:tc>
          <w:tcPr>
            <w:tcW w:w="514" w:type="dxa"/>
            <w:shd w:val="clear" w:color="auto" w:fill="auto"/>
            <w:vAlign w:val="center"/>
          </w:tcPr>
          <w:p w14:paraId="478948A9" w14:textId="77777777" w:rsidR="008E7E56" w:rsidRPr="00426257" w:rsidRDefault="008E7E56" w:rsidP="009B079C">
            <w:pPr>
              <w:spacing w:after="120" w:line="240" w:lineRule="auto"/>
              <w:jc w:val="center"/>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2</w:t>
            </w:r>
          </w:p>
        </w:tc>
        <w:tc>
          <w:tcPr>
            <w:tcW w:w="3644" w:type="dxa"/>
            <w:shd w:val="clear" w:color="auto" w:fill="auto"/>
            <w:vAlign w:val="center"/>
          </w:tcPr>
          <w:p w14:paraId="78B544D2"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Veteriner Fakültesi Oryantasyon Eğitimi</w:t>
            </w:r>
          </w:p>
        </w:tc>
        <w:tc>
          <w:tcPr>
            <w:tcW w:w="1530" w:type="dxa"/>
            <w:shd w:val="clear" w:color="auto" w:fill="auto"/>
            <w:vAlign w:val="center"/>
          </w:tcPr>
          <w:p w14:paraId="5D1E2CCA" w14:textId="77777777" w:rsidR="008E7E56" w:rsidRPr="00426257" w:rsidRDefault="008E7E56" w:rsidP="009B079C">
            <w:pPr>
              <w:spacing w:after="120" w:line="240" w:lineRule="auto"/>
              <w:rPr>
                <w:rFonts w:ascii="Times New Roman" w:eastAsia="Times New Roman" w:hAnsi="Times New Roman" w:cs="Times New Roman"/>
                <w:color w:val="auto"/>
                <w:lang w:val="x-none" w:eastAsia="x-none"/>
              </w:rPr>
            </w:pPr>
            <w:r w:rsidRPr="00426257">
              <w:rPr>
                <w:rFonts w:ascii="Times New Roman" w:eastAsia="Times New Roman" w:hAnsi="Times New Roman" w:cs="Times New Roman"/>
                <w:color w:val="auto"/>
                <w:lang w:eastAsia="x-none"/>
              </w:rPr>
              <w:t>Yüz yüze</w:t>
            </w:r>
          </w:p>
        </w:tc>
        <w:tc>
          <w:tcPr>
            <w:tcW w:w="1794" w:type="dxa"/>
            <w:shd w:val="clear" w:color="auto" w:fill="auto"/>
            <w:vAlign w:val="center"/>
          </w:tcPr>
          <w:p w14:paraId="69A92F00"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02.10.2024</w:t>
            </w:r>
          </w:p>
        </w:tc>
        <w:tc>
          <w:tcPr>
            <w:tcW w:w="1176" w:type="dxa"/>
            <w:shd w:val="clear" w:color="auto" w:fill="auto"/>
            <w:vAlign w:val="center"/>
          </w:tcPr>
          <w:p w14:paraId="1A7D093D"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136</w:t>
            </w:r>
          </w:p>
        </w:tc>
        <w:tc>
          <w:tcPr>
            <w:tcW w:w="1185" w:type="dxa"/>
            <w:shd w:val="clear" w:color="auto" w:fill="auto"/>
            <w:vAlign w:val="center"/>
          </w:tcPr>
          <w:p w14:paraId="49D834C3"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w:t>
            </w:r>
          </w:p>
        </w:tc>
      </w:tr>
      <w:tr w:rsidR="008E7E56" w:rsidRPr="00426257" w14:paraId="4C135645" w14:textId="77777777" w:rsidTr="00B76033">
        <w:trPr>
          <w:trHeight w:val="283"/>
        </w:trPr>
        <w:tc>
          <w:tcPr>
            <w:tcW w:w="514" w:type="dxa"/>
            <w:shd w:val="clear" w:color="auto" w:fill="auto"/>
            <w:vAlign w:val="center"/>
          </w:tcPr>
          <w:p w14:paraId="1ED590A6" w14:textId="77777777" w:rsidR="008E7E56" w:rsidRPr="00426257" w:rsidRDefault="008E7E56" w:rsidP="009B079C">
            <w:pPr>
              <w:spacing w:after="120" w:line="240" w:lineRule="auto"/>
              <w:jc w:val="center"/>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3</w:t>
            </w:r>
          </w:p>
        </w:tc>
        <w:tc>
          <w:tcPr>
            <w:tcW w:w="3644" w:type="dxa"/>
            <w:shd w:val="clear" w:color="auto" w:fill="auto"/>
            <w:vAlign w:val="center"/>
          </w:tcPr>
          <w:p w14:paraId="021B0414"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Tıp Fakültesi Oryantasyon Eğitimi</w:t>
            </w:r>
          </w:p>
        </w:tc>
        <w:tc>
          <w:tcPr>
            <w:tcW w:w="1530" w:type="dxa"/>
            <w:shd w:val="clear" w:color="auto" w:fill="auto"/>
            <w:vAlign w:val="center"/>
          </w:tcPr>
          <w:p w14:paraId="61782996" w14:textId="77777777" w:rsidR="008E7E56" w:rsidRPr="00426257" w:rsidRDefault="008E7E56" w:rsidP="009B079C">
            <w:pPr>
              <w:spacing w:after="120" w:line="240" w:lineRule="auto"/>
              <w:rPr>
                <w:rFonts w:ascii="Times New Roman" w:eastAsia="Times New Roman" w:hAnsi="Times New Roman" w:cs="Times New Roman"/>
                <w:color w:val="auto"/>
                <w:lang w:val="x-none" w:eastAsia="x-none"/>
              </w:rPr>
            </w:pPr>
            <w:r w:rsidRPr="00426257">
              <w:rPr>
                <w:rFonts w:ascii="Times New Roman" w:eastAsia="Times New Roman" w:hAnsi="Times New Roman" w:cs="Times New Roman"/>
                <w:color w:val="auto"/>
                <w:lang w:eastAsia="x-none"/>
              </w:rPr>
              <w:t>Yüz yüze</w:t>
            </w:r>
          </w:p>
        </w:tc>
        <w:tc>
          <w:tcPr>
            <w:tcW w:w="1794" w:type="dxa"/>
            <w:shd w:val="clear" w:color="auto" w:fill="auto"/>
            <w:vAlign w:val="center"/>
          </w:tcPr>
          <w:p w14:paraId="59E053C8"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02.10.2024</w:t>
            </w:r>
          </w:p>
        </w:tc>
        <w:tc>
          <w:tcPr>
            <w:tcW w:w="1176" w:type="dxa"/>
            <w:shd w:val="clear" w:color="auto" w:fill="auto"/>
            <w:vAlign w:val="center"/>
          </w:tcPr>
          <w:p w14:paraId="0DFB0CE8"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259</w:t>
            </w:r>
          </w:p>
        </w:tc>
        <w:tc>
          <w:tcPr>
            <w:tcW w:w="1185" w:type="dxa"/>
            <w:shd w:val="clear" w:color="auto" w:fill="auto"/>
            <w:vAlign w:val="center"/>
          </w:tcPr>
          <w:p w14:paraId="732ACD4F"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w:t>
            </w:r>
          </w:p>
        </w:tc>
      </w:tr>
      <w:tr w:rsidR="008E7E56" w:rsidRPr="00426257" w14:paraId="6BE26EF7" w14:textId="77777777" w:rsidTr="00B76033">
        <w:trPr>
          <w:trHeight w:val="283"/>
        </w:trPr>
        <w:tc>
          <w:tcPr>
            <w:tcW w:w="514" w:type="dxa"/>
            <w:shd w:val="clear" w:color="auto" w:fill="auto"/>
            <w:vAlign w:val="center"/>
          </w:tcPr>
          <w:p w14:paraId="1CE17799" w14:textId="77777777" w:rsidR="008E7E56" w:rsidRPr="00426257" w:rsidRDefault="008E7E56" w:rsidP="009B079C">
            <w:pPr>
              <w:spacing w:after="120" w:line="240" w:lineRule="auto"/>
              <w:jc w:val="center"/>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4</w:t>
            </w:r>
          </w:p>
        </w:tc>
        <w:tc>
          <w:tcPr>
            <w:tcW w:w="3644" w:type="dxa"/>
            <w:shd w:val="clear" w:color="auto" w:fill="auto"/>
            <w:vAlign w:val="center"/>
          </w:tcPr>
          <w:p w14:paraId="10B5FCF4"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Sağlık Bilimleri Fakültesi Oryantasyon Eğitimi</w:t>
            </w:r>
          </w:p>
        </w:tc>
        <w:tc>
          <w:tcPr>
            <w:tcW w:w="1530" w:type="dxa"/>
            <w:shd w:val="clear" w:color="auto" w:fill="auto"/>
            <w:vAlign w:val="center"/>
          </w:tcPr>
          <w:p w14:paraId="30B5E459" w14:textId="77777777" w:rsidR="008E7E56" w:rsidRPr="00426257" w:rsidRDefault="008E7E56" w:rsidP="009B079C">
            <w:pPr>
              <w:spacing w:after="120" w:line="240" w:lineRule="auto"/>
              <w:rPr>
                <w:rFonts w:ascii="Times New Roman" w:eastAsia="Times New Roman" w:hAnsi="Times New Roman" w:cs="Times New Roman"/>
                <w:color w:val="auto"/>
                <w:lang w:val="x-none" w:eastAsia="x-none"/>
              </w:rPr>
            </w:pPr>
            <w:r w:rsidRPr="00426257">
              <w:rPr>
                <w:rFonts w:ascii="Times New Roman" w:eastAsia="Times New Roman" w:hAnsi="Times New Roman" w:cs="Times New Roman"/>
                <w:color w:val="auto"/>
                <w:lang w:eastAsia="x-none"/>
              </w:rPr>
              <w:t>Yüz yüze</w:t>
            </w:r>
          </w:p>
        </w:tc>
        <w:tc>
          <w:tcPr>
            <w:tcW w:w="1794" w:type="dxa"/>
            <w:shd w:val="clear" w:color="auto" w:fill="auto"/>
            <w:vAlign w:val="center"/>
          </w:tcPr>
          <w:p w14:paraId="4D05FDA7"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04.10.2024</w:t>
            </w:r>
          </w:p>
        </w:tc>
        <w:tc>
          <w:tcPr>
            <w:tcW w:w="1176" w:type="dxa"/>
            <w:shd w:val="clear" w:color="auto" w:fill="auto"/>
            <w:vAlign w:val="center"/>
          </w:tcPr>
          <w:p w14:paraId="79E0C8E8"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277</w:t>
            </w:r>
          </w:p>
        </w:tc>
        <w:tc>
          <w:tcPr>
            <w:tcW w:w="1185" w:type="dxa"/>
            <w:shd w:val="clear" w:color="auto" w:fill="auto"/>
            <w:vAlign w:val="center"/>
          </w:tcPr>
          <w:p w14:paraId="3F8852EF"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w:t>
            </w:r>
          </w:p>
        </w:tc>
      </w:tr>
      <w:tr w:rsidR="008E7E56" w:rsidRPr="00426257" w14:paraId="701BDD4D" w14:textId="77777777" w:rsidTr="00B76033">
        <w:trPr>
          <w:trHeight w:val="283"/>
        </w:trPr>
        <w:tc>
          <w:tcPr>
            <w:tcW w:w="514" w:type="dxa"/>
            <w:shd w:val="clear" w:color="auto" w:fill="auto"/>
            <w:vAlign w:val="center"/>
          </w:tcPr>
          <w:p w14:paraId="68C7F942" w14:textId="77777777" w:rsidR="008E7E56" w:rsidRPr="00426257" w:rsidRDefault="008E7E56" w:rsidP="009B079C">
            <w:pPr>
              <w:spacing w:after="120" w:line="240" w:lineRule="auto"/>
              <w:jc w:val="center"/>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5</w:t>
            </w:r>
          </w:p>
        </w:tc>
        <w:tc>
          <w:tcPr>
            <w:tcW w:w="3644" w:type="dxa"/>
            <w:shd w:val="clear" w:color="auto" w:fill="auto"/>
            <w:vAlign w:val="center"/>
          </w:tcPr>
          <w:p w14:paraId="5AB238CF"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Mühendislik Fakültesi Oryantasyon Eğitimi</w:t>
            </w:r>
          </w:p>
        </w:tc>
        <w:tc>
          <w:tcPr>
            <w:tcW w:w="1530" w:type="dxa"/>
            <w:shd w:val="clear" w:color="auto" w:fill="auto"/>
            <w:vAlign w:val="center"/>
          </w:tcPr>
          <w:p w14:paraId="023A4341" w14:textId="77777777" w:rsidR="008E7E56" w:rsidRPr="00426257" w:rsidRDefault="008E7E56" w:rsidP="009B079C">
            <w:pPr>
              <w:spacing w:after="120" w:line="240" w:lineRule="auto"/>
              <w:rPr>
                <w:rFonts w:ascii="Times New Roman" w:eastAsia="Times New Roman" w:hAnsi="Times New Roman" w:cs="Times New Roman"/>
                <w:color w:val="auto"/>
                <w:lang w:val="x-none" w:eastAsia="x-none"/>
              </w:rPr>
            </w:pPr>
            <w:r w:rsidRPr="00426257">
              <w:rPr>
                <w:rFonts w:ascii="Times New Roman" w:eastAsia="Times New Roman" w:hAnsi="Times New Roman" w:cs="Times New Roman"/>
                <w:color w:val="auto"/>
                <w:lang w:eastAsia="x-none"/>
              </w:rPr>
              <w:t>Yüz yüze</w:t>
            </w:r>
          </w:p>
        </w:tc>
        <w:tc>
          <w:tcPr>
            <w:tcW w:w="1794" w:type="dxa"/>
            <w:shd w:val="clear" w:color="auto" w:fill="auto"/>
            <w:vAlign w:val="center"/>
          </w:tcPr>
          <w:p w14:paraId="1032D73A"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14.10.2024</w:t>
            </w:r>
          </w:p>
        </w:tc>
        <w:tc>
          <w:tcPr>
            <w:tcW w:w="1176" w:type="dxa"/>
            <w:shd w:val="clear" w:color="auto" w:fill="auto"/>
            <w:vAlign w:val="center"/>
          </w:tcPr>
          <w:p w14:paraId="097791E9"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357</w:t>
            </w:r>
          </w:p>
        </w:tc>
        <w:tc>
          <w:tcPr>
            <w:tcW w:w="1185" w:type="dxa"/>
            <w:shd w:val="clear" w:color="auto" w:fill="auto"/>
            <w:vAlign w:val="center"/>
          </w:tcPr>
          <w:p w14:paraId="4B2546D9"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w:t>
            </w:r>
          </w:p>
        </w:tc>
      </w:tr>
      <w:tr w:rsidR="008E7E56" w:rsidRPr="00426257" w14:paraId="2099D7D1" w14:textId="77777777" w:rsidTr="00B76033">
        <w:trPr>
          <w:trHeight w:val="283"/>
        </w:trPr>
        <w:tc>
          <w:tcPr>
            <w:tcW w:w="514" w:type="dxa"/>
            <w:shd w:val="clear" w:color="auto" w:fill="auto"/>
            <w:vAlign w:val="center"/>
          </w:tcPr>
          <w:p w14:paraId="7805D771" w14:textId="77777777" w:rsidR="008E7E56" w:rsidRPr="00426257" w:rsidRDefault="008E7E56" w:rsidP="009B079C">
            <w:pPr>
              <w:spacing w:after="120" w:line="240" w:lineRule="auto"/>
              <w:jc w:val="center"/>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6</w:t>
            </w:r>
          </w:p>
        </w:tc>
        <w:tc>
          <w:tcPr>
            <w:tcW w:w="3644" w:type="dxa"/>
            <w:shd w:val="clear" w:color="auto" w:fill="auto"/>
            <w:vAlign w:val="center"/>
          </w:tcPr>
          <w:p w14:paraId="13270FA7"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 xml:space="preserve">Uygulama Eğitimi(Klinik Psikoloji </w:t>
            </w:r>
            <w:proofErr w:type="spellStart"/>
            <w:r w:rsidRPr="00426257">
              <w:rPr>
                <w:rFonts w:ascii="Times New Roman" w:eastAsia="Times New Roman" w:hAnsi="Times New Roman" w:cs="Times New Roman"/>
                <w:color w:val="auto"/>
                <w:lang w:eastAsia="x-none"/>
              </w:rPr>
              <w:t>Prog</w:t>
            </w:r>
            <w:proofErr w:type="spellEnd"/>
            <w:r w:rsidRPr="00426257">
              <w:rPr>
                <w:rFonts w:ascii="Times New Roman" w:eastAsia="Times New Roman" w:hAnsi="Times New Roman" w:cs="Times New Roman"/>
                <w:color w:val="auto"/>
                <w:lang w:eastAsia="x-none"/>
              </w:rPr>
              <w:t>. Öğrencileri)</w:t>
            </w:r>
          </w:p>
        </w:tc>
        <w:tc>
          <w:tcPr>
            <w:tcW w:w="1530" w:type="dxa"/>
            <w:shd w:val="clear" w:color="auto" w:fill="auto"/>
            <w:vAlign w:val="center"/>
          </w:tcPr>
          <w:p w14:paraId="5C90280C"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Yüz yüze</w:t>
            </w:r>
          </w:p>
        </w:tc>
        <w:tc>
          <w:tcPr>
            <w:tcW w:w="1794" w:type="dxa"/>
            <w:shd w:val="clear" w:color="auto" w:fill="auto"/>
            <w:vAlign w:val="center"/>
          </w:tcPr>
          <w:p w14:paraId="215D3EE9"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 xml:space="preserve">2024-2025 Eğitim </w:t>
            </w:r>
            <w:proofErr w:type="spellStart"/>
            <w:proofErr w:type="gramStart"/>
            <w:r w:rsidRPr="00426257">
              <w:rPr>
                <w:rFonts w:ascii="Times New Roman" w:eastAsia="Times New Roman" w:hAnsi="Times New Roman" w:cs="Times New Roman"/>
                <w:color w:val="auto"/>
                <w:lang w:eastAsia="x-none"/>
              </w:rPr>
              <w:t>Öğr.Yılı</w:t>
            </w:r>
            <w:proofErr w:type="spellEnd"/>
            <w:proofErr w:type="gramEnd"/>
          </w:p>
        </w:tc>
        <w:tc>
          <w:tcPr>
            <w:tcW w:w="1176" w:type="dxa"/>
            <w:shd w:val="clear" w:color="auto" w:fill="auto"/>
            <w:vAlign w:val="center"/>
          </w:tcPr>
          <w:p w14:paraId="11432F5D"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16</w:t>
            </w:r>
          </w:p>
        </w:tc>
        <w:tc>
          <w:tcPr>
            <w:tcW w:w="1185" w:type="dxa"/>
            <w:shd w:val="clear" w:color="auto" w:fill="auto"/>
            <w:vAlign w:val="center"/>
          </w:tcPr>
          <w:p w14:paraId="597CB789"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w:t>
            </w:r>
          </w:p>
        </w:tc>
      </w:tr>
      <w:tr w:rsidR="008E7E56" w:rsidRPr="00426257" w14:paraId="760178F5" w14:textId="77777777" w:rsidTr="00B76033">
        <w:trPr>
          <w:trHeight w:val="283"/>
        </w:trPr>
        <w:tc>
          <w:tcPr>
            <w:tcW w:w="514" w:type="dxa"/>
            <w:shd w:val="clear" w:color="auto" w:fill="auto"/>
            <w:vAlign w:val="center"/>
          </w:tcPr>
          <w:p w14:paraId="48F9269F" w14:textId="77777777" w:rsidR="008E7E56" w:rsidRPr="00426257" w:rsidRDefault="008E7E56" w:rsidP="009B079C">
            <w:pPr>
              <w:spacing w:after="120" w:line="240" w:lineRule="auto"/>
              <w:jc w:val="center"/>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7</w:t>
            </w:r>
          </w:p>
        </w:tc>
        <w:tc>
          <w:tcPr>
            <w:tcW w:w="3644" w:type="dxa"/>
            <w:shd w:val="clear" w:color="auto" w:fill="auto"/>
            <w:vAlign w:val="center"/>
          </w:tcPr>
          <w:p w14:paraId="194B765C"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val="x-none" w:eastAsia="x-none"/>
              </w:rPr>
              <w:t>Aile Yılmazlığını Geliştirme ve Güçlendirme</w:t>
            </w:r>
            <w:r w:rsidRPr="00426257">
              <w:rPr>
                <w:rFonts w:ascii="Times New Roman" w:eastAsia="Times New Roman" w:hAnsi="Times New Roman" w:cs="Times New Roman"/>
                <w:color w:val="auto"/>
                <w:lang w:eastAsia="x-none"/>
              </w:rPr>
              <w:t>(Bayraklı)</w:t>
            </w:r>
          </w:p>
        </w:tc>
        <w:tc>
          <w:tcPr>
            <w:tcW w:w="1530" w:type="dxa"/>
            <w:shd w:val="clear" w:color="auto" w:fill="auto"/>
            <w:vAlign w:val="center"/>
          </w:tcPr>
          <w:p w14:paraId="7F085DAB" w14:textId="77777777" w:rsidR="008E7E56" w:rsidRPr="00426257" w:rsidRDefault="008E7E56" w:rsidP="009B079C">
            <w:pPr>
              <w:spacing w:after="120" w:line="240" w:lineRule="auto"/>
              <w:rPr>
                <w:rFonts w:ascii="Times New Roman" w:eastAsia="Times New Roman" w:hAnsi="Times New Roman" w:cs="Times New Roman"/>
                <w:color w:val="auto"/>
                <w:lang w:val="x-none" w:eastAsia="x-none"/>
              </w:rPr>
            </w:pPr>
            <w:r w:rsidRPr="00426257">
              <w:rPr>
                <w:rFonts w:ascii="Times New Roman" w:eastAsia="Times New Roman" w:hAnsi="Times New Roman" w:cs="Times New Roman"/>
                <w:color w:val="auto"/>
                <w:lang w:eastAsia="x-none"/>
              </w:rPr>
              <w:t>Yüz yüze</w:t>
            </w:r>
          </w:p>
        </w:tc>
        <w:tc>
          <w:tcPr>
            <w:tcW w:w="1794" w:type="dxa"/>
            <w:shd w:val="clear" w:color="auto" w:fill="auto"/>
            <w:vAlign w:val="center"/>
          </w:tcPr>
          <w:p w14:paraId="7EFE5670"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25.09.2024</w:t>
            </w:r>
          </w:p>
        </w:tc>
        <w:tc>
          <w:tcPr>
            <w:tcW w:w="1176" w:type="dxa"/>
            <w:shd w:val="clear" w:color="auto" w:fill="auto"/>
            <w:vAlign w:val="center"/>
          </w:tcPr>
          <w:p w14:paraId="7E47077C"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150</w:t>
            </w:r>
          </w:p>
        </w:tc>
        <w:tc>
          <w:tcPr>
            <w:tcW w:w="1185" w:type="dxa"/>
            <w:shd w:val="clear" w:color="auto" w:fill="auto"/>
            <w:vAlign w:val="center"/>
          </w:tcPr>
          <w:p w14:paraId="05F7298B"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w:t>
            </w:r>
          </w:p>
        </w:tc>
      </w:tr>
      <w:tr w:rsidR="008E7E56" w:rsidRPr="00426257" w14:paraId="50C78E57" w14:textId="77777777" w:rsidTr="00B76033">
        <w:trPr>
          <w:trHeight w:val="283"/>
        </w:trPr>
        <w:tc>
          <w:tcPr>
            <w:tcW w:w="514" w:type="dxa"/>
            <w:shd w:val="clear" w:color="auto" w:fill="auto"/>
            <w:vAlign w:val="center"/>
          </w:tcPr>
          <w:p w14:paraId="318A4970" w14:textId="77777777" w:rsidR="008E7E56" w:rsidRPr="00426257" w:rsidRDefault="008E7E56" w:rsidP="009B079C">
            <w:pPr>
              <w:spacing w:after="120" w:line="240" w:lineRule="auto"/>
              <w:jc w:val="center"/>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8</w:t>
            </w:r>
          </w:p>
        </w:tc>
        <w:tc>
          <w:tcPr>
            <w:tcW w:w="3644" w:type="dxa"/>
            <w:shd w:val="clear" w:color="auto" w:fill="auto"/>
            <w:vAlign w:val="center"/>
          </w:tcPr>
          <w:p w14:paraId="21302009"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val="x-none" w:eastAsia="x-none"/>
              </w:rPr>
              <w:t xml:space="preserve">Aile </w:t>
            </w:r>
            <w:r w:rsidRPr="00426257">
              <w:rPr>
                <w:rFonts w:ascii="Times New Roman" w:eastAsia="Times New Roman" w:hAnsi="Times New Roman" w:cs="Times New Roman"/>
                <w:color w:val="auto"/>
                <w:lang w:eastAsia="x-none"/>
              </w:rPr>
              <w:t>Y</w:t>
            </w:r>
            <w:proofErr w:type="spellStart"/>
            <w:r w:rsidRPr="00426257">
              <w:rPr>
                <w:rFonts w:ascii="Times New Roman" w:eastAsia="Times New Roman" w:hAnsi="Times New Roman" w:cs="Times New Roman"/>
                <w:color w:val="auto"/>
                <w:lang w:val="x-none" w:eastAsia="x-none"/>
              </w:rPr>
              <w:t>ılmazlı</w:t>
            </w:r>
            <w:r w:rsidRPr="00426257">
              <w:rPr>
                <w:rFonts w:ascii="Times New Roman" w:eastAsia="Times New Roman" w:hAnsi="Times New Roman" w:cs="Times New Roman"/>
                <w:color w:val="auto"/>
                <w:lang w:eastAsia="x-none"/>
              </w:rPr>
              <w:t>ğını</w:t>
            </w:r>
            <w:proofErr w:type="spellEnd"/>
            <w:r w:rsidRPr="00426257">
              <w:rPr>
                <w:rFonts w:ascii="Times New Roman" w:eastAsia="Times New Roman" w:hAnsi="Times New Roman" w:cs="Times New Roman"/>
                <w:color w:val="auto"/>
                <w:lang w:eastAsia="x-none"/>
              </w:rPr>
              <w:t xml:space="preserve"> </w:t>
            </w:r>
            <w:r w:rsidRPr="00426257">
              <w:rPr>
                <w:rFonts w:ascii="Times New Roman" w:eastAsia="Times New Roman" w:hAnsi="Times New Roman" w:cs="Times New Roman"/>
                <w:color w:val="auto"/>
                <w:lang w:val="x-none" w:eastAsia="x-none"/>
              </w:rPr>
              <w:t>Geliştirilme ve Güçlendirilme</w:t>
            </w:r>
            <w:r w:rsidRPr="00426257">
              <w:rPr>
                <w:rFonts w:ascii="Times New Roman" w:eastAsia="Times New Roman" w:hAnsi="Times New Roman" w:cs="Times New Roman"/>
                <w:color w:val="auto"/>
                <w:lang w:eastAsia="x-none"/>
              </w:rPr>
              <w:t xml:space="preserve"> (Aydın)</w:t>
            </w:r>
          </w:p>
        </w:tc>
        <w:tc>
          <w:tcPr>
            <w:tcW w:w="1530" w:type="dxa"/>
            <w:shd w:val="clear" w:color="auto" w:fill="auto"/>
            <w:vAlign w:val="center"/>
          </w:tcPr>
          <w:p w14:paraId="4E49C4A6" w14:textId="77777777" w:rsidR="008E7E56" w:rsidRPr="00426257" w:rsidRDefault="008E7E56" w:rsidP="009B079C">
            <w:pPr>
              <w:spacing w:after="120" w:line="240" w:lineRule="auto"/>
              <w:rPr>
                <w:rFonts w:ascii="Times New Roman" w:eastAsia="Times New Roman" w:hAnsi="Times New Roman" w:cs="Times New Roman"/>
                <w:color w:val="auto"/>
                <w:lang w:val="x-none" w:eastAsia="x-none"/>
              </w:rPr>
            </w:pPr>
            <w:r w:rsidRPr="00426257">
              <w:rPr>
                <w:rFonts w:ascii="Times New Roman" w:eastAsia="Times New Roman" w:hAnsi="Times New Roman" w:cs="Times New Roman"/>
                <w:color w:val="auto"/>
                <w:lang w:eastAsia="x-none"/>
              </w:rPr>
              <w:t>Yüz yüze</w:t>
            </w:r>
          </w:p>
        </w:tc>
        <w:tc>
          <w:tcPr>
            <w:tcW w:w="1794" w:type="dxa"/>
            <w:shd w:val="clear" w:color="auto" w:fill="auto"/>
            <w:vAlign w:val="center"/>
          </w:tcPr>
          <w:p w14:paraId="7F09E3CD"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17.10.2024</w:t>
            </w:r>
          </w:p>
        </w:tc>
        <w:tc>
          <w:tcPr>
            <w:tcW w:w="1176" w:type="dxa"/>
            <w:shd w:val="clear" w:color="auto" w:fill="auto"/>
            <w:vAlign w:val="center"/>
          </w:tcPr>
          <w:p w14:paraId="397524F6"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15</w:t>
            </w:r>
          </w:p>
        </w:tc>
        <w:tc>
          <w:tcPr>
            <w:tcW w:w="1185" w:type="dxa"/>
            <w:shd w:val="clear" w:color="auto" w:fill="auto"/>
            <w:vAlign w:val="center"/>
          </w:tcPr>
          <w:p w14:paraId="5E17C403"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w:t>
            </w:r>
          </w:p>
        </w:tc>
      </w:tr>
      <w:tr w:rsidR="008E7E56" w:rsidRPr="00426257" w14:paraId="21113895" w14:textId="77777777" w:rsidTr="00B76033">
        <w:trPr>
          <w:trHeight w:val="283"/>
        </w:trPr>
        <w:tc>
          <w:tcPr>
            <w:tcW w:w="514" w:type="dxa"/>
            <w:shd w:val="clear" w:color="auto" w:fill="auto"/>
            <w:vAlign w:val="center"/>
          </w:tcPr>
          <w:p w14:paraId="12AC84FD" w14:textId="77777777" w:rsidR="008E7E56" w:rsidRPr="00426257" w:rsidRDefault="008E7E56" w:rsidP="009B079C">
            <w:pPr>
              <w:spacing w:after="120" w:line="240" w:lineRule="auto"/>
              <w:jc w:val="center"/>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9</w:t>
            </w:r>
          </w:p>
        </w:tc>
        <w:tc>
          <w:tcPr>
            <w:tcW w:w="3644" w:type="dxa"/>
            <w:shd w:val="clear" w:color="auto" w:fill="auto"/>
            <w:vAlign w:val="center"/>
          </w:tcPr>
          <w:p w14:paraId="7F76882B" w14:textId="77777777" w:rsidR="008E7E56" w:rsidRPr="00426257" w:rsidRDefault="008E7E56" w:rsidP="009B079C">
            <w:pPr>
              <w:spacing w:after="120" w:line="240" w:lineRule="auto"/>
              <w:rPr>
                <w:rFonts w:ascii="Times New Roman" w:eastAsia="Times New Roman" w:hAnsi="Times New Roman" w:cs="Times New Roman"/>
                <w:color w:val="auto"/>
                <w:lang w:val="x-none" w:eastAsia="x-none"/>
              </w:rPr>
            </w:pPr>
            <w:r w:rsidRPr="00426257">
              <w:rPr>
                <w:rFonts w:ascii="Times New Roman" w:eastAsia="Times New Roman" w:hAnsi="Times New Roman" w:cs="Times New Roman"/>
                <w:color w:val="auto"/>
                <w:lang w:val="x-none" w:eastAsia="x-none"/>
              </w:rPr>
              <w:t>Aile Yılmazlığını Geliştirme ve Güçlendirme''</w:t>
            </w:r>
            <w:r w:rsidRPr="00426257">
              <w:rPr>
                <w:rFonts w:ascii="Times New Roman" w:eastAsia="Times New Roman" w:hAnsi="Times New Roman" w:cs="Times New Roman"/>
                <w:color w:val="auto"/>
                <w:lang w:eastAsia="x-none"/>
              </w:rPr>
              <w:t>(Söke)</w:t>
            </w:r>
          </w:p>
        </w:tc>
        <w:tc>
          <w:tcPr>
            <w:tcW w:w="1530" w:type="dxa"/>
            <w:shd w:val="clear" w:color="auto" w:fill="auto"/>
            <w:vAlign w:val="center"/>
          </w:tcPr>
          <w:p w14:paraId="0152C48C" w14:textId="77777777" w:rsidR="008E7E56" w:rsidRPr="00426257" w:rsidRDefault="008E7E56" w:rsidP="009B079C">
            <w:pPr>
              <w:spacing w:after="120" w:line="240" w:lineRule="auto"/>
              <w:rPr>
                <w:rFonts w:ascii="Times New Roman" w:eastAsia="Times New Roman" w:hAnsi="Times New Roman" w:cs="Times New Roman"/>
                <w:color w:val="auto"/>
                <w:lang w:val="x-none" w:eastAsia="x-none"/>
              </w:rPr>
            </w:pPr>
            <w:r w:rsidRPr="00426257">
              <w:rPr>
                <w:rFonts w:ascii="Times New Roman" w:eastAsia="Times New Roman" w:hAnsi="Times New Roman" w:cs="Times New Roman"/>
                <w:color w:val="auto"/>
                <w:lang w:eastAsia="x-none"/>
              </w:rPr>
              <w:t>Yüz yüze</w:t>
            </w:r>
          </w:p>
        </w:tc>
        <w:tc>
          <w:tcPr>
            <w:tcW w:w="1794" w:type="dxa"/>
            <w:shd w:val="clear" w:color="auto" w:fill="auto"/>
            <w:vAlign w:val="center"/>
          </w:tcPr>
          <w:p w14:paraId="5F4AEA20" w14:textId="77777777" w:rsidR="008E7E56" w:rsidRPr="00426257" w:rsidRDefault="008E7E56" w:rsidP="009B079C">
            <w:pPr>
              <w:spacing w:after="120" w:line="240" w:lineRule="auto"/>
              <w:rPr>
                <w:rFonts w:ascii="Times New Roman" w:eastAsia="Times New Roman" w:hAnsi="Times New Roman" w:cs="Times New Roman"/>
                <w:color w:val="auto"/>
                <w:lang w:val="x-none" w:eastAsia="x-none"/>
              </w:rPr>
            </w:pPr>
            <w:r w:rsidRPr="00426257">
              <w:rPr>
                <w:rFonts w:ascii="Times New Roman" w:eastAsia="Times New Roman" w:hAnsi="Times New Roman" w:cs="Times New Roman"/>
                <w:color w:val="auto"/>
                <w:lang w:val="x-none" w:eastAsia="x-none"/>
              </w:rPr>
              <w:t>12.12.2024</w:t>
            </w:r>
          </w:p>
        </w:tc>
        <w:tc>
          <w:tcPr>
            <w:tcW w:w="1176" w:type="dxa"/>
            <w:shd w:val="clear" w:color="auto" w:fill="auto"/>
            <w:vAlign w:val="center"/>
          </w:tcPr>
          <w:p w14:paraId="5804C177"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100</w:t>
            </w:r>
          </w:p>
        </w:tc>
        <w:tc>
          <w:tcPr>
            <w:tcW w:w="1185" w:type="dxa"/>
            <w:shd w:val="clear" w:color="auto" w:fill="auto"/>
            <w:vAlign w:val="center"/>
          </w:tcPr>
          <w:p w14:paraId="497ED07D"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w:t>
            </w:r>
          </w:p>
        </w:tc>
      </w:tr>
      <w:tr w:rsidR="008E7E56" w:rsidRPr="00426257" w14:paraId="60A341D1" w14:textId="77777777" w:rsidTr="00B76033">
        <w:trPr>
          <w:trHeight w:val="283"/>
        </w:trPr>
        <w:tc>
          <w:tcPr>
            <w:tcW w:w="514" w:type="dxa"/>
            <w:shd w:val="clear" w:color="auto" w:fill="auto"/>
            <w:vAlign w:val="center"/>
          </w:tcPr>
          <w:p w14:paraId="2CB4788F" w14:textId="77777777" w:rsidR="008E7E56" w:rsidRPr="00426257" w:rsidRDefault="008E7E56" w:rsidP="009B079C">
            <w:pPr>
              <w:spacing w:after="120" w:line="240" w:lineRule="auto"/>
              <w:jc w:val="center"/>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10</w:t>
            </w:r>
          </w:p>
        </w:tc>
        <w:tc>
          <w:tcPr>
            <w:tcW w:w="3644" w:type="dxa"/>
            <w:shd w:val="clear" w:color="auto" w:fill="auto"/>
            <w:vAlign w:val="center"/>
          </w:tcPr>
          <w:p w14:paraId="2281C3EB" w14:textId="77777777" w:rsidR="008E7E56" w:rsidRPr="00426257" w:rsidRDefault="008E7E56" w:rsidP="009B079C">
            <w:pPr>
              <w:spacing w:after="120" w:line="240" w:lineRule="auto"/>
              <w:rPr>
                <w:rFonts w:ascii="Times New Roman" w:eastAsia="Times New Roman" w:hAnsi="Times New Roman" w:cs="Times New Roman"/>
                <w:color w:val="auto"/>
                <w:lang w:eastAsia="ko-KR"/>
              </w:rPr>
            </w:pPr>
            <w:r w:rsidRPr="00426257">
              <w:rPr>
                <w:rFonts w:ascii="Times New Roman" w:eastAsia="Times New Roman" w:hAnsi="Times New Roman" w:cs="Times New Roman"/>
                <w:color w:val="auto"/>
                <w:lang w:eastAsia="ko-KR"/>
              </w:rPr>
              <w:t>Kariyer Planlama Dersi</w:t>
            </w:r>
          </w:p>
        </w:tc>
        <w:tc>
          <w:tcPr>
            <w:tcW w:w="1530" w:type="dxa"/>
            <w:shd w:val="clear" w:color="auto" w:fill="auto"/>
            <w:vAlign w:val="center"/>
          </w:tcPr>
          <w:p w14:paraId="6745CA29"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 xml:space="preserve">Online </w:t>
            </w:r>
          </w:p>
        </w:tc>
        <w:tc>
          <w:tcPr>
            <w:tcW w:w="1794" w:type="dxa"/>
            <w:shd w:val="clear" w:color="auto" w:fill="auto"/>
            <w:vAlign w:val="center"/>
          </w:tcPr>
          <w:p w14:paraId="7B698525"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2024 Ocak-Aralık</w:t>
            </w:r>
          </w:p>
        </w:tc>
        <w:tc>
          <w:tcPr>
            <w:tcW w:w="1176" w:type="dxa"/>
            <w:shd w:val="clear" w:color="auto" w:fill="auto"/>
            <w:vAlign w:val="center"/>
          </w:tcPr>
          <w:p w14:paraId="1A25DF1E"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7327</w:t>
            </w:r>
          </w:p>
        </w:tc>
        <w:tc>
          <w:tcPr>
            <w:tcW w:w="1185" w:type="dxa"/>
            <w:shd w:val="clear" w:color="auto" w:fill="auto"/>
            <w:vAlign w:val="center"/>
          </w:tcPr>
          <w:p w14:paraId="39ED5359"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w:t>
            </w:r>
          </w:p>
        </w:tc>
      </w:tr>
      <w:tr w:rsidR="008E7E56" w:rsidRPr="00426257" w14:paraId="441B74E0" w14:textId="77777777" w:rsidTr="00B76033">
        <w:trPr>
          <w:trHeight w:val="283"/>
        </w:trPr>
        <w:tc>
          <w:tcPr>
            <w:tcW w:w="514" w:type="dxa"/>
            <w:shd w:val="clear" w:color="auto" w:fill="auto"/>
            <w:vAlign w:val="center"/>
          </w:tcPr>
          <w:p w14:paraId="7220C983" w14:textId="77777777" w:rsidR="008E7E56" w:rsidRPr="00426257" w:rsidRDefault="008E7E56" w:rsidP="009B079C">
            <w:pPr>
              <w:spacing w:after="120" w:line="240" w:lineRule="auto"/>
              <w:jc w:val="center"/>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11</w:t>
            </w:r>
          </w:p>
        </w:tc>
        <w:tc>
          <w:tcPr>
            <w:tcW w:w="3644" w:type="dxa"/>
            <w:shd w:val="clear" w:color="auto" w:fill="auto"/>
            <w:vAlign w:val="center"/>
          </w:tcPr>
          <w:p w14:paraId="6EDF9794" w14:textId="77777777" w:rsidR="008E7E56" w:rsidRPr="00426257" w:rsidRDefault="008E7E56" w:rsidP="009B079C">
            <w:pPr>
              <w:spacing w:after="120" w:line="240" w:lineRule="auto"/>
              <w:rPr>
                <w:rFonts w:ascii="Times New Roman" w:eastAsia="Times New Roman" w:hAnsi="Times New Roman" w:cs="Times New Roman"/>
                <w:color w:val="auto"/>
                <w:lang w:eastAsia="ko-KR"/>
              </w:rPr>
            </w:pPr>
            <w:r w:rsidRPr="00426257">
              <w:rPr>
                <w:rFonts w:ascii="Times New Roman" w:eastAsia="Times New Roman" w:hAnsi="Times New Roman" w:cs="Times New Roman"/>
                <w:color w:val="auto"/>
                <w:lang w:eastAsia="ko-KR"/>
              </w:rPr>
              <w:t>Bağımlılıkla Mücadele Dersi</w:t>
            </w:r>
          </w:p>
        </w:tc>
        <w:tc>
          <w:tcPr>
            <w:tcW w:w="1530" w:type="dxa"/>
            <w:shd w:val="clear" w:color="auto" w:fill="auto"/>
            <w:vAlign w:val="center"/>
          </w:tcPr>
          <w:p w14:paraId="12C705AD" w14:textId="77777777" w:rsidR="008E7E56" w:rsidRPr="00426257" w:rsidRDefault="008E7E56" w:rsidP="009B079C">
            <w:pPr>
              <w:spacing w:after="120" w:line="240" w:lineRule="auto"/>
              <w:rPr>
                <w:rFonts w:ascii="Times New Roman" w:eastAsia="Times New Roman" w:hAnsi="Times New Roman" w:cs="Times New Roman"/>
                <w:color w:val="auto"/>
                <w:lang w:val="x-none" w:eastAsia="x-none"/>
              </w:rPr>
            </w:pPr>
            <w:r w:rsidRPr="00426257">
              <w:rPr>
                <w:rFonts w:ascii="Times New Roman" w:eastAsia="Times New Roman" w:hAnsi="Times New Roman" w:cs="Times New Roman"/>
                <w:color w:val="auto"/>
                <w:lang w:eastAsia="x-none"/>
              </w:rPr>
              <w:t>Online</w:t>
            </w:r>
          </w:p>
        </w:tc>
        <w:tc>
          <w:tcPr>
            <w:tcW w:w="1794" w:type="dxa"/>
            <w:shd w:val="clear" w:color="auto" w:fill="auto"/>
            <w:vAlign w:val="center"/>
          </w:tcPr>
          <w:p w14:paraId="78316987"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2024 Ocak-Aralık</w:t>
            </w:r>
          </w:p>
        </w:tc>
        <w:tc>
          <w:tcPr>
            <w:tcW w:w="1176" w:type="dxa"/>
            <w:shd w:val="clear" w:color="auto" w:fill="auto"/>
            <w:vAlign w:val="center"/>
          </w:tcPr>
          <w:p w14:paraId="1AAA5C47"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7584</w:t>
            </w:r>
          </w:p>
        </w:tc>
        <w:tc>
          <w:tcPr>
            <w:tcW w:w="1185" w:type="dxa"/>
            <w:shd w:val="clear" w:color="auto" w:fill="auto"/>
            <w:vAlign w:val="center"/>
          </w:tcPr>
          <w:p w14:paraId="14A2C991" w14:textId="77777777" w:rsidR="008E7E56" w:rsidRPr="00426257" w:rsidRDefault="008E7E56" w:rsidP="009B079C">
            <w:pPr>
              <w:spacing w:after="120" w:line="240" w:lineRule="auto"/>
              <w:rPr>
                <w:rFonts w:ascii="Times New Roman" w:eastAsia="Times New Roman" w:hAnsi="Times New Roman" w:cs="Times New Roman"/>
                <w:color w:val="auto"/>
                <w:lang w:eastAsia="x-none"/>
              </w:rPr>
            </w:pPr>
            <w:r w:rsidRPr="00426257">
              <w:rPr>
                <w:rFonts w:ascii="Times New Roman" w:eastAsia="Times New Roman" w:hAnsi="Times New Roman" w:cs="Times New Roman"/>
                <w:color w:val="auto"/>
                <w:lang w:eastAsia="x-none"/>
              </w:rPr>
              <w:t>-</w:t>
            </w:r>
          </w:p>
        </w:tc>
      </w:tr>
      <w:tr w:rsidR="008E7E56" w:rsidRPr="00426257" w14:paraId="400836F5" w14:textId="77777777" w:rsidTr="00B76033">
        <w:trPr>
          <w:trHeight w:val="283"/>
        </w:trPr>
        <w:tc>
          <w:tcPr>
            <w:tcW w:w="514" w:type="dxa"/>
            <w:shd w:val="clear" w:color="auto" w:fill="auto"/>
            <w:vAlign w:val="center"/>
          </w:tcPr>
          <w:p w14:paraId="6C5F8DDD" w14:textId="77777777" w:rsidR="008E7E56" w:rsidRPr="00426257" w:rsidRDefault="008E7E56" w:rsidP="009B079C">
            <w:pPr>
              <w:spacing w:after="120" w:line="240" w:lineRule="auto"/>
              <w:jc w:val="center"/>
              <w:rPr>
                <w:rFonts w:ascii="Times New Roman" w:eastAsia="Times New Roman" w:hAnsi="Times New Roman" w:cs="Times New Roman"/>
                <w:b/>
                <w:color w:val="auto"/>
                <w:lang w:val="x-none" w:eastAsia="x-none"/>
              </w:rPr>
            </w:pPr>
          </w:p>
        </w:tc>
        <w:tc>
          <w:tcPr>
            <w:tcW w:w="6968" w:type="dxa"/>
            <w:gridSpan w:val="3"/>
            <w:shd w:val="clear" w:color="auto" w:fill="auto"/>
            <w:vAlign w:val="center"/>
          </w:tcPr>
          <w:p w14:paraId="28D244FB" w14:textId="77777777" w:rsidR="008E7E56" w:rsidRPr="00426257" w:rsidRDefault="008E7E56" w:rsidP="009B079C">
            <w:pPr>
              <w:spacing w:after="120" w:line="240" w:lineRule="auto"/>
              <w:jc w:val="right"/>
              <w:rPr>
                <w:rFonts w:ascii="Times New Roman" w:eastAsia="Times New Roman" w:hAnsi="Times New Roman" w:cs="Times New Roman"/>
                <w:b/>
                <w:color w:val="auto"/>
                <w:lang w:eastAsia="ko-KR"/>
              </w:rPr>
            </w:pPr>
            <w:r w:rsidRPr="00426257">
              <w:rPr>
                <w:rFonts w:ascii="Times New Roman" w:eastAsia="Times New Roman" w:hAnsi="Times New Roman" w:cs="Times New Roman"/>
                <w:b/>
                <w:color w:val="auto"/>
                <w:lang w:eastAsia="ko-KR"/>
              </w:rPr>
              <w:t>Toplam</w:t>
            </w:r>
          </w:p>
        </w:tc>
        <w:tc>
          <w:tcPr>
            <w:tcW w:w="1176" w:type="dxa"/>
            <w:shd w:val="clear" w:color="auto" w:fill="auto"/>
            <w:vAlign w:val="center"/>
          </w:tcPr>
          <w:p w14:paraId="25AD2807" w14:textId="77777777" w:rsidR="008E7E56" w:rsidRPr="00426257" w:rsidRDefault="008E7E56" w:rsidP="009B079C">
            <w:pPr>
              <w:spacing w:after="120" w:line="240" w:lineRule="auto"/>
              <w:rPr>
                <w:rFonts w:ascii="Times New Roman" w:eastAsia="Times New Roman" w:hAnsi="Times New Roman" w:cs="Times New Roman"/>
                <w:b/>
                <w:color w:val="auto"/>
                <w:lang w:eastAsia="x-none"/>
              </w:rPr>
            </w:pPr>
            <w:r w:rsidRPr="00426257">
              <w:rPr>
                <w:rFonts w:ascii="Times New Roman" w:eastAsia="Times New Roman" w:hAnsi="Times New Roman" w:cs="Times New Roman"/>
                <w:b/>
                <w:color w:val="auto"/>
                <w:lang w:eastAsia="x-none"/>
              </w:rPr>
              <w:t>16472</w:t>
            </w:r>
          </w:p>
        </w:tc>
        <w:tc>
          <w:tcPr>
            <w:tcW w:w="1185" w:type="dxa"/>
            <w:shd w:val="clear" w:color="auto" w:fill="auto"/>
            <w:vAlign w:val="center"/>
          </w:tcPr>
          <w:p w14:paraId="7EE55C05" w14:textId="77777777" w:rsidR="008E7E56" w:rsidRPr="00426257" w:rsidRDefault="008E7E56" w:rsidP="009B079C">
            <w:pPr>
              <w:spacing w:after="120" w:line="240" w:lineRule="auto"/>
              <w:rPr>
                <w:rFonts w:ascii="Times New Roman" w:eastAsia="Times New Roman" w:hAnsi="Times New Roman" w:cs="Times New Roman"/>
                <w:b/>
                <w:color w:val="auto"/>
                <w:lang w:eastAsia="x-none"/>
              </w:rPr>
            </w:pPr>
            <w:r w:rsidRPr="00426257">
              <w:rPr>
                <w:rFonts w:ascii="Times New Roman" w:eastAsia="Times New Roman" w:hAnsi="Times New Roman" w:cs="Times New Roman"/>
                <w:b/>
                <w:color w:val="auto"/>
                <w:lang w:eastAsia="x-none"/>
              </w:rPr>
              <w:t>-</w:t>
            </w:r>
          </w:p>
        </w:tc>
      </w:tr>
    </w:tbl>
    <w:p w14:paraId="5D45CE1C" w14:textId="10B9316F" w:rsidR="001F39A1" w:rsidRPr="00B46864" w:rsidRDefault="001F39A1" w:rsidP="009B079C">
      <w:pPr>
        <w:spacing w:after="120" w:line="240" w:lineRule="auto"/>
        <w:jc w:val="both"/>
        <w:rPr>
          <w:rFonts w:ascii="Times New Roman" w:hAnsi="Times New Roman" w:cs="Times New Roman"/>
          <w:b/>
          <w:color w:val="2E74B5" w:themeColor="accent1" w:themeShade="BF"/>
          <w:sz w:val="24"/>
          <w:szCs w:val="24"/>
        </w:rPr>
      </w:pPr>
      <w:r w:rsidRPr="00B46864">
        <w:rPr>
          <w:rFonts w:ascii="Times New Roman" w:hAnsi="Times New Roman" w:cs="Times New Roman"/>
          <w:b/>
          <w:color w:val="2E74B5" w:themeColor="accent1" w:themeShade="BF"/>
          <w:sz w:val="24"/>
          <w:szCs w:val="24"/>
        </w:rPr>
        <w:lastRenderedPageBreak/>
        <w:t>KANITLAR:</w:t>
      </w:r>
    </w:p>
    <w:p w14:paraId="216E4FE4" w14:textId="682A53E1" w:rsidR="00C00707" w:rsidRDefault="001F39A1" w:rsidP="00C00707">
      <w:pPr>
        <w:spacing w:after="120" w:line="240" w:lineRule="auto"/>
        <w:jc w:val="both"/>
        <w:rPr>
          <w:rFonts w:ascii="Times New Roman" w:hAnsi="Times New Roman" w:cs="Times New Roman"/>
          <w:b/>
          <w:color w:val="2E74B5" w:themeColor="accent1" w:themeShade="BF"/>
          <w:sz w:val="24"/>
          <w:szCs w:val="24"/>
        </w:rPr>
      </w:pPr>
      <w:r w:rsidRPr="00B46864">
        <w:rPr>
          <w:rFonts w:ascii="Times New Roman" w:hAnsi="Times New Roman" w:cs="Times New Roman"/>
          <w:b/>
          <w:color w:val="2E74B5" w:themeColor="accent1" w:themeShade="BF"/>
          <w:sz w:val="24"/>
          <w:szCs w:val="24"/>
        </w:rPr>
        <w:t>1.Ek</w:t>
      </w:r>
      <w:r w:rsidR="00C00707">
        <w:rPr>
          <w:rFonts w:ascii="Times New Roman" w:hAnsi="Times New Roman" w:cs="Times New Roman"/>
          <w:b/>
          <w:color w:val="2E74B5" w:themeColor="accent1" w:themeShade="BF"/>
          <w:sz w:val="24"/>
          <w:szCs w:val="24"/>
        </w:rPr>
        <w:t xml:space="preserve"> </w:t>
      </w:r>
      <w:r w:rsidR="002038F9">
        <w:rPr>
          <w:rFonts w:ascii="Times New Roman" w:hAnsi="Times New Roman" w:cs="Times New Roman"/>
          <w:b/>
          <w:color w:val="2E74B5" w:themeColor="accent1" w:themeShade="BF"/>
          <w:sz w:val="24"/>
          <w:szCs w:val="24"/>
        </w:rPr>
        <w:t xml:space="preserve">PDRM Danışan </w:t>
      </w:r>
      <w:r w:rsidR="00C00707">
        <w:rPr>
          <w:rFonts w:ascii="Times New Roman" w:hAnsi="Times New Roman" w:cs="Times New Roman"/>
          <w:b/>
          <w:color w:val="2E74B5" w:themeColor="accent1" w:themeShade="BF"/>
          <w:sz w:val="24"/>
          <w:szCs w:val="24"/>
        </w:rPr>
        <w:t>Dosyası( Ek 3</w:t>
      </w:r>
      <w:r w:rsidR="002038F9">
        <w:rPr>
          <w:rFonts w:ascii="Times New Roman" w:hAnsi="Times New Roman" w:cs="Times New Roman"/>
          <w:b/>
          <w:color w:val="2E74B5" w:themeColor="accent1" w:themeShade="BF"/>
          <w:sz w:val="24"/>
          <w:szCs w:val="24"/>
        </w:rPr>
        <w:t>0</w:t>
      </w:r>
      <w:r w:rsidR="00C00707">
        <w:rPr>
          <w:rFonts w:ascii="Times New Roman" w:hAnsi="Times New Roman" w:cs="Times New Roman"/>
          <w:b/>
          <w:color w:val="2E74B5" w:themeColor="accent1" w:themeShade="BF"/>
          <w:sz w:val="24"/>
          <w:szCs w:val="24"/>
        </w:rPr>
        <w:t>’ da daha önce verilmiştir).</w:t>
      </w:r>
    </w:p>
    <w:p w14:paraId="1253782E" w14:textId="22C444A9" w:rsidR="00C00707" w:rsidRPr="00B46864" w:rsidRDefault="00C00707" w:rsidP="00C00707">
      <w:pPr>
        <w:spacing w:after="120" w:line="240" w:lineRule="auto"/>
        <w:jc w:val="both"/>
        <w:rPr>
          <w:rFonts w:ascii="Times New Roman" w:hAnsi="Times New Roman" w:cs="Times New Roman"/>
          <w:b/>
          <w:color w:val="0070C0"/>
          <w:sz w:val="24"/>
          <w:szCs w:val="24"/>
        </w:rPr>
      </w:pPr>
      <w:r>
        <w:rPr>
          <w:rFonts w:ascii="Times New Roman" w:hAnsi="Times New Roman" w:cs="Times New Roman"/>
          <w:b/>
          <w:color w:val="2E74B5" w:themeColor="accent1" w:themeShade="BF"/>
          <w:sz w:val="24"/>
          <w:szCs w:val="24"/>
        </w:rPr>
        <w:t>2.Ek 4</w:t>
      </w:r>
      <w:r w:rsidR="002038F9">
        <w:rPr>
          <w:rFonts w:ascii="Times New Roman" w:hAnsi="Times New Roman" w:cs="Times New Roman"/>
          <w:b/>
          <w:color w:val="2E74B5" w:themeColor="accent1" w:themeShade="BF"/>
          <w:sz w:val="24"/>
          <w:szCs w:val="24"/>
        </w:rPr>
        <w:t>0</w:t>
      </w:r>
      <w:r w:rsidR="00B46864">
        <w:rPr>
          <w:rFonts w:ascii="Times New Roman" w:hAnsi="Times New Roman" w:cs="Times New Roman"/>
          <w:b/>
          <w:color w:val="2E74B5" w:themeColor="accent1" w:themeShade="BF"/>
          <w:sz w:val="24"/>
          <w:szCs w:val="24"/>
        </w:rPr>
        <w:t>:</w:t>
      </w:r>
      <w:r w:rsidR="001F39A1" w:rsidRPr="00B46864">
        <w:rPr>
          <w:rFonts w:ascii="Times New Roman" w:hAnsi="Times New Roman" w:cs="Times New Roman"/>
          <w:color w:val="2E74B5" w:themeColor="accent1" w:themeShade="BF"/>
          <w:sz w:val="24"/>
          <w:szCs w:val="24"/>
        </w:rPr>
        <w:t xml:space="preserve"> </w:t>
      </w:r>
      <w:r>
        <w:rPr>
          <w:rFonts w:ascii="Times New Roman" w:hAnsi="Times New Roman" w:cs="Times New Roman"/>
          <w:b/>
          <w:color w:val="0070C0"/>
          <w:sz w:val="24"/>
          <w:szCs w:val="24"/>
        </w:rPr>
        <w:t>PDRM Öğrenci Başvuru N</w:t>
      </w:r>
      <w:r w:rsidRPr="00B46864">
        <w:rPr>
          <w:rFonts w:ascii="Times New Roman" w:hAnsi="Times New Roman" w:cs="Times New Roman"/>
          <w:b/>
          <w:color w:val="0070C0"/>
          <w:sz w:val="24"/>
          <w:szCs w:val="24"/>
        </w:rPr>
        <w:t>edenleri ve Okul Dağılım Tablosu</w:t>
      </w:r>
    </w:p>
    <w:p w14:paraId="283A24EE" w14:textId="1534F867" w:rsidR="001F39A1" w:rsidRDefault="00C00707" w:rsidP="00C00707">
      <w:pPr>
        <w:spacing w:after="120" w:line="240" w:lineRule="auto"/>
        <w:jc w:val="both"/>
        <w:rPr>
          <w:rFonts w:ascii="Times New Roman" w:hAnsi="Times New Roman" w:cs="Times New Roman"/>
          <w:b/>
          <w:color w:val="0070C0"/>
        </w:rPr>
      </w:pPr>
      <w:r>
        <w:rPr>
          <w:rFonts w:ascii="Times New Roman" w:hAnsi="Times New Roman" w:cs="Times New Roman"/>
          <w:b/>
          <w:color w:val="0070C0"/>
          <w:sz w:val="24"/>
          <w:szCs w:val="24"/>
        </w:rPr>
        <w:t>3.</w:t>
      </w:r>
      <w:r w:rsidR="001F39A1" w:rsidRPr="00B46864">
        <w:rPr>
          <w:rFonts w:ascii="Times New Roman" w:hAnsi="Times New Roman" w:cs="Times New Roman"/>
          <w:b/>
          <w:color w:val="0070C0"/>
          <w:sz w:val="24"/>
          <w:szCs w:val="24"/>
        </w:rPr>
        <w:t>Psiko-</w:t>
      </w:r>
      <w:r w:rsidR="00E101DD" w:rsidRPr="00B46864">
        <w:rPr>
          <w:rFonts w:ascii="Times New Roman" w:hAnsi="Times New Roman" w:cs="Times New Roman"/>
          <w:b/>
          <w:color w:val="0070C0"/>
          <w:sz w:val="24"/>
          <w:szCs w:val="24"/>
        </w:rPr>
        <w:t>E</w:t>
      </w:r>
      <w:r>
        <w:rPr>
          <w:rFonts w:ascii="Times New Roman" w:hAnsi="Times New Roman" w:cs="Times New Roman"/>
          <w:b/>
          <w:color w:val="0070C0"/>
          <w:sz w:val="24"/>
          <w:szCs w:val="24"/>
        </w:rPr>
        <w:t xml:space="preserve">ğitim Afişleri, Atölye Çalışmaları Afişi, Aile Geliştirme Eğitimleri Yazıları, </w:t>
      </w:r>
      <w:r w:rsidR="002038F9">
        <w:rPr>
          <w:rFonts w:ascii="Times New Roman" w:hAnsi="Times New Roman" w:cs="Times New Roman"/>
          <w:b/>
          <w:color w:val="0070C0"/>
        </w:rPr>
        <w:t>Klinik Psikoloji uygulama dersi talep y</w:t>
      </w:r>
      <w:r w:rsidR="0005692F" w:rsidRPr="00B46864">
        <w:rPr>
          <w:rFonts w:ascii="Times New Roman" w:hAnsi="Times New Roman" w:cs="Times New Roman"/>
          <w:b/>
          <w:color w:val="0070C0"/>
        </w:rPr>
        <w:t>azısı</w:t>
      </w:r>
      <w:r>
        <w:rPr>
          <w:rFonts w:ascii="Times New Roman" w:hAnsi="Times New Roman" w:cs="Times New Roman"/>
          <w:b/>
          <w:color w:val="0070C0"/>
        </w:rPr>
        <w:t xml:space="preserve"> daha önceki eklerde verilmiştir.</w:t>
      </w:r>
    </w:p>
    <w:p w14:paraId="14BD7AA8" w14:textId="77777777" w:rsidR="00C00707" w:rsidRPr="00B46864" w:rsidRDefault="00C00707" w:rsidP="00C00707">
      <w:pPr>
        <w:spacing w:after="120" w:line="240" w:lineRule="auto"/>
        <w:jc w:val="both"/>
        <w:rPr>
          <w:rFonts w:ascii="Times New Roman" w:hAnsi="Times New Roman" w:cs="Times New Roman"/>
          <w:b/>
          <w:color w:val="0070C0"/>
        </w:rPr>
      </w:pPr>
    </w:p>
    <w:p w14:paraId="35D1A8E8" w14:textId="77777777" w:rsidR="00C06C59" w:rsidRPr="005639C6" w:rsidRDefault="00976ED4" w:rsidP="009B079C">
      <w:pPr>
        <w:pStyle w:val="Balk3"/>
        <w:spacing w:after="120" w:line="240" w:lineRule="auto"/>
        <w:ind w:left="-4" w:firstLine="1"/>
        <w:rPr>
          <w:color w:val="000000" w:themeColor="text1"/>
        </w:rPr>
      </w:pPr>
      <w:r w:rsidRPr="005639C6">
        <w:t xml:space="preserve">B.3.3. </w:t>
      </w:r>
      <w:r w:rsidRPr="005639C6">
        <w:rPr>
          <w:color w:val="000000" w:themeColor="text1"/>
        </w:rPr>
        <w:t>Tesis ve altyapılar</w:t>
      </w:r>
    </w:p>
    <w:p w14:paraId="14200BF4" w14:textId="237BD48F" w:rsidR="00E94262" w:rsidRPr="005639C6" w:rsidRDefault="00B46864" w:rsidP="009B079C">
      <w:pPr>
        <w:tabs>
          <w:tab w:val="left" w:pos="8789"/>
        </w:tabs>
        <w:spacing w:after="120" w:line="240" w:lineRule="auto"/>
        <w:jc w:val="both"/>
        <w:rPr>
          <w:rFonts w:ascii="Times New Roman" w:hAnsi="Times New Roman" w:cs="Times New Roman"/>
          <w:sz w:val="24"/>
          <w:szCs w:val="24"/>
        </w:rPr>
      </w:pPr>
      <w:r>
        <w:rPr>
          <w:rFonts w:ascii="Times New Roman" w:hAnsi="Times New Roman" w:cs="Times New Roman"/>
          <w:sz w:val="24"/>
          <w:szCs w:val="24"/>
        </w:rPr>
        <w:t xml:space="preserve">Merkezimizde </w:t>
      </w:r>
      <w:r w:rsidR="00E94262" w:rsidRPr="005639C6">
        <w:rPr>
          <w:rFonts w:ascii="Times New Roman" w:hAnsi="Times New Roman" w:cs="Times New Roman"/>
          <w:sz w:val="24"/>
          <w:szCs w:val="24"/>
        </w:rPr>
        <w:t xml:space="preserve">uygun nitelik ve nicelikte tesisler ve alt yapı bulunmamaktadır. </w:t>
      </w:r>
    </w:p>
    <w:p w14:paraId="390C0749" w14:textId="77777777" w:rsidR="00C06C59" w:rsidRPr="005639C6" w:rsidRDefault="00976ED4" w:rsidP="009B079C">
      <w:pPr>
        <w:pStyle w:val="Balk3"/>
        <w:spacing w:after="120" w:line="240" w:lineRule="auto"/>
        <w:ind w:left="-4" w:firstLine="1"/>
      </w:pPr>
      <w:r w:rsidRPr="005639C6">
        <w:t>B.3.4. Dezavantajlı gruplar</w:t>
      </w:r>
    </w:p>
    <w:p w14:paraId="21DBD423" w14:textId="0D1218DC" w:rsidR="008E7E84" w:rsidRPr="005639C6" w:rsidRDefault="008E7E84" w:rsidP="009B079C">
      <w:pPr>
        <w:pStyle w:val="NormalWeb"/>
        <w:spacing w:before="0" w:beforeAutospacing="0" w:after="120" w:afterAutospacing="0"/>
        <w:jc w:val="both"/>
      </w:pPr>
      <w:r w:rsidRPr="005639C6">
        <w:t xml:space="preserve">Merkezimizin sunmuş olduğu psikolojik danışma hizmetlerinden(kişisel, eğitseli mesleki alanlarda) tüm öğrencilerimize yararlanabilme hakkına sahip olup, hak temelli yaklaşımın yaygınlaştırılması kapsamında belirtilen duruma göre tüm öğrencilere erişim sağlamaktadır. PDRM Psikolojik Danışma </w:t>
      </w:r>
      <w:proofErr w:type="spellStart"/>
      <w:r w:rsidRPr="005639C6">
        <w:t>Portalı</w:t>
      </w:r>
      <w:proofErr w:type="spellEnd"/>
      <w:r w:rsidRPr="005639C6">
        <w:t xml:space="preserve"> ile 2023 yılı Mayıs ayından beri, </w:t>
      </w:r>
      <w:r w:rsidR="005250A6" w:rsidRPr="005639C6">
        <w:t>fizikken</w:t>
      </w:r>
      <w:r w:rsidRPr="005639C6">
        <w:t xml:space="preserve"> Merkezimize gelme imkânı bulunmayan öğrencilere yönelik, PDRM hizmetlerinin daha ulaşılır hale getirmiştir. </w:t>
      </w:r>
    </w:p>
    <w:p w14:paraId="09660EB2" w14:textId="43C425FA" w:rsidR="008E7E84" w:rsidRDefault="008E7E84" w:rsidP="009B079C">
      <w:pPr>
        <w:pStyle w:val="NormalWeb"/>
        <w:spacing w:before="0" w:beforeAutospacing="0" w:after="120" w:afterAutospacing="0"/>
        <w:jc w:val="both"/>
      </w:pPr>
      <w:r w:rsidRPr="005639C6">
        <w:t xml:space="preserve">Sosyal kültürel kapsamında, bireylerin kapasitelerini geliştirmelerine yönelik Merkezimiz tarafından seminer, konferans düzenlenerek ve eğitsel yayınlar hazırlayarak tüm öğrencilerimizin yararlanması sağlanmaktadır. "Stres İle Baş Etme", "Travma Sonrası Stres Bozukluğu" ve "Beliren Yetişkinlik Döneminde Fırsatlar ve Zorluklar" seminerleri ve "Psikolojik Sağlık" paneli ile öğrencilerimizin ruhsal sağlıkları da desteklenmektedir. "Stresle Baş Etme, Psikolojik Sağlamlık ve Öz Şefkat" konularında </w:t>
      </w:r>
      <w:proofErr w:type="spellStart"/>
      <w:r w:rsidRPr="005639C6">
        <w:t>psiko</w:t>
      </w:r>
      <w:proofErr w:type="spellEnd"/>
      <w:r w:rsidRPr="005639C6">
        <w:t>-eğitim grup çalışmaları da düzenlenmiştir. "Eğitsel Rehberlik ve Danışmanlık Hizmetleri Broşürü", "Kendi Kendine Yardım Kitapçığı", "Gevşeme ve Nefes Çalışmaları Broşürü" gibi yayınlarımız, "Psikolojide İyi Oluş" gibi haftanın yazısı çalışmalarımızla tüm öğrencilerimizin faydalanması için e-posta olarak gönderilmiş ve Üniversitemiz web sayfası, sosyal medya hesaplarında paylaşılmıştır.</w:t>
      </w:r>
    </w:p>
    <w:p w14:paraId="18A9E291" w14:textId="77777777" w:rsidR="00C06C59" w:rsidRPr="005639C6" w:rsidRDefault="00976ED4" w:rsidP="009B079C">
      <w:pPr>
        <w:pStyle w:val="Balk3"/>
        <w:spacing w:after="120" w:line="240" w:lineRule="auto"/>
        <w:ind w:left="-4" w:firstLine="1"/>
      </w:pPr>
      <w:r w:rsidRPr="005639C6">
        <w:t>B.3.5. Sosyal, kültürel, sportif faaliyetler</w:t>
      </w:r>
    </w:p>
    <w:p w14:paraId="26D403C1" w14:textId="77777777" w:rsidR="00E94262" w:rsidRPr="005639C6" w:rsidRDefault="00E94262" w:rsidP="009B079C">
      <w:pPr>
        <w:spacing w:after="120" w:line="240" w:lineRule="auto"/>
        <w:jc w:val="both"/>
        <w:rPr>
          <w:rFonts w:ascii="Times New Roman" w:hAnsi="Times New Roman" w:cs="Times New Roman"/>
          <w:szCs w:val="24"/>
        </w:rPr>
      </w:pPr>
      <w:r w:rsidRPr="005639C6">
        <w:rPr>
          <w:rFonts w:ascii="Times New Roman" w:hAnsi="Times New Roman" w:cs="Times New Roman"/>
          <w:szCs w:val="24"/>
        </w:rPr>
        <w:t>4 Mart 2024 tarihinde Merkezimiz tarafından Sağlık Bilimleri Fakültesi öğrencilerine yönelik “Travma Sonrası Stres Bozukluğu” konulu seminer verilmiştir.</w:t>
      </w:r>
    </w:p>
    <w:p w14:paraId="68FF1434" w14:textId="77777777" w:rsidR="00E94262" w:rsidRPr="005639C6" w:rsidRDefault="00E94262" w:rsidP="009B079C">
      <w:pPr>
        <w:spacing w:after="120" w:line="240" w:lineRule="auto"/>
        <w:jc w:val="both"/>
        <w:rPr>
          <w:rFonts w:ascii="Times New Roman" w:hAnsi="Times New Roman" w:cs="Times New Roman"/>
          <w:szCs w:val="24"/>
        </w:rPr>
      </w:pPr>
      <w:r w:rsidRPr="005639C6">
        <w:rPr>
          <w:rFonts w:ascii="Times New Roman" w:hAnsi="Times New Roman" w:cs="Times New Roman"/>
          <w:szCs w:val="24"/>
        </w:rPr>
        <w:t xml:space="preserve">25 Eylül 2024 tarihinde Bayraklı Rehberlik ve Araştırma Merkezi ile Çiğli Rehberlik ve Araştırma Merkezi işbirliği ile Aile İçi İletişim temalı düzenlenen sempozyumda Merkez Müdürü </w:t>
      </w:r>
      <w:proofErr w:type="spellStart"/>
      <w:proofErr w:type="gramStart"/>
      <w:r w:rsidRPr="005639C6">
        <w:rPr>
          <w:rFonts w:ascii="Times New Roman" w:hAnsi="Times New Roman" w:cs="Times New Roman"/>
          <w:szCs w:val="24"/>
        </w:rPr>
        <w:t>Doç.Dr.Didem</w:t>
      </w:r>
      <w:proofErr w:type="spellEnd"/>
      <w:proofErr w:type="gramEnd"/>
      <w:r w:rsidRPr="005639C6">
        <w:rPr>
          <w:rFonts w:ascii="Times New Roman" w:hAnsi="Times New Roman" w:cs="Times New Roman"/>
          <w:szCs w:val="24"/>
        </w:rPr>
        <w:t xml:space="preserve"> AYDOĞAN “Aile Yılmazlığını Geliştirme ve Güçlendirme" başlıklı eğitim gerçekleştirmiştir.</w:t>
      </w:r>
    </w:p>
    <w:p w14:paraId="32B460F5" w14:textId="77777777" w:rsidR="00E94262" w:rsidRPr="005639C6" w:rsidRDefault="00E94262" w:rsidP="009B079C">
      <w:pPr>
        <w:spacing w:after="120" w:line="240" w:lineRule="auto"/>
        <w:jc w:val="both"/>
        <w:rPr>
          <w:rFonts w:ascii="Times New Roman" w:hAnsi="Times New Roman" w:cs="Times New Roman"/>
          <w:szCs w:val="24"/>
        </w:rPr>
      </w:pPr>
      <w:r w:rsidRPr="005639C6">
        <w:rPr>
          <w:rFonts w:ascii="Times New Roman" w:hAnsi="Times New Roman" w:cs="Times New Roman"/>
          <w:szCs w:val="24"/>
        </w:rPr>
        <w:t xml:space="preserve">8 Ekim 2024 tarihinde Merkezimiz tarafından Eğitim Fakültesi Dekan V. </w:t>
      </w:r>
      <w:proofErr w:type="spellStart"/>
      <w:proofErr w:type="gramStart"/>
      <w:r w:rsidRPr="005639C6">
        <w:rPr>
          <w:rFonts w:ascii="Times New Roman" w:hAnsi="Times New Roman" w:cs="Times New Roman"/>
          <w:szCs w:val="24"/>
        </w:rPr>
        <w:t>Prof.Dr.Yalçın</w:t>
      </w:r>
      <w:proofErr w:type="spellEnd"/>
      <w:proofErr w:type="gramEnd"/>
      <w:r w:rsidRPr="005639C6">
        <w:rPr>
          <w:rFonts w:ascii="Times New Roman" w:hAnsi="Times New Roman" w:cs="Times New Roman"/>
          <w:szCs w:val="24"/>
        </w:rPr>
        <w:t xml:space="preserve"> ÖZDEMİR ve Merkez Müdürü </w:t>
      </w:r>
      <w:proofErr w:type="spellStart"/>
      <w:r w:rsidRPr="005639C6">
        <w:rPr>
          <w:rFonts w:ascii="Times New Roman" w:hAnsi="Times New Roman" w:cs="Times New Roman"/>
          <w:szCs w:val="24"/>
        </w:rPr>
        <w:t>Doç.Dr.Didem</w:t>
      </w:r>
      <w:proofErr w:type="spellEnd"/>
      <w:r w:rsidRPr="005639C6">
        <w:rPr>
          <w:rFonts w:ascii="Times New Roman" w:hAnsi="Times New Roman" w:cs="Times New Roman"/>
          <w:szCs w:val="24"/>
        </w:rPr>
        <w:t xml:space="preserve"> AYDOĞAN tarafından "Beliren Yetişkinlik Döneminde Fırsatlar ve Zorluklar" temalı seminer gerçekleştirilmiştir.</w:t>
      </w:r>
    </w:p>
    <w:p w14:paraId="6F591F4E" w14:textId="77777777" w:rsidR="00E94262" w:rsidRPr="005639C6" w:rsidRDefault="00E94262" w:rsidP="009B079C">
      <w:pPr>
        <w:spacing w:after="120" w:line="240" w:lineRule="auto"/>
        <w:jc w:val="both"/>
        <w:rPr>
          <w:rFonts w:ascii="Times New Roman" w:hAnsi="Times New Roman" w:cs="Times New Roman"/>
          <w:szCs w:val="24"/>
        </w:rPr>
      </w:pPr>
      <w:r w:rsidRPr="005639C6">
        <w:rPr>
          <w:rFonts w:ascii="Times New Roman" w:hAnsi="Times New Roman" w:cs="Times New Roman"/>
          <w:szCs w:val="24"/>
        </w:rPr>
        <w:t xml:space="preserve">17 Ekim 2024 tarihinde Merkezimiz Müdürü </w:t>
      </w:r>
      <w:proofErr w:type="spellStart"/>
      <w:r w:rsidRPr="005639C6">
        <w:rPr>
          <w:rFonts w:ascii="Times New Roman" w:hAnsi="Times New Roman" w:cs="Times New Roman"/>
          <w:szCs w:val="24"/>
        </w:rPr>
        <w:t>Doç.Dr</w:t>
      </w:r>
      <w:proofErr w:type="spellEnd"/>
      <w:r w:rsidRPr="005639C6">
        <w:rPr>
          <w:rFonts w:ascii="Times New Roman" w:hAnsi="Times New Roman" w:cs="Times New Roman"/>
          <w:szCs w:val="24"/>
        </w:rPr>
        <w:t xml:space="preserve">. Didem AYDOĞAN tarafından Aydın Aile Ve Sosyal Hizmetler İl Müdürlüğü ve bağlı kuruluşlarında görev yapmakta olan 127 meslek elemanlarına yönelik "Yenilikçi Mahalli Hizmet İçi Eğitim Programı" etkinlikleri kapsamında, mesleki bilgi ve becerilerini arttırmak, gelişimlerine katkı sağlamak amacıyla tüm gün süren “Aile yılmazlığının Geliştirilmesi ve Güçlendirilmesi” konusunda eğitim vermiştir. </w:t>
      </w:r>
    </w:p>
    <w:p w14:paraId="7660AEF3" w14:textId="77777777" w:rsidR="00E94262" w:rsidRPr="005639C6" w:rsidRDefault="00E94262" w:rsidP="009B079C">
      <w:pPr>
        <w:spacing w:after="120" w:line="240" w:lineRule="auto"/>
        <w:jc w:val="both"/>
        <w:rPr>
          <w:rFonts w:ascii="Times New Roman" w:hAnsi="Times New Roman" w:cs="Times New Roman"/>
          <w:szCs w:val="24"/>
        </w:rPr>
      </w:pPr>
      <w:r w:rsidRPr="005639C6">
        <w:rPr>
          <w:rFonts w:ascii="Times New Roman" w:hAnsi="Times New Roman" w:cs="Times New Roman"/>
          <w:szCs w:val="24"/>
        </w:rPr>
        <w:t xml:space="preserve">Merkezimiz tarafından 11 Aralık 2024 tarihinde Aydın Kurumları işbirliği ile “Bağımlılıkla Mücadele ve Önleyici Çalışmalar Paneli” yapılmış, kurumlara ve okullara programın duyurusu iletilmiş ve tüm hazırlıklar tamamlanmıştır. Panele 1000 öğrencimiz katılmış olup, kampüs dışından gelemeyen öğrencilerimiz için de Üniversitemiz sosyal medya hesabı üzerinden canlı yayın yapılmıştır. Aydın Yeşilay Danışmanlık Merkezi, Aydın Gençlik ve Spor Müdürlüğü, Aydın Aile Ve Sosyal Hizmetler İl Müdürlüğü, Aydın İl Emniyet Müdürlüğü Narkotik Şube Müdürlüğü Panelde </w:t>
      </w:r>
      <w:proofErr w:type="spellStart"/>
      <w:r w:rsidRPr="005639C6">
        <w:rPr>
          <w:rFonts w:ascii="Times New Roman" w:hAnsi="Times New Roman" w:cs="Times New Roman"/>
          <w:szCs w:val="24"/>
        </w:rPr>
        <w:t>stand</w:t>
      </w:r>
      <w:proofErr w:type="spellEnd"/>
      <w:r w:rsidRPr="005639C6">
        <w:rPr>
          <w:rFonts w:ascii="Times New Roman" w:hAnsi="Times New Roman" w:cs="Times New Roman"/>
          <w:szCs w:val="24"/>
        </w:rPr>
        <w:t xml:space="preserve"> açmışlardır.</w:t>
      </w:r>
    </w:p>
    <w:p w14:paraId="74C610AB" w14:textId="77777777" w:rsidR="00E94262" w:rsidRPr="005639C6" w:rsidRDefault="00E94262" w:rsidP="009B079C">
      <w:pPr>
        <w:spacing w:after="120" w:line="240" w:lineRule="auto"/>
        <w:jc w:val="both"/>
        <w:rPr>
          <w:rFonts w:ascii="Times New Roman" w:hAnsi="Times New Roman" w:cs="Times New Roman"/>
          <w:szCs w:val="24"/>
        </w:rPr>
      </w:pPr>
      <w:r w:rsidRPr="005639C6">
        <w:rPr>
          <w:rFonts w:ascii="Times New Roman" w:hAnsi="Times New Roman" w:cs="Times New Roman"/>
          <w:szCs w:val="24"/>
        </w:rPr>
        <w:t xml:space="preserve">12.12.2024 tarihinde 'Üniversitelerin kadına yönelik şiddetle mücadelede rolü ve önemine ilişkin 'Akademide Kadın Buluşmaları' gerçekleştirilmiştir. Söke ilçesindeki resmi/özel eğitim kurumlarında görev yapan rehber öğretmen/psikolojik danışmanlara yönelik Merkez Müdürü </w:t>
      </w:r>
      <w:proofErr w:type="spellStart"/>
      <w:r w:rsidRPr="005639C6">
        <w:rPr>
          <w:rFonts w:ascii="Times New Roman" w:hAnsi="Times New Roman" w:cs="Times New Roman"/>
          <w:szCs w:val="24"/>
        </w:rPr>
        <w:t>Doç</w:t>
      </w:r>
      <w:proofErr w:type="spellEnd"/>
      <w:r w:rsidRPr="005639C6">
        <w:rPr>
          <w:rFonts w:ascii="Times New Roman" w:hAnsi="Times New Roman" w:cs="Times New Roman"/>
          <w:szCs w:val="24"/>
        </w:rPr>
        <w:t xml:space="preserve"> Dr. Didem AYDOĞAN tarafından ''Aile Yılmazlığını Geliştirme ve Güçlendirme'' eğitimi verilmiştir.</w:t>
      </w:r>
    </w:p>
    <w:p w14:paraId="0BF20063" w14:textId="6DB42AD1" w:rsidR="00E94262" w:rsidRPr="005639C6" w:rsidRDefault="00E94262" w:rsidP="009B079C">
      <w:pPr>
        <w:spacing w:after="120" w:line="240" w:lineRule="auto"/>
        <w:jc w:val="both"/>
        <w:rPr>
          <w:rFonts w:ascii="Times New Roman" w:hAnsi="Times New Roman" w:cs="Times New Roman"/>
          <w:szCs w:val="24"/>
        </w:rPr>
      </w:pPr>
      <w:r w:rsidRPr="005639C6">
        <w:rPr>
          <w:rFonts w:ascii="Times New Roman" w:hAnsi="Times New Roman" w:cs="Times New Roman"/>
          <w:szCs w:val="24"/>
        </w:rPr>
        <w:lastRenderedPageBreak/>
        <w:t>Cumhurbaşkanlığı İnsan Kaynakları Ofisi Başkanlığı koordinasyonunda, Üniversitemizin paydaşlığı ile Pamukkale Üniversitesi ev sahipliğinde 21-22 Şubat 2024 tarihlerinde gerçekleşen EGEKAF'24 (Ege Bölgesi Kariyer Fuarı)’ e 1520 öğrencimizin katılımı sağlanmıştır. Üniversitemiz Mühendislik Fakültesi proje ekiplerinden PUSAY Havacılık standa yer aldı. Üniversitemiz Rektör Yardımcısı Prof. Dr. Cemal İyem “Teknoloji ve Kariyer Gelişimi” başlıklı seminer vermiştir. Üniversitemiz Halk Oyunları Gösteri ve Yarışma Topluluğu “Zeybek Gösterisi” gerçekleştirmiştir.</w:t>
      </w:r>
    </w:p>
    <w:p w14:paraId="081DB829" w14:textId="77777777" w:rsidR="00641F35" w:rsidRPr="005639C6" w:rsidRDefault="00641F35" w:rsidP="009B079C">
      <w:pPr>
        <w:autoSpaceDE w:val="0"/>
        <w:autoSpaceDN w:val="0"/>
        <w:adjustRightInd w:val="0"/>
        <w:spacing w:after="120" w:line="240" w:lineRule="auto"/>
        <w:jc w:val="both"/>
        <w:rPr>
          <w:rFonts w:ascii="Times New Roman" w:eastAsia="Times New Roman" w:hAnsi="Times New Roman" w:cs="Times New Roman"/>
          <w:color w:val="auto"/>
          <w:sz w:val="24"/>
          <w:szCs w:val="24"/>
        </w:rPr>
      </w:pPr>
      <w:r w:rsidRPr="005639C6">
        <w:rPr>
          <w:rFonts w:ascii="Times New Roman" w:eastAsia="Times New Roman" w:hAnsi="Times New Roman" w:cs="Times New Roman"/>
          <w:b/>
          <w:color w:val="auto"/>
          <w:sz w:val="24"/>
          <w:szCs w:val="24"/>
        </w:rPr>
        <w:t xml:space="preserve">Tablo: </w:t>
      </w:r>
      <w:r w:rsidRPr="005639C6">
        <w:rPr>
          <w:rFonts w:ascii="Times New Roman" w:eastAsia="Times New Roman" w:hAnsi="Times New Roman" w:cs="Times New Roman"/>
          <w:color w:val="auto"/>
          <w:sz w:val="24"/>
          <w:szCs w:val="24"/>
        </w:rPr>
        <w:t>Merkez Tarafından Gerçekleştirilen Bilimsel, Sosyal, Kültürel Etkinliklerin Dağılımı</w:t>
      </w:r>
    </w:p>
    <w:tbl>
      <w:tblPr>
        <w:tblW w:w="6487" w:type="dxa"/>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tblLayout w:type="fixed"/>
        <w:tblLook w:val="01E0" w:firstRow="1" w:lastRow="1" w:firstColumn="1" w:lastColumn="1" w:noHBand="0" w:noVBand="0"/>
      </w:tblPr>
      <w:tblGrid>
        <w:gridCol w:w="3412"/>
        <w:gridCol w:w="1537"/>
        <w:gridCol w:w="1538"/>
      </w:tblGrid>
      <w:tr w:rsidR="00641F35" w:rsidRPr="005639C6" w14:paraId="45A85C8F" w14:textId="77777777" w:rsidTr="00B76033">
        <w:trPr>
          <w:trHeight w:val="283"/>
        </w:trPr>
        <w:tc>
          <w:tcPr>
            <w:tcW w:w="3412" w:type="dxa"/>
            <w:vMerge w:val="restart"/>
            <w:tcBorders>
              <w:top w:val="single" w:sz="4" w:space="0" w:color="auto"/>
            </w:tcBorders>
            <w:vAlign w:val="center"/>
          </w:tcPr>
          <w:p w14:paraId="772EB5D6" w14:textId="77777777" w:rsidR="00641F35" w:rsidRPr="005639C6" w:rsidRDefault="00641F35" w:rsidP="009B079C">
            <w:pPr>
              <w:spacing w:after="120" w:line="240" w:lineRule="auto"/>
              <w:rPr>
                <w:rFonts w:ascii="Times New Roman" w:eastAsia="Times New Roman" w:hAnsi="Times New Roman" w:cs="Times New Roman"/>
                <w:sz w:val="24"/>
                <w:szCs w:val="24"/>
                <w:lang w:eastAsia="ko-KR"/>
              </w:rPr>
            </w:pPr>
            <w:r w:rsidRPr="005639C6">
              <w:rPr>
                <w:rFonts w:ascii="Times New Roman" w:eastAsia="Times New Roman" w:hAnsi="Times New Roman" w:cs="Times New Roman"/>
                <w:b/>
                <w:sz w:val="24"/>
                <w:szCs w:val="24"/>
                <w:lang w:eastAsia="ko-KR"/>
              </w:rPr>
              <w:t>Etkinlik Türü</w:t>
            </w:r>
          </w:p>
        </w:tc>
        <w:tc>
          <w:tcPr>
            <w:tcW w:w="3075" w:type="dxa"/>
            <w:gridSpan w:val="2"/>
            <w:tcBorders>
              <w:top w:val="single" w:sz="4" w:space="0" w:color="auto"/>
              <w:bottom w:val="single" w:sz="4" w:space="0" w:color="auto"/>
              <w:right w:val="single" w:sz="4" w:space="0" w:color="auto"/>
            </w:tcBorders>
            <w:vAlign w:val="center"/>
          </w:tcPr>
          <w:p w14:paraId="5602D4BE" w14:textId="77777777" w:rsidR="00641F35" w:rsidRPr="005639C6" w:rsidRDefault="00641F35" w:rsidP="009B079C">
            <w:pPr>
              <w:spacing w:after="120" w:line="240" w:lineRule="auto"/>
              <w:jc w:val="center"/>
              <w:rPr>
                <w:rFonts w:ascii="Times New Roman" w:eastAsia="Times New Roman" w:hAnsi="Times New Roman" w:cs="Times New Roman"/>
                <w:b/>
                <w:color w:val="auto"/>
                <w:sz w:val="24"/>
                <w:szCs w:val="24"/>
                <w:lang w:eastAsia="ko-KR"/>
              </w:rPr>
            </w:pPr>
            <w:r w:rsidRPr="005639C6">
              <w:rPr>
                <w:rFonts w:ascii="Times New Roman" w:eastAsia="Times New Roman" w:hAnsi="Times New Roman" w:cs="Times New Roman"/>
                <w:b/>
                <w:color w:val="auto"/>
                <w:sz w:val="24"/>
                <w:szCs w:val="24"/>
                <w:lang w:eastAsia="ko-KR"/>
              </w:rPr>
              <w:t>Etkinlik Sayısı</w:t>
            </w:r>
          </w:p>
        </w:tc>
      </w:tr>
      <w:tr w:rsidR="00641F35" w:rsidRPr="005639C6" w14:paraId="3396142B" w14:textId="77777777" w:rsidTr="00B76033">
        <w:trPr>
          <w:trHeight w:val="283"/>
        </w:trPr>
        <w:tc>
          <w:tcPr>
            <w:tcW w:w="3412" w:type="dxa"/>
            <w:vMerge/>
            <w:vAlign w:val="center"/>
          </w:tcPr>
          <w:p w14:paraId="66F3A420" w14:textId="77777777" w:rsidR="00641F35" w:rsidRPr="005639C6" w:rsidRDefault="00641F35" w:rsidP="009B079C">
            <w:pPr>
              <w:spacing w:after="120" w:line="240" w:lineRule="auto"/>
              <w:rPr>
                <w:rFonts w:ascii="Times New Roman" w:eastAsia="Times New Roman" w:hAnsi="Times New Roman" w:cs="Times New Roman"/>
                <w:color w:val="auto"/>
                <w:sz w:val="24"/>
                <w:szCs w:val="24"/>
                <w:lang w:eastAsia="ko-KR"/>
              </w:rPr>
            </w:pPr>
          </w:p>
        </w:tc>
        <w:tc>
          <w:tcPr>
            <w:tcW w:w="1537" w:type="dxa"/>
            <w:tcBorders>
              <w:right w:val="single" w:sz="4" w:space="0" w:color="auto"/>
            </w:tcBorders>
            <w:vAlign w:val="center"/>
          </w:tcPr>
          <w:p w14:paraId="2BEC5916" w14:textId="77777777" w:rsidR="00641F35" w:rsidRPr="005639C6" w:rsidRDefault="00641F35" w:rsidP="009B079C">
            <w:pPr>
              <w:spacing w:after="120" w:line="240" w:lineRule="auto"/>
              <w:jc w:val="center"/>
              <w:rPr>
                <w:rFonts w:ascii="Times New Roman" w:eastAsia="Times New Roman" w:hAnsi="Times New Roman" w:cs="Times New Roman"/>
                <w:b/>
                <w:sz w:val="24"/>
                <w:szCs w:val="24"/>
                <w:lang w:eastAsia="ko-KR"/>
              </w:rPr>
            </w:pPr>
            <w:r w:rsidRPr="005639C6">
              <w:rPr>
                <w:rFonts w:ascii="Times New Roman" w:eastAsia="Times New Roman" w:hAnsi="Times New Roman" w:cs="Times New Roman"/>
                <w:b/>
                <w:sz w:val="24"/>
                <w:szCs w:val="24"/>
                <w:lang w:eastAsia="ko-KR"/>
              </w:rPr>
              <w:t>Ulusal</w:t>
            </w:r>
          </w:p>
        </w:tc>
        <w:tc>
          <w:tcPr>
            <w:tcW w:w="1538" w:type="dxa"/>
            <w:tcBorders>
              <w:right w:val="single" w:sz="4" w:space="0" w:color="auto"/>
            </w:tcBorders>
            <w:vAlign w:val="center"/>
          </w:tcPr>
          <w:p w14:paraId="25226554" w14:textId="77777777" w:rsidR="00641F35" w:rsidRPr="005639C6" w:rsidRDefault="00641F35" w:rsidP="009B079C">
            <w:pPr>
              <w:spacing w:after="120" w:line="240" w:lineRule="auto"/>
              <w:jc w:val="center"/>
              <w:rPr>
                <w:rFonts w:ascii="Times New Roman" w:eastAsia="Times New Roman" w:hAnsi="Times New Roman" w:cs="Times New Roman"/>
                <w:b/>
                <w:sz w:val="24"/>
                <w:szCs w:val="24"/>
                <w:lang w:eastAsia="ko-KR"/>
              </w:rPr>
            </w:pPr>
            <w:r w:rsidRPr="005639C6">
              <w:rPr>
                <w:rFonts w:ascii="Times New Roman" w:eastAsia="Times New Roman" w:hAnsi="Times New Roman" w:cs="Times New Roman"/>
                <w:b/>
                <w:sz w:val="24"/>
                <w:szCs w:val="24"/>
                <w:lang w:eastAsia="ko-KR"/>
              </w:rPr>
              <w:t>Uluslararası</w:t>
            </w:r>
          </w:p>
        </w:tc>
      </w:tr>
      <w:tr w:rsidR="00641F35" w:rsidRPr="005639C6" w14:paraId="779D160B" w14:textId="77777777" w:rsidTr="00B76033">
        <w:trPr>
          <w:trHeight w:val="283"/>
        </w:trPr>
        <w:tc>
          <w:tcPr>
            <w:tcW w:w="3412" w:type="dxa"/>
            <w:vAlign w:val="center"/>
          </w:tcPr>
          <w:p w14:paraId="1F90887E" w14:textId="77777777" w:rsidR="00641F35" w:rsidRPr="005639C6" w:rsidRDefault="00641F35" w:rsidP="009B079C">
            <w:pPr>
              <w:spacing w:after="120" w:line="240" w:lineRule="auto"/>
              <w:rPr>
                <w:rFonts w:ascii="Times New Roman" w:eastAsia="Times New Roman" w:hAnsi="Times New Roman" w:cs="Times New Roman"/>
                <w:color w:val="auto"/>
                <w:sz w:val="24"/>
                <w:szCs w:val="24"/>
                <w:lang w:eastAsia="ko-KR"/>
              </w:rPr>
            </w:pPr>
            <w:proofErr w:type="spellStart"/>
            <w:r w:rsidRPr="005639C6">
              <w:rPr>
                <w:rFonts w:ascii="Times New Roman" w:eastAsia="Times New Roman" w:hAnsi="Times New Roman" w:cs="Times New Roman"/>
                <w:color w:val="auto"/>
                <w:sz w:val="24"/>
                <w:szCs w:val="24"/>
                <w:lang w:eastAsia="ko-KR"/>
              </w:rPr>
              <w:t>Çalıştay</w:t>
            </w:r>
            <w:proofErr w:type="spellEnd"/>
          </w:p>
        </w:tc>
        <w:tc>
          <w:tcPr>
            <w:tcW w:w="1537" w:type="dxa"/>
            <w:tcBorders>
              <w:right w:val="single" w:sz="4" w:space="0" w:color="auto"/>
            </w:tcBorders>
            <w:vAlign w:val="center"/>
          </w:tcPr>
          <w:p w14:paraId="06D11F92" w14:textId="77777777" w:rsidR="00641F35" w:rsidRPr="005639C6" w:rsidRDefault="00641F35"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c>
          <w:tcPr>
            <w:tcW w:w="1538" w:type="dxa"/>
            <w:tcBorders>
              <w:right w:val="single" w:sz="4" w:space="0" w:color="auto"/>
            </w:tcBorders>
            <w:vAlign w:val="center"/>
          </w:tcPr>
          <w:p w14:paraId="1FB4D6B1" w14:textId="77777777" w:rsidR="00641F35" w:rsidRPr="005639C6" w:rsidRDefault="00641F35"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r>
      <w:tr w:rsidR="00641F35" w:rsidRPr="005639C6" w14:paraId="45EC5E05" w14:textId="77777777" w:rsidTr="00B76033">
        <w:trPr>
          <w:trHeight w:val="283"/>
        </w:trPr>
        <w:tc>
          <w:tcPr>
            <w:tcW w:w="3412" w:type="dxa"/>
            <w:vAlign w:val="center"/>
          </w:tcPr>
          <w:p w14:paraId="6063AAB7" w14:textId="77777777" w:rsidR="00641F35" w:rsidRPr="005639C6" w:rsidRDefault="00641F35"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Sempozyum ve Kongre</w:t>
            </w:r>
          </w:p>
        </w:tc>
        <w:tc>
          <w:tcPr>
            <w:tcW w:w="1537" w:type="dxa"/>
            <w:tcBorders>
              <w:right w:val="single" w:sz="4" w:space="0" w:color="auto"/>
            </w:tcBorders>
            <w:vAlign w:val="center"/>
          </w:tcPr>
          <w:p w14:paraId="6A991F18" w14:textId="77777777" w:rsidR="00641F35" w:rsidRPr="005639C6" w:rsidRDefault="00641F35"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1</w:t>
            </w:r>
          </w:p>
        </w:tc>
        <w:tc>
          <w:tcPr>
            <w:tcW w:w="1538" w:type="dxa"/>
            <w:tcBorders>
              <w:right w:val="single" w:sz="4" w:space="0" w:color="auto"/>
            </w:tcBorders>
            <w:vAlign w:val="center"/>
          </w:tcPr>
          <w:p w14:paraId="0F4ADC26" w14:textId="77777777" w:rsidR="00641F35" w:rsidRPr="005639C6" w:rsidRDefault="00641F35"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w:t>
            </w:r>
          </w:p>
        </w:tc>
      </w:tr>
      <w:tr w:rsidR="00641F35" w:rsidRPr="005639C6" w14:paraId="3EC5A75C" w14:textId="77777777" w:rsidTr="00B76033">
        <w:trPr>
          <w:trHeight w:val="283"/>
        </w:trPr>
        <w:tc>
          <w:tcPr>
            <w:tcW w:w="3412" w:type="dxa"/>
            <w:vAlign w:val="center"/>
          </w:tcPr>
          <w:p w14:paraId="17DFB2D8" w14:textId="77777777" w:rsidR="00641F35" w:rsidRPr="005639C6" w:rsidRDefault="00641F35"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Konferans</w:t>
            </w:r>
          </w:p>
        </w:tc>
        <w:tc>
          <w:tcPr>
            <w:tcW w:w="1537" w:type="dxa"/>
            <w:tcBorders>
              <w:right w:val="single" w:sz="4" w:space="0" w:color="auto"/>
            </w:tcBorders>
            <w:vAlign w:val="center"/>
          </w:tcPr>
          <w:p w14:paraId="7BDCD7D1" w14:textId="77777777" w:rsidR="00641F35" w:rsidRPr="005639C6" w:rsidRDefault="00641F35"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w:t>
            </w:r>
          </w:p>
        </w:tc>
        <w:tc>
          <w:tcPr>
            <w:tcW w:w="1538" w:type="dxa"/>
            <w:tcBorders>
              <w:right w:val="single" w:sz="4" w:space="0" w:color="auto"/>
            </w:tcBorders>
            <w:vAlign w:val="center"/>
          </w:tcPr>
          <w:p w14:paraId="6250547A" w14:textId="77777777" w:rsidR="00641F35" w:rsidRPr="005639C6" w:rsidRDefault="00641F35"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w:t>
            </w:r>
          </w:p>
        </w:tc>
      </w:tr>
      <w:tr w:rsidR="00641F35" w:rsidRPr="005639C6" w14:paraId="0138EB14" w14:textId="77777777" w:rsidTr="00B76033">
        <w:trPr>
          <w:trHeight w:val="283"/>
        </w:trPr>
        <w:tc>
          <w:tcPr>
            <w:tcW w:w="3412" w:type="dxa"/>
            <w:vAlign w:val="center"/>
          </w:tcPr>
          <w:p w14:paraId="3FB2427F" w14:textId="77777777" w:rsidR="00641F35" w:rsidRPr="005639C6" w:rsidRDefault="00641F35"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Panel</w:t>
            </w:r>
          </w:p>
        </w:tc>
        <w:tc>
          <w:tcPr>
            <w:tcW w:w="1537" w:type="dxa"/>
            <w:tcBorders>
              <w:right w:val="single" w:sz="4" w:space="0" w:color="auto"/>
            </w:tcBorders>
            <w:vAlign w:val="center"/>
          </w:tcPr>
          <w:p w14:paraId="34ADE651" w14:textId="77777777" w:rsidR="00641F35" w:rsidRPr="005639C6" w:rsidRDefault="00641F35"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1</w:t>
            </w:r>
          </w:p>
        </w:tc>
        <w:tc>
          <w:tcPr>
            <w:tcW w:w="1538" w:type="dxa"/>
            <w:tcBorders>
              <w:right w:val="single" w:sz="4" w:space="0" w:color="auto"/>
            </w:tcBorders>
            <w:vAlign w:val="center"/>
          </w:tcPr>
          <w:p w14:paraId="0E6985A6" w14:textId="77777777" w:rsidR="00641F35" w:rsidRPr="005639C6" w:rsidRDefault="00641F35"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w:t>
            </w:r>
          </w:p>
        </w:tc>
      </w:tr>
      <w:tr w:rsidR="00641F35" w:rsidRPr="005639C6" w14:paraId="6F57C4ED" w14:textId="77777777" w:rsidTr="00B76033">
        <w:trPr>
          <w:trHeight w:val="283"/>
        </w:trPr>
        <w:tc>
          <w:tcPr>
            <w:tcW w:w="3412" w:type="dxa"/>
            <w:vAlign w:val="center"/>
          </w:tcPr>
          <w:p w14:paraId="7F9F1376" w14:textId="77777777" w:rsidR="00641F35" w:rsidRPr="005639C6" w:rsidRDefault="00641F35"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Seminer</w:t>
            </w:r>
          </w:p>
        </w:tc>
        <w:tc>
          <w:tcPr>
            <w:tcW w:w="1537" w:type="dxa"/>
            <w:tcBorders>
              <w:right w:val="single" w:sz="4" w:space="0" w:color="auto"/>
            </w:tcBorders>
            <w:vAlign w:val="center"/>
          </w:tcPr>
          <w:p w14:paraId="14BA94BA" w14:textId="77777777" w:rsidR="00641F35" w:rsidRPr="005639C6" w:rsidRDefault="00641F35"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2</w:t>
            </w:r>
          </w:p>
        </w:tc>
        <w:tc>
          <w:tcPr>
            <w:tcW w:w="1538" w:type="dxa"/>
            <w:tcBorders>
              <w:right w:val="single" w:sz="4" w:space="0" w:color="auto"/>
            </w:tcBorders>
            <w:vAlign w:val="center"/>
          </w:tcPr>
          <w:p w14:paraId="54E85027" w14:textId="77777777" w:rsidR="00641F35" w:rsidRPr="005639C6" w:rsidRDefault="00641F35" w:rsidP="009B079C">
            <w:pPr>
              <w:spacing w:after="120" w:line="240" w:lineRule="auto"/>
              <w:jc w:val="center"/>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w:t>
            </w:r>
          </w:p>
        </w:tc>
      </w:tr>
      <w:tr w:rsidR="00641F35" w:rsidRPr="005639C6" w14:paraId="380FB99D" w14:textId="77777777" w:rsidTr="00B76033">
        <w:trPr>
          <w:trHeight w:val="283"/>
        </w:trPr>
        <w:tc>
          <w:tcPr>
            <w:tcW w:w="3412" w:type="dxa"/>
            <w:vAlign w:val="center"/>
          </w:tcPr>
          <w:p w14:paraId="152AB35C" w14:textId="77777777" w:rsidR="00641F35" w:rsidRPr="005639C6" w:rsidRDefault="00641F35"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Açık Oturum</w:t>
            </w:r>
          </w:p>
        </w:tc>
        <w:tc>
          <w:tcPr>
            <w:tcW w:w="1537" w:type="dxa"/>
            <w:tcBorders>
              <w:right w:val="single" w:sz="4" w:space="0" w:color="auto"/>
            </w:tcBorders>
            <w:vAlign w:val="center"/>
          </w:tcPr>
          <w:p w14:paraId="222F7C42" w14:textId="77777777" w:rsidR="00641F35" w:rsidRPr="005639C6" w:rsidRDefault="00641F35"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c>
          <w:tcPr>
            <w:tcW w:w="1538" w:type="dxa"/>
            <w:tcBorders>
              <w:right w:val="single" w:sz="4" w:space="0" w:color="auto"/>
            </w:tcBorders>
            <w:vAlign w:val="center"/>
          </w:tcPr>
          <w:p w14:paraId="12BEAD6C" w14:textId="77777777" w:rsidR="00641F35" w:rsidRPr="005639C6" w:rsidRDefault="00641F35"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r>
      <w:tr w:rsidR="00641F35" w:rsidRPr="005639C6" w14:paraId="61DB39F4" w14:textId="77777777" w:rsidTr="00B76033">
        <w:trPr>
          <w:trHeight w:val="283"/>
        </w:trPr>
        <w:tc>
          <w:tcPr>
            <w:tcW w:w="3412" w:type="dxa"/>
            <w:vAlign w:val="center"/>
          </w:tcPr>
          <w:p w14:paraId="4E508A69" w14:textId="77777777" w:rsidR="00641F35" w:rsidRPr="005639C6" w:rsidRDefault="00641F35"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Söyleşi</w:t>
            </w:r>
          </w:p>
        </w:tc>
        <w:tc>
          <w:tcPr>
            <w:tcW w:w="1537" w:type="dxa"/>
            <w:tcBorders>
              <w:right w:val="single" w:sz="4" w:space="0" w:color="auto"/>
            </w:tcBorders>
            <w:vAlign w:val="center"/>
          </w:tcPr>
          <w:p w14:paraId="02DAB7D6" w14:textId="77777777" w:rsidR="00641F35" w:rsidRPr="005639C6" w:rsidRDefault="00641F35"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c>
          <w:tcPr>
            <w:tcW w:w="1538" w:type="dxa"/>
            <w:tcBorders>
              <w:right w:val="single" w:sz="4" w:space="0" w:color="auto"/>
            </w:tcBorders>
            <w:vAlign w:val="center"/>
          </w:tcPr>
          <w:p w14:paraId="1BCB507B" w14:textId="77777777" w:rsidR="00641F35" w:rsidRPr="005639C6" w:rsidRDefault="00641F35"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r>
      <w:tr w:rsidR="00641F35" w:rsidRPr="005639C6" w14:paraId="0CF26DCC" w14:textId="77777777" w:rsidTr="00B76033">
        <w:trPr>
          <w:trHeight w:val="283"/>
        </w:trPr>
        <w:tc>
          <w:tcPr>
            <w:tcW w:w="3412" w:type="dxa"/>
            <w:vAlign w:val="center"/>
          </w:tcPr>
          <w:p w14:paraId="324B2A1F" w14:textId="77777777" w:rsidR="00641F35" w:rsidRPr="005639C6" w:rsidRDefault="00641F35" w:rsidP="009B079C">
            <w:pPr>
              <w:spacing w:after="120" w:line="240" w:lineRule="auto"/>
              <w:rPr>
                <w:rFonts w:ascii="Times New Roman" w:eastAsia="Times New Roman" w:hAnsi="Times New Roman" w:cs="Times New Roman"/>
                <w:sz w:val="24"/>
                <w:szCs w:val="24"/>
                <w:lang w:eastAsia="ko-KR"/>
              </w:rPr>
            </w:pPr>
            <w:proofErr w:type="spellStart"/>
            <w:r w:rsidRPr="005639C6">
              <w:rPr>
                <w:rFonts w:ascii="Times New Roman" w:eastAsia="Times New Roman" w:hAnsi="Times New Roman" w:cs="Times New Roman"/>
                <w:sz w:val="24"/>
                <w:szCs w:val="24"/>
                <w:lang w:eastAsia="ko-KR"/>
              </w:rPr>
              <w:t>Hizmetiçi</w:t>
            </w:r>
            <w:proofErr w:type="spellEnd"/>
            <w:r w:rsidRPr="005639C6">
              <w:rPr>
                <w:rFonts w:ascii="Times New Roman" w:eastAsia="Times New Roman" w:hAnsi="Times New Roman" w:cs="Times New Roman"/>
                <w:sz w:val="24"/>
                <w:szCs w:val="24"/>
                <w:lang w:eastAsia="ko-KR"/>
              </w:rPr>
              <w:t xml:space="preserve"> Eğitim</w:t>
            </w:r>
          </w:p>
        </w:tc>
        <w:tc>
          <w:tcPr>
            <w:tcW w:w="1537" w:type="dxa"/>
            <w:tcBorders>
              <w:right w:val="single" w:sz="4" w:space="0" w:color="auto"/>
            </w:tcBorders>
            <w:vAlign w:val="center"/>
          </w:tcPr>
          <w:p w14:paraId="089BB0FF" w14:textId="77777777" w:rsidR="00641F35" w:rsidRPr="005639C6" w:rsidRDefault="00641F35"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2</w:t>
            </w:r>
          </w:p>
        </w:tc>
        <w:tc>
          <w:tcPr>
            <w:tcW w:w="1538" w:type="dxa"/>
            <w:tcBorders>
              <w:right w:val="single" w:sz="4" w:space="0" w:color="auto"/>
            </w:tcBorders>
            <w:vAlign w:val="center"/>
          </w:tcPr>
          <w:p w14:paraId="57E1CFEC" w14:textId="77777777" w:rsidR="00641F35" w:rsidRPr="005639C6" w:rsidRDefault="00641F35"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r>
      <w:tr w:rsidR="00641F35" w:rsidRPr="005639C6" w14:paraId="3C02A294" w14:textId="77777777" w:rsidTr="00B76033">
        <w:trPr>
          <w:trHeight w:val="283"/>
        </w:trPr>
        <w:tc>
          <w:tcPr>
            <w:tcW w:w="3412" w:type="dxa"/>
            <w:vAlign w:val="center"/>
          </w:tcPr>
          <w:p w14:paraId="4B6AF583" w14:textId="77777777" w:rsidR="00641F35" w:rsidRPr="005639C6" w:rsidRDefault="00641F35" w:rsidP="009B079C">
            <w:pPr>
              <w:spacing w:after="120" w:line="240" w:lineRule="auto"/>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Fuar</w:t>
            </w:r>
          </w:p>
        </w:tc>
        <w:tc>
          <w:tcPr>
            <w:tcW w:w="1537" w:type="dxa"/>
            <w:tcBorders>
              <w:right w:val="single" w:sz="4" w:space="0" w:color="auto"/>
            </w:tcBorders>
            <w:vAlign w:val="center"/>
          </w:tcPr>
          <w:p w14:paraId="61598A97" w14:textId="77777777" w:rsidR="00641F35" w:rsidRPr="005639C6" w:rsidRDefault="00641F35"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1</w:t>
            </w:r>
          </w:p>
        </w:tc>
        <w:tc>
          <w:tcPr>
            <w:tcW w:w="1538" w:type="dxa"/>
            <w:tcBorders>
              <w:right w:val="single" w:sz="4" w:space="0" w:color="auto"/>
            </w:tcBorders>
            <w:vAlign w:val="center"/>
          </w:tcPr>
          <w:p w14:paraId="4326A131" w14:textId="77777777" w:rsidR="00641F35" w:rsidRPr="005639C6" w:rsidRDefault="00641F35"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r>
      <w:tr w:rsidR="00641F35" w:rsidRPr="005639C6" w14:paraId="0E216C2F" w14:textId="77777777" w:rsidTr="00B76033">
        <w:trPr>
          <w:trHeight w:val="283"/>
        </w:trPr>
        <w:tc>
          <w:tcPr>
            <w:tcW w:w="3412" w:type="dxa"/>
            <w:vAlign w:val="center"/>
          </w:tcPr>
          <w:p w14:paraId="4C23D012" w14:textId="77777777" w:rsidR="00641F35" w:rsidRPr="005639C6" w:rsidRDefault="00641F35" w:rsidP="009B079C">
            <w:pPr>
              <w:spacing w:after="120" w:line="240" w:lineRule="auto"/>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Oryantasyon Eğitimi</w:t>
            </w:r>
          </w:p>
        </w:tc>
        <w:tc>
          <w:tcPr>
            <w:tcW w:w="1537" w:type="dxa"/>
            <w:tcBorders>
              <w:right w:val="single" w:sz="4" w:space="0" w:color="auto"/>
            </w:tcBorders>
            <w:vAlign w:val="center"/>
          </w:tcPr>
          <w:p w14:paraId="14F2273F" w14:textId="77777777" w:rsidR="00641F35" w:rsidRPr="005639C6" w:rsidRDefault="00641F35"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5</w:t>
            </w:r>
          </w:p>
        </w:tc>
        <w:tc>
          <w:tcPr>
            <w:tcW w:w="1538" w:type="dxa"/>
            <w:tcBorders>
              <w:right w:val="single" w:sz="4" w:space="0" w:color="auto"/>
            </w:tcBorders>
            <w:vAlign w:val="center"/>
          </w:tcPr>
          <w:p w14:paraId="28D85429" w14:textId="77777777" w:rsidR="00641F35" w:rsidRPr="005639C6" w:rsidRDefault="00641F35" w:rsidP="009B079C">
            <w:pPr>
              <w:spacing w:after="120" w:line="240" w:lineRule="auto"/>
              <w:jc w:val="center"/>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w:t>
            </w:r>
          </w:p>
        </w:tc>
      </w:tr>
      <w:tr w:rsidR="00641F35" w:rsidRPr="005639C6" w14:paraId="2FAC741E" w14:textId="77777777" w:rsidTr="00B76033">
        <w:trPr>
          <w:trHeight w:val="283"/>
        </w:trPr>
        <w:tc>
          <w:tcPr>
            <w:tcW w:w="3412" w:type="dxa"/>
            <w:vAlign w:val="center"/>
          </w:tcPr>
          <w:p w14:paraId="333FFEE6" w14:textId="77777777" w:rsidR="00641F35" w:rsidRPr="005639C6" w:rsidRDefault="00641F35" w:rsidP="009B079C">
            <w:pPr>
              <w:spacing w:after="120" w:line="240" w:lineRule="auto"/>
              <w:rPr>
                <w:rFonts w:ascii="Times New Roman" w:eastAsia="Times New Roman" w:hAnsi="Times New Roman" w:cs="Times New Roman"/>
                <w:b/>
                <w:sz w:val="24"/>
                <w:szCs w:val="24"/>
                <w:lang w:eastAsia="ko-KR"/>
              </w:rPr>
            </w:pPr>
            <w:r w:rsidRPr="005639C6">
              <w:rPr>
                <w:rFonts w:ascii="Times New Roman" w:eastAsia="Times New Roman" w:hAnsi="Times New Roman" w:cs="Times New Roman"/>
                <w:b/>
                <w:sz w:val="24"/>
                <w:szCs w:val="24"/>
                <w:lang w:eastAsia="ko-KR"/>
              </w:rPr>
              <w:t>Toplam</w:t>
            </w:r>
          </w:p>
        </w:tc>
        <w:tc>
          <w:tcPr>
            <w:tcW w:w="1537" w:type="dxa"/>
            <w:tcBorders>
              <w:right w:val="single" w:sz="4" w:space="0" w:color="auto"/>
            </w:tcBorders>
            <w:vAlign w:val="center"/>
          </w:tcPr>
          <w:p w14:paraId="39227D65" w14:textId="77777777" w:rsidR="00641F35" w:rsidRPr="005639C6" w:rsidRDefault="00641F35" w:rsidP="009B079C">
            <w:pPr>
              <w:spacing w:after="120" w:line="240" w:lineRule="auto"/>
              <w:jc w:val="center"/>
              <w:rPr>
                <w:rFonts w:ascii="Times New Roman" w:eastAsia="Times New Roman" w:hAnsi="Times New Roman" w:cs="Times New Roman"/>
                <w:b/>
                <w:sz w:val="24"/>
                <w:szCs w:val="24"/>
                <w:lang w:eastAsia="ko-KR"/>
              </w:rPr>
            </w:pPr>
            <w:r w:rsidRPr="005639C6">
              <w:rPr>
                <w:rFonts w:ascii="Times New Roman" w:eastAsia="Times New Roman" w:hAnsi="Times New Roman" w:cs="Times New Roman"/>
                <w:b/>
                <w:sz w:val="24"/>
                <w:szCs w:val="24"/>
                <w:lang w:eastAsia="ko-KR"/>
              </w:rPr>
              <w:t>12</w:t>
            </w:r>
          </w:p>
        </w:tc>
        <w:tc>
          <w:tcPr>
            <w:tcW w:w="1538" w:type="dxa"/>
            <w:tcBorders>
              <w:right w:val="single" w:sz="4" w:space="0" w:color="auto"/>
            </w:tcBorders>
            <w:vAlign w:val="center"/>
          </w:tcPr>
          <w:p w14:paraId="7B315C3C" w14:textId="77777777" w:rsidR="00641F35" w:rsidRPr="005639C6" w:rsidRDefault="00641F35" w:rsidP="009B079C">
            <w:pPr>
              <w:spacing w:after="120" w:line="240" w:lineRule="auto"/>
              <w:jc w:val="center"/>
              <w:rPr>
                <w:rFonts w:ascii="Times New Roman" w:eastAsia="Times New Roman" w:hAnsi="Times New Roman" w:cs="Times New Roman"/>
                <w:b/>
                <w:sz w:val="24"/>
                <w:szCs w:val="24"/>
                <w:lang w:eastAsia="ko-KR"/>
              </w:rPr>
            </w:pPr>
            <w:r w:rsidRPr="005639C6">
              <w:rPr>
                <w:rFonts w:ascii="Times New Roman" w:eastAsia="Times New Roman" w:hAnsi="Times New Roman" w:cs="Times New Roman"/>
                <w:b/>
                <w:sz w:val="24"/>
                <w:szCs w:val="24"/>
                <w:lang w:eastAsia="ko-KR"/>
              </w:rPr>
              <w:t>-</w:t>
            </w:r>
          </w:p>
        </w:tc>
      </w:tr>
    </w:tbl>
    <w:p w14:paraId="23DB6869" w14:textId="77777777" w:rsidR="00426257" w:rsidRDefault="00426257" w:rsidP="00426257">
      <w:pPr>
        <w:spacing w:after="120" w:line="240" w:lineRule="auto"/>
        <w:jc w:val="both"/>
        <w:rPr>
          <w:rFonts w:ascii="Times New Roman" w:hAnsi="Times New Roman" w:cs="Times New Roman"/>
          <w:b/>
          <w:color w:val="2E74B5" w:themeColor="accent1" w:themeShade="BF"/>
          <w:sz w:val="24"/>
          <w:szCs w:val="24"/>
        </w:rPr>
      </w:pPr>
    </w:p>
    <w:p w14:paraId="54198C6A" w14:textId="0C1F325A" w:rsidR="00E94262" w:rsidRPr="00426257" w:rsidRDefault="00E94262" w:rsidP="00426257">
      <w:pPr>
        <w:spacing w:after="120" w:line="240" w:lineRule="auto"/>
        <w:jc w:val="both"/>
        <w:rPr>
          <w:rFonts w:ascii="Times New Roman" w:hAnsi="Times New Roman" w:cs="Times New Roman"/>
          <w:b/>
          <w:color w:val="2E74B5" w:themeColor="accent1" w:themeShade="BF"/>
          <w:sz w:val="24"/>
          <w:szCs w:val="24"/>
        </w:rPr>
      </w:pPr>
      <w:r w:rsidRPr="00426257">
        <w:rPr>
          <w:rFonts w:ascii="Times New Roman" w:hAnsi="Times New Roman" w:cs="Times New Roman"/>
          <w:b/>
          <w:color w:val="2E74B5" w:themeColor="accent1" w:themeShade="BF"/>
          <w:sz w:val="24"/>
          <w:szCs w:val="24"/>
        </w:rPr>
        <w:t>KANITLAR:</w:t>
      </w:r>
    </w:p>
    <w:p w14:paraId="52D35B99" w14:textId="218DF126" w:rsidR="00E94262" w:rsidRDefault="00C00707" w:rsidP="00426257">
      <w:pPr>
        <w:spacing w:after="120" w:line="240" w:lineRule="auto"/>
        <w:jc w:val="both"/>
        <w:rPr>
          <w:rFonts w:ascii="Times New Roman" w:hAnsi="Times New Roman" w:cs="Times New Roman"/>
          <w:color w:val="auto"/>
        </w:rPr>
      </w:pPr>
      <w:r w:rsidRPr="00426257">
        <w:rPr>
          <w:rFonts w:ascii="Times New Roman" w:hAnsi="Times New Roman" w:cs="Times New Roman"/>
          <w:b/>
          <w:color w:val="2E74B5" w:themeColor="accent1" w:themeShade="BF"/>
          <w:sz w:val="24"/>
          <w:szCs w:val="24"/>
        </w:rPr>
        <w:t>Ek: Eğitim,</w:t>
      </w:r>
      <w:r w:rsidR="00426257">
        <w:rPr>
          <w:rFonts w:ascii="Times New Roman" w:hAnsi="Times New Roman" w:cs="Times New Roman"/>
          <w:b/>
          <w:color w:val="2E74B5" w:themeColor="accent1" w:themeShade="BF"/>
          <w:sz w:val="24"/>
          <w:szCs w:val="24"/>
        </w:rPr>
        <w:t xml:space="preserve"> </w:t>
      </w:r>
      <w:r w:rsidRPr="00426257">
        <w:rPr>
          <w:rFonts w:ascii="Times New Roman" w:hAnsi="Times New Roman" w:cs="Times New Roman"/>
          <w:b/>
          <w:color w:val="2E74B5" w:themeColor="accent1" w:themeShade="BF"/>
          <w:sz w:val="24"/>
          <w:szCs w:val="24"/>
        </w:rPr>
        <w:t xml:space="preserve">etkinlik afişleri ve </w:t>
      </w:r>
      <w:r w:rsidRPr="00426257">
        <w:rPr>
          <w:rFonts w:ascii="Times New Roman" w:hAnsi="Times New Roman" w:cs="Times New Roman"/>
          <w:b/>
          <w:color w:val="0070C0"/>
          <w:sz w:val="24"/>
          <w:szCs w:val="24"/>
        </w:rPr>
        <w:t>PDRM Öğrenci Başvuru Nedenleri ve Okul Dağılım Tablosu</w:t>
      </w:r>
      <w:r w:rsidRPr="00426257">
        <w:rPr>
          <w:rFonts w:ascii="Times New Roman" w:hAnsi="Times New Roman" w:cs="Times New Roman"/>
          <w:b/>
          <w:color w:val="2E74B5" w:themeColor="accent1" w:themeShade="BF"/>
          <w:sz w:val="24"/>
          <w:szCs w:val="24"/>
        </w:rPr>
        <w:t xml:space="preserve"> daha önce verilmiştir.</w:t>
      </w:r>
      <w:r w:rsidRPr="00426257">
        <w:rPr>
          <w:rFonts w:ascii="Times New Roman" w:hAnsi="Times New Roman" w:cs="Times New Roman"/>
          <w:color w:val="auto"/>
        </w:rPr>
        <w:t xml:space="preserve"> </w:t>
      </w:r>
    </w:p>
    <w:p w14:paraId="5D69101A" w14:textId="77777777" w:rsidR="00426257" w:rsidRPr="00426257" w:rsidRDefault="00426257" w:rsidP="00426257">
      <w:pPr>
        <w:spacing w:after="120" w:line="240" w:lineRule="auto"/>
        <w:jc w:val="both"/>
        <w:rPr>
          <w:rFonts w:ascii="Times New Roman" w:hAnsi="Times New Roman" w:cs="Times New Roman"/>
          <w:color w:val="auto"/>
        </w:rPr>
      </w:pPr>
    </w:p>
    <w:p w14:paraId="6A4BBD88" w14:textId="77777777" w:rsidR="00C06C59" w:rsidRPr="005639C6" w:rsidRDefault="00976ED4" w:rsidP="009B079C">
      <w:pPr>
        <w:pStyle w:val="Balk2"/>
        <w:spacing w:after="120" w:line="240" w:lineRule="auto"/>
        <w:ind w:left="-4" w:firstLine="1"/>
      </w:pPr>
      <w:r w:rsidRPr="005639C6">
        <w:t>B.4. Öğretim Kadrosu</w:t>
      </w:r>
    </w:p>
    <w:p w14:paraId="486C70BD" w14:textId="77777777" w:rsidR="00C06C59" w:rsidRPr="00B46864" w:rsidRDefault="00976ED4" w:rsidP="009B079C">
      <w:pPr>
        <w:pStyle w:val="Balk3"/>
        <w:spacing w:after="120" w:line="240" w:lineRule="auto"/>
        <w:ind w:left="-4" w:firstLine="1"/>
        <w:rPr>
          <w:color w:val="auto"/>
        </w:rPr>
      </w:pPr>
      <w:r w:rsidRPr="00B46864">
        <w:rPr>
          <w:color w:val="auto"/>
        </w:rPr>
        <w:t xml:space="preserve">B.4.1. Atama, yükseltme ve görevlendirme </w:t>
      </w:r>
      <w:proofErr w:type="gramStart"/>
      <w:r w:rsidRPr="00B46864">
        <w:rPr>
          <w:color w:val="auto"/>
        </w:rPr>
        <w:t>kriterleri</w:t>
      </w:r>
      <w:proofErr w:type="gramEnd"/>
    </w:p>
    <w:p w14:paraId="79A7A30A" w14:textId="6ED554BC" w:rsidR="00E94262" w:rsidRPr="005639C6" w:rsidRDefault="00E94262" w:rsidP="009B079C">
      <w:pPr>
        <w:tabs>
          <w:tab w:val="left" w:pos="8789"/>
        </w:tabs>
        <w:spacing w:after="120" w:line="240" w:lineRule="auto"/>
        <w:jc w:val="both"/>
        <w:rPr>
          <w:rFonts w:ascii="Times New Roman" w:hAnsi="Times New Roman" w:cs="Times New Roman"/>
          <w:color w:val="3B3838" w:themeColor="background2" w:themeShade="40"/>
          <w:sz w:val="24"/>
          <w:szCs w:val="24"/>
        </w:rPr>
      </w:pPr>
      <w:r w:rsidRPr="005639C6">
        <w:rPr>
          <w:rFonts w:ascii="Times New Roman" w:hAnsi="Times New Roman" w:cs="Times New Roman"/>
          <w:color w:val="3B3838" w:themeColor="background2" w:themeShade="40"/>
          <w:sz w:val="24"/>
          <w:szCs w:val="24"/>
        </w:rPr>
        <w:t xml:space="preserve">2024-2025 eğitim öğretim güz yarıyılı Bağımlılık Dersi ve Kariyer Planlama </w:t>
      </w:r>
      <w:r w:rsidR="00C5435F">
        <w:rPr>
          <w:rFonts w:ascii="Times New Roman" w:hAnsi="Times New Roman" w:cs="Times New Roman"/>
          <w:color w:val="3B3838" w:themeColor="background2" w:themeShade="40"/>
          <w:sz w:val="24"/>
          <w:szCs w:val="24"/>
        </w:rPr>
        <w:t>D</w:t>
      </w:r>
      <w:r w:rsidRPr="005639C6">
        <w:rPr>
          <w:rFonts w:ascii="Times New Roman" w:hAnsi="Times New Roman" w:cs="Times New Roman"/>
          <w:color w:val="3B3838" w:themeColor="background2" w:themeShade="40"/>
          <w:sz w:val="24"/>
          <w:szCs w:val="24"/>
        </w:rPr>
        <w:t xml:space="preserve">ersi </w:t>
      </w:r>
      <w:proofErr w:type="spellStart"/>
      <w:r w:rsidRPr="005639C6">
        <w:rPr>
          <w:rFonts w:ascii="Times New Roman" w:hAnsi="Times New Roman" w:cs="Times New Roman"/>
          <w:color w:val="3B3838" w:themeColor="background2" w:themeShade="40"/>
          <w:sz w:val="24"/>
          <w:szCs w:val="24"/>
        </w:rPr>
        <w:t>Öğr</w:t>
      </w:r>
      <w:proofErr w:type="spellEnd"/>
      <w:r w:rsidRPr="005639C6">
        <w:rPr>
          <w:rFonts w:ascii="Times New Roman" w:hAnsi="Times New Roman" w:cs="Times New Roman"/>
          <w:color w:val="3B3838" w:themeColor="background2" w:themeShade="40"/>
          <w:sz w:val="24"/>
          <w:szCs w:val="24"/>
        </w:rPr>
        <w:t xml:space="preserve">. Gör. Gülşah Şükran Kale Yolcu tarafından verilmiştir. </w:t>
      </w:r>
    </w:p>
    <w:p w14:paraId="3E366190" w14:textId="77777777" w:rsidR="00E94262" w:rsidRPr="005639C6" w:rsidRDefault="00E94262" w:rsidP="009B079C">
      <w:pPr>
        <w:spacing w:after="120" w:line="240" w:lineRule="auto"/>
        <w:jc w:val="both"/>
        <w:rPr>
          <w:rFonts w:ascii="Times New Roman" w:hAnsi="Times New Roman" w:cs="Times New Roman"/>
          <w:color w:val="auto"/>
        </w:rPr>
      </w:pPr>
    </w:p>
    <w:p w14:paraId="2BC3035E" w14:textId="77777777" w:rsidR="00C06C59" w:rsidRPr="005639C6" w:rsidRDefault="00976ED4" w:rsidP="009B079C">
      <w:pPr>
        <w:pStyle w:val="Balk3"/>
        <w:spacing w:after="120" w:line="240" w:lineRule="auto"/>
        <w:ind w:left="-4" w:firstLine="1"/>
      </w:pPr>
      <w:r w:rsidRPr="005639C6">
        <w:t>B.4.2. Öğretim yetkinlikleri ve gelişimi</w:t>
      </w:r>
    </w:p>
    <w:p w14:paraId="4377F877" w14:textId="56CBEED2" w:rsidR="00E94262" w:rsidRDefault="00E94262" w:rsidP="009B079C">
      <w:pPr>
        <w:tabs>
          <w:tab w:val="left" w:pos="8789"/>
        </w:tabs>
        <w:spacing w:after="120" w:line="240" w:lineRule="auto"/>
        <w:ind w:left="1"/>
        <w:jc w:val="both"/>
        <w:rPr>
          <w:rFonts w:ascii="Times New Roman" w:eastAsia="Times New Roman" w:hAnsi="Times New Roman" w:cs="Times New Roman"/>
          <w:color w:val="3B3838" w:themeColor="background2" w:themeShade="40"/>
          <w:sz w:val="24"/>
        </w:rPr>
      </w:pPr>
      <w:r w:rsidRPr="005639C6">
        <w:rPr>
          <w:rFonts w:ascii="Times New Roman" w:eastAsia="Times New Roman" w:hAnsi="Times New Roman" w:cs="Times New Roman"/>
          <w:color w:val="3B3838" w:themeColor="background2" w:themeShade="40"/>
          <w:sz w:val="24"/>
        </w:rPr>
        <w:t>Kariyer Planlama Dersi CBİKO tarafından hazırlanan ders kataloğu kapsamında yürütülmektedir ve Bağımlılıkla Mücadele dersi kapsamında dersi verecek akademisyenler ile Üniversitemiz Ortak Dersler Komisyonu yapılan toplantılar sonucunda ders içerikleri, sınavların nasıl olacağı, ortak soru oluşturma gibi konularda fikir birliğine varılarak program oluşturulmuştur.</w:t>
      </w:r>
      <w:r w:rsidR="00D47125" w:rsidRPr="00D47125">
        <w:t xml:space="preserve"> </w:t>
      </w:r>
      <w:r w:rsidR="00D47125">
        <w:t>Ö</w:t>
      </w:r>
      <w:r w:rsidR="00D47125" w:rsidRPr="00D47125">
        <w:rPr>
          <w:rFonts w:ascii="Times New Roman" w:eastAsia="Times New Roman" w:hAnsi="Times New Roman" w:cs="Times New Roman"/>
          <w:color w:val="3B3838" w:themeColor="background2" w:themeShade="40"/>
          <w:sz w:val="24"/>
        </w:rPr>
        <w:t>ğretim eleman</w:t>
      </w:r>
      <w:r w:rsidR="00D47125">
        <w:rPr>
          <w:rFonts w:ascii="Times New Roman" w:eastAsia="Times New Roman" w:hAnsi="Times New Roman" w:cs="Times New Roman"/>
          <w:color w:val="3B3838" w:themeColor="background2" w:themeShade="40"/>
          <w:sz w:val="24"/>
        </w:rPr>
        <w:t xml:space="preserve">ı </w:t>
      </w:r>
      <w:r w:rsidR="00D47125" w:rsidRPr="00D47125">
        <w:rPr>
          <w:rFonts w:ascii="Times New Roman" w:eastAsia="Times New Roman" w:hAnsi="Times New Roman" w:cs="Times New Roman"/>
          <w:color w:val="3B3838" w:themeColor="background2" w:themeShade="40"/>
          <w:sz w:val="24"/>
        </w:rPr>
        <w:t>tarafından verilen derslerin çıktıları</w:t>
      </w:r>
      <w:r w:rsidR="00D47125">
        <w:rPr>
          <w:rFonts w:ascii="Times New Roman" w:eastAsia="Times New Roman" w:hAnsi="Times New Roman" w:cs="Times New Roman"/>
          <w:color w:val="3B3838" w:themeColor="background2" w:themeShade="40"/>
          <w:sz w:val="24"/>
        </w:rPr>
        <w:t xml:space="preserve"> Öğrenci Bilgi Sistemine yüklenmektedir.</w:t>
      </w:r>
    </w:p>
    <w:p w14:paraId="6895E353" w14:textId="77777777" w:rsidR="003B37DB" w:rsidRPr="005639C6" w:rsidRDefault="003B37DB" w:rsidP="009B079C">
      <w:pPr>
        <w:tabs>
          <w:tab w:val="left" w:pos="8789"/>
        </w:tabs>
        <w:spacing w:after="120" w:line="240" w:lineRule="auto"/>
        <w:ind w:left="1"/>
        <w:jc w:val="both"/>
        <w:rPr>
          <w:rFonts w:ascii="Times New Roman" w:eastAsia="Times New Roman" w:hAnsi="Times New Roman" w:cs="Times New Roman"/>
          <w:color w:val="3B3838" w:themeColor="background2" w:themeShade="40"/>
          <w:sz w:val="24"/>
        </w:rPr>
      </w:pPr>
    </w:p>
    <w:p w14:paraId="417C0F80" w14:textId="32F9AE8B" w:rsidR="0040642F" w:rsidRPr="005250A6" w:rsidRDefault="0040642F" w:rsidP="009B079C">
      <w:pPr>
        <w:tabs>
          <w:tab w:val="left" w:pos="8789"/>
        </w:tabs>
        <w:spacing w:after="120" w:line="240" w:lineRule="auto"/>
        <w:jc w:val="both"/>
        <w:rPr>
          <w:rFonts w:ascii="Times New Roman" w:eastAsiaTheme="minorHAnsi" w:hAnsi="Times New Roman" w:cs="Times New Roman"/>
          <w:b/>
          <w:color w:val="auto"/>
          <w:sz w:val="24"/>
          <w:szCs w:val="24"/>
          <w:lang w:eastAsia="en-US"/>
        </w:rPr>
      </w:pPr>
      <w:r w:rsidRPr="005639C6">
        <w:rPr>
          <w:rFonts w:ascii="Times New Roman" w:eastAsiaTheme="minorHAnsi" w:hAnsi="Times New Roman" w:cs="Times New Roman"/>
          <w:b/>
          <w:color w:val="2E74B5" w:themeColor="accent1" w:themeShade="BF"/>
          <w:sz w:val="24"/>
          <w:szCs w:val="24"/>
          <w:lang w:eastAsia="en-US"/>
        </w:rPr>
        <w:t>KANITLAR:</w:t>
      </w:r>
    </w:p>
    <w:p w14:paraId="4F6B781E" w14:textId="18645E66" w:rsidR="0040642F" w:rsidRPr="00D47125" w:rsidRDefault="0040642F" w:rsidP="00E013F0">
      <w:pPr>
        <w:tabs>
          <w:tab w:val="left" w:pos="284"/>
          <w:tab w:val="left" w:pos="426"/>
        </w:tabs>
        <w:spacing w:after="120" w:line="240" w:lineRule="auto"/>
        <w:contextualSpacing/>
        <w:jc w:val="both"/>
        <w:rPr>
          <w:rFonts w:ascii="Times New Roman" w:eastAsiaTheme="minorHAnsi" w:hAnsi="Times New Roman" w:cs="Times New Roman"/>
          <w:b/>
          <w:color w:val="0070C0"/>
          <w:sz w:val="24"/>
          <w:szCs w:val="24"/>
          <w:lang w:eastAsia="en-US"/>
        </w:rPr>
      </w:pPr>
      <w:r w:rsidRPr="005639C6">
        <w:rPr>
          <w:rFonts w:ascii="Times New Roman" w:eastAsiaTheme="minorHAnsi" w:hAnsi="Times New Roman" w:cs="Times New Roman"/>
          <w:b/>
          <w:color w:val="2E74B5" w:themeColor="accent1" w:themeShade="BF"/>
          <w:sz w:val="24"/>
          <w:szCs w:val="24"/>
          <w:lang w:eastAsia="en-US"/>
        </w:rPr>
        <w:t>Ek</w:t>
      </w:r>
      <w:r w:rsidR="00E013F0">
        <w:rPr>
          <w:rFonts w:ascii="Times New Roman" w:eastAsiaTheme="minorHAnsi" w:hAnsi="Times New Roman" w:cs="Times New Roman"/>
          <w:b/>
          <w:color w:val="2E74B5" w:themeColor="accent1" w:themeShade="BF"/>
          <w:sz w:val="24"/>
          <w:szCs w:val="24"/>
          <w:lang w:eastAsia="en-US"/>
        </w:rPr>
        <w:t>:</w:t>
      </w:r>
      <w:r w:rsidR="00426257">
        <w:rPr>
          <w:rFonts w:ascii="Times New Roman" w:eastAsiaTheme="minorHAnsi" w:hAnsi="Times New Roman" w:cs="Times New Roman"/>
          <w:b/>
          <w:color w:val="2E74B5" w:themeColor="accent1" w:themeShade="BF"/>
          <w:sz w:val="24"/>
          <w:szCs w:val="24"/>
          <w:lang w:eastAsia="en-US"/>
        </w:rPr>
        <w:t xml:space="preserve"> </w:t>
      </w:r>
      <w:r w:rsidRPr="00D47125">
        <w:rPr>
          <w:rFonts w:ascii="Times New Roman" w:eastAsiaTheme="minorHAnsi" w:hAnsi="Times New Roman" w:cs="Times New Roman"/>
          <w:b/>
          <w:color w:val="0070C0"/>
          <w:sz w:val="24"/>
          <w:szCs w:val="24"/>
          <w:lang w:eastAsia="en-US"/>
        </w:rPr>
        <w:t>Kariyer Planlama ve Bağımlı</w:t>
      </w:r>
      <w:r w:rsidR="00D47125" w:rsidRPr="00D47125">
        <w:rPr>
          <w:rFonts w:ascii="Times New Roman" w:eastAsiaTheme="minorHAnsi" w:hAnsi="Times New Roman" w:cs="Times New Roman"/>
          <w:b/>
          <w:color w:val="0070C0"/>
          <w:sz w:val="24"/>
          <w:szCs w:val="24"/>
          <w:lang w:eastAsia="en-US"/>
        </w:rPr>
        <w:t xml:space="preserve">lıkla Mücadele Dersleri Bilgi Formu </w:t>
      </w:r>
      <w:r w:rsidR="00126874">
        <w:rPr>
          <w:rFonts w:ascii="Times New Roman" w:eastAsiaTheme="minorHAnsi" w:hAnsi="Times New Roman" w:cs="Times New Roman"/>
          <w:b/>
          <w:color w:val="0070C0"/>
          <w:sz w:val="24"/>
          <w:szCs w:val="24"/>
          <w:lang w:eastAsia="en-US"/>
        </w:rPr>
        <w:t>(Ek 35 ve 36</w:t>
      </w:r>
      <w:r w:rsidR="00E013F0">
        <w:rPr>
          <w:rFonts w:ascii="Times New Roman" w:eastAsiaTheme="minorHAnsi" w:hAnsi="Times New Roman" w:cs="Times New Roman"/>
          <w:b/>
          <w:color w:val="0070C0"/>
          <w:sz w:val="24"/>
          <w:szCs w:val="24"/>
          <w:lang w:eastAsia="en-US"/>
        </w:rPr>
        <w:t xml:space="preserve"> de daha ö</w:t>
      </w:r>
      <w:r w:rsidR="00D47125" w:rsidRPr="00D47125">
        <w:rPr>
          <w:rFonts w:ascii="Times New Roman" w:eastAsiaTheme="minorHAnsi" w:hAnsi="Times New Roman" w:cs="Times New Roman"/>
          <w:b/>
          <w:color w:val="0070C0"/>
          <w:sz w:val="24"/>
          <w:szCs w:val="24"/>
          <w:lang w:eastAsia="en-US"/>
        </w:rPr>
        <w:t xml:space="preserve">nce </w:t>
      </w:r>
      <w:r w:rsidR="00E013F0">
        <w:rPr>
          <w:rFonts w:ascii="Times New Roman" w:eastAsiaTheme="minorHAnsi" w:hAnsi="Times New Roman" w:cs="Times New Roman"/>
          <w:b/>
          <w:color w:val="0070C0"/>
          <w:sz w:val="24"/>
          <w:szCs w:val="24"/>
          <w:lang w:eastAsia="en-US"/>
        </w:rPr>
        <w:t>verişmiştir).</w:t>
      </w:r>
    </w:p>
    <w:p w14:paraId="2F3453C0" w14:textId="77777777" w:rsidR="00C06C59" w:rsidRPr="005639C6" w:rsidRDefault="00976ED4" w:rsidP="009B079C">
      <w:pPr>
        <w:pStyle w:val="Balk3"/>
        <w:spacing w:after="120" w:line="240" w:lineRule="auto"/>
        <w:ind w:left="-4" w:firstLine="1"/>
      </w:pPr>
      <w:r w:rsidRPr="005639C6">
        <w:lastRenderedPageBreak/>
        <w:t>B.4.3 Eğitim faaliyetlerine yönelik teşvik ve ödüllendirme</w:t>
      </w:r>
    </w:p>
    <w:p w14:paraId="24A44800" w14:textId="263F3E3B" w:rsidR="002744CA" w:rsidRPr="005639C6" w:rsidRDefault="00D47125" w:rsidP="009B079C">
      <w:pPr>
        <w:spacing w:after="120" w:line="240" w:lineRule="auto"/>
        <w:jc w:val="both"/>
        <w:rPr>
          <w:rFonts w:ascii="Times New Roman" w:hAnsi="Times New Roman" w:cs="Times New Roman"/>
          <w:sz w:val="24"/>
          <w:szCs w:val="24"/>
        </w:rPr>
      </w:pPr>
      <w:r>
        <w:rPr>
          <w:rFonts w:ascii="Times New Roman" w:hAnsi="Times New Roman" w:cs="Times New Roman"/>
          <w:color w:val="auto"/>
        </w:rPr>
        <w:t>Merkezimizde e</w:t>
      </w:r>
      <w:r w:rsidRPr="00D47125">
        <w:rPr>
          <w:rFonts w:ascii="Times New Roman" w:hAnsi="Times New Roman" w:cs="Times New Roman"/>
          <w:color w:val="auto"/>
        </w:rPr>
        <w:t>ğitim faaliyetlerine yönelik teşvik ve ödüllendirme mekanizmaları bulunmamaktadır.</w:t>
      </w:r>
    </w:p>
    <w:p w14:paraId="09397D83" w14:textId="77777777" w:rsidR="00C06C59" w:rsidRPr="005639C6" w:rsidRDefault="00976ED4" w:rsidP="009B079C">
      <w:pPr>
        <w:spacing w:after="120" w:line="240" w:lineRule="auto"/>
        <w:ind w:left="-4" w:hanging="9"/>
        <w:rPr>
          <w:rFonts w:ascii="Times New Roman" w:hAnsi="Times New Roman" w:cs="Times New Roman"/>
        </w:rPr>
      </w:pPr>
      <w:r w:rsidRPr="005639C6">
        <w:rPr>
          <w:rFonts w:ascii="Times New Roman" w:eastAsia="Times New Roman" w:hAnsi="Times New Roman" w:cs="Times New Roman"/>
          <w:b/>
          <w:sz w:val="24"/>
          <w:szCs w:val="24"/>
          <w:u w:val="single"/>
        </w:rPr>
        <w:t>C. ARAŞTIRMA VE GELİŞTİRME</w:t>
      </w:r>
    </w:p>
    <w:p w14:paraId="34F8026D" w14:textId="77777777" w:rsidR="00C06C59" w:rsidRPr="005639C6" w:rsidRDefault="00976ED4" w:rsidP="009B079C">
      <w:pPr>
        <w:pStyle w:val="Balk4"/>
        <w:spacing w:after="120" w:line="240" w:lineRule="auto"/>
        <w:ind w:left="-4" w:firstLine="1"/>
      </w:pPr>
      <w:r w:rsidRPr="005639C6">
        <w:t>C.1. Araştırma Süreçlerinin Yönetimi ve Araştırma Kaynakları</w:t>
      </w:r>
    </w:p>
    <w:p w14:paraId="76CB8C08" w14:textId="77777777" w:rsidR="00C06C59" w:rsidRPr="005639C6" w:rsidRDefault="00976ED4" w:rsidP="009B079C">
      <w:pPr>
        <w:pStyle w:val="Balk5"/>
        <w:spacing w:after="120" w:line="240" w:lineRule="auto"/>
        <w:ind w:left="-4" w:firstLine="1"/>
      </w:pPr>
      <w:r w:rsidRPr="005639C6">
        <w:t>C.1.1. Araştırma süreçlerinin yönetimi</w:t>
      </w:r>
    </w:p>
    <w:p w14:paraId="4E4A7D81" w14:textId="77777777" w:rsidR="000C5724" w:rsidRPr="005639C6" w:rsidRDefault="000C5724" w:rsidP="009B079C">
      <w:pPr>
        <w:spacing w:after="120" w:line="240" w:lineRule="auto"/>
        <w:ind w:left="-142" w:firstLine="862"/>
        <w:jc w:val="both"/>
        <w:rPr>
          <w:rFonts w:ascii="Times New Roman" w:eastAsia="Times New Roman" w:hAnsi="Times New Roman" w:cs="Times New Roman"/>
          <w:bCs/>
          <w:color w:val="auto"/>
          <w:sz w:val="24"/>
          <w:szCs w:val="24"/>
          <w:lang w:val="x-none"/>
        </w:rPr>
      </w:pPr>
      <w:r w:rsidRPr="005639C6">
        <w:rPr>
          <w:rFonts w:ascii="Times New Roman" w:eastAsia="Times New Roman" w:hAnsi="Times New Roman" w:cs="Times New Roman"/>
          <w:bCs/>
          <w:color w:val="auto"/>
          <w:sz w:val="24"/>
          <w:szCs w:val="24"/>
          <w:lang w:val="x-none"/>
        </w:rPr>
        <w:t>Mart 2024 tarihinde Mezun Bilgi Sisteminde kayıtlı olan 8666 mezun üyemize yönelik olarak mezunların çalışma durumu araştırılmıştır. “Mezun İşe Yerleşme Anketi”; sistemdeki tüm mezunlarımıza e-posta olarak gönderilmiştir.  Sisteme kayıtlı 8666 mezun üyemizden 570 tanesi anketimize katılmış, anketin analizleri Rektörlük Makamı ile paylaşılmıştır.</w:t>
      </w:r>
    </w:p>
    <w:p w14:paraId="1ABDA74A" w14:textId="77777777" w:rsidR="000C5724" w:rsidRPr="005639C6" w:rsidRDefault="000C5724" w:rsidP="009B079C">
      <w:pPr>
        <w:spacing w:after="120" w:line="240" w:lineRule="auto"/>
        <w:ind w:left="-142" w:firstLine="850"/>
        <w:jc w:val="both"/>
        <w:rPr>
          <w:rFonts w:ascii="Times New Roman" w:eastAsia="Times New Roman" w:hAnsi="Times New Roman" w:cs="Times New Roman"/>
          <w:bCs/>
          <w:color w:val="auto"/>
          <w:sz w:val="24"/>
          <w:szCs w:val="24"/>
          <w:lang w:val="x-none"/>
        </w:rPr>
      </w:pPr>
      <w:r w:rsidRPr="005639C6">
        <w:rPr>
          <w:rFonts w:ascii="Times New Roman" w:eastAsia="Times New Roman" w:hAnsi="Times New Roman" w:cs="Times New Roman"/>
          <w:color w:val="auto"/>
          <w:sz w:val="24"/>
          <w:szCs w:val="24"/>
          <w:lang w:val="x-none" w:eastAsia="ko-KR"/>
        </w:rPr>
        <w:t xml:space="preserve">Ayrıca Merkezimiz tarafından 2020-2023 yılları arasında yapılan araştırmalar 2024 yılında rapor halinde hazırlanarak Rektörlük Makamı ile paylaşılmış ve Üniversitemiz, Merkezimiz web sayfası ve sosyal medya hesaplarında paylaşılmıştır. </w:t>
      </w:r>
      <w:r w:rsidRPr="005639C6">
        <w:rPr>
          <w:rFonts w:ascii="Times New Roman" w:eastAsia="Times New Roman" w:hAnsi="Times New Roman" w:cs="Times New Roman"/>
          <w:sz w:val="24"/>
          <w:szCs w:val="24"/>
          <w:lang w:val="x-none" w:eastAsia="ko-KR"/>
        </w:rPr>
        <w:t xml:space="preserve">Merkezimiz; fakülte ve yüksekokullarımızda öğrenim gören öğrencilerimizle dört faklı araştırma yapmıştır. Yapılan araştırmalar, öğrencilerin sosyal ve duygusal gelişimleri ile psikolojik ve eğitsel ihtiyaçları hakkında bilgi vermektedir. Araştırmaların konuları bireysel, </w:t>
      </w:r>
      <w:proofErr w:type="spellStart"/>
      <w:r w:rsidRPr="005639C6">
        <w:rPr>
          <w:rFonts w:ascii="Times New Roman" w:eastAsia="Times New Roman" w:hAnsi="Times New Roman" w:cs="Times New Roman"/>
          <w:sz w:val="24"/>
          <w:szCs w:val="24"/>
          <w:lang w:val="x-none" w:eastAsia="ko-KR"/>
        </w:rPr>
        <w:t>psikososyal</w:t>
      </w:r>
      <w:proofErr w:type="spellEnd"/>
      <w:r w:rsidRPr="005639C6">
        <w:rPr>
          <w:rFonts w:ascii="Times New Roman" w:eastAsia="Times New Roman" w:hAnsi="Times New Roman" w:cs="Times New Roman"/>
          <w:sz w:val="24"/>
          <w:szCs w:val="24"/>
          <w:lang w:val="x-none" w:eastAsia="ko-KR"/>
        </w:rPr>
        <w:t xml:space="preserve"> ve çevresel faktörler dikkate alınarak belirlenmiştir. Raporlarını paylaştığımız araştırmalar;</w:t>
      </w:r>
    </w:p>
    <w:p w14:paraId="78C78B29" w14:textId="77777777" w:rsidR="000C5724" w:rsidRPr="005639C6" w:rsidRDefault="000C5724" w:rsidP="009B079C">
      <w:pPr>
        <w:spacing w:after="120" w:line="240" w:lineRule="auto"/>
        <w:ind w:firstLine="708"/>
        <w:jc w:val="both"/>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1. Üniversite Gençliği ve Umut: Kişisel ve Sosyal Kaynakların Önemi,</w:t>
      </w:r>
    </w:p>
    <w:p w14:paraId="1A329676" w14:textId="77777777" w:rsidR="000C5724" w:rsidRPr="005639C6" w:rsidRDefault="000C5724" w:rsidP="009B079C">
      <w:pPr>
        <w:spacing w:after="120" w:line="240" w:lineRule="auto"/>
        <w:ind w:firstLine="708"/>
        <w:jc w:val="both"/>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 xml:space="preserve">2. </w:t>
      </w:r>
      <w:proofErr w:type="spellStart"/>
      <w:r w:rsidRPr="005639C6">
        <w:rPr>
          <w:rFonts w:ascii="Times New Roman" w:eastAsia="Times New Roman" w:hAnsi="Times New Roman" w:cs="Times New Roman"/>
          <w:sz w:val="24"/>
          <w:szCs w:val="24"/>
          <w:lang w:eastAsia="ko-KR"/>
        </w:rPr>
        <w:t>Pandemide</w:t>
      </w:r>
      <w:proofErr w:type="spellEnd"/>
      <w:r w:rsidRPr="005639C6">
        <w:rPr>
          <w:rFonts w:ascii="Times New Roman" w:eastAsia="Times New Roman" w:hAnsi="Times New Roman" w:cs="Times New Roman"/>
          <w:sz w:val="24"/>
          <w:szCs w:val="24"/>
          <w:lang w:eastAsia="ko-KR"/>
        </w:rPr>
        <w:t xml:space="preserve"> Üniversite Gençliği</w:t>
      </w:r>
    </w:p>
    <w:p w14:paraId="21C2FC5E" w14:textId="77777777" w:rsidR="000C5724" w:rsidRPr="005639C6" w:rsidRDefault="000C5724" w:rsidP="009B079C">
      <w:pPr>
        <w:spacing w:after="120" w:line="240" w:lineRule="auto"/>
        <w:ind w:firstLine="708"/>
        <w:jc w:val="both"/>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3. Üniversite Gençliği ve Kaygı: İyimser Olmak Yeterli mi?</w:t>
      </w:r>
    </w:p>
    <w:p w14:paraId="50587146" w14:textId="35935DD7" w:rsidR="000C5724" w:rsidRPr="005639C6" w:rsidRDefault="000C5724" w:rsidP="009B079C">
      <w:pPr>
        <w:spacing w:after="120" w:line="240" w:lineRule="auto"/>
        <w:ind w:firstLine="708"/>
        <w:jc w:val="both"/>
        <w:rPr>
          <w:rFonts w:ascii="Times New Roman" w:eastAsia="Times New Roman" w:hAnsi="Times New Roman" w:cs="Times New Roman"/>
          <w:sz w:val="24"/>
          <w:szCs w:val="24"/>
          <w:lang w:eastAsia="ko-KR"/>
        </w:rPr>
      </w:pPr>
      <w:r w:rsidRPr="005639C6">
        <w:rPr>
          <w:rFonts w:ascii="Times New Roman" w:eastAsia="Times New Roman" w:hAnsi="Times New Roman" w:cs="Times New Roman"/>
          <w:sz w:val="24"/>
          <w:szCs w:val="24"/>
          <w:lang w:eastAsia="ko-KR"/>
        </w:rPr>
        <w:t>4. Üniversite Gençliği ve Kariyer Stresi: Psikolojik Esneklik Ne Kadar Önemli?</w:t>
      </w:r>
    </w:p>
    <w:p w14:paraId="7183C7C3" w14:textId="77777777" w:rsidR="000C5724" w:rsidRPr="005639C6" w:rsidRDefault="000C5724" w:rsidP="009B079C">
      <w:pPr>
        <w:spacing w:after="120" w:line="240" w:lineRule="auto"/>
        <w:ind w:firstLine="708"/>
        <w:jc w:val="both"/>
        <w:rPr>
          <w:rFonts w:ascii="Times New Roman" w:eastAsia="Times New Roman" w:hAnsi="Times New Roman" w:cs="Times New Roman"/>
          <w:sz w:val="24"/>
          <w:szCs w:val="24"/>
          <w:lang w:eastAsia="ko-KR"/>
        </w:rPr>
      </w:pPr>
    </w:p>
    <w:p w14:paraId="6BFE5D13" w14:textId="77777777" w:rsidR="000C5724" w:rsidRPr="005639C6" w:rsidRDefault="000C5724"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2024 yılında “Ruh Sağlığı Bozuklukları Taraması Araştırması” 600 öğrencimize uygulanmış, veri girişleri yapılmış, analiz süreci devam etmektedir.</w:t>
      </w:r>
    </w:p>
    <w:p w14:paraId="18458928" w14:textId="77777777" w:rsidR="000C5724" w:rsidRPr="005639C6" w:rsidRDefault="000C5724" w:rsidP="009B079C">
      <w:pPr>
        <w:spacing w:after="120" w:line="240" w:lineRule="auto"/>
        <w:ind w:firstLine="708"/>
        <w:jc w:val="both"/>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color w:val="auto"/>
          <w:sz w:val="24"/>
          <w:szCs w:val="24"/>
          <w:lang w:eastAsia="ko-KR"/>
        </w:rPr>
        <w:t>Aydın Emniyet Müdürlüğü Siber Suçlarla Mücadele Şube Müdürlüğü ile proje başlanması için protokol hazırlandı imzalama aşamasındadır.</w:t>
      </w:r>
    </w:p>
    <w:p w14:paraId="0C45D119" w14:textId="77777777" w:rsidR="000C5724" w:rsidRPr="003B37DB" w:rsidRDefault="000C5724" w:rsidP="009B079C">
      <w:pPr>
        <w:tabs>
          <w:tab w:val="left" w:pos="8789"/>
        </w:tabs>
        <w:spacing w:after="120" w:line="240" w:lineRule="auto"/>
        <w:jc w:val="both"/>
        <w:rPr>
          <w:rFonts w:ascii="Times New Roman" w:hAnsi="Times New Roman" w:cs="Times New Roman"/>
          <w:b/>
          <w:color w:val="auto"/>
          <w:sz w:val="24"/>
          <w:szCs w:val="24"/>
        </w:rPr>
      </w:pPr>
    </w:p>
    <w:p w14:paraId="6275C829" w14:textId="32730A73" w:rsidR="000C5724" w:rsidRDefault="000C5724" w:rsidP="009B079C">
      <w:pPr>
        <w:tabs>
          <w:tab w:val="left" w:pos="8789"/>
        </w:tabs>
        <w:spacing w:after="120" w:line="240" w:lineRule="auto"/>
        <w:jc w:val="both"/>
        <w:rPr>
          <w:rFonts w:ascii="Times New Roman" w:hAnsi="Times New Roman" w:cs="Times New Roman"/>
          <w:b/>
          <w:color w:val="2E74B5" w:themeColor="accent1" w:themeShade="BF"/>
          <w:sz w:val="24"/>
          <w:szCs w:val="24"/>
        </w:rPr>
      </w:pPr>
      <w:r w:rsidRPr="005639C6">
        <w:rPr>
          <w:rFonts w:ascii="Times New Roman" w:hAnsi="Times New Roman" w:cs="Times New Roman"/>
          <w:b/>
          <w:color w:val="2E74B5" w:themeColor="accent1" w:themeShade="BF"/>
          <w:sz w:val="24"/>
          <w:szCs w:val="24"/>
        </w:rPr>
        <w:t xml:space="preserve">KANITLAR: </w:t>
      </w:r>
    </w:p>
    <w:p w14:paraId="0264AF01" w14:textId="5F430FB8" w:rsidR="00E013F0" w:rsidRPr="00D80EB3" w:rsidRDefault="00E013F0" w:rsidP="00E013F0">
      <w:pPr>
        <w:tabs>
          <w:tab w:val="left" w:pos="8789"/>
        </w:tabs>
        <w:spacing w:after="120" w:line="240" w:lineRule="auto"/>
        <w:jc w:val="both"/>
        <w:rPr>
          <w:rFonts w:ascii="Times New Roman" w:hAnsi="Times New Roman" w:cs="Times New Roman"/>
          <w:b/>
          <w:color w:val="2E74B5" w:themeColor="accent1" w:themeShade="BF"/>
          <w:sz w:val="24"/>
          <w:szCs w:val="24"/>
        </w:rPr>
      </w:pPr>
      <w:r>
        <w:rPr>
          <w:rFonts w:ascii="Times New Roman" w:hAnsi="Times New Roman" w:cs="Times New Roman"/>
          <w:b/>
          <w:color w:val="2E74B5" w:themeColor="accent1" w:themeShade="BF"/>
          <w:sz w:val="24"/>
          <w:szCs w:val="24"/>
        </w:rPr>
        <w:t>1.Ek 4</w:t>
      </w:r>
      <w:r w:rsidR="00126874">
        <w:rPr>
          <w:rFonts w:ascii="Times New Roman" w:hAnsi="Times New Roman" w:cs="Times New Roman"/>
          <w:b/>
          <w:color w:val="2E74B5" w:themeColor="accent1" w:themeShade="BF"/>
          <w:sz w:val="24"/>
          <w:szCs w:val="24"/>
        </w:rPr>
        <w:t>1</w:t>
      </w:r>
      <w:r>
        <w:rPr>
          <w:rFonts w:ascii="Times New Roman" w:hAnsi="Times New Roman" w:cs="Times New Roman"/>
          <w:b/>
          <w:color w:val="2E74B5" w:themeColor="accent1" w:themeShade="BF"/>
          <w:sz w:val="24"/>
          <w:szCs w:val="24"/>
        </w:rPr>
        <w:t>:</w:t>
      </w:r>
      <w:r w:rsidR="00125D89" w:rsidRPr="00125D89">
        <w:rPr>
          <w:b/>
          <w:bCs/>
          <w:color w:val="0070C0"/>
          <w:szCs w:val="24"/>
        </w:rPr>
        <w:t xml:space="preserve"> </w:t>
      </w:r>
      <w:r w:rsidR="00125D89" w:rsidRPr="00D80EB3">
        <w:rPr>
          <w:b/>
          <w:bCs/>
          <w:color w:val="0070C0"/>
          <w:sz w:val="24"/>
          <w:szCs w:val="24"/>
        </w:rPr>
        <w:t>Mezun İşe Yerleşme Anketi Soru ve Raporu</w:t>
      </w:r>
    </w:p>
    <w:p w14:paraId="6ACA10B8" w14:textId="65E6B0D8" w:rsidR="00125D89" w:rsidRPr="00D80EB3" w:rsidRDefault="00126874" w:rsidP="00125D89">
      <w:pPr>
        <w:spacing w:after="120" w:line="240" w:lineRule="auto"/>
        <w:jc w:val="both"/>
        <w:rPr>
          <w:b/>
          <w:color w:val="0070C0"/>
          <w:sz w:val="24"/>
          <w:szCs w:val="24"/>
        </w:rPr>
      </w:pPr>
      <w:r w:rsidRPr="00D80EB3">
        <w:rPr>
          <w:rFonts w:ascii="Times New Roman" w:hAnsi="Times New Roman" w:cs="Times New Roman"/>
          <w:b/>
          <w:color w:val="2E74B5" w:themeColor="accent1" w:themeShade="BF"/>
          <w:sz w:val="24"/>
          <w:szCs w:val="24"/>
        </w:rPr>
        <w:t>2.Ek 42</w:t>
      </w:r>
      <w:r w:rsidR="00E013F0" w:rsidRPr="00D80EB3">
        <w:rPr>
          <w:rFonts w:ascii="Times New Roman" w:hAnsi="Times New Roman" w:cs="Times New Roman"/>
          <w:b/>
          <w:color w:val="2E74B5" w:themeColor="accent1" w:themeShade="BF"/>
          <w:sz w:val="24"/>
          <w:szCs w:val="24"/>
        </w:rPr>
        <w:t>:</w:t>
      </w:r>
      <w:r w:rsidR="00125D89" w:rsidRPr="00D80EB3">
        <w:rPr>
          <w:rFonts w:ascii="Times New Roman" w:hAnsi="Times New Roman" w:cs="Times New Roman"/>
          <w:b/>
          <w:color w:val="2E74B5" w:themeColor="accent1" w:themeShade="BF"/>
          <w:sz w:val="24"/>
          <w:szCs w:val="24"/>
        </w:rPr>
        <w:t xml:space="preserve"> </w:t>
      </w:r>
      <w:r w:rsidR="00125D89" w:rsidRPr="00D80EB3">
        <w:rPr>
          <w:b/>
          <w:color w:val="0070C0"/>
          <w:sz w:val="24"/>
          <w:szCs w:val="24"/>
        </w:rPr>
        <w:t>Üniversite Gençliği ve Umut: Kişisel ve Sosyal Kaynakların Önemi Araştırma Raporu</w:t>
      </w:r>
    </w:p>
    <w:p w14:paraId="2A565C0D" w14:textId="63BA6498" w:rsidR="00125D89" w:rsidRPr="00D80EB3" w:rsidRDefault="00E013F0" w:rsidP="00125D89">
      <w:pPr>
        <w:spacing w:after="120" w:line="240" w:lineRule="auto"/>
        <w:jc w:val="both"/>
        <w:rPr>
          <w:b/>
          <w:color w:val="0070C0"/>
          <w:sz w:val="24"/>
          <w:szCs w:val="24"/>
        </w:rPr>
      </w:pPr>
      <w:r w:rsidRPr="00D80EB3">
        <w:rPr>
          <w:rFonts w:ascii="Times New Roman" w:hAnsi="Times New Roman" w:cs="Times New Roman"/>
          <w:b/>
          <w:color w:val="2E74B5" w:themeColor="accent1" w:themeShade="BF"/>
          <w:sz w:val="24"/>
          <w:szCs w:val="24"/>
        </w:rPr>
        <w:t>3.Ek 4</w:t>
      </w:r>
      <w:r w:rsidR="00126874" w:rsidRPr="00D80EB3">
        <w:rPr>
          <w:rFonts w:ascii="Times New Roman" w:hAnsi="Times New Roman" w:cs="Times New Roman"/>
          <w:b/>
          <w:color w:val="2E74B5" w:themeColor="accent1" w:themeShade="BF"/>
          <w:sz w:val="24"/>
          <w:szCs w:val="24"/>
        </w:rPr>
        <w:t>3</w:t>
      </w:r>
      <w:r w:rsidRPr="00D80EB3">
        <w:rPr>
          <w:rFonts w:ascii="Times New Roman" w:hAnsi="Times New Roman" w:cs="Times New Roman"/>
          <w:b/>
          <w:color w:val="2E74B5" w:themeColor="accent1" w:themeShade="BF"/>
          <w:sz w:val="24"/>
          <w:szCs w:val="24"/>
        </w:rPr>
        <w:t>:</w:t>
      </w:r>
      <w:r w:rsidR="00125D89" w:rsidRPr="00D80EB3">
        <w:rPr>
          <w:b/>
          <w:color w:val="0070C0"/>
          <w:sz w:val="24"/>
          <w:szCs w:val="24"/>
        </w:rPr>
        <w:t xml:space="preserve"> </w:t>
      </w:r>
      <w:proofErr w:type="spellStart"/>
      <w:r w:rsidR="00125D89" w:rsidRPr="00D80EB3">
        <w:rPr>
          <w:b/>
          <w:color w:val="0070C0"/>
          <w:sz w:val="24"/>
          <w:szCs w:val="24"/>
        </w:rPr>
        <w:t>Pandemide</w:t>
      </w:r>
      <w:proofErr w:type="spellEnd"/>
      <w:r w:rsidR="00125D89" w:rsidRPr="00D80EB3">
        <w:rPr>
          <w:b/>
          <w:color w:val="0070C0"/>
          <w:sz w:val="24"/>
          <w:szCs w:val="24"/>
        </w:rPr>
        <w:t xml:space="preserve"> Üniversite Gençliği Araştırma Raporu</w:t>
      </w:r>
    </w:p>
    <w:p w14:paraId="2E7F9726" w14:textId="41FA01B6" w:rsidR="00E013F0" w:rsidRPr="00D80EB3" w:rsidRDefault="00E013F0" w:rsidP="00E013F0">
      <w:pPr>
        <w:tabs>
          <w:tab w:val="left" w:pos="8789"/>
        </w:tabs>
        <w:spacing w:after="120" w:line="240" w:lineRule="auto"/>
        <w:jc w:val="both"/>
        <w:rPr>
          <w:rFonts w:ascii="Times New Roman" w:hAnsi="Times New Roman" w:cs="Times New Roman"/>
          <w:b/>
          <w:color w:val="2E74B5" w:themeColor="accent1" w:themeShade="BF"/>
          <w:sz w:val="24"/>
          <w:szCs w:val="24"/>
        </w:rPr>
      </w:pPr>
      <w:r w:rsidRPr="00D80EB3">
        <w:rPr>
          <w:rFonts w:ascii="Times New Roman" w:hAnsi="Times New Roman" w:cs="Times New Roman"/>
          <w:b/>
          <w:color w:val="2E74B5" w:themeColor="accent1" w:themeShade="BF"/>
          <w:sz w:val="24"/>
          <w:szCs w:val="24"/>
        </w:rPr>
        <w:t>4.Ek 4</w:t>
      </w:r>
      <w:r w:rsidR="00126874" w:rsidRPr="00D80EB3">
        <w:rPr>
          <w:rFonts w:ascii="Times New Roman" w:hAnsi="Times New Roman" w:cs="Times New Roman"/>
          <w:b/>
          <w:color w:val="2E74B5" w:themeColor="accent1" w:themeShade="BF"/>
          <w:sz w:val="24"/>
          <w:szCs w:val="24"/>
        </w:rPr>
        <w:t>4</w:t>
      </w:r>
      <w:r w:rsidRPr="00D80EB3">
        <w:rPr>
          <w:rFonts w:ascii="Times New Roman" w:hAnsi="Times New Roman" w:cs="Times New Roman"/>
          <w:b/>
          <w:color w:val="2E74B5" w:themeColor="accent1" w:themeShade="BF"/>
          <w:sz w:val="24"/>
          <w:szCs w:val="24"/>
        </w:rPr>
        <w:t>:</w:t>
      </w:r>
      <w:r w:rsidR="00125D89" w:rsidRPr="00D80EB3">
        <w:rPr>
          <w:rFonts w:ascii="Times New Roman" w:hAnsi="Times New Roman" w:cs="Times New Roman"/>
          <w:b/>
          <w:color w:val="2E74B5" w:themeColor="accent1" w:themeShade="BF"/>
          <w:sz w:val="24"/>
          <w:szCs w:val="24"/>
        </w:rPr>
        <w:t xml:space="preserve"> </w:t>
      </w:r>
      <w:r w:rsidR="00125D89" w:rsidRPr="00D80EB3">
        <w:rPr>
          <w:b/>
          <w:color w:val="0070C0"/>
          <w:sz w:val="24"/>
          <w:szCs w:val="24"/>
        </w:rPr>
        <w:t>Üniversite Gençliği ve Kaygı: İyimser Olmak Yeterli mi? Araştırma Raporu</w:t>
      </w:r>
    </w:p>
    <w:p w14:paraId="3F4E7E4C" w14:textId="0F81298F" w:rsidR="00125D89" w:rsidRPr="00D80EB3" w:rsidRDefault="00E013F0" w:rsidP="00125D89">
      <w:pPr>
        <w:spacing w:after="120" w:line="240" w:lineRule="auto"/>
        <w:jc w:val="both"/>
        <w:rPr>
          <w:b/>
          <w:color w:val="0070C0"/>
          <w:sz w:val="24"/>
          <w:szCs w:val="24"/>
        </w:rPr>
      </w:pPr>
      <w:r w:rsidRPr="00D80EB3">
        <w:rPr>
          <w:rFonts w:ascii="Times New Roman" w:hAnsi="Times New Roman" w:cs="Times New Roman"/>
          <w:b/>
          <w:color w:val="2E74B5" w:themeColor="accent1" w:themeShade="BF"/>
          <w:sz w:val="24"/>
          <w:szCs w:val="24"/>
        </w:rPr>
        <w:t>5.Ek 4</w:t>
      </w:r>
      <w:r w:rsidR="00126874" w:rsidRPr="00D80EB3">
        <w:rPr>
          <w:rFonts w:ascii="Times New Roman" w:hAnsi="Times New Roman" w:cs="Times New Roman"/>
          <w:b/>
          <w:color w:val="2E74B5" w:themeColor="accent1" w:themeShade="BF"/>
          <w:sz w:val="24"/>
          <w:szCs w:val="24"/>
        </w:rPr>
        <w:t>5</w:t>
      </w:r>
      <w:r w:rsidRPr="00D80EB3">
        <w:rPr>
          <w:rFonts w:ascii="Times New Roman" w:hAnsi="Times New Roman" w:cs="Times New Roman"/>
          <w:b/>
          <w:color w:val="2E74B5" w:themeColor="accent1" w:themeShade="BF"/>
          <w:sz w:val="24"/>
          <w:szCs w:val="24"/>
        </w:rPr>
        <w:t>:</w:t>
      </w:r>
      <w:r w:rsidR="00125D89" w:rsidRPr="00D80EB3">
        <w:rPr>
          <w:b/>
          <w:color w:val="0070C0"/>
          <w:sz w:val="24"/>
          <w:szCs w:val="24"/>
        </w:rPr>
        <w:t xml:space="preserve"> Üniversite Gençliği ve Kariyer Stresi: Psikolojik Esneklik Ne Kadar Önemli? Araştırma Raporu</w:t>
      </w:r>
    </w:p>
    <w:p w14:paraId="71DF0BD7" w14:textId="399E9E90" w:rsidR="00E013F0" w:rsidRPr="00E013F0" w:rsidRDefault="00E013F0" w:rsidP="00E013F0">
      <w:pPr>
        <w:tabs>
          <w:tab w:val="left" w:pos="8789"/>
        </w:tabs>
        <w:spacing w:after="120" w:line="240" w:lineRule="auto"/>
        <w:jc w:val="both"/>
        <w:rPr>
          <w:rFonts w:ascii="Times New Roman" w:hAnsi="Times New Roman" w:cs="Times New Roman"/>
          <w:b/>
          <w:color w:val="2E74B5" w:themeColor="accent1" w:themeShade="BF"/>
          <w:sz w:val="24"/>
          <w:szCs w:val="24"/>
        </w:rPr>
      </w:pPr>
    </w:p>
    <w:p w14:paraId="053A9490" w14:textId="77777777" w:rsidR="00C06C59" w:rsidRPr="005639C6" w:rsidRDefault="00976ED4" w:rsidP="009B079C">
      <w:pPr>
        <w:pStyle w:val="Balk5"/>
        <w:spacing w:after="120" w:line="240" w:lineRule="auto"/>
        <w:ind w:left="-4" w:firstLine="1"/>
      </w:pPr>
      <w:r w:rsidRPr="005639C6">
        <w:t>C.1.2. İç ve dış kaynaklar</w:t>
      </w:r>
    </w:p>
    <w:p w14:paraId="3F8ADE69" w14:textId="77777777" w:rsidR="00C06A21" w:rsidRPr="005639C6" w:rsidRDefault="00C06A21" w:rsidP="009B079C">
      <w:pPr>
        <w:tabs>
          <w:tab w:val="left" w:pos="8789"/>
        </w:tabs>
        <w:spacing w:after="120" w:line="240" w:lineRule="auto"/>
        <w:jc w:val="both"/>
        <w:rPr>
          <w:rFonts w:ascii="Times New Roman" w:hAnsi="Times New Roman" w:cs="Times New Roman"/>
          <w:sz w:val="24"/>
          <w:szCs w:val="24"/>
        </w:rPr>
      </w:pPr>
      <w:r w:rsidRPr="005639C6">
        <w:rPr>
          <w:rFonts w:ascii="Times New Roman" w:hAnsi="Times New Roman" w:cs="Times New Roman"/>
          <w:sz w:val="24"/>
          <w:szCs w:val="24"/>
        </w:rPr>
        <w:t xml:space="preserve">Birimin, araştırma ve geliştirme faaliyetleri için fiziki ve teknik altyapı ve mali kaynak oluşturulmasına ve uygun şekilde kullanımına yönelik politikası bulunmamaktadır. </w:t>
      </w:r>
    </w:p>
    <w:p w14:paraId="348D83B8" w14:textId="77777777" w:rsidR="00C06A21" w:rsidRPr="005639C6" w:rsidRDefault="00C06A21" w:rsidP="009B079C">
      <w:pPr>
        <w:spacing w:after="120" w:line="240" w:lineRule="auto"/>
        <w:jc w:val="both"/>
        <w:rPr>
          <w:rFonts w:ascii="Times New Roman" w:hAnsi="Times New Roman" w:cs="Times New Roman"/>
          <w:color w:val="auto"/>
        </w:rPr>
      </w:pPr>
    </w:p>
    <w:p w14:paraId="687F8162" w14:textId="77777777" w:rsidR="00C06C59" w:rsidRPr="005639C6" w:rsidRDefault="00976ED4" w:rsidP="009B079C">
      <w:pPr>
        <w:pStyle w:val="Balk5"/>
        <w:spacing w:after="120" w:line="240" w:lineRule="auto"/>
        <w:ind w:left="-4" w:firstLine="1"/>
      </w:pPr>
      <w:r w:rsidRPr="005639C6">
        <w:t xml:space="preserve">C.1.3. Doktora programları ve doktora sonrası </w:t>
      </w:r>
      <w:proofErr w:type="gramStart"/>
      <w:r w:rsidRPr="005639C6">
        <w:t>imkanlar</w:t>
      </w:r>
      <w:proofErr w:type="gramEnd"/>
    </w:p>
    <w:p w14:paraId="5711DDE2" w14:textId="6FB82F6C" w:rsidR="00C06A21" w:rsidRPr="005639C6" w:rsidRDefault="00976ED4" w:rsidP="00204E12">
      <w:pPr>
        <w:numPr>
          <w:ilvl w:val="0"/>
          <w:numId w:val="38"/>
        </w:numPr>
        <w:spacing w:after="120" w:line="240" w:lineRule="auto"/>
        <w:ind w:hanging="360"/>
        <w:jc w:val="both"/>
        <w:rPr>
          <w:rFonts w:ascii="Times New Roman" w:hAnsi="Times New Roman" w:cs="Times New Roman"/>
          <w:color w:val="auto"/>
        </w:rPr>
      </w:pPr>
      <w:r w:rsidRPr="00481BC3">
        <w:rPr>
          <w:rFonts w:ascii="Times New Roman" w:eastAsia="Times New Roman" w:hAnsi="Times New Roman" w:cs="Times New Roman"/>
          <w:color w:val="auto"/>
          <w:sz w:val="24"/>
          <w:szCs w:val="24"/>
        </w:rPr>
        <w:t xml:space="preserve">Birimde, doktora ve varsa doktora sonrası programlarının çıktıları izlenmekte midir? </w:t>
      </w:r>
      <w:r w:rsidRPr="00C65200">
        <w:rPr>
          <w:rFonts w:ascii="Times New Roman" w:eastAsia="Times New Roman" w:hAnsi="Times New Roman" w:cs="Times New Roman"/>
          <w:color w:val="auto"/>
          <w:sz w:val="24"/>
          <w:szCs w:val="24"/>
        </w:rPr>
        <w:t xml:space="preserve">Bu </w:t>
      </w:r>
      <w:r w:rsidR="00C65200">
        <w:rPr>
          <w:rFonts w:ascii="Times New Roman" w:hAnsi="Times New Roman" w:cs="Times New Roman"/>
          <w:sz w:val="24"/>
          <w:szCs w:val="24"/>
        </w:rPr>
        <w:t xml:space="preserve">Kurumun doktora ve </w:t>
      </w:r>
      <w:r w:rsidR="00C06A21" w:rsidRPr="005639C6">
        <w:rPr>
          <w:rFonts w:ascii="Times New Roman" w:hAnsi="Times New Roman" w:cs="Times New Roman"/>
          <w:sz w:val="24"/>
          <w:szCs w:val="24"/>
        </w:rPr>
        <w:t xml:space="preserve">doktora sonrası </w:t>
      </w:r>
      <w:proofErr w:type="gramStart"/>
      <w:r w:rsidR="00C06A21" w:rsidRPr="005639C6">
        <w:rPr>
          <w:rFonts w:ascii="Times New Roman" w:hAnsi="Times New Roman" w:cs="Times New Roman"/>
          <w:sz w:val="24"/>
          <w:szCs w:val="24"/>
        </w:rPr>
        <w:t>imkanları</w:t>
      </w:r>
      <w:proofErr w:type="gramEnd"/>
      <w:r w:rsidR="00C06A21" w:rsidRPr="005639C6">
        <w:rPr>
          <w:rFonts w:ascii="Times New Roman" w:hAnsi="Times New Roman" w:cs="Times New Roman"/>
          <w:sz w:val="24"/>
          <w:szCs w:val="24"/>
        </w:rPr>
        <w:t xml:space="preserve"> bulunmamaktadır.</w:t>
      </w:r>
    </w:p>
    <w:p w14:paraId="2DEB6D6B" w14:textId="77777777" w:rsidR="00C06C59" w:rsidRPr="005639C6" w:rsidRDefault="00976ED4" w:rsidP="009B079C">
      <w:pPr>
        <w:pStyle w:val="Balk4"/>
        <w:spacing w:after="120" w:line="240" w:lineRule="auto"/>
        <w:ind w:left="-4" w:firstLine="1"/>
      </w:pPr>
      <w:r w:rsidRPr="005639C6">
        <w:lastRenderedPageBreak/>
        <w:t>C.2. Araştırma Yetkinliği, İş birlikleri ve Destekler</w:t>
      </w:r>
    </w:p>
    <w:p w14:paraId="4F454970" w14:textId="7CF11319" w:rsidR="00C06A21" w:rsidRPr="005639C6" w:rsidRDefault="003B37DB" w:rsidP="009B079C">
      <w:pPr>
        <w:tabs>
          <w:tab w:val="left" w:pos="8789"/>
        </w:tabs>
        <w:spacing w:after="120" w:line="240" w:lineRule="auto"/>
        <w:jc w:val="both"/>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Merkezimizde</w:t>
      </w:r>
      <w:r w:rsidR="00C06A21" w:rsidRPr="005639C6">
        <w:rPr>
          <w:rFonts w:ascii="Times New Roman" w:eastAsiaTheme="minorHAnsi" w:hAnsi="Times New Roman" w:cs="Times New Roman"/>
          <w:color w:val="auto"/>
          <w:sz w:val="24"/>
          <w:szCs w:val="24"/>
          <w:lang w:eastAsia="en-US"/>
        </w:rPr>
        <w:t xml:space="preserve"> öğretim elemanlarının araştırma yetkinliğinin geliştirilmesine yönelik planlama ve uygulamalar bulunmamaktadır.</w:t>
      </w:r>
    </w:p>
    <w:p w14:paraId="35B28553" w14:textId="77777777" w:rsidR="00C06A21" w:rsidRPr="005639C6" w:rsidRDefault="00C06A21" w:rsidP="009B079C">
      <w:pPr>
        <w:spacing w:after="120" w:line="240" w:lineRule="auto"/>
        <w:ind w:left="-4" w:hanging="9"/>
        <w:jc w:val="both"/>
        <w:rPr>
          <w:rFonts w:ascii="Times New Roman" w:hAnsi="Times New Roman" w:cs="Times New Roman"/>
        </w:rPr>
      </w:pPr>
    </w:p>
    <w:p w14:paraId="6CDD39CC" w14:textId="77777777" w:rsidR="00C06C59" w:rsidRPr="005639C6" w:rsidRDefault="00976ED4" w:rsidP="009B079C">
      <w:pPr>
        <w:pStyle w:val="Balk5"/>
        <w:spacing w:after="120" w:line="240" w:lineRule="auto"/>
        <w:ind w:left="-4" w:firstLine="1"/>
      </w:pPr>
      <w:r w:rsidRPr="005639C6">
        <w:t>C.2.1. Araştırma yetkinlikleri ve gelişimi</w:t>
      </w:r>
    </w:p>
    <w:p w14:paraId="6F155AE7" w14:textId="25DD2518" w:rsidR="00C65200" w:rsidRDefault="008622E0" w:rsidP="009B079C">
      <w:pPr>
        <w:spacing w:after="120" w:line="240" w:lineRule="auto"/>
        <w:jc w:val="both"/>
        <w:rPr>
          <w:rFonts w:ascii="Times New Roman" w:eastAsia="Times New Roman" w:hAnsi="Times New Roman" w:cs="Times New Roman"/>
          <w:color w:val="auto"/>
          <w:sz w:val="24"/>
          <w:szCs w:val="24"/>
        </w:rPr>
      </w:pPr>
      <w:r>
        <w:rPr>
          <w:rFonts w:ascii="Times New Roman" w:eastAsia="Times New Roman" w:hAnsi="Times New Roman" w:cs="Times New Roman"/>
          <w:color w:val="auto"/>
          <w:sz w:val="24"/>
          <w:szCs w:val="24"/>
        </w:rPr>
        <w:t>Merkezimizde</w:t>
      </w:r>
      <w:r w:rsidR="00C65200" w:rsidRPr="00C65200">
        <w:rPr>
          <w:rFonts w:ascii="Times New Roman" w:eastAsia="Times New Roman" w:hAnsi="Times New Roman" w:cs="Times New Roman"/>
          <w:color w:val="auto"/>
          <w:sz w:val="24"/>
          <w:szCs w:val="24"/>
        </w:rPr>
        <w:t xml:space="preserve"> öğretim elemanlarının araştırma yetkinliğinin geliştirilmesine yönelik planlama ve uygulamalar bulunmamaktadır.</w:t>
      </w:r>
    </w:p>
    <w:p w14:paraId="17C58490" w14:textId="77777777" w:rsidR="00C65200" w:rsidRDefault="00C65200" w:rsidP="009B079C">
      <w:pPr>
        <w:spacing w:after="120" w:line="240" w:lineRule="auto"/>
        <w:jc w:val="both"/>
        <w:rPr>
          <w:rFonts w:ascii="Times New Roman" w:eastAsia="Times New Roman" w:hAnsi="Times New Roman" w:cs="Times New Roman"/>
          <w:color w:val="auto"/>
          <w:sz w:val="24"/>
          <w:szCs w:val="24"/>
        </w:rPr>
      </w:pPr>
    </w:p>
    <w:p w14:paraId="23E40BF5" w14:textId="77777777" w:rsidR="00C06C59" w:rsidRPr="005639C6" w:rsidRDefault="00976ED4" w:rsidP="009B079C">
      <w:pPr>
        <w:pStyle w:val="Balk5"/>
        <w:spacing w:after="120" w:line="240" w:lineRule="auto"/>
        <w:ind w:left="-4" w:firstLine="1"/>
      </w:pPr>
      <w:r w:rsidRPr="005639C6">
        <w:t>C.2.2. Ulusal ve uluslararası ortak programlar ve ortak araştırma birimleri</w:t>
      </w:r>
    </w:p>
    <w:p w14:paraId="4E5CED3F" w14:textId="484E71DF" w:rsidR="00C06A21" w:rsidRPr="005639C6" w:rsidRDefault="008622E0" w:rsidP="009B079C">
      <w:pPr>
        <w:spacing w:after="120" w:line="240" w:lineRule="auto"/>
        <w:jc w:val="both"/>
        <w:rPr>
          <w:rFonts w:ascii="Times New Roman" w:hAnsi="Times New Roman" w:cs="Times New Roman"/>
          <w:color w:val="auto"/>
        </w:rPr>
      </w:pPr>
      <w:r>
        <w:rPr>
          <w:rFonts w:ascii="Times New Roman" w:hAnsi="Times New Roman" w:cs="Times New Roman"/>
          <w:sz w:val="24"/>
          <w:szCs w:val="24"/>
        </w:rPr>
        <w:t>Merkezimizde</w:t>
      </w:r>
      <w:r w:rsidR="00C06A21" w:rsidRPr="005639C6">
        <w:rPr>
          <w:rFonts w:ascii="Times New Roman" w:hAnsi="Times New Roman" w:cs="Times New Roman"/>
          <w:sz w:val="24"/>
          <w:szCs w:val="24"/>
        </w:rPr>
        <w:t xml:space="preserve"> ulusal ve uluslararası düzeyde ortak programlar ve ortak araştırma birimleri oluşturulmasına yönelik mekanizmalar bulunmamaktadır.</w:t>
      </w:r>
    </w:p>
    <w:p w14:paraId="1CAA2F56" w14:textId="77777777" w:rsidR="00C06C59" w:rsidRPr="005639C6" w:rsidRDefault="00976ED4" w:rsidP="009B079C">
      <w:pPr>
        <w:pStyle w:val="Balk4"/>
        <w:spacing w:after="120" w:line="240" w:lineRule="auto"/>
        <w:ind w:left="-4" w:firstLine="1"/>
      </w:pPr>
      <w:r w:rsidRPr="005639C6">
        <w:t>C.3. Araştırma Performansı</w:t>
      </w:r>
    </w:p>
    <w:p w14:paraId="782C1C73" w14:textId="77777777" w:rsidR="00C06C59" w:rsidRPr="005639C6" w:rsidRDefault="00976ED4" w:rsidP="009B079C">
      <w:pPr>
        <w:pStyle w:val="Balk5"/>
        <w:spacing w:after="120" w:line="240" w:lineRule="auto"/>
        <w:ind w:left="-4" w:firstLine="1"/>
      </w:pPr>
      <w:r w:rsidRPr="005639C6">
        <w:t>C.3.1. Araştırma performansının izlenmesi ve değerlendirilmesi</w:t>
      </w:r>
    </w:p>
    <w:p w14:paraId="7C854174" w14:textId="0662169A" w:rsidR="00C06A21" w:rsidRPr="005639C6" w:rsidRDefault="003B37DB" w:rsidP="009B079C">
      <w:pPr>
        <w:tabs>
          <w:tab w:val="left" w:pos="8789"/>
        </w:tabs>
        <w:spacing w:after="120" w:line="240" w:lineRule="auto"/>
        <w:jc w:val="both"/>
        <w:rPr>
          <w:rFonts w:ascii="Times New Roman" w:hAnsi="Times New Roman" w:cs="Times New Roman"/>
          <w:sz w:val="24"/>
          <w:szCs w:val="24"/>
        </w:rPr>
      </w:pPr>
      <w:r>
        <w:rPr>
          <w:rFonts w:ascii="Times New Roman" w:hAnsi="Times New Roman" w:cs="Times New Roman"/>
          <w:sz w:val="24"/>
          <w:szCs w:val="24"/>
        </w:rPr>
        <w:t>Merkezimizde a</w:t>
      </w:r>
      <w:r w:rsidR="00C06A21" w:rsidRPr="005639C6">
        <w:rPr>
          <w:rFonts w:ascii="Times New Roman" w:hAnsi="Times New Roman" w:cs="Times New Roman"/>
          <w:sz w:val="24"/>
          <w:szCs w:val="24"/>
        </w:rPr>
        <w:t xml:space="preserve">raştırma ve geliştirme hedeflerine ulaşılıp ulaşılmadığını izlemek üzere oluşturulan mekanizmalar bulunmamaktadır. </w:t>
      </w:r>
    </w:p>
    <w:p w14:paraId="2B5D88C4" w14:textId="77777777" w:rsidR="00C06A21" w:rsidRPr="005639C6" w:rsidRDefault="00C06A21" w:rsidP="009B079C">
      <w:pPr>
        <w:spacing w:after="120" w:line="240" w:lineRule="auto"/>
        <w:jc w:val="both"/>
        <w:rPr>
          <w:rFonts w:ascii="Times New Roman" w:hAnsi="Times New Roman" w:cs="Times New Roman"/>
          <w:color w:val="auto"/>
        </w:rPr>
      </w:pPr>
    </w:p>
    <w:p w14:paraId="64081481" w14:textId="77777777" w:rsidR="00C06C59" w:rsidRPr="005639C6" w:rsidRDefault="00976ED4" w:rsidP="009B079C">
      <w:pPr>
        <w:pStyle w:val="Balk5"/>
        <w:spacing w:after="120" w:line="240" w:lineRule="auto"/>
        <w:ind w:left="-4" w:firstLine="1"/>
      </w:pPr>
      <w:r w:rsidRPr="005639C6">
        <w:t>C.3.2. Öğretim elemanı/araştırmacı performansının değerlendirilmesi</w:t>
      </w:r>
    </w:p>
    <w:p w14:paraId="436C3B8B" w14:textId="3932EB79" w:rsidR="00C06A21" w:rsidRPr="005639C6" w:rsidRDefault="008622E0" w:rsidP="009B079C">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 xml:space="preserve">Merkezimizde </w:t>
      </w:r>
      <w:r w:rsidR="00C06A21" w:rsidRPr="005639C6">
        <w:rPr>
          <w:rFonts w:ascii="Times New Roman" w:hAnsi="Times New Roman" w:cs="Times New Roman"/>
          <w:sz w:val="24"/>
          <w:szCs w:val="24"/>
        </w:rPr>
        <w:t xml:space="preserve">akademik personelin araştırma ve geliştirme performansını izlemek ve değerlendirmek üzere geçerli olan tanımlı süreçler bulunmamaktadır. </w:t>
      </w:r>
    </w:p>
    <w:p w14:paraId="2035D759" w14:textId="77777777" w:rsidR="00204E12" w:rsidRPr="005639C6" w:rsidRDefault="00204E12" w:rsidP="009B079C">
      <w:pPr>
        <w:spacing w:after="120" w:line="240" w:lineRule="auto"/>
        <w:jc w:val="both"/>
        <w:rPr>
          <w:rFonts w:ascii="Times New Roman" w:hAnsi="Times New Roman" w:cs="Times New Roman"/>
          <w:color w:val="auto"/>
        </w:rPr>
      </w:pPr>
    </w:p>
    <w:p w14:paraId="5607198E" w14:textId="77777777" w:rsidR="00C06C59" w:rsidRPr="005639C6" w:rsidRDefault="00976ED4" w:rsidP="009B079C">
      <w:pPr>
        <w:spacing w:after="120" w:line="240" w:lineRule="auto"/>
        <w:ind w:left="-4" w:hanging="9"/>
        <w:rPr>
          <w:rFonts w:ascii="Times New Roman" w:hAnsi="Times New Roman" w:cs="Times New Roman"/>
        </w:rPr>
      </w:pPr>
      <w:r w:rsidRPr="005639C6">
        <w:rPr>
          <w:rFonts w:ascii="Times New Roman" w:eastAsia="Times New Roman" w:hAnsi="Times New Roman" w:cs="Times New Roman"/>
          <w:b/>
          <w:sz w:val="24"/>
          <w:szCs w:val="24"/>
          <w:u w:val="single"/>
        </w:rPr>
        <w:t xml:space="preserve">D. </w:t>
      </w:r>
      <w:hyperlink r:id="rId30">
        <w:r w:rsidR="00C06C59" w:rsidRPr="005639C6">
          <w:rPr>
            <w:rFonts w:ascii="Times New Roman" w:eastAsia="Times New Roman" w:hAnsi="Times New Roman" w:cs="Times New Roman"/>
            <w:b/>
            <w:sz w:val="24"/>
            <w:szCs w:val="24"/>
            <w:u w:val="single"/>
          </w:rPr>
          <w:t>TOPLUMSAL KATKI</w:t>
        </w:r>
      </w:hyperlink>
    </w:p>
    <w:p w14:paraId="696C4CC0" w14:textId="77777777" w:rsidR="00C06C59" w:rsidRPr="005639C6" w:rsidRDefault="00976ED4" w:rsidP="009B079C">
      <w:pPr>
        <w:pStyle w:val="Balk4"/>
        <w:spacing w:after="120" w:line="240" w:lineRule="auto"/>
        <w:ind w:left="-4" w:firstLine="1"/>
      </w:pPr>
      <w:r w:rsidRPr="005639C6">
        <w:t>D.1. Toplumsal Katkı Süreçlerinin Yönetimi ve Toplumsal Katkı Kaynakları</w:t>
      </w:r>
    </w:p>
    <w:p w14:paraId="1A4404E0" w14:textId="77777777" w:rsidR="00C06C59" w:rsidRPr="005639C6" w:rsidRDefault="00976ED4" w:rsidP="009B079C">
      <w:pPr>
        <w:pStyle w:val="Balk5"/>
        <w:spacing w:after="120" w:line="240" w:lineRule="auto"/>
        <w:ind w:left="-4" w:firstLine="1"/>
      </w:pPr>
      <w:r w:rsidRPr="005639C6">
        <w:t>D.1.1. Toplumsal katkı süreçlerinin yönetimi</w:t>
      </w:r>
    </w:p>
    <w:p w14:paraId="264AB9D5" w14:textId="77777777" w:rsidR="008D22E6" w:rsidRPr="005639C6" w:rsidRDefault="008D22E6" w:rsidP="009B079C">
      <w:pPr>
        <w:spacing w:after="120" w:line="240" w:lineRule="auto"/>
        <w:ind w:firstLine="360"/>
        <w:jc w:val="both"/>
        <w:rPr>
          <w:rFonts w:ascii="Times New Roman" w:hAnsi="Times New Roman" w:cs="Times New Roman"/>
          <w:b/>
          <w:szCs w:val="24"/>
        </w:rPr>
      </w:pPr>
      <w:r w:rsidRPr="005639C6">
        <w:rPr>
          <w:rFonts w:ascii="Times New Roman" w:hAnsi="Times New Roman" w:cs="Times New Roman"/>
          <w:b/>
          <w:szCs w:val="24"/>
        </w:rPr>
        <w:t xml:space="preserve">Kitapçık, Broşür, Haftalık Yazı ve </w:t>
      </w:r>
      <w:proofErr w:type="spellStart"/>
      <w:r w:rsidRPr="005639C6">
        <w:rPr>
          <w:rFonts w:ascii="Times New Roman" w:hAnsi="Times New Roman" w:cs="Times New Roman"/>
          <w:b/>
          <w:szCs w:val="24"/>
        </w:rPr>
        <w:t>Podcast</w:t>
      </w:r>
      <w:proofErr w:type="spellEnd"/>
      <w:r w:rsidRPr="005639C6">
        <w:rPr>
          <w:rFonts w:ascii="Times New Roman" w:hAnsi="Times New Roman" w:cs="Times New Roman"/>
          <w:b/>
          <w:szCs w:val="24"/>
        </w:rPr>
        <w:t xml:space="preserve"> Yoluyla Bilgilendirme</w:t>
      </w:r>
    </w:p>
    <w:p w14:paraId="1BC7E70A" w14:textId="77777777" w:rsidR="008D22E6" w:rsidRPr="005639C6" w:rsidRDefault="008D22E6" w:rsidP="009B079C">
      <w:pPr>
        <w:spacing w:after="120" w:line="240" w:lineRule="auto"/>
        <w:ind w:firstLine="360"/>
        <w:jc w:val="both"/>
        <w:rPr>
          <w:rFonts w:ascii="Times New Roman" w:hAnsi="Times New Roman" w:cs="Times New Roman"/>
          <w:szCs w:val="24"/>
        </w:rPr>
      </w:pPr>
      <w:r w:rsidRPr="005639C6">
        <w:rPr>
          <w:rFonts w:ascii="Times New Roman" w:hAnsi="Times New Roman" w:cs="Times New Roman"/>
          <w:szCs w:val="24"/>
        </w:rPr>
        <w:t xml:space="preserve">2024 yılında öğrencilerimizi ve öğretim üyelerimizi bilgilendirmeye yönelik olarak bilgilendirici kitapçık, rehber, broşürler, haftalık yazılar ve </w:t>
      </w:r>
      <w:proofErr w:type="spellStart"/>
      <w:r w:rsidRPr="005639C6">
        <w:rPr>
          <w:rFonts w:ascii="Times New Roman" w:hAnsi="Times New Roman" w:cs="Times New Roman"/>
          <w:szCs w:val="24"/>
        </w:rPr>
        <w:t>podcastler</w:t>
      </w:r>
      <w:proofErr w:type="spellEnd"/>
      <w:r w:rsidRPr="005639C6">
        <w:rPr>
          <w:rFonts w:ascii="Times New Roman" w:hAnsi="Times New Roman" w:cs="Times New Roman"/>
          <w:szCs w:val="24"/>
        </w:rPr>
        <w:t xml:space="preserve"> hazırlanmış, tüm öğrenci ve öğretim üyelerine gönderilmiş ve Merkezimiz web sayfasında yayınlanmıştır.</w:t>
      </w:r>
    </w:p>
    <w:p w14:paraId="5EF7291F" w14:textId="77777777" w:rsidR="008D22E6" w:rsidRPr="005639C6" w:rsidRDefault="008D22E6" w:rsidP="009B079C">
      <w:pPr>
        <w:spacing w:after="120" w:line="240" w:lineRule="auto"/>
        <w:ind w:firstLine="360"/>
        <w:jc w:val="both"/>
        <w:rPr>
          <w:rFonts w:ascii="Times New Roman" w:hAnsi="Times New Roman" w:cs="Times New Roman"/>
          <w:szCs w:val="24"/>
        </w:rPr>
      </w:pPr>
      <w:r w:rsidRPr="005639C6">
        <w:rPr>
          <w:rFonts w:ascii="Times New Roman" w:hAnsi="Times New Roman" w:cs="Times New Roman"/>
          <w:szCs w:val="24"/>
        </w:rPr>
        <w:t xml:space="preserve">Kitapçık ve Rehberler: </w:t>
      </w:r>
    </w:p>
    <w:p w14:paraId="4AF176D5" w14:textId="5E7E1626" w:rsidR="008D22E6" w:rsidRDefault="008D22E6" w:rsidP="009B079C">
      <w:pPr>
        <w:spacing w:after="120" w:line="240" w:lineRule="auto"/>
        <w:ind w:firstLine="360"/>
        <w:jc w:val="both"/>
        <w:rPr>
          <w:rFonts w:ascii="Times New Roman" w:hAnsi="Times New Roman" w:cs="Times New Roman"/>
          <w:szCs w:val="24"/>
        </w:rPr>
      </w:pPr>
      <w:r w:rsidRPr="005639C6">
        <w:rPr>
          <w:rFonts w:ascii="Times New Roman" w:hAnsi="Times New Roman" w:cs="Times New Roman"/>
          <w:szCs w:val="24"/>
        </w:rPr>
        <w:t xml:space="preserve">Merkezimiz tarafından “Afet Bilgilendirme, Kendi Kendine Yardım, Erteleme Davranışı, Sınav Kaygısı, Yönlendirme Rehberi, Hedef Belirleme ve Geleceği Planlama, Mülakat Rehberi, Öğretim Üyelerine yönelik olarak "Öğretim Üyeleri için PDRM' e Yönlendirme Rehberi, öğrencilerimize yönelik Öğrenciler İçin PDRM’ den Yararlanma Rehberi” kitapçıkları hazırlanmıştır. </w:t>
      </w:r>
    </w:p>
    <w:p w14:paraId="2C68AACA" w14:textId="77777777" w:rsidR="008D22E6" w:rsidRPr="005639C6" w:rsidRDefault="008D22E6" w:rsidP="009B079C">
      <w:pPr>
        <w:spacing w:after="120" w:line="240" w:lineRule="auto"/>
        <w:ind w:firstLine="708"/>
        <w:jc w:val="both"/>
        <w:rPr>
          <w:rFonts w:ascii="Times New Roman" w:hAnsi="Times New Roman" w:cs="Times New Roman"/>
          <w:szCs w:val="24"/>
        </w:rPr>
      </w:pPr>
      <w:r w:rsidRPr="005639C6">
        <w:rPr>
          <w:rFonts w:ascii="Times New Roman" w:hAnsi="Times New Roman" w:cs="Times New Roman"/>
          <w:szCs w:val="24"/>
        </w:rPr>
        <w:t>Broşürler:</w:t>
      </w:r>
    </w:p>
    <w:p w14:paraId="466CBFF4" w14:textId="77777777" w:rsidR="008D22E6" w:rsidRPr="005639C6" w:rsidRDefault="008D22E6" w:rsidP="009B079C">
      <w:pPr>
        <w:spacing w:after="120" w:line="240" w:lineRule="auto"/>
        <w:ind w:firstLine="708"/>
        <w:jc w:val="both"/>
        <w:rPr>
          <w:rFonts w:ascii="Times New Roman" w:hAnsi="Times New Roman" w:cs="Times New Roman"/>
          <w:szCs w:val="24"/>
        </w:rPr>
      </w:pPr>
      <w:r w:rsidRPr="005639C6">
        <w:rPr>
          <w:rFonts w:ascii="Times New Roman" w:hAnsi="Times New Roman" w:cs="Times New Roman"/>
          <w:szCs w:val="24"/>
        </w:rPr>
        <w:t>“</w:t>
      </w:r>
      <w:proofErr w:type="spellStart"/>
      <w:r w:rsidRPr="005639C6">
        <w:rPr>
          <w:rFonts w:ascii="Times New Roman" w:hAnsi="Times New Roman" w:cs="Times New Roman"/>
          <w:szCs w:val="24"/>
        </w:rPr>
        <w:t>Cv</w:t>
      </w:r>
      <w:proofErr w:type="spellEnd"/>
      <w:r w:rsidRPr="005639C6">
        <w:rPr>
          <w:rFonts w:ascii="Times New Roman" w:hAnsi="Times New Roman" w:cs="Times New Roman"/>
          <w:szCs w:val="24"/>
        </w:rPr>
        <w:t xml:space="preserve"> Hazırlama Teknikleri Broşürü”, Merkezimizin hizmetlerini tanıtmaya yönelik hazırlanan “PDRM Tanıtım Afişi”, “PDRM Broşürü” hazırlanmıştır.</w:t>
      </w:r>
    </w:p>
    <w:p w14:paraId="550CD2CC" w14:textId="77777777" w:rsidR="008D22E6" w:rsidRPr="005639C6" w:rsidRDefault="008D22E6" w:rsidP="009B079C">
      <w:pPr>
        <w:spacing w:after="120" w:line="240" w:lineRule="auto"/>
        <w:ind w:firstLine="357"/>
        <w:jc w:val="both"/>
        <w:rPr>
          <w:rFonts w:ascii="Times New Roman" w:hAnsi="Times New Roman" w:cs="Times New Roman"/>
          <w:szCs w:val="24"/>
        </w:rPr>
      </w:pPr>
      <w:r w:rsidRPr="005639C6">
        <w:rPr>
          <w:rFonts w:ascii="Times New Roman" w:hAnsi="Times New Roman" w:cs="Times New Roman"/>
          <w:szCs w:val="24"/>
        </w:rPr>
        <w:t>Haftanın Yazısı:</w:t>
      </w:r>
    </w:p>
    <w:p w14:paraId="67FFD02C" w14:textId="77777777" w:rsidR="008D22E6" w:rsidRPr="005639C6" w:rsidRDefault="008D22E6" w:rsidP="009B079C">
      <w:pPr>
        <w:spacing w:after="120" w:line="240" w:lineRule="auto"/>
        <w:ind w:firstLine="357"/>
        <w:jc w:val="both"/>
        <w:rPr>
          <w:rFonts w:ascii="Times New Roman" w:hAnsi="Times New Roman" w:cs="Times New Roman"/>
          <w:szCs w:val="24"/>
        </w:rPr>
      </w:pPr>
      <w:r w:rsidRPr="005639C6">
        <w:rPr>
          <w:rFonts w:ascii="Times New Roman" w:hAnsi="Times New Roman" w:cs="Times New Roman"/>
          <w:szCs w:val="24"/>
        </w:rPr>
        <w:t xml:space="preserve">ADÜ PDRM olarak “Haftanın Yazısı” isimli çalışmada psikolojik sağlıkla ilgili yazılar her hafta düzenli olarak öğrencilerimize e-posta olarak gönderilmiştir. 2024 yılında “Beliren Yetişkinlik, Yeni Yaşama Uyum Sağlama, Adım Adım Kariyer Yolculuğu, Rüyalar, Modern Hayatın Ceremesi: Stres ve Stresle </w:t>
      </w:r>
      <w:proofErr w:type="spellStart"/>
      <w:r w:rsidRPr="005639C6">
        <w:rPr>
          <w:rFonts w:ascii="Times New Roman" w:hAnsi="Times New Roman" w:cs="Times New Roman"/>
          <w:szCs w:val="24"/>
        </w:rPr>
        <w:t>Başetme</w:t>
      </w:r>
      <w:proofErr w:type="spellEnd"/>
      <w:r w:rsidRPr="005639C6">
        <w:rPr>
          <w:rFonts w:ascii="Times New Roman" w:hAnsi="Times New Roman" w:cs="Times New Roman"/>
          <w:szCs w:val="24"/>
        </w:rPr>
        <w:t xml:space="preserve">, Hedef Belirleme ve Geleceği Planlama, Motivasyon, Sınav Kaygısı, Ege Bölgesi Kariyer Fuarı, Ulusal Staj Programı, </w:t>
      </w:r>
      <w:proofErr w:type="spellStart"/>
      <w:r w:rsidRPr="005639C6">
        <w:rPr>
          <w:rFonts w:ascii="Times New Roman" w:hAnsi="Times New Roman" w:cs="Times New Roman"/>
          <w:szCs w:val="24"/>
        </w:rPr>
        <w:t>Nomofobi</w:t>
      </w:r>
      <w:proofErr w:type="spellEnd"/>
      <w:r w:rsidRPr="005639C6">
        <w:rPr>
          <w:rFonts w:ascii="Times New Roman" w:hAnsi="Times New Roman" w:cs="Times New Roman"/>
          <w:szCs w:val="24"/>
        </w:rPr>
        <w:t>, Mevsimlerin Psikolojiye Etkisi, Mülakat Teknikleri, Zaman Yönetimi, Atılganlık, Girişimcilik, Kendine Dost Olmak Öz Şefkat, Göç ve İnsan, Göç: Umutların ve Zorlukların Yolculuğu, Duygular, Psikolojik Gelişim İçin Okuma ve İzleme Önerileri” hazırlanmıştır.</w:t>
      </w:r>
    </w:p>
    <w:p w14:paraId="5BE20FAF" w14:textId="77777777" w:rsidR="008D22E6" w:rsidRPr="005639C6" w:rsidRDefault="008D22E6" w:rsidP="009B079C">
      <w:pPr>
        <w:spacing w:after="120" w:line="240" w:lineRule="auto"/>
        <w:ind w:firstLine="706"/>
        <w:jc w:val="both"/>
        <w:rPr>
          <w:rFonts w:ascii="Times New Roman" w:hAnsi="Times New Roman" w:cs="Times New Roman"/>
          <w:szCs w:val="24"/>
        </w:rPr>
      </w:pPr>
      <w:proofErr w:type="spellStart"/>
      <w:r w:rsidRPr="005639C6">
        <w:rPr>
          <w:rFonts w:ascii="Times New Roman" w:hAnsi="Times New Roman" w:cs="Times New Roman"/>
          <w:szCs w:val="24"/>
        </w:rPr>
        <w:lastRenderedPageBreak/>
        <w:t>Podcastler</w:t>
      </w:r>
      <w:proofErr w:type="spellEnd"/>
      <w:r w:rsidRPr="005639C6">
        <w:rPr>
          <w:rFonts w:ascii="Times New Roman" w:hAnsi="Times New Roman" w:cs="Times New Roman"/>
          <w:szCs w:val="24"/>
        </w:rPr>
        <w:t>:</w:t>
      </w:r>
    </w:p>
    <w:p w14:paraId="0A809567" w14:textId="77777777" w:rsidR="008D22E6" w:rsidRPr="005639C6" w:rsidRDefault="008D22E6" w:rsidP="009B079C">
      <w:pPr>
        <w:spacing w:after="120" w:line="240" w:lineRule="auto"/>
        <w:ind w:firstLine="706"/>
        <w:jc w:val="both"/>
        <w:rPr>
          <w:rFonts w:ascii="Times New Roman" w:hAnsi="Times New Roman" w:cs="Times New Roman"/>
          <w:szCs w:val="24"/>
        </w:rPr>
      </w:pPr>
      <w:r w:rsidRPr="005639C6">
        <w:rPr>
          <w:rFonts w:ascii="Times New Roman" w:hAnsi="Times New Roman" w:cs="Times New Roman"/>
          <w:szCs w:val="24"/>
        </w:rPr>
        <w:t xml:space="preserve">Merkez Müdürü </w:t>
      </w:r>
      <w:proofErr w:type="spellStart"/>
      <w:proofErr w:type="gramStart"/>
      <w:r w:rsidRPr="005639C6">
        <w:rPr>
          <w:rFonts w:ascii="Times New Roman" w:hAnsi="Times New Roman" w:cs="Times New Roman"/>
          <w:szCs w:val="24"/>
        </w:rPr>
        <w:t>Doç.Dr.Didem</w:t>
      </w:r>
      <w:proofErr w:type="spellEnd"/>
      <w:proofErr w:type="gramEnd"/>
      <w:r w:rsidRPr="005639C6">
        <w:rPr>
          <w:rFonts w:ascii="Times New Roman" w:hAnsi="Times New Roman" w:cs="Times New Roman"/>
          <w:szCs w:val="24"/>
        </w:rPr>
        <w:t xml:space="preserve"> AYDOĞAN ve Klinik Psikolog Elif Nur AKIN tarafından “Yeni Yaşama Uyum Sağlama” konulu </w:t>
      </w:r>
      <w:proofErr w:type="spellStart"/>
      <w:r w:rsidRPr="005639C6">
        <w:rPr>
          <w:rFonts w:ascii="Times New Roman" w:hAnsi="Times New Roman" w:cs="Times New Roman"/>
          <w:szCs w:val="24"/>
        </w:rPr>
        <w:t>podcast</w:t>
      </w:r>
      <w:proofErr w:type="spellEnd"/>
      <w:r w:rsidRPr="005639C6">
        <w:rPr>
          <w:rFonts w:ascii="Times New Roman" w:hAnsi="Times New Roman" w:cs="Times New Roman"/>
          <w:szCs w:val="24"/>
        </w:rPr>
        <w:t xml:space="preserve"> hazırlanmış, </w:t>
      </w:r>
      <w:proofErr w:type="spellStart"/>
      <w:r w:rsidRPr="005639C6">
        <w:rPr>
          <w:rFonts w:ascii="Times New Roman" w:hAnsi="Times New Roman" w:cs="Times New Roman"/>
          <w:szCs w:val="24"/>
        </w:rPr>
        <w:t>Spotify</w:t>
      </w:r>
      <w:proofErr w:type="spellEnd"/>
      <w:r w:rsidRPr="005639C6">
        <w:rPr>
          <w:rFonts w:ascii="Times New Roman" w:hAnsi="Times New Roman" w:cs="Times New Roman"/>
          <w:szCs w:val="24"/>
        </w:rPr>
        <w:t xml:space="preserve"> uygulamasında PDRM hesabı açılmış ve uygulamaya </w:t>
      </w:r>
      <w:proofErr w:type="spellStart"/>
      <w:r w:rsidRPr="005639C6">
        <w:rPr>
          <w:rFonts w:ascii="Times New Roman" w:hAnsi="Times New Roman" w:cs="Times New Roman"/>
          <w:szCs w:val="24"/>
        </w:rPr>
        <w:t>podcast</w:t>
      </w:r>
      <w:proofErr w:type="spellEnd"/>
      <w:r w:rsidRPr="005639C6">
        <w:rPr>
          <w:rFonts w:ascii="Times New Roman" w:hAnsi="Times New Roman" w:cs="Times New Roman"/>
          <w:szCs w:val="24"/>
        </w:rPr>
        <w:t xml:space="preserve"> yüklenmiştir. Ayrıca “Yeni Yaşama Uyum Sağlama” konulu </w:t>
      </w:r>
      <w:proofErr w:type="spellStart"/>
      <w:r w:rsidRPr="005639C6">
        <w:rPr>
          <w:rFonts w:ascii="Times New Roman" w:hAnsi="Times New Roman" w:cs="Times New Roman"/>
          <w:szCs w:val="24"/>
        </w:rPr>
        <w:t>podcastimiz</w:t>
      </w:r>
      <w:proofErr w:type="spellEnd"/>
      <w:r w:rsidRPr="005639C6">
        <w:rPr>
          <w:rFonts w:ascii="Times New Roman" w:hAnsi="Times New Roman" w:cs="Times New Roman"/>
          <w:szCs w:val="24"/>
        </w:rPr>
        <w:t xml:space="preserve"> Üniversitemiz web sayfası ve sosyal medya hesaplarında ve PDRM sosyal medya hesabında paylaşılmıştır. </w:t>
      </w:r>
    </w:p>
    <w:p w14:paraId="01F04852" w14:textId="77777777" w:rsidR="008D22E6" w:rsidRPr="005639C6" w:rsidRDefault="008D22E6" w:rsidP="009B079C">
      <w:pPr>
        <w:spacing w:after="120" w:line="240" w:lineRule="auto"/>
        <w:ind w:firstLine="706"/>
        <w:jc w:val="both"/>
        <w:rPr>
          <w:rFonts w:ascii="Times New Roman" w:hAnsi="Times New Roman" w:cs="Times New Roman"/>
          <w:szCs w:val="24"/>
        </w:rPr>
      </w:pPr>
      <w:r w:rsidRPr="005639C6">
        <w:rPr>
          <w:rFonts w:ascii="Times New Roman" w:hAnsi="Times New Roman" w:cs="Times New Roman"/>
          <w:szCs w:val="24"/>
        </w:rPr>
        <w:t xml:space="preserve"> Merkezimizde görevli Klinik Psikolog Elif Nur AKIN ve Psikolojik Danışman Esma Nur KÖSE tarafından “Sınav Kaygısı" konulu </w:t>
      </w:r>
      <w:proofErr w:type="spellStart"/>
      <w:r w:rsidRPr="005639C6">
        <w:rPr>
          <w:rFonts w:ascii="Times New Roman" w:hAnsi="Times New Roman" w:cs="Times New Roman"/>
          <w:szCs w:val="24"/>
        </w:rPr>
        <w:t>podcast</w:t>
      </w:r>
      <w:proofErr w:type="spellEnd"/>
      <w:r w:rsidRPr="005639C6">
        <w:rPr>
          <w:rFonts w:ascii="Times New Roman" w:hAnsi="Times New Roman" w:cs="Times New Roman"/>
          <w:szCs w:val="24"/>
        </w:rPr>
        <w:t xml:space="preserve"> içeriği hazırlanmış çekimleri yapılmış, Üniversitemiz web sayfası ve sosyal medya hesaplarında ve PDRM sosyal medya hesabında paylaşılmıştır. </w:t>
      </w:r>
    </w:p>
    <w:p w14:paraId="7A13123B" w14:textId="77777777" w:rsidR="008D22E6" w:rsidRPr="005639C6" w:rsidRDefault="008D22E6" w:rsidP="009B079C">
      <w:pPr>
        <w:spacing w:after="120" w:line="240" w:lineRule="auto"/>
        <w:ind w:firstLine="706"/>
        <w:jc w:val="both"/>
        <w:rPr>
          <w:rFonts w:ascii="Times New Roman" w:hAnsi="Times New Roman" w:cs="Times New Roman"/>
          <w:szCs w:val="24"/>
        </w:rPr>
      </w:pPr>
      <w:r w:rsidRPr="005639C6">
        <w:rPr>
          <w:rFonts w:ascii="Times New Roman" w:hAnsi="Times New Roman" w:cs="Times New Roman"/>
          <w:szCs w:val="24"/>
        </w:rPr>
        <w:t xml:space="preserve">Merkezimizde görevli Klinik Psikolog Elif Nur AKIN ve Psikolojik Danışman Esma Nur KÖSE tarafından “Erteleme" konulu </w:t>
      </w:r>
      <w:proofErr w:type="spellStart"/>
      <w:r w:rsidRPr="005639C6">
        <w:rPr>
          <w:rFonts w:ascii="Times New Roman" w:hAnsi="Times New Roman" w:cs="Times New Roman"/>
          <w:szCs w:val="24"/>
        </w:rPr>
        <w:t>podcast</w:t>
      </w:r>
      <w:proofErr w:type="spellEnd"/>
      <w:r w:rsidRPr="005639C6">
        <w:rPr>
          <w:rFonts w:ascii="Times New Roman" w:hAnsi="Times New Roman" w:cs="Times New Roman"/>
          <w:szCs w:val="24"/>
        </w:rPr>
        <w:t xml:space="preserve"> içeriği hazırlanmış çekimleri yapılmış, düzenlenmesi devam etmektedir.</w:t>
      </w:r>
    </w:p>
    <w:p w14:paraId="48AF543A" w14:textId="77777777" w:rsidR="008D22E6" w:rsidRPr="005639C6" w:rsidRDefault="008D22E6" w:rsidP="009B079C">
      <w:pPr>
        <w:spacing w:after="120" w:line="240" w:lineRule="auto"/>
        <w:ind w:firstLine="706"/>
        <w:jc w:val="both"/>
        <w:rPr>
          <w:rFonts w:ascii="Times New Roman" w:hAnsi="Times New Roman" w:cs="Times New Roman"/>
          <w:b/>
          <w:szCs w:val="24"/>
        </w:rPr>
      </w:pPr>
      <w:r w:rsidRPr="005639C6">
        <w:rPr>
          <w:rFonts w:ascii="Times New Roman" w:hAnsi="Times New Roman" w:cs="Times New Roman"/>
          <w:b/>
          <w:szCs w:val="24"/>
        </w:rPr>
        <w:t>Konferans, Seminer, Panel</w:t>
      </w:r>
    </w:p>
    <w:p w14:paraId="093F0A1E" w14:textId="77777777" w:rsidR="008D22E6" w:rsidRPr="005639C6" w:rsidRDefault="008D22E6" w:rsidP="009B079C">
      <w:pPr>
        <w:spacing w:after="120" w:line="240" w:lineRule="auto"/>
        <w:ind w:firstLine="706"/>
        <w:jc w:val="both"/>
        <w:rPr>
          <w:rFonts w:ascii="Times New Roman" w:hAnsi="Times New Roman" w:cs="Times New Roman"/>
          <w:szCs w:val="24"/>
        </w:rPr>
      </w:pPr>
      <w:r w:rsidRPr="005639C6">
        <w:rPr>
          <w:rFonts w:ascii="Times New Roman" w:hAnsi="Times New Roman" w:cs="Times New Roman"/>
          <w:szCs w:val="24"/>
        </w:rPr>
        <w:t>4 Mart 2024 tarihinde Merkezimiz tarafından Sağlık Bilimleri Fakültesi öğrencilerine yönelik “Travma Sonrası Stres Bozukluğu” konulu seminer verilmiştir.</w:t>
      </w:r>
    </w:p>
    <w:p w14:paraId="5273DA98" w14:textId="77777777" w:rsidR="008D22E6" w:rsidRPr="005639C6" w:rsidRDefault="008D22E6" w:rsidP="009B079C">
      <w:pPr>
        <w:spacing w:after="120" w:line="240" w:lineRule="auto"/>
        <w:ind w:firstLine="706"/>
        <w:jc w:val="both"/>
        <w:rPr>
          <w:rFonts w:ascii="Times New Roman" w:hAnsi="Times New Roman" w:cs="Times New Roman"/>
          <w:szCs w:val="24"/>
        </w:rPr>
      </w:pPr>
      <w:r w:rsidRPr="005639C6">
        <w:rPr>
          <w:rFonts w:ascii="Times New Roman" w:hAnsi="Times New Roman" w:cs="Times New Roman"/>
          <w:szCs w:val="24"/>
        </w:rPr>
        <w:t xml:space="preserve">25 Eylül 2024 tarihinde Bayraklı Rehberlik ve Araştırma Merkezi ile Çiğli Rehberlik ve Araştırma Merkezi işbirliği ile Aile İçi İletişim temalı düzenlenen sempozyumda Merkez Müdürü </w:t>
      </w:r>
      <w:proofErr w:type="spellStart"/>
      <w:proofErr w:type="gramStart"/>
      <w:r w:rsidRPr="005639C6">
        <w:rPr>
          <w:rFonts w:ascii="Times New Roman" w:hAnsi="Times New Roman" w:cs="Times New Roman"/>
          <w:szCs w:val="24"/>
        </w:rPr>
        <w:t>Doç.Dr.Didem</w:t>
      </w:r>
      <w:proofErr w:type="spellEnd"/>
      <w:proofErr w:type="gramEnd"/>
      <w:r w:rsidRPr="005639C6">
        <w:rPr>
          <w:rFonts w:ascii="Times New Roman" w:hAnsi="Times New Roman" w:cs="Times New Roman"/>
          <w:szCs w:val="24"/>
        </w:rPr>
        <w:t xml:space="preserve"> AYDOĞAN “Aile Yılmazlığını Geliştirme ve Güçlendirme" başlıklı sunumu gerçekleştirmiştir.</w:t>
      </w:r>
    </w:p>
    <w:p w14:paraId="4195CDD0" w14:textId="77777777" w:rsidR="008D22E6" w:rsidRPr="005639C6" w:rsidRDefault="008D22E6" w:rsidP="009B079C">
      <w:pPr>
        <w:spacing w:after="120" w:line="240" w:lineRule="auto"/>
        <w:ind w:firstLine="706"/>
        <w:jc w:val="both"/>
        <w:rPr>
          <w:rFonts w:ascii="Times New Roman" w:hAnsi="Times New Roman" w:cs="Times New Roman"/>
          <w:szCs w:val="24"/>
        </w:rPr>
      </w:pPr>
      <w:r w:rsidRPr="005639C6">
        <w:rPr>
          <w:rFonts w:ascii="Times New Roman" w:hAnsi="Times New Roman" w:cs="Times New Roman"/>
          <w:szCs w:val="24"/>
        </w:rPr>
        <w:t xml:space="preserve">8 Ekim 2024 tarihinde Merkezimiz tarafından Eğitim Fakültesi Dekan V. </w:t>
      </w:r>
      <w:proofErr w:type="spellStart"/>
      <w:proofErr w:type="gramStart"/>
      <w:r w:rsidRPr="005639C6">
        <w:rPr>
          <w:rFonts w:ascii="Times New Roman" w:hAnsi="Times New Roman" w:cs="Times New Roman"/>
          <w:szCs w:val="24"/>
        </w:rPr>
        <w:t>Prof.Dr.Yalçın</w:t>
      </w:r>
      <w:proofErr w:type="spellEnd"/>
      <w:proofErr w:type="gramEnd"/>
      <w:r w:rsidRPr="005639C6">
        <w:rPr>
          <w:rFonts w:ascii="Times New Roman" w:hAnsi="Times New Roman" w:cs="Times New Roman"/>
          <w:szCs w:val="24"/>
        </w:rPr>
        <w:t xml:space="preserve"> ÖZDEMİR ve Merkez Müdürü </w:t>
      </w:r>
      <w:proofErr w:type="spellStart"/>
      <w:r w:rsidRPr="005639C6">
        <w:rPr>
          <w:rFonts w:ascii="Times New Roman" w:hAnsi="Times New Roman" w:cs="Times New Roman"/>
          <w:szCs w:val="24"/>
        </w:rPr>
        <w:t>Doç.Dr.Didem</w:t>
      </w:r>
      <w:proofErr w:type="spellEnd"/>
      <w:r w:rsidRPr="005639C6">
        <w:rPr>
          <w:rFonts w:ascii="Times New Roman" w:hAnsi="Times New Roman" w:cs="Times New Roman"/>
          <w:szCs w:val="24"/>
        </w:rPr>
        <w:t xml:space="preserve"> AYDOĞAN tarafından "Beliren Yetişkinlik Döneminde Fırsatlar ve Zorluklar" temalı seminer gerçekleştirilmiştir.</w:t>
      </w:r>
    </w:p>
    <w:p w14:paraId="2B05812D" w14:textId="17C974F0" w:rsidR="008D22E6" w:rsidRPr="005639C6" w:rsidRDefault="008D22E6" w:rsidP="009B079C">
      <w:pPr>
        <w:spacing w:after="120" w:line="240" w:lineRule="auto"/>
        <w:ind w:firstLine="706"/>
        <w:jc w:val="both"/>
        <w:rPr>
          <w:rFonts w:ascii="Times New Roman" w:hAnsi="Times New Roman" w:cs="Times New Roman"/>
          <w:szCs w:val="24"/>
        </w:rPr>
      </w:pPr>
      <w:bookmarkStart w:id="1" w:name="_GoBack"/>
      <w:r w:rsidRPr="005639C6">
        <w:rPr>
          <w:rFonts w:ascii="Times New Roman" w:hAnsi="Times New Roman" w:cs="Times New Roman"/>
          <w:szCs w:val="24"/>
        </w:rPr>
        <w:t xml:space="preserve">17 Ekim 2024 tarihinde Merkezimiz Müdürü </w:t>
      </w:r>
      <w:proofErr w:type="spellStart"/>
      <w:r w:rsidRPr="005639C6">
        <w:rPr>
          <w:rFonts w:ascii="Times New Roman" w:hAnsi="Times New Roman" w:cs="Times New Roman"/>
          <w:szCs w:val="24"/>
        </w:rPr>
        <w:t>Doç.Dr</w:t>
      </w:r>
      <w:proofErr w:type="spellEnd"/>
      <w:r w:rsidRPr="005639C6">
        <w:rPr>
          <w:rFonts w:ascii="Times New Roman" w:hAnsi="Times New Roman" w:cs="Times New Roman"/>
          <w:szCs w:val="24"/>
        </w:rPr>
        <w:t>. Didem AYDOĞAN tarafından Aydın Aile ve Sosyal Hizmetler İl Müdürlüğü ve bağlı kuruluşlarında görev yapmakta olan 127 meslek elemanlarına yönelik "Yenilikçi Mahalli Hizmet İçi Eğitim Programı" etkinlikleri kapsamında, mesleki bilgi ve becerilerini arttırmak, gelişimlerine katkı sağlama</w:t>
      </w:r>
      <w:r w:rsidR="00547DAE">
        <w:rPr>
          <w:rFonts w:ascii="Times New Roman" w:hAnsi="Times New Roman" w:cs="Times New Roman"/>
          <w:szCs w:val="24"/>
        </w:rPr>
        <w:t>k amacıyla tüm gün süren “Aile Y</w:t>
      </w:r>
      <w:r w:rsidRPr="005639C6">
        <w:rPr>
          <w:rFonts w:ascii="Times New Roman" w:hAnsi="Times New Roman" w:cs="Times New Roman"/>
          <w:szCs w:val="24"/>
        </w:rPr>
        <w:t xml:space="preserve">ılmazlığının Geliştirilmesi ve Güçlendirilmesi” konusunda eğitim vermiştir. </w:t>
      </w:r>
    </w:p>
    <w:bookmarkEnd w:id="1"/>
    <w:p w14:paraId="0D39624F" w14:textId="77777777" w:rsidR="008D22E6" w:rsidRPr="005639C6" w:rsidRDefault="008D22E6" w:rsidP="009B079C">
      <w:pPr>
        <w:spacing w:after="120" w:line="240" w:lineRule="auto"/>
        <w:ind w:firstLine="706"/>
        <w:jc w:val="both"/>
        <w:rPr>
          <w:rFonts w:ascii="Times New Roman" w:hAnsi="Times New Roman" w:cs="Times New Roman"/>
          <w:szCs w:val="24"/>
        </w:rPr>
      </w:pPr>
      <w:r w:rsidRPr="005639C6">
        <w:rPr>
          <w:rFonts w:ascii="Times New Roman" w:hAnsi="Times New Roman" w:cs="Times New Roman"/>
          <w:szCs w:val="24"/>
        </w:rPr>
        <w:t xml:space="preserve">Merkezimiz tarafından 11 Aralık 2024 tarihinde Aydın Kurumları işbirliği ile “Bağımlılıkla Mücadele ve Önleyici Çalışmalar Paneli” yapılmış, kurumlara ve okullara programın duyurusu iletilmiş ve tüm hazırlıklar tamamlanmıştır. Panele 1000 öğrencimiz katılmış olup, kampüs dışından gelemeyen öğrencilerimiz için de Üniversitemiz sosyal medya hesabı üzerinden canlı yayın yapılmıştır. Aydın Yeşilay Danışmanlık Merkezi, Aydın Gençlik ve Spor Müdürlüğü, Aydın Aile Ve Sosyal Hizmetler İl Müdürlüğü, Aydın İl Emniyet Müdürlüğü Narkotik Şube Müdürlüğü Panelde </w:t>
      </w:r>
      <w:proofErr w:type="spellStart"/>
      <w:r w:rsidRPr="005639C6">
        <w:rPr>
          <w:rFonts w:ascii="Times New Roman" w:hAnsi="Times New Roman" w:cs="Times New Roman"/>
          <w:szCs w:val="24"/>
        </w:rPr>
        <w:t>stand</w:t>
      </w:r>
      <w:proofErr w:type="spellEnd"/>
      <w:r w:rsidRPr="005639C6">
        <w:rPr>
          <w:rFonts w:ascii="Times New Roman" w:hAnsi="Times New Roman" w:cs="Times New Roman"/>
          <w:szCs w:val="24"/>
        </w:rPr>
        <w:t xml:space="preserve"> açmışlardır.</w:t>
      </w:r>
    </w:p>
    <w:p w14:paraId="6D7D24B2" w14:textId="77777777" w:rsidR="008D22E6" w:rsidRPr="005639C6" w:rsidRDefault="008D22E6" w:rsidP="009B079C">
      <w:pPr>
        <w:spacing w:after="120" w:line="240" w:lineRule="auto"/>
        <w:ind w:firstLine="706"/>
        <w:jc w:val="both"/>
        <w:rPr>
          <w:rFonts w:ascii="Times New Roman" w:hAnsi="Times New Roman" w:cs="Times New Roman"/>
          <w:szCs w:val="24"/>
        </w:rPr>
      </w:pPr>
      <w:r w:rsidRPr="005639C6">
        <w:rPr>
          <w:rFonts w:ascii="Times New Roman" w:hAnsi="Times New Roman" w:cs="Times New Roman"/>
          <w:szCs w:val="24"/>
        </w:rPr>
        <w:t xml:space="preserve">12.12.2024 tarihinde 'Üniversitelerin kadına yönelik şiddetle mücadelede rolü ve önemine ilişkin 'Akademide Kadın Buluşmaları' gerçekleştirilmiştir. Söke ilçesindeki resmi/özel eğitim kurumlarında görev yapan rehber öğretmen/psikolojik danışmanlara yönelik Merkez Müdürü </w:t>
      </w:r>
      <w:proofErr w:type="spellStart"/>
      <w:r w:rsidRPr="005639C6">
        <w:rPr>
          <w:rFonts w:ascii="Times New Roman" w:hAnsi="Times New Roman" w:cs="Times New Roman"/>
          <w:szCs w:val="24"/>
        </w:rPr>
        <w:t>Doç</w:t>
      </w:r>
      <w:proofErr w:type="spellEnd"/>
      <w:r w:rsidRPr="005639C6">
        <w:rPr>
          <w:rFonts w:ascii="Times New Roman" w:hAnsi="Times New Roman" w:cs="Times New Roman"/>
          <w:szCs w:val="24"/>
        </w:rPr>
        <w:t xml:space="preserve"> Dr. Didem AYDOĞAN tarafından ''Aile Yılmazlığını Geliştirme ve Güçlendirme'' eğitimi verilmiştir.</w:t>
      </w:r>
    </w:p>
    <w:p w14:paraId="74F5C31C" w14:textId="77777777" w:rsidR="008D22E6" w:rsidRPr="005639C6" w:rsidRDefault="008D22E6" w:rsidP="009B079C">
      <w:pPr>
        <w:spacing w:after="120" w:line="240" w:lineRule="auto"/>
        <w:ind w:firstLine="706"/>
        <w:jc w:val="both"/>
        <w:rPr>
          <w:rFonts w:ascii="Times New Roman" w:hAnsi="Times New Roman" w:cs="Times New Roman"/>
          <w:szCs w:val="24"/>
        </w:rPr>
      </w:pPr>
      <w:r w:rsidRPr="005639C6">
        <w:rPr>
          <w:rFonts w:ascii="Times New Roman" w:hAnsi="Times New Roman" w:cs="Times New Roman"/>
          <w:szCs w:val="24"/>
        </w:rPr>
        <w:t>ADU PDRM olarak 15-17 Mayıs 2025 tarihinde, Ergenlik ve Gençlik Araştırmaları Derneği ve ADU Eğitim Fakültesi işbirliğiyle düzenlenecek olan III. Uluslararası Ergenlik ve Gençlik Araştırmaları Kongresi düzenlenecektir. Bu kapsamda hazırlıklar Eylül 2024 tarihinde başlamıştır. Kongre web sayfası: https://etkinlik.adu.edu.tr/egad/default.asp</w:t>
      </w:r>
    </w:p>
    <w:p w14:paraId="134B1285" w14:textId="77777777" w:rsidR="008D22E6" w:rsidRPr="005639C6" w:rsidRDefault="008D22E6" w:rsidP="009B079C">
      <w:pPr>
        <w:spacing w:after="120" w:line="240" w:lineRule="auto"/>
        <w:ind w:firstLine="360"/>
        <w:jc w:val="both"/>
        <w:rPr>
          <w:rFonts w:ascii="Times New Roman" w:hAnsi="Times New Roman" w:cs="Times New Roman"/>
          <w:b/>
          <w:szCs w:val="24"/>
        </w:rPr>
      </w:pPr>
      <w:r w:rsidRPr="005639C6">
        <w:rPr>
          <w:rFonts w:ascii="Times New Roman" w:hAnsi="Times New Roman" w:cs="Times New Roman"/>
          <w:b/>
          <w:szCs w:val="24"/>
        </w:rPr>
        <w:t>Sosyal Medya ve Web Sayfası</w:t>
      </w:r>
    </w:p>
    <w:p w14:paraId="421229D8" w14:textId="0C06CF5F" w:rsidR="008D22E6" w:rsidRDefault="008D22E6" w:rsidP="009B079C">
      <w:pPr>
        <w:spacing w:after="120" w:line="240" w:lineRule="auto"/>
        <w:ind w:firstLine="360"/>
        <w:jc w:val="both"/>
        <w:rPr>
          <w:rFonts w:ascii="Times New Roman" w:hAnsi="Times New Roman" w:cs="Times New Roman"/>
          <w:szCs w:val="24"/>
        </w:rPr>
      </w:pPr>
      <w:r w:rsidRPr="005639C6">
        <w:rPr>
          <w:rFonts w:ascii="Times New Roman" w:hAnsi="Times New Roman" w:cs="Times New Roman"/>
          <w:szCs w:val="24"/>
        </w:rPr>
        <w:t xml:space="preserve">Merkezin daha geniş öğrenci kitlesine ulaşması amacı ve iletişim teknolojilerinin daha aktif kullanılması sebebiyle, sosyal medya aracılığı ile de hizmet vermeye devam etmektedir. Merkezimiz hizmetleri ile ilgili öğrencilerimize bilgilendirilmeler yapılmıştır. Merkezimizin web sayfası öğrenci ihtiyaçları ve yapılan çalışmaların tanımı dikkate alınarak güncellenmiştir. </w:t>
      </w:r>
    </w:p>
    <w:p w14:paraId="7C4E218F" w14:textId="77777777" w:rsidR="00853361" w:rsidRPr="005639C6" w:rsidRDefault="00853361" w:rsidP="009B079C">
      <w:pPr>
        <w:spacing w:after="120" w:line="240" w:lineRule="auto"/>
        <w:ind w:firstLine="360"/>
        <w:jc w:val="both"/>
        <w:rPr>
          <w:rFonts w:ascii="Times New Roman" w:hAnsi="Times New Roman" w:cs="Times New Roman"/>
          <w:szCs w:val="24"/>
        </w:rPr>
      </w:pPr>
    </w:p>
    <w:p w14:paraId="203180CA" w14:textId="73B716F8" w:rsidR="008D22E6" w:rsidRPr="0027386F" w:rsidRDefault="00D35C9F" w:rsidP="009B079C">
      <w:pPr>
        <w:spacing w:after="120" w:line="240" w:lineRule="auto"/>
        <w:jc w:val="both"/>
        <w:rPr>
          <w:rFonts w:ascii="Times New Roman" w:eastAsiaTheme="minorHAnsi" w:hAnsi="Times New Roman" w:cs="Times New Roman"/>
          <w:b/>
          <w:color w:val="0070C0"/>
          <w:sz w:val="24"/>
          <w:szCs w:val="24"/>
          <w:lang w:eastAsia="en-US"/>
        </w:rPr>
      </w:pPr>
      <w:r>
        <w:rPr>
          <w:rFonts w:ascii="Times New Roman" w:eastAsiaTheme="minorHAnsi" w:hAnsi="Times New Roman" w:cs="Times New Roman"/>
          <w:b/>
          <w:color w:val="0070C0"/>
          <w:sz w:val="24"/>
          <w:szCs w:val="24"/>
          <w:lang w:eastAsia="en-US"/>
        </w:rPr>
        <w:t>KANITLAR</w:t>
      </w:r>
      <w:r w:rsidR="008D22E6" w:rsidRPr="0027386F">
        <w:rPr>
          <w:rFonts w:ascii="Times New Roman" w:eastAsiaTheme="minorHAnsi" w:hAnsi="Times New Roman" w:cs="Times New Roman"/>
          <w:b/>
          <w:color w:val="0070C0"/>
          <w:sz w:val="24"/>
          <w:szCs w:val="24"/>
          <w:lang w:eastAsia="en-US"/>
        </w:rPr>
        <w:t xml:space="preserve">: </w:t>
      </w:r>
    </w:p>
    <w:p w14:paraId="144D0E0D" w14:textId="0497FE86" w:rsidR="00204E12" w:rsidRPr="00D35C9F" w:rsidRDefault="002406F6" w:rsidP="002406F6">
      <w:pPr>
        <w:spacing w:after="120" w:line="240" w:lineRule="auto"/>
        <w:jc w:val="both"/>
        <w:rPr>
          <w:rFonts w:ascii="Times New Roman" w:hAnsi="Times New Roman" w:cs="Times New Roman"/>
          <w:b/>
          <w:color w:val="0070C0"/>
          <w:sz w:val="24"/>
          <w:szCs w:val="24"/>
        </w:rPr>
      </w:pPr>
      <w:r w:rsidRPr="00D35C9F">
        <w:rPr>
          <w:rFonts w:ascii="Times New Roman" w:hAnsi="Times New Roman" w:cs="Times New Roman"/>
          <w:b/>
          <w:color w:val="2E74B5" w:themeColor="accent1" w:themeShade="BF"/>
          <w:sz w:val="24"/>
          <w:szCs w:val="24"/>
        </w:rPr>
        <w:t>1.</w:t>
      </w:r>
      <w:r w:rsidR="00204E12" w:rsidRPr="00D35C9F">
        <w:rPr>
          <w:rFonts w:ascii="Times New Roman" w:hAnsi="Times New Roman" w:cs="Times New Roman"/>
          <w:b/>
          <w:color w:val="2E74B5" w:themeColor="accent1" w:themeShade="BF"/>
          <w:sz w:val="24"/>
          <w:szCs w:val="24"/>
        </w:rPr>
        <w:t>Ek</w:t>
      </w:r>
      <w:r w:rsidRPr="00D35C9F">
        <w:rPr>
          <w:rFonts w:ascii="Times New Roman" w:hAnsi="Times New Roman" w:cs="Times New Roman"/>
          <w:b/>
          <w:color w:val="2E74B5" w:themeColor="accent1" w:themeShade="BF"/>
          <w:sz w:val="24"/>
          <w:szCs w:val="24"/>
        </w:rPr>
        <w:t xml:space="preserve"> 46</w:t>
      </w:r>
      <w:r w:rsidR="00204E12" w:rsidRPr="00D35C9F">
        <w:rPr>
          <w:rFonts w:ascii="Times New Roman" w:hAnsi="Times New Roman" w:cs="Times New Roman"/>
          <w:b/>
          <w:color w:val="2E74B5" w:themeColor="accent1" w:themeShade="BF"/>
          <w:sz w:val="24"/>
          <w:szCs w:val="24"/>
        </w:rPr>
        <w:t xml:space="preserve">: </w:t>
      </w:r>
      <w:r w:rsidRPr="00D35C9F">
        <w:rPr>
          <w:rFonts w:ascii="Times New Roman" w:hAnsi="Times New Roman" w:cs="Times New Roman"/>
          <w:b/>
          <w:color w:val="0070C0"/>
          <w:sz w:val="24"/>
          <w:szCs w:val="24"/>
        </w:rPr>
        <w:t>III. Uluslararası Ergenlik ve Gençlik Araştırmaları Kongresi Afişi</w:t>
      </w:r>
    </w:p>
    <w:p w14:paraId="5C74EF26" w14:textId="77777777" w:rsidR="0027386F" w:rsidRPr="0027386F" w:rsidRDefault="0027386F" w:rsidP="009B079C">
      <w:pPr>
        <w:spacing w:after="120" w:line="240" w:lineRule="auto"/>
        <w:jc w:val="both"/>
        <w:rPr>
          <w:rFonts w:ascii="Times New Roman" w:eastAsiaTheme="minorHAnsi" w:hAnsi="Times New Roman" w:cs="Times New Roman"/>
          <w:b/>
          <w:color w:val="5B9BD5" w:themeColor="accent1"/>
          <w:sz w:val="24"/>
          <w:szCs w:val="24"/>
          <w:lang w:eastAsia="en-US"/>
        </w:rPr>
      </w:pPr>
    </w:p>
    <w:p w14:paraId="5560DA3B" w14:textId="77777777" w:rsidR="00C06C59" w:rsidRPr="005639C6" w:rsidRDefault="00976ED4" w:rsidP="009B079C">
      <w:pPr>
        <w:pStyle w:val="Balk5"/>
        <w:spacing w:after="120" w:line="240" w:lineRule="auto"/>
        <w:ind w:left="-4" w:firstLine="1"/>
      </w:pPr>
      <w:r w:rsidRPr="005639C6">
        <w:lastRenderedPageBreak/>
        <w:t>D.1.2. Kaynaklar</w:t>
      </w:r>
    </w:p>
    <w:p w14:paraId="3A792833" w14:textId="3B640146" w:rsidR="00E844D6" w:rsidRPr="005639C6" w:rsidRDefault="0027386F" w:rsidP="009B079C">
      <w:pPr>
        <w:spacing w:after="120" w:line="240" w:lineRule="auto"/>
        <w:jc w:val="both"/>
        <w:rPr>
          <w:rFonts w:ascii="Times New Roman" w:hAnsi="Times New Roman" w:cs="Times New Roman"/>
          <w:sz w:val="24"/>
          <w:szCs w:val="24"/>
        </w:rPr>
      </w:pPr>
      <w:r>
        <w:rPr>
          <w:rFonts w:ascii="Times New Roman" w:hAnsi="Times New Roman" w:cs="Times New Roman"/>
          <w:bCs/>
          <w:color w:val="000000" w:themeColor="text1"/>
          <w:sz w:val="24"/>
          <w:szCs w:val="24"/>
        </w:rPr>
        <w:t>Merkezimizin</w:t>
      </w:r>
      <w:r w:rsidR="00E844D6" w:rsidRPr="005639C6">
        <w:rPr>
          <w:rFonts w:ascii="Times New Roman" w:hAnsi="Times New Roman" w:cs="Times New Roman"/>
          <w:bCs/>
          <w:color w:val="000000" w:themeColor="text1"/>
          <w:sz w:val="24"/>
          <w:szCs w:val="24"/>
        </w:rPr>
        <w:t xml:space="preserve"> toplumsal katkı faaliyetlerini sürdürebilmesi için uygun nitelik ve nicelikte fiziki, teknik ve mali kaynakları bulunmamaktadır.</w:t>
      </w:r>
      <w:r w:rsidR="00E844D6" w:rsidRPr="005639C6">
        <w:rPr>
          <w:rFonts w:ascii="Times New Roman" w:hAnsi="Times New Roman" w:cs="Times New Roman"/>
          <w:sz w:val="24"/>
          <w:szCs w:val="24"/>
        </w:rPr>
        <w:tab/>
      </w:r>
    </w:p>
    <w:p w14:paraId="29BDB9E5" w14:textId="77777777" w:rsidR="00E844D6" w:rsidRPr="005639C6" w:rsidRDefault="00E844D6" w:rsidP="009B079C">
      <w:pPr>
        <w:spacing w:after="120" w:line="240" w:lineRule="auto"/>
        <w:jc w:val="both"/>
        <w:rPr>
          <w:rFonts w:ascii="Times New Roman" w:hAnsi="Times New Roman" w:cs="Times New Roman"/>
          <w:color w:val="auto"/>
        </w:rPr>
      </w:pPr>
    </w:p>
    <w:p w14:paraId="1BC2CB43" w14:textId="77777777" w:rsidR="00C06C59" w:rsidRPr="005639C6" w:rsidRDefault="00976ED4" w:rsidP="009B079C">
      <w:pPr>
        <w:pStyle w:val="Balk4"/>
        <w:spacing w:after="120" w:line="240" w:lineRule="auto"/>
        <w:ind w:left="-4" w:firstLine="1"/>
      </w:pPr>
      <w:r w:rsidRPr="005639C6">
        <w:t>D.2. Toplumsal Katkı Performansı</w:t>
      </w:r>
    </w:p>
    <w:p w14:paraId="01426D9D" w14:textId="6A281200" w:rsidR="00C06C59" w:rsidRPr="00892291" w:rsidRDefault="00976ED4" w:rsidP="009B079C">
      <w:pPr>
        <w:pStyle w:val="Balk4"/>
        <w:spacing w:after="120" w:line="240" w:lineRule="auto"/>
        <w:ind w:left="-4" w:firstLine="1"/>
        <w:rPr>
          <w:color w:val="auto"/>
        </w:rPr>
      </w:pPr>
      <w:r w:rsidRPr="005639C6">
        <w:rPr>
          <w:i/>
        </w:rPr>
        <w:t>D.2.1.Toplumsal katkı performansının izlenmesi ve değerlendirilmesi</w:t>
      </w:r>
    </w:p>
    <w:p w14:paraId="2996131C" w14:textId="0AB62F46" w:rsidR="00E844D6" w:rsidRPr="0027386F" w:rsidRDefault="0027386F" w:rsidP="009B079C">
      <w:pPr>
        <w:tabs>
          <w:tab w:val="left" w:pos="8789"/>
        </w:tabs>
        <w:spacing w:after="120" w:line="240" w:lineRule="auto"/>
        <w:jc w:val="both"/>
        <w:rPr>
          <w:rFonts w:ascii="Times New Roman" w:hAnsi="Times New Roman" w:cs="Times New Roman"/>
          <w:color w:val="auto"/>
          <w:sz w:val="24"/>
          <w:szCs w:val="24"/>
        </w:rPr>
      </w:pPr>
      <w:r>
        <w:rPr>
          <w:rFonts w:ascii="Times New Roman" w:hAnsi="Times New Roman" w:cs="Times New Roman"/>
          <w:sz w:val="24"/>
          <w:szCs w:val="24"/>
        </w:rPr>
        <w:t>Merkezimizde</w:t>
      </w:r>
      <w:r w:rsidR="00E844D6" w:rsidRPr="005639C6">
        <w:rPr>
          <w:rFonts w:ascii="Times New Roman" w:hAnsi="Times New Roman" w:cs="Times New Roman"/>
          <w:sz w:val="24"/>
          <w:szCs w:val="24"/>
        </w:rPr>
        <w:t xml:space="preserve"> toplumsal katkı performansının izlenmesine ve değerlendirilmesine yönelik mekanizmalar bulunmamaktadır</w:t>
      </w:r>
      <w:r>
        <w:rPr>
          <w:rFonts w:ascii="Times New Roman" w:hAnsi="Times New Roman" w:cs="Times New Roman"/>
          <w:sz w:val="24"/>
          <w:szCs w:val="24"/>
        </w:rPr>
        <w:t xml:space="preserve">. </w:t>
      </w:r>
      <w:r w:rsidRPr="0027386F">
        <w:rPr>
          <w:rFonts w:ascii="Times New Roman" w:eastAsia="Times New Roman" w:hAnsi="Times New Roman" w:cs="Times New Roman"/>
          <w:color w:val="auto"/>
          <w:sz w:val="24"/>
          <w:szCs w:val="24"/>
        </w:rPr>
        <w:t>Toplumsal katkı hed</w:t>
      </w:r>
      <w:r>
        <w:rPr>
          <w:rFonts w:ascii="Times New Roman" w:eastAsia="Times New Roman" w:hAnsi="Times New Roman" w:cs="Times New Roman"/>
          <w:color w:val="auto"/>
          <w:sz w:val="24"/>
          <w:szCs w:val="24"/>
        </w:rPr>
        <w:t>eflerine ulaşılıp ulaşılmadığı, Üniversitemiz Strateji Daire Başkanlığı tarafından izlenmektedir.</w:t>
      </w:r>
    </w:p>
    <w:p w14:paraId="4D912E76" w14:textId="4B5D7431" w:rsidR="00BD1D99" w:rsidRDefault="00BD1D99" w:rsidP="009B079C">
      <w:pPr>
        <w:spacing w:after="120" w:line="240" w:lineRule="auto"/>
        <w:jc w:val="both"/>
        <w:rPr>
          <w:rFonts w:ascii="Times New Roman" w:hAnsi="Times New Roman" w:cs="Times New Roman"/>
          <w:color w:val="auto"/>
        </w:rPr>
      </w:pPr>
    </w:p>
    <w:p w14:paraId="5B3F4AB3" w14:textId="21DBCB87" w:rsidR="00426257" w:rsidRDefault="00426257" w:rsidP="009B079C">
      <w:pPr>
        <w:spacing w:after="120" w:line="240" w:lineRule="auto"/>
        <w:jc w:val="both"/>
        <w:rPr>
          <w:rFonts w:ascii="Times New Roman" w:hAnsi="Times New Roman" w:cs="Times New Roman"/>
          <w:color w:val="auto"/>
        </w:rPr>
      </w:pPr>
    </w:p>
    <w:p w14:paraId="081BB4A4" w14:textId="3CF94C71" w:rsidR="00426257" w:rsidRDefault="00426257" w:rsidP="009B079C">
      <w:pPr>
        <w:spacing w:after="120" w:line="240" w:lineRule="auto"/>
        <w:jc w:val="both"/>
        <w:rPr>
          <w:rFonts w:ascii="Times New Roman" w:hAnsi="Times New Roman" w:cs="Times New Roman"/>
          <w:color w:val="auto"/>
        </w:rPr>
      </w:pPr>
    </w:p>
    <w:p w14:paraId="42F65F6C" w14:textId="37AA9765" w:rsidR="00426257" w:rsidRDefault="00426257" w:rsidP="009B079C">
      <w:pPr>
        <w:spacing w:after="120" w:line="240" w:lineRule="auto"/>
        <w:jc w:val="both"/>
        <w:rPr>
          <w:rFonts w:ascii="Times New Roman" w:hAnsi="Times New Roman" w:cs="Times New Roman"/>
          <w:color w:val="auto"/>
        </w:rPr>
      </w:pPr>
    </w:p>
    <w:p w14:paraId="267ED00A" w14:textId="6E77F748" w:rsidR="00426257" w:rsidRDefault="00426257" w:rsidP="009B079C">
      <w:pPr>
        <w:spacing w:after="120" w:line="240" w:lineRule="auto"/>
        <w:jc w:val="both"/>
        <w:rPr>
          <w:rFonts w:ascii="Times New Roman" w:hAnsi="Times New Roman" w:cs="Times New Roman"/>
          <w:color w:val="auto"/>
        </w:rPr>
      </w:pPr>
    </w:p>
    <w:p w14:paraId="0B566D16" w14:textId="2D8632E1" w:rsidR="00426257" w:rsidRDefault="00426257" w:rsidP="009B079C">
      <w:pPr>
        <w:spacing w:after="120" w:line="240" w:lineRule="auto"/>
        <w:jc w:val="both"/>
        <w:rPr>
          <w:rFonts w:ascii="Times New Roman" w:hAnsi="Times New Roman" w:cs="Times New Roman"/>
          <w:color w:val="auto"/>
        </w:rPr>
      </w:pPr>
    </w:p>
    <w:p w14:paraId="105A9D4F" w14:textId="119D0AD7" w:rsidR="00426257" w:rsidRDefault="00426257" w:rsidP="009B079C">
      <w:pPr>
        <w:spacing w:after="120" w:line="240" w:lineRule="auto"/>
        <w:jc w:val="both"/>
        <w:rPr>
          <w:rFonts w:ascii="Times New Roman" w:hAnsi="Times New Roman" w:cs="Times New Roman"/>
          <w:color w:val="auto"/>
        </w:rPr>
      </w:pPr>
    </w:p>
    <w:p w14:paraId="50B5838A" w14:textId="0EC49236" w:rsidR="00426257" w:rsidRDefault="00426257" w:rsidP="009B079C">
      <w:pPr>
        <w:spacing w:after="120" w:line="240" w:lineRule="auto"/>
        <w:jc w:val="both"/>
        <w:rPr>
          <w:rFonts w:ascii="Times New Roman" w:hAnsi="Times New Roman" w:cs="Times New Roman"/>
          <w:color w:val="auto"/>
        </w:rPr>
      </w:pPr>
    </w:p>
    <w:p w14:paraId="2629E4D4" w14:textId="523DF871" w:rsidR="00426257" w:rsidRDefault="00426257" w:rsidP="009B079C">
      <w:pPr>
        <w:spacing w:after="120" w:line="240" w:lineRule="auto"/>
        <w:jc w:val="both"/>
        <w:rPr>
          <w:rFonts w:ascii="Times New Roman" w:hAnsi="Times New Roman" w:cs="Times New Roman"/>
          <w:color w:val="auto"/>
        </w:rPr>
      </w:pPr>
    </w:p>
    <w:p w14:paraId="2E70DEA5" w14:textId="0873404B" w:rsidR="00426257" w:rsidRDefault="00426257" w:rsidP="009B079C">
      <w:pPr>
        <w:spacing w:after="120" w:line="240" w:lineRule="auto"/>
        <w:jc w:val="both"/>
        <w:rPr>
          <w:rFonts w:ascii="Times New Roman" w:hAnsi="Times New Roman" w:cs="Times New Roman"/>
          <w:color w:val="auto"/>
        </w:rPr>
      </w:pPr>
    </w:p>
    <w:p w14:paraId="487623C2" w14:textId="0729D0F5" w:rsidR="00426257" w:rsidRDefault="00426257" w:rsidP="009B079C">
      <w:pPr>
        <w:spacing w:after="120" w:line="240" w:lineRule="auto"/>
        <w:jc w:val="both"/>
        <w:rPr>
          <w:rFonts w:ascii="Times New Roman" w:hAnsi="Times New Roman" w:cs="Times New Roman"/>
          <w:color w:val="auto"/>
        </w:rPr>
      </w:pPr>
    </w:p>
    <w:p w14:paraId="6A41F83B" w14:textId="7F456509" w:rsidR="00426257" w:rsidRDefault="00426257" w:rsidP="009B079C">
      <w:pPr>
        <w:spacing w:after="120" w:line="240" w:lineRule="auto"/>
        <w:jc w:val="both"/>
        <w:rPr>
          <w:rFonts w:ascii="Times New Roman" w:hAnsi="Times New Roman" w:cs="Times New Roman"/>
          <w:color w:val="auto"/>
        </w:rPr>
      </w:pPr>
    </w:p>
    <w:p w14:paraId="2442084D" w14:textId="0820B669" w:rsidR="00426257" w:rsidRDefault="00426257" w:rsidP="009B079C">
      <w:pPr>
        <w:spacing w:after="120" w:line="240" w:lineRule="auto"/>
        <w:jc w:val="both"/>
        <w:rPr>
          <w:rFonts w:ascii="Times New Roman" w:hAnsi="Times New Roman" w:cs="Times New Roman"/>
          <w:color w:val="auto"/>
        </w:rPr>
      </w:pPr>
    </w:p>
    <w:p w14:paraId="6A028D8B" w14:textId="3B728B2A" w:rsidR="00426257" w:rsidRDefault="00426257" w:rsidP="009B079C">
      <w:pPr>
        <w:spacing w:after="120" w:line="240" w:lineRule="auto"/>
        <w:jc w:val="both"/>
        <w:rPr>
          <w:rFonts w:ascii="Times New Roman" w:hAnsi="Times New Roman" w:cs="Times New Roman"/>
          <w:color w:val="auto"/>
        </w:rPr>
      </w:pPr>
    </w:p>
    <w:p w14:paraId="34519FC1" w14:textId="495FB086" w:rsidR="00426257" w:rsidRDefault="00426257" w:rsidP="009B079C">
      <w:pPr>
        <w:spacing w:after="120" w:line="240" w:lineRule="auto"/>
        <w:jc w:val="both"/>
        <w:rPr>
          <w:rFonts w:ascii="Times New Roman" w:hAnsi="Times New Roman" w:cs="Times New Roman"/>
          <w:color w:val="auto"/>
        </w:rPr>
      </w:pPr>
    </w:p>
    <w:p w14:paraId="7703DB85" w14:textId="510E8A91" w:rsidR="00426257" w:rsidRDefault="00426257" w:rsidP="009B079C">
      <w:pPr>
        <w:spacing w:after="120" w:line="240" w:lineRule="auto"/>
        <w:jc w:val="both"/>
        <w:rPr>
          <w:rFonts w:ascii="Times New Roman" w:hAnsi="Times New Roman" w:cs="Times New Roman"/>
          <w:color w:val="auto"/>
        </w:rPr>
      </w:pPr>
    </w:p>
    <w:p w14:paraId="35E6D071" w14:textId="721F4A8A" w:rsidR="00426257" w:rsidRDefault="00426257" w:rsidP="009B079C">
      <w:pPr>
        <w:spacing w:after="120" w:line="240" w:lineRule="auto"/>
        <w:jc w:val="both"/>
        <w:rPr>
          <w:rFonts w:ascii="Times New Roman" w:hAnsi="Times New Roman" w:cs="Times New Roman"/>
          <w:color w:val="auto"/>
        </w:rPr>
      </w:pPr>
    </w:p>
    <w:p w14:paraId="357B828D" w14:textId="61A8D626" w:rsidR="00426257" w:rsidRDefault="00426257" w:rsidP="009B079C">
      <w:pPr>
        <w:spacing w:after="120" w:line="240" w:lineRule="auto"/>
        <w:jc w:val="both"/>
        <w:rPr>
          <w:rFonts w:ascii="Times New Roman" w:hAnsi="Times New Roman" w:cs="Times New Roman"/>
          <w:color w:val="auto"/>
        </w:rPr>
      </w:pPr>
    </w:p>
    <w:p w14:paraId="252C4A9F" w14:textId="66F0B33A" w:rsidR="00426257" w:rsidRDefault="00426257" w:rsidP="009B079C">
      <w:pPr>
        <w:spacing w:after="120" w:line="240" w:lineRule="auto"/>
        <w:jc w:val="both"/>
        <w:rPr>
          <w:rFonts w:ascii="Times New Roman" w:hAnsi="Times New Roman" w:cs="Times New Roman"/>
          <w:color w:val="auto"/>
        </w:rPr>
      </w:pPr>
    </w:p>
    <w:p w14:paraId="3B189ECC" w14:textId="35C55662" w:rsidR="00426257" w:rsidRDefault="00426257" w:rsidP="009B079C">
      <w:pPr>
        <w:spacing w:after="120" w:line="240" w:lineRule="auto"/>
        <w:jc w:val="both"/>
        <w:rPr>
          <w:rFonts w:ascii="Times New Roman" w:hAnsi="Times New Roman" w:cs="Times New Roman"/>
          <w:color w:val="auto"/>
        </w:rPr>
      </w:pPr>
    </w:p>
    <w:p w14:paraId="6E8FB72E" w14:textId="0EE773CC" w:rsidR="00426257" w:rsidRDefault="00426257" w:rsidP="009B079C">
      <w:pPr>
        <w:spacing w:after="120" w:line="240" w:lineRule="auto"/>
        <w:jc w:val="both"/>
        <w:rPr>
          <w:rFonts w:ascii="Times New Roman" w:hAnsi="Times New Roman" w:cs="Times New Roman"/>
          <w:color w:val="auto"/>
        </w:rPr>
      </w:pPr>
    </w:p>
    <w:p w14:paraId="60520E62" w14:textId="6B624BF5" w:rsidR="00426257" w:rsidRDefault="00426257" w:rsidP="009B079C">
      <w:pPr>
        <w:spacing w:after="120" w:line="240" w:lineRule="auto"/>
        <w:jc w:val="both"/>
        <w:rPr>
          <w:rFonts w:ascii="Times New Roman" w:hAnsi="Times New Roman" w:cs="Times New Roman"/>
          <w:color w:val="auto"/>
        </w:rPr>
      </w:pPr>
    </w:p>
    <w:p w14:paraId="3508F130" w14:textId="1B6C7DDD" w:rsidR="00426257" w:rsidRDefault="00426257" w:rsidP="009B079C">
      <w:pPr>
        <w:spacing w:after="120" w:line="240" w:lineRule="auto"/>
        <w:jc w:val="both"/>
        <w:rPr>
          <w:rFonts w:ascii="Times New Roman" w:hAnsi="Times New Roman" w:cs="Times New Roman"/>
          <w:color w:val="auto"/>
        </w:rPr>
      </w:pPr>
    </w:p>
    <w:p w14:paraId="2C254567" w14:textId="0E37CDB7" w:rsidR="00426257" w:rsidRDefault="00426257" w:rsidP="009B079C">
      <w:pPr>
        <w:spacing w:after="120" w:line="240" w:lineRule="auto"/>
        <w:jc w:val="both"/>
        <w:rPr>
          <w:rFonts w:ascii="Times New Roman" w:hAnsi="Times New Roman" w:cs="Times New Roman"/>
          <w:color w:val="auto"/>
        </w:rPr>
      </w:pPr>
    </w:p>
    <w:p w14:paraId="0DDB8DDF" w14:textId="5AB21939" w:rsidR="00426257" w:rsidRDefault="00426257" w:rsidP="009B079C">
      <w:pPr>
        <w:spacing w:after="120" w:line="240" w:lineRule="auto"/>
        <w:jc w:val="both"/>
        <w:rPr>
          <w:rFonts w:ascii="Times New Roman" w:hAnsi="Times New Roman" w:cs="Times New Roman"/>
          <w:color w:val="auto"/>
        </w:rPr>
      </w:pPr>
    </w:p>
    <w:p w14:paraId="7D7E7D97" w14:textId="2AEE376D" w:rsidR="00426257" w:rsidRDefault="00426257" w:rsidP="009B079C">
      <w:pPr>
        <w:spacing w:after="120" w:line="240" w:lineRule="auto"/>
        <w:jc w:val="both"/>
        <w:rPr>
          <w:rFonts w:ascii="Times New Roman" w:hAnsi="Times New Roman" w:cs="Times New Roman"/>
          <w:color w:val="auto"/>
        </w:rPr>
      </w:pPr>
    </w:p>
    <w:p w14:paraId="0FD10CC5" w14:textId="3FA297DC" w:rsidR="00426257" w:rsidRDefault="00426257" w:rsidP="009B079C">
      <w:pPr>
        <w:spacing w:after="120" w:line="240" w:lineRule="auto"/>
        <w:jc w:val="both"/>
        <w:rPr>
          <w:rFonts w:ascii="Times New Roman" w:hAnsi="Times New Roman" w:cs="Times New Roman"/>
          <w:color w:val="auto"/>
        </w:rPr>
      </w:pPr>
    </w:p>
    <w:p w14:paraId="5BA8BC0B" w14:textId="1D5937D3" w:rsidR="00426257" w:rsidRDefault="00426257" w:rsidP="009B079C">
      <w:pPr>
        <w:spacing w:after="120" w:line="240" w:lineRule="auto"/>
        <w:jc w:val="both"/>
        <w:rPr>
          <w:rFonts w:ascii="Times New Roman" w:hAnsi="Times New Roman" w:cs="Times New Roman"/>
          <w:color w:val="auto"/>
        </w:rPr>
      </w:pPr>
    </w:p>
    <w:p w14:paraId="02BF5107" w14:textId="77777777" w:rsidR="00426257" w:rsidRDefault="00426257" w:rsidP="009B079C">
      <w:pPr>
        <w:spacing w:after="120" w:line="240" w:lineRule="auto"/>
        <w:jc w:val="both"/>
        <w:rPr>
          <w:rFonts w:ascii="Times New Roman" w:hAnsi="Times New Roman" w:cs="Times New Roman"/>
          <w:color w:val="auto"/>
        </w:rPr>
      </w:pPr>
    </w:p>
    <w:p w14:paraId="61872603" w14:textId="77777777" w:rsidR="00BD1D99" w:rsidRPr="005639C6" w:rsidRDefault="00BD1D99" w:rsidP="009B079C">
      <w:pPr>
        <w:spacing w:after="120" w:line="240" w:lineRule="auto"/>
        <w:jc w:val="both"/>
        <w:rPr>
          <w:rFonts w:ascii="Times New Roman" w:hAnsi="Times New Roman" w:cs="Times New Roman"/>
          <w:color w:val="auto"/>
        </w:rPr>
      </w:pPr>
    </w:p>
    <w:p w14:paraId="6C73C918" w14:textId="77777777" w:rsidR="00C06C59" w:rsidRPr="005639C6" w:rsidRDefault="00976ED4" w:rsidP="009B079C">
      <w:pPr>
        <w:spacing w:after="120" w:line="240" w:lineRule="auto"/>
        <w:ind w:left="128" w:hanging="10"/>
        <w:rPr>
          <w:rFonts w:ascii="Times New Roman" w:hAnsi="Times New Roman" w:cs="Times New Roman"/>
        </w:rPr>
      </w:pPr>
      <w:r w:rsidRPr="005639C6">
        <w:rPr>
          <w:rFonts w:ascii="Times New Roman" w:eastAsia="Times New Roman" w:hAnsi="Times New Roman" w:cs="Times New Roman"/>
          <w:b/>
          <w:sz w:val="24"/>
          <w:szCs w:val="24"/>
          <w:u w:val="single"/>
        </w:rPr>
        <w:lastRenderedPageBreak/>
        <w:t>SONUÇ VE DEĞERLENDİRME</w:t>
      </w:r>
    </w:p>
    <w:p w14:paraId="1718893D" w14:textId="77777777" w:rsidR="00853361" w:rsidRDefault="00853361" w:rsidP="009B079C">
      <w:pPr>
        <w:spacing w:after="120" w:line="240" w:lineRule="auto"/>
        <w:rPr>
          <w:rFonts w:ascii="Times New Roman" w:eastAsia="Times New Roman" w:hAnsi="Times New Roman" w:cs="Times New Roman"/>
          <w:b/>
          <w:color w:val="auto"/>
          <w:sz w:val="24"/>
          <w:szCs w:val="24"/>
        </w:rPr>
      </w:pPr>
    </w:p>
    <w:p w14:paraId="52FE8074" w14:textId="6AC80945" w:rsidR="00F173A6" w:rsidRPr="005639C6" w:rsidRDefault="00F173A6" w:rsidP="009B079C">
      <w:pPr>
        <w:spacing w:after="120" w:line="240" w:lineRule="auto"/>
        <w:rPr>
          <w:rFonts w:ascii="Times New Roman" w:eastAsia="Times New Roman" w:hAnsi="Times New Roman" w:cs="Times New Roman"/>
          <w:color w:val="auto"/>
          <w:sz w:val="24"/>
          <w:szCs w:val="24"/>
          <w:lang w:eastAsia="ko-KR"/>
        </w:rPr>
      </w:pPr>
      <w:r w:rsidRPr="005639C6">
        <w:rPr>
          <w:rFonts w:ascii="Times New Roman" w:eastAsia="Times New Roman" w:hAnsi="Times New Roman" w:cs="Times New Roman"/>
          <w:b/>
          <w:color w:val="auto"/>
          <w:sz w:val="24"/>
          <w:szCs w:val="24"/>
        </w:rPr>
        <w:t>A- ÜSTÜNLÜKLER</w:t>
      </w:r>
    </w:p>
    <w:p w14:paraId="0892CDAB" w14:textId="77777777" w:rsidR="00F173A6" w:rsidRPr="005639C6" w:rsidRDefault="00F173A6" w:rsidP="009B079C">
      <w:pPr>
        <w:spacing w:after="120" w:line="240" w:lineRule="auto"/>
        <w:jc w:val="both"/>
        <w:rPr>
          <w:rFonts w:ascii="Times New Roman" w:eastAsia="Times New Roman" w:hAnsi="Times New Roman" w:cs="Times New Roman"/>
          <w:color w:val="A6A6A6"/>
          <w:sz w:val="24"/>
          <w:szCs w:val="24"/>
          <w:lang w:eastAsia="ko-KR"/>
        </w:rPr>
      </w:pPr>
    </w:p>
    <w:p w14:paraId="02E8BF57" w14:textId="77777777" w:rsidR="00F173A6" w:rsidRPr="005639C6" w:rsidRDefault="00F173A6" w:rsidP="009B079C">
      <w:pPr>
        <w:numPr>
          <w:ilvl w:val="0"/>
          <w:numId w:val="61"/>
        </w:numPr>
        <w:spacing w:after="120" w:line="240" w:lineRule="auto"/>
        <w:contextualSpacing/>
        <w:jc w:val="both"/>
        <w:rPr>
          <w:rFonts w:ascii="Times New Roman" w:eastAsia="Times New Roman" w:hAnsi="Times New Roman" w:cs="Times New Roman"/>
          <w:color w:val="auto"/>
          <w:sz w:val="24"/>
          <w:szCs w:val="20"/>
          <w:lang w:val="x-none" w:eastAsia="ko-KR"/>
        </w:rPr>
      </w:pPr>
      <w:r w:rsidRPr="005639C6">
        <w:rPr>
          <w:rFonts w:ascii="Times New Roman" w:eastAsia="Times New Roman" w:hAnsi="Times New Roman" w:cs="Times New Roman"/>
          <w:color w:val="auto"/>
          <w:sz w:val="24"/>
          <w:szCs w:val="20"/>
          <w:lang w:val="x-none" w:eastAsia="ko-KR"/>
        </w:rPr>
        <w:t xml:space="preserve">Merkezimizin, bir taraftan yaşanılan zorlukların giderilmesine, diğer taraftan öğrencilerimizin </w:t>
      </w:r>
      <w:r w:rsidRPr="005639C6">
        <w:rPr>
          <w:rFonts w:ascii="Times New Roman" w:eastAsia="Times New Roman" w:hAnsi="Times New Roman" w:cs="Times New Roman"/>
          <w:color w:val="auto"/>
          <w:sz w:val="24"/>
          <w:szCs w:val="20"/>
          <w:lang w:eastAsia="ko-KR"/>
        </w:rPr>
        <w:t>kendilerini sosyal, duygusal, eğitsel ve akademik</w:t>
      </w:r>
      <w:r w:rsidRPr="005639C6">
        <w:rPr>
          <w:rFonts w:ascii="Times New Roman" w:eastAsia="Times New Roman" w:hAnsi="Times New Roman" w:cs="Times New Roman"/>
          <w:color w:val="auto"/>
          <w:sz w:val="24"/>
          <w:szCs w:val="20"/>
          <w:lang w:val="x-none" w:eastAsia="ko-KR"/>
        </w:rPr>
        <w:t xml:space="preserve"> </w:t>
      </w:r>
      <w:r w:rsidRPr="005639C6">
        <w:rPr>
          <w:rFonts w:ascii="Times New Roman" w:eastAsia="Times New Roman" w:hAnsi="Times New Roman" w:cs="Times New Roman"/>
          <w:color w:val="auto"/>
          <w:sz w:val="24"/>
          <w:szCs w:val="20"/>
          <w:lang w:eastAsia="ko-KR"/>
        </w:rPr>
        <w:t>olarak geliştirmelerine hizmet eden 5</w:t>
      </w:r>
      <w:r w:rsidRPr="005639C6">
        <w:rPr>
          <w:rFonts w:ascii="Times New Roman" w:eastAsia="Times New Roman" w:hAnsi="Times New Roman" w:cs="Times New Roman"/>
          <w:color w:val="auto"/>
          <w:sz w:val="24"/>
          <w:szCs w:val="20"/>
          <w:lang w:val="x-none" w:eastAsia="ko-KR"/>
        </w:rPr>
        <w:t xml:space="preserve"> alt birimden oluşması,</w:t>
      </w:r>
    </w:p>
    <w:p w14:paraId="36011225" w14:textId="77777777" w:rsidR="00F173A6" w:rsidRPr="005639C6" w:rsidRDefault="00F173A6" w:rsidP="009B079C">
      <w:pPr>
        <w:numPr>
          <w:ilvl w:val="0"/>
          <w:numId w:val="61"/>
        </w:numPr>
        <w:spacing w:after="120" w:line="240" w:lineRule="auto"/>
        <w:contextualSpacing/>
        <w:jc w:val="both"/>
        <w:rPr>
          <w:rFonts w:ascii="Times New Roman" w:eastAsia="Times New Roman" w:hAnsi="Times New Roman" w:cs="Times New Roman"/>
          <w:color w:val="auto"/>
          <w:sz w:val="24"/>
          <w:szCs w:val="20"/>
          <w:lang w:val="x-none" w:eastAsia="ko-KR"/>
        </w:rPr>
      </w:pPr>
      <w:r w:rsidRPr="005639C6">
        <w:rPr>
          <w:rFonts w:ascii="Times New Roman" w:eastAsia="Times New Roman" w:hAnsi="Times New Roman" w:cs="Times New Roman"/>
          <w:color w:val="auto"/>
          <w:sz w:val="24"/>
          <w:szCs w:val="20"/>
          <w:lang w:eastAsia="ko-KR"/>
        </w:rPr>
        <w:t xml:space="preserve">Merkezimin tüm öğrencilerinin erişim sağlayabileceği, ücretsiz bir hizmet sunuyor olması, </w:t>
      </w:r>
    </w:p>
    <w:p w14:paraId="6221EF5B" w14:textId="77777777" w:rsidR="00F173A6" w:rsidRPr="005639C6" w:rsidRDefault="00F173A6" w:rsidP="009B079C">
      <w:pPr>
        <w:numPr>
          <w:ilvl w:val="0"/>
          <w:numId w:val="61"/>
        </w:numPr>
        <w:spacing w:after="120" w:line="240" w:lineRule="auto"/>
        <w:contextualSpacing/>
        <w:jc w:val="both"/>
        <w:rPr>
          <w:rFonts w:ascii="Times New Roman" w:eastAsia="Times New Roman" w:hAnsi="Times New Roman" w:cs="Times New Roman"/>
          <w:color w:val="auto"/>
          <w:sz w:val="24"/>
          <w:szCs w:val="20"/>
          <w:lang w:val="x-none" w:eastAsia="ko-KR"/>
        </w:rPr>
      </w:pPr>
      <w:r w:rsidRPr="005639C6">
        <w:rPr>
          <w:rFonts w:ascii="Times New Roman" w:eastAsia="Times New Roman" w:hAnsi="Times New Roman" w:cs="Times New Roman"/>
          <w:color w:val="auto"/>
          <w:sz w:val="24"/>
          <w:szCs w:val="20"/>
          <w:lang w:eastAsia="ko-KR"/>
        </w:rPr>
        <w:t>Merkezimiz psikolojik danışma hizmetlerinin yanı sıra, gençlik alanında sorunları belirleme ve önleyici müdahaleler için koruyucu ve destekleyici unsurları belirlemeyi amaçlayan, veriye dayalı müdahale için bilimsel araştırmaları merkeze alan bir birim olması,</w:t>
      </w:r>
    </w:p>
    <w:p w14:paraId="4AE865B4" w14:textId="77777777" w:rsidR="00F173A6" w:rsidRPr="005639C6" w:rsidRDefault="00F173A6" w:rsidP="009B079C">
      <w:pPr>
        <w:numPr>
          <w:ilvl w:val="0"/>
          <w:numId w:val="61"/>
        </w:numPr>
        <w:spacing w:after="120" w:line="240" w:lineRule="auto"/>
        <w:contextualSpacing/>
        <w:jc w:val="both"/>
        <w:rPr>
          <w:rFonts w:ascii="Times New Roman" w:eastAsia="Times New Roman" w:hAnsi="Times New Roman" w:cs="Times New Roman"/>
          <w:b/>
          <w:i/>
          <w:sz w:val="24"/>
          <w:szCs w:val="24"/>
          <w:lang w:val="x-none" w:eastAsia="ko-KR"/>
        </w:rPr>
      </w:pPr>
      <w:r w:rsidRPr="005639C6">
        <w:rPr>
          <w:rFonts w:ascii="Times New Roman" w:eastAsia="Times New Roman" w:hAnsi="Times New Roman" w:cs="Times New Roman"/>
          <w:color w:val="auto"/>
          <w:sz w:val="24"/>
          <w:szCs w:val="20"/>
          <w:lang w:val="x-none" w:eastAsia="ko-KR"/>
        </w:rPr>
        <w:t>Çevrimiçi platform aracılığıyla</w:t>
      </w:r>
      <w:r w:rsidRPr="005639C6">
        <w:rPr>
          <w:rFonts w:ascii="Times New Roman" w:eastAsia="Times New Roman" w:hAnsi="Times New Roman" w:cs="Times New Roman"/>
          <w:color w:val="auto"/>
          <w:sz w:val="24"/>
          <w:szCs w:val="20"/>
          <w:lang w:eastAsia="ko-KR"/>
        </w:rPr>
        <w:t xml:space="preserve"> yalnızca merkez kampüs değil ayrıca Aydın il merkezinde bulunan öğrencilerin de erişim sağlayabileceği</w:t>
      </w:r>
      <w:r w:rsidRPr="005639C6">
        <w:rPr>
          <w:rFonts w:ascii="Times New Roman" w:eastAsia="Times New Roman" w:hAnsi="Times New Roman" w:cs="Times New Roman"/>
          <w:color w:val="auto"/>
          <w:sz w:val="24"/>
          <w:szCs w:val="20"/>
          <w:lang w:val="x-none" w:eastAsia="ko-KR"/>
        </w:rPr>
        <w:t xml:space="preserve"> psikolojik destek hizmeti sunulması.</w:t>
      </w:r>
      <w:r w:rsidRPr="005639C6">
        <w:rPr>
          <w:rFonts w:ascii="Times New Roman" w:eastAsia="Times New Roman" w:hAnsi="Times New Roman" w:cs="Times New Roman"/>
          <w:b/>
          <w:i/>
          <w:sz w:val="24"/>
          <w:szCs w:val="24"/>
          <w:lang w:val="x-none" w:eastAsia="ko-KR"/>
        </w:rPr>
        <w:t xml:space="preserve"> </w:t>
      </w:r>
    </w:p>
    <w:p w14:paraId="50927698" w14:textId="77777777" w:rsidR="00F173A6" w:rsidRPr="005639C6" w:rsidRDefault="00F173A6" w:rsidP="009B079C">
      <w:pPr>
        <w:numPr>
          <w:ilvl w:val="0"/>
          <w:numId w:val="61"/>
        </w:numPr>
        <w:spacing w:after="120" w:line="240" w:lineRule="auto"/>
        <w:contextualSpacing/>
        <w:jc w:val="both"/>
        <w:rPr>
          <w:rFonts w:ascii="Times New Roman" w:eastAsia="Times New Roman" w:hAnsi="Times New Roman" w:cs="Times New Roman"/>
          <w:color w:val="auto"/>
          <w:sz w:val="24"/>
          <w:szCs w:val="20"/>
          <w:lang w:val="x-none" w:eastAsia="ko-KR"/>
        </w:rPr>
      </w:pPr>
      <w:r w:rsidRPr="005639C6">
        <w:rPr>
          <w:rFonts w:ascii="Times New Roman" w:eastAsia="Times New Roman" w:hAnsi="Times New Roman" w:cs="Times New Roman"/>
          <w:color w:val="auto"/>
          <w:sz w:val="24"/>
          <w:szCs w:val="20"/>
          <w:lang w:val="x-none" w:eastAsia="ko-KR"/>
        </w:rPr>
        <w:t>Merkezin çalışmalarıyla ilgili karar</w:t>
      </w:r>
      <w:r w:rsidRPr="005639C6">
        <w:rPr>
          <w:rFonts w:ascii="Times New Roman" w:eastAsia="Times New Roman" w:hAnsi="Times New Roman" w:cs="Times New Roman"/>
          <w:color w:val="auto"/>
          <w:sz w:val="24"/>
          <w:szCs w:val="24"/>
          <w:lang w:val="x-none"/>
        </w:rPr>
        <w:t xml:space="preserve"> alma süreçlerinde eşitlikçi ve katılımcı bir yaklaşım benimsemesi,</w:t>
      </w:r>
      <w:r w:rsidRPr="005639C6">
        <w:rPr>
          <w:rFonts w:ascii="Times New Roman" w:eastAsia="Times New Roman" w:hAnsi="Times New Roman" w:cs="Times New Roman"/>
          <w:color w:val="auto"/>
          <w:sz w:val="24"/>
          <w:szCs w:val="20"/>
          <w:lang w:val="x-none" w:eastAsia="ko-KR"/>
        </w:rPr>
        <w:t xml:space="preserve"> </w:t>
      </w:r>
    </w:p>
    <w:p w14:paraId="1DDC74A5" w14:textId="77777777" w:rsidR="00F173A6" w:rsidRPr="005639C6" w:rsidRDefault="00F173A6" w:rsidP="009B079C">
      <w:pPr>
        <w:numPr>
          <w:ilvl w:val="0"/>
          <w:numId w:val="61"/>
        </w:numPr>
        <w:spacing w:after="120" w:line="240" w:lineRule="auto"/>
        <w:contextualSpacing/>
        <w:jc w:val="both"/>
        <w:rPr>
          <w:rFonts w:ascii="Times New Roman" w:eastAsia="Times New Roman" w:hAnsi="Times New Roman" w:cs="Times New Roman"/>
          <w:color w:val="auto"/>
          <w:sz w:val="24"/>
          <w:szCs w:val="20"/>
          <w:lang w:val="x-none" w:eastAsia="ko-KR"/>
        </w:rPr>
      </w:pPr>
      <w:r w:rsidRPr="005639C6">
        <w:rPr>
          <w:rFonts w:ascii="Times New Roman" w:eastAsia="Times New Roman" w:hAnsi="Times New Roman" w:cs="Times New Roman"/>
          <w:color w:val="auto"/>
          <w:sz w:val="24"/>
          <w:szCs w:val="20"/>
          <w:lang w:val="x-none" w:eastAsia="ko-KR"/>
        </w:rPr>
        <w:t>Merkezin genç, dinamik ve değişime açık bir kadroya sahip olması,</w:t>
      </w:r>
    </w:p>
    <w:p w14:paraId="2D73A619" w14:textId="77777777" w:rsidR="00F173A6" w:rsidRPr="005639C6" w:rsidRDefault="00F173A6" w:rsidP="009B079C">
      <w:pPr>
        <w:numPr>
          <w:ilvl w:val="0"/>
          <w:numId w:val="61"/>
        </w:numPr>
        <w:spacing w:after="120" w:line="240" w:lineRule="auto"/>
        <w:contextualSpacing/>
        <w:jc w:val="both"/>
        <w:rPr>
          <w:rFonts w:ascii="Times New Roman" w:eastAsia="Times New Roman" w:hAnsi="Times New Roman" w:cs="Times New Roman"/>
          <w:color w:val="auto"/>
          <w:sz w:val="24"/>
          <w:szCs w:val="20"/>
          <w:lang w:val="x-none" w:eastAsia="ko-KR"/>
        </w:rPr>
      </w:pPr>
      <w:r w:rsidRPr="005639C6">
        <w:rPr>
          <w:rFonts w:ascii="Times New Roman" w:eastAsia="Times New Roman" w:hAnsi="Times New Roman" w:cs="Times New Roman"/>
          <w:color w:val="auto"/>
          <w:sz w:val="24"/>
          <w:szCs w:val="20"/>
          <w:lang w:val="x-none" w:eastAsia="ko-KR"/>
        </w:rPr>
        <w:t>Merkez binamızın kampüs içinde öğrencilerimizin kolay ulaşabileceği bir konumda yer alması.</w:t>
      </w:r>
    </w:p>
    <w:p w14:paraId="48B7E3D9" w14:textId="77777777" w:rsidR="00F173A6" w:rsidRPr="005639C6" w:rsidRDefault="00F173A6" w:rsidP="009B079C">
      <w:pPr>
        <w:spacing w:after="120" w:line="240" w:lineRule="auto"/>
        <w:jc w:val="both"/>
        <w:rPr>
          <w:rFonts w:ascii="Times New Roman" w:eastAsia="Times New Roman" w:hAnsi="Times New Roman" w:cs="Times New Roman"/>
          <w:color w:val="auto"/>
          <w:sz w:val="24"/>
          <w:szCs w:val="24"/>
          <w:lang w:eastAsia="x-none"/>
        </w:rPr>
      </w:pPr>
    </w:p>
    <w:p w14:paraId="51ACE2B5" w14:textId="77777777" w:rsidR="00F173A6" w:rsidRPr="005639C6" w:rsidRDefault="00F173A6" w:rsidP="009B079C">
      <w:pPr>
        <w:spacing w:after="120" w:line="240" w:lineRule="auto"/>
        <w:rPr>
          <w:rFonts w:ascii="Times New Roman" w:eastAsia="Times New Roman" w:hAnsi="Times New Roman" w:cs="Times New Roman"/>
          <w:b/>
          <w:color w:val="auto"/>
          <w:sz w:val="24"/>
          <w:szCs w:val="24"/>
        </w:rPr>
      </w:pPr>
      <w:r w:rsidRPr="005639C6">
        <w:rPr>
          <w:rFonts w:ascii="Times New Roman" w:eastAsia="Times New Roman" w:hAnsi="Times New Roman" w:cs="Times New Roman"/>
          <w:b/>
          <w:color w:val="auto"/>
          <w:sz w:val="24"/>
          <w:szCs w:val="24"/>
        </w:rPr>
        <w:t>B- ZAYIFLIKLAR</w:t>
      </w:r>
    </w:p>
    <w:p w14:paraId="708222A7" w14:textId="77777777" w:rsidR="00F173A6" w:rsidRPr="005639C6" w:rsidRDefault="00F173A6" w:rsidP="009B079C">
      <w:pPr>
        <w:spacing w:after="120" w:line="240" w:lineRule="auto"/>
        <w:rPr>
          <w:rFonts w:ascii="Times New Roman" w:eastAsia="Times New Roman" w:hAnsi="Times New Roman" w:cs="Times New Roman"/>
          <w:color w:val="auto"/>
          <w:sz w:val="24"/>
          <w:szCs w:val="24"/>
          <w:lang w:eastAsia="ko-KR"/>
        </w:rPr>
      </w:pPr>
    </w:p>
    <w:p w14:paraId="4B7845E5" w14:textId="77777777" w:rsidR="00F173A6" w:rsidRPr="005639C6" w:rsidRDefault="00F173A6" w:rsidP="009B079C">
      <w:pPr>
        <w:spacing w:after="120" w:line="240" w:lineRule="auto"/>
        <w:jc w:val="both"/>
        <w:rPr>
          <w:rFonts w:ascii="Times New Roman" w:eastAsia="Times New Roman" w:hAnsi="Times New Roman" w:cs="Times New Roman"/>
          <w:color w:val="auto"/>
          <w:sz w:val="24"/>
          <w:szCs w:val="20"/>
          <w:lang w:eastAsia="ko-KR"/>
        </w:rPr>
      </w:pPr>
      <w:r w:rsidRPr="005639C6">
        <w:rPr>
          <w:rFonts w:ascii="Times New Roman" w:eastAsia="Times New Roman" w:hAnsi="Times New Roman" w:cs="Times New Roman"/>
          <w:color w:val="auto"/>
          <w:sz w:val="24"/>
          <w:szCs w:val="20"/>
          <w:lang w:eastAsia="ko-KR"/>
        </w:rPr>
        <w:t>Merkezimiz tarafından verilen hizmetlerin ilçelerdeki birimlerde okuyan öğrencilere ulaştırılmasında yaşanan sorunların varlığı,</w:t>
      </w:r>
    </w:p>
    <w:p w14:paraId="601E4B50" w14:textId="77777777" w:rsidR="00F173A6" w:rsidRPr="005639C6" w:rsidRDefault="00F173A6" w:rsidP="009B079C">
      <w:pPr>
        <w:numPr>
          <w:ilvl w:val="0"/>
          <w:numId w:val="62"/>
        </w:numPr>
        <w:spacing w:after="120" w:line="240" w:lineRule="auto"/>
        <w:ind w:left="1077" w:hanging="357"/>
        <w:contextualSpacing/>
        <w:jc w:val="both"/>
        <w:rPr>
          <w:rFonts w:ascii="Times New Roman" w:eastAsia="Times New Roman" w:hAnsi="Times New Roman" w:cs="Times New Roman"/>
          <w:color w:val="auto"/>
          <w:sz w:val="24"/>
          <w:szCs w:val="20"/>
          <w:lang w:val="x-none" w:eastAsia="ko-KR"/>
        </w:rPr>
      </w:pPr>
      <w:r w:rsidRPr="005639C6">
        <w:rPr>
          <w:rFonts w:ascii="Times New Roman" w:eastAsia="Times New Roman" w:hAnsi="Times New Roman" w:cs="Times New Roman"/>
          <w:color w:val="auto"/>
          <w:sz w:val="24"/>
          <w:szCs w:val="20"/>
          <w:lang w:val="x-none" w:eastAsia="ko-KR"/>
        </w:rPr>
        <w:t>Öğrenci sayısının her yıl artmasına rağmen bu konuda hizmet verecek olan uzman sayımızın yeterli sayıda olmaması,</w:t>
      </w:r>
    </w:p>
    <w:p w14:paraId="053C3633" w14:textId="77777777" w:rsidR="00F173A6" w:rsidRPr="005639C6" w:rsidRDefault="00F173A6" w:rsidP="009B079C">
      <w:pPr>
        <w:numPr>
          <w:ilvl w:val="0"/>
          <w:numId w:val="62"/>
        </w:numPr>
        <w:spacing w:after="120" w:line="240" w:lineRule="auto"/>
        <w:contextualSpacing/>
        <w:jc w:val="both"/>
        <w:rPr>
          <w:rFonts w:ascii="Times New Roman" w:eastAsia="Times New Roman" w:hAnsi="Times New Roman" w:cs="Times New Roman"/>
          <w:color w:val="auto"/>
          <w:sz w:val="24"/>
          <w:szCs w:val="20"/>
          <w:lang w:val="x-none" w:eastAsia="ko-KR"/>
        </w:rPr>
      </w:pPr>
      <w:r w:rsidRPr="005639C6">
        <w:rPr>
          <w:rFonts w:ascii="Times New Roman" w:eastAsia="Times New Roman" w:hAnsi="Times New Roman" w:cs="Times New Roman"/>
          <w:color w:val="auto"/>
          <w:sz w:val="24"/>
          <w:szCs w:val="20"/>
          <w:lang w:val="x-none" w:eastAsia="ko-KR"/>
        </w:rPr>
        <w:t>Yönetim kurulunda görev yapan öğretim üyelerinin yoğun ders programları nedeniyle merkez etkinliklerine yeteri sürede zaman ayır</w:t>
      </w:r>
      <w:r w:rsidRPr="005639C6">
        <w:rPr>
          <w:rFonts w:ascii="Times New Roman" w:eastAsia="Times New Roman" w:hAnsi="Times New Roman" w:cs="Times New Roman"/>
          <w:color w:val="auto"/>
          <w:sz w:val="24"/>
          <w:szCs w:val="20"/>
          <w:lang w:eastAsia="ko-KR"/>
        </w:rPr>
        <w:t>amamaları,</w:t>
      </w:r>
    </w:p>
    <w:p w14:paraId="71F7F8D9" w14:textId="77777777" w:rsidR="00F173A6" w:rsidRPr="005639C6" w:rsidRDefault="00F173A6" w:rsidP="009B079C">
      <w:pPr>
        <w:numPr>
          <w:ilvl w:val="0"/>
          <w:numId w:val="62"/>
        </w:numPr>
        <w:spacing w:after="120" w:line="240" w:lineRule="auto"/>
        <w:contextualSpacing/>
        <w:jc w:val="both"/>
        <w:rPr>
          <w:rFonts w:ascii="Times New Roman" w:eastAsia="Times New Roman" w:hAnsi="Times New Roman" w:cs="Times New Roman"/>
          <w:color w:val="auto"/>
          <w:sz w:val="24"/>
          <w:szCs w:val="20"/>
          <w:lang w:val="x-none" w:eastAsia="ko-KR"/>
        </w:rPr>
      </w:pPr>
      <w:r w:rsidRPr="005639C6">
        <w:rPr>
          <w:rFonts w:ascii="Times New Roman" w:eastAsia="Times New Roman" w:hAnsi="Times New Roman" w:cs="Times New Roman"/>
          <w:color w:val="auto"/>
          <w:sz w:val="24"/>
          <w:szCs w:val="20"/>
          <w:lang w:val="x-none" w:eastAsia="ko-KR"/>
        </w:rPr>
        <w:t xml:space="preserve">Uzman personelin araştırma becerisinin sınırlılığı, </w:t>
      </w:r>
    </w:p>
    <w:p w14:paraId="5112911F" w14:textId="77777777" w:rsidR="00F173A6" w:rsidRPr="005639C6" w:rsidRDefault="00F173A6" w:rsidP="009B079C">
      <w:pPr>
        <w:numPr>
          <w:ilvl w:val="0"/>
          <w:numId w:val="62"/>
        </w:numPr>
        <w:spacing w:after="120" w:line="240" w:lineRule="auto"/>
        <w:contextualSpacing/>
        <w:jc w:val="both"/>
        <w:rPr>
          <w:rFonts w:ascii="Times New Roman" w:eastAsia="Times New Roman" w:hAnsi="Times New Roman" w:cs="Times New Roman"/>
          <w:color w:val="auto"/>
          <w:sz w:val="24"/>
          <w:szCs w:val="20"/>
          <w:lang w:val="x-none" w:eastAsia="ko-KR"/>
        </w:rPr>
      </w:pPr>
      <w:r w:rsidRPr="005639C6">
        <w:rPr>
          <w:rFonts w:ascii="Times New Roman" w:eastAsia="Times New Roman" w:hAnsi="Times New Roman" w:cs="Times New Roman"/>
          <w:color w:val="auto"/>
          <w:sz w:val="24"/>
          <w:szCs w:val="20"/>
          <w:lang w:val="x-none" w:eastAsia="ko-KR"/>
        </w:rPr>
        <w:t>Fiziksel ve teknolojik altyapının ve imkânların sınırlılığı,</w:t>
      </w:r>
    </w:p>
    <w:p w14:paraId="50562881" w14:textId="77777777" w:rsidR="00F173A6" w:rsidRPr="005639C6" w:rsidRDefault="00F173A6" w:rsidP="009B079C">
      <w:pPr>
        <w:numPr>
          <w:ilvl w:val="0"/>
          <w:numId w:val="62"/>
        </w:numPr>
        <w:spacing w:after="120" w:line="240" w:lineRule="auto"/>
        <w:contextualSpacing/>
        <w:jc w:val="both"/>
        <w:rPr>
          <w:rFonts w:ascii="Times New Roman" w:eastAsia="Times New Roman" w:hAnsi="Times New Roman" w:cs="Times New Roman"/>
          <w:color w:val="auto"/>
          <w:sz w:val="24"/>
          <w:szCs w:val="20"/>
          <w:lang w:val="x-none" w:eastAsia="ko-KR"/>
        </w:rPr>
      </w:pPr>
      <w:r w:rsidRPr="005639C6">
        <w:rPr>
          <w:rFonts w:ascii="Times New Roman" w:eastAsia="Times New Roman" w:hAnsi="Times New Roman" w:cs="Times New Roman"/>
          <w:color w:val="auto"/>
          <w:sz w:val="24"/>
          <w:szCs w:val="20"/>
          <w:lang w:val="x-none" w:eastAsia="ko-KR"/>
        </w:rPr>
        <w:t>Personel sayısının azlığı.</w:t>
      </w:r>
    </w:p>
    <w:p w14:paraId="145CB954" w14:textId="77777777" w:rsidR="00F173A6" w:rsidRPr="005639C6" w:rsidRDefault="00F173A6" w:rsidP="009B079C">
      <w:pPr>
        <w:numPr>
          <w:ilvl w:val="0"/>
          <w:numId w:val="62"/>
        </w:numPr>
        <w:spacing w:after="120" w:line="240" w:lineRule="auto"/>
        <w:contextualSpacing/>
        <w:jc w:val="both"/>
        <w:rPr>
          <w:rFonts w:ascii="Times New Roman" w:eastAsia="Times New Roman" w:hAnsi="Times New Roman" w:cs="Times New Roman"/>
          <w:color w:val="auto"/>
          <w:sz w:val="24"/>
          <w:szCs w:val="20"/>
          <w:lang w:val="x-none" w:eastAsia="ko-KR"/>
        </w:rPr>
      </w:pPr>
      <w:r w:rsidRPr="005639C6">
        <w:rPr>
          <w:rFonts w:ascii="Times New Roman" w:eastAsia="Times New Roman" w:hAnsi="Times New Roman" w:cs="Times New Roman"/>
          <w:color w:val="auto"/>
          <w:sz w:val="24"/>
          <w:szCs w:val="20"/>
          <w:lang w:eastAsia="ko-KR"/>
        </w:rPr>
        <w:t>Merkezin fiziksel konumunun, yemekhanenin hemen içerisinde bulunmasından dolayı; yemek kokusu ve gürültülü ortamın zaman zaman çok artması.</w:t>
      </w:r>
    </w:p>
    <w:p w14:paraId="443E8489" w14:textId="77777777" w:rsidR="00F173A6" w:rsidRPr="005639C6" w:rsidRDefault="00F173A6" w:rsidP="009B079C">
      <w:pPr>
        <w:spacing w:after="120" w:line="240" w:lineRule="auto"/>
        <w:rPr>
          <w:rFonts w:ascii="Times New Roman" w:eastAsia="Times New Roman" w:hAnsi="Times New Roman" w:cs="Times New Roman"/>
          <w:color w:val="auto"/>
          <w:sz w:val="24"/>
          <w:szCs w:val="24"/>
          <w:lang w:eastAsia="ko-KR"/>
        </w:rPr>
      </w:pPr>
    </w:p>
    <w:p w14:paraId="2D6F5E60" w14:textId="77777777" w:rsidR="00F173A6" w:rsidRPr="005639C6" w:rsidRDefault="00F173A6" w:rsidP="009B079C">
      <w:pPr>
        <w:spacing w:after="120" w:line="240" w:lineRule="auto"/>
        <w:rPr>
          <w:rFonts w:ascii="Times New Roman" w:eastAsia="Times New Roman" w:hAnsi="Times New Roman" w:cs="Times New Roman"/>
          <w:b/>
          <w:color w:val="auto"/>
          <w:sz w:val="24"/>
          <w:szCs w:val="24"/>
        </w:rPr>
      </w:pPr>
      <w:r w:rsidRPr="005639C6">
        <w:rPr>
          <w:rFonts w:ascii="Times New Roman" w:eastAsia="Times New Roman" w:hAnsi="Times New Roman" w:cs="Times New Roman"/>
          <w:b/>
          <w:color w:val="auto"/>
          <w:sz w:val="24"/>
          <w:szCs w:val="24"/>
        </w:rPr>
        <w:t xml:space="preserve">C- </w:t>
      </w:r>
      <w:bookmarkStart w:id="2" w:name="_Toc158804411"/>
      <w:r w:rsidRPr="005639C6">
        <w:rPr>
          <w:rFonts w:ascii="Times New Roman" w:eastAsia="Times New Roman" w:hAnsi="Times New Roman" w:cs="Times New Roman"/>
          <w:b/>
          <w:color w:val="auto"/>
          <w:sz w:val="24"/>
          <w:szCs w:val="24"/>
        </w:rPr>
        <w:t>DEĞERLENDİRME</w:t>
      </w:r>
      <w:bookmarkEnd w:id="2"/>
    </w:p>
    <w:p w14:paraId="24846437" w14:textId="77777777" w:rsidR="00F173A6" w:rsidRPr="005639C6" w:rsidRDefault="00F173A6" w:rsidP="009B079C">
      <w:pPr>
        <w:spacing w:after="120" w:line="240" w:lineRule="auto"/>
        <w:rPr>
          <w:rFonts w:ascii="Times New Roman" w:eastAsia="Times New Roman" w:hAnsi="Times New Roman" w:cs="Times New Roman"/>
          <w:color w:val="auto"/>
          <w:sz w:val="24"/>
          <w:szCs w:val="20"/>
          <w:lang w:val="x-none" w:eastAsia="ko-KR"/>
        </w:rPr>
      </w:pPr>
      <w:bookmarkStart w:id="3" w:name="_Toc158804412"/>
    </w:p>
    <w:p w14:paraId="06055592" w14:textId="77777777" w:rsidR="00F173A6" w:rsidRPr="005639C6" w:rsidRDefault="00F173A6" w:rsidP="009B079C">
      <w:pPr>
        <w:spacing w:after="120" w:line="240" w:lineRule="auto"/>
        <w:jc w:val="both"/>
        <w:rPr>
          <w:rFonts w:ascii="Times New Roman" w:eastAsia="Times New Roman" w:hAnsi="Times New Roman" w:cs="Times New Roman"/>
          <w:color w:val="auto"/>
          <w:sz w:val="24"/>
          <w:szCs w:val="20"/>
          <w:lang w:eastAsia="ko-KR"/>
        </w:rPr>
      </w:pPr>
      <w:r w:rsidRPr="005639C6">
        <w:rPr>
          <w:rFonts w:ascii="Times New Roman" w:eastAsia="Times New Roman" w:hAnsi="Times New Roman" w:cs="Times New Roman"/>
          <w:color w:val="auto"/>
          <w:sz w:val="24"/>
          <w:szCs w:val="20"/>
          <w:lang w:eastAsia="ko-KR"/>
        </w:rPr>
        <w:t>Merkezimiz bireysel ve grup çalışmalarını planlama ve yürütmede süreci profesyonel, etik ilkeler doğrultusunda sürdürmektedir. Sunulan ruh sağlığı hizmetleri,</w:t>
      </w:r>
      <w:r w:rsidRPr="005639C6">
        <w:rPr>
          <w:rFonts w:ascii="Times New Roman" w:eastAsia="Times New Roman" w:hAnsi="Times New Roman" w:cs="Times New Roman"/>
          <w:color w:val="auto"/>
          <w:sz w:val="24"/>
          <w:szCs w:val="24"/>
        </w:rPr>
        <w:t xml:space="preserve">  etik kurallar çerçevesinde gizli tutulmakta ve merkezimize başvuran öğrencilerimizin kişisel bilgileri, kendilerinin isteği veya onayı olmadan hiçbir kişi, birim ya da kurumla paylaşılmamaktadır. Ayrıca kişisel farklılıklara her zaman saygı duymak önceliğimizdir. Öğrencilerimizin sahip oldukları inanç, değer ve özellikler birer zenginlik olarak değerlendirilmektedir. Danışanlarımızın gündeme getirdikleri konu ve sorunlar, içtenlikle ele alınmakta ve çözüme dönük bilimsel müdahalelerden yararlanılmaktadır. Son olarak ise PDRM’ de hizmet sunan uzmanlarımız, gerekli eğitim ve dereceleri almış, bilimsellik temelinde hareket eden, sürekli kendini geliştiren ve mesleki gözetim ve dayanışma içinde çalışan profesyonellerdir.</w:t>
      </w:r>
    </w:p>
    <w:p w14:paraId="15B06F60" w14:textId="73E32829" w:rsidR="00F173A6" w:rsidRDefault="00F173A6" w:rsidP="009B079C">
      <w:pPr>
        <w:spacing w:after="120" w:line="240" w:lineRule="auto"/>
        <w:jc w:val="both"/>
        <w:rPr>
          <w:rFonts w:ascii="Times New Roman" w:eastAsia="Times New Roman" w:hAnsi="Times New Roman" w:cs="Times New Roman"/>
          <w:color w:val="auto"/>
          <w:sz w:val="24"/>
          <w:szCs w:val="20"/>
          <w:lang w:val="x-none" w:eastAsia="ko-KR"/>
        </w:rPr>
      </w:pPr>
    </w:p>
    <w:p w14:paraId="6C8898CA" w14:textId="64C96F74" w:rsidR="00BD1D99" w:rsidRDefault="00BD1D99" w:rsidP="009B079C">
      <w:pPr>
        <w:spacing w:after="120" w:line="240" w:lineRule="auto"/>
        <w:jc w:val="both"/>
        <w:rPr>
          <w:rFonts w:ascii="Times New Roman" w:eastAsia="Times New Roman" w:hAnsi="Times New Roman" w:cs="Times New Roman"/>
          <w:color w:val="auto"/>
          <w:sz w:val="24"/>
          <w:szCs w:val="20"/>
          <w:lang w:val="x-none" w:eastAsia="ko-KR"/>
        </w:rPr>
      </w:pPr>
    </w:p>
    <w:p w14:paraId="1EC59E6B" w14:textId="77777777" w:rsidR="00BD1D99" w:rsidRPr="005639C6" w:rsidRDefault="00BD1D99" w:rsidP="009B079C">
      <w:pPr>
        <w:spacing w:after="120" w:line="240" w:lineRule="auto"/>
        <w:jc w:val="both"/>
        <w:rPr>
          <w:rFonts w:ascii="Times New Roman" w:eastAsia="Times New Roman" w:hAnsi="Times New Roman" w:cs="Times New Roman"/>
          <w:color w:val="auto"/>
          <w:sz w:val="24"/>
          <w:szCs w:val="20"/>
          <w:lang w:val="x-none" w:eastAsia="ko-KR"/>
        </w:rPr>
      </w:pPr>
    </w:p>
    <w:bookmarkEnd w:id="3"/>
    <w:p w14:paraId="2CAD653B" w14:textId="77777777" w:rsidR="00F173A6" w:rsidRPr="005639C6" w:rsidRDefault="00F173A6" w:rsidP="009B079C">
      <w:pPr>
        <w:spacing w:after="120" w:line="240" w:lineRule="auto"/>
        <w:jc w:val="both"/>
        <w:rPr>
          <w:rFonts w:ascii="Times New Roman" w:eastAsia="Times New Roman" w:hAnsi="Times New Roman" w:cs="Times New Roman"/>
          <w:b/>
          <w:color w:val="auto"/>
          <w:sz w:val="24"/>
          <w:szCs w:val="24"/>
          <w:lang w:val="x-none" w:eastAsia="x-none"/>
        </w:rPr>
      </w:pPr>
      <w:r w:rsidRPr="005639C6">
        <w:rPr>
          <w:rFonts w:ascii="Times New Roman" w:eastAsia="Times New Roman" w:hAnsi="Times New Roman" w:cs="Times New Roman"/>
          <w:b/>
          <w:color w:val="auto"/>
          <w:sz w:val="24"/>
          <w:szCs w:val="24"/>
          <w:lang w:val="x-none" w:eastAsia="x-none"/>
        </w:rPr>
        <w:lastRenderedPageBreak/>
        <w:t>V- ÖNERİ VE TEDBİRLER</w:t>
      </w:r>
    </w:p>
    <w:p w14:paraId="13115A7C" w14:textId="77777777" w:rsidR="00F173A6" w:rsidRPr="005639C6" w:rsidRDefault="00F173A6" w:rsidP="009B079C">
      <w:pPr>
        <w:spacing w:after="120" w:line="240" w:lineRule="auto"/>
        <w:jc w:val="both"/>
        <w:rPr>
          <w:rFonts w:ascii="Times New Roman" w:eastAsia="Times New Roman" w:hAnsi="Times New Roman" w:cs="Times New Roman"/>
          <w:color w:val="auto"/>
          <w:sz w:val="24"/>
          <w:szCs w:val="24"/>
          <w:lang w:val="x-none" w:eastAsia="x-none"/>
        </w:rPr>
      </w:pPr>
    </w:p>
    <w:p w14:paraId="1BC8F68E" w14:textId="77777777" w:rsidR="00F173A6" w:rsidRPr="005639C6" w:rsidRDefault="00F173A6" w:rsidP="009B079C">
      <w:pPr>
        <w:shd w:val="clear" w:color="auto" w:fill="FFFFFF"/>
        <w:spacing w:after="120" w:line="240" w:lineRule="auto"/>
        <w:jc w:val="both"/>
        <w:rPr>
          <w:rFonts w:ascii="Times New Roman" w:eastAsia="Times New Roman" w:hAnsi="Times New Roman" w:cs="Times New Roman"/>
          <w:color w:val="222222"/>
          <w:sz w:val="24"/>
          <w:szCs w:val="20"/>
          <w:lang w:eastAsia="ko-KR"/>
        </w:rPr>
      </w:pPr>
      <w:r w:rsidRPr="005639C6">
        <w:rPr>
          <w:rFonts w:ascii="Times New Roman" w:eastAsia="Times New Roman" w:hAnsi="Times New Roman" w:cs="Times New Roman"/>
          <w:color w:val="auto"/>
          <w:sz w:val="24"/>
          <w:szCs w:val="20"/>
          <w:lang w:eastAsia="ko-KR"/>
        </w:rPr>
        <w:t xml:space="preserve">Merkez </w:t>
      </w:r>
      <w:r w:rsidRPr="005639C6">
        <w:rPr>
          <w:rFonts w:ascii="Times New Roman" w:eastAsia="Times New Roman" w:hAnsi="Times New Roman" w:cs="Times New Roman"/>
          <w:color w:val="auto"/>
          <w:sz w:val="24"/>
          <w:szCs w:val="20"/>
        </w:rPr>
        <w:t xml:space="preserve">hizmetlerinin </w:t>
      </w:r>
      <w:r w:rsidRPr="005639C6">
        <w:rPr>
          <w:rFonts w:ascii="Times New Roman" w:eastAsia="Times New Roman" w:hAnsi="Times New Roman" w:cs="Times New Roman"/>
          <w:color w:val="auto"/>
          <w:sz w:val="24"/>
          <w:szCs w:val="20"/>
          <w:lang w:eastAsia="ko-KR"/>
        </w:rPr>
        <w:t xml:space="preserve">kalitesini arttırmak, hizmet veren uzmanlarımızın mesleki bilgi ve becerilerini geliştirme ve güçlendirme, merkez hizmetlerinin yürütüldüğü fiziksel alanların niteliğini geliştirmek, yapılan gelişimsel ve koruyucu çalışmaları artırmak, merkez faaliyetlerinin daha etkin bir şekilde yürütülmesi için uzman kadrosunu arttırmak, </w:t>
      </w:r>
      <w:r w:rsidRPr="005639C6">
        <w:rPr>
          <w:rFonts w:ascii="Times New Roman" w:eastAsia="Times New Roman" w:hAnsi="Times New Roman" w:cs="Times New Roman"/>
          <w:color w:val="222222"/>
          <w:sz w:val="24"/>
          <w:szCs w:val="20"/>
          <w:lang w:eastAsia="ko-KR"/>
        </w:rPr>
        <w:t>çok önem taşımaktadır.  Bunlarla birlikte, merkezimizin öğrencilerimize yönelik düzenlediği konferans, seminer gibi bilgilendirici ve destekleyici çalışmalara devam etmeyi hedeflemekte ve bu şekilde öğrencilerimizin yaşam boyu gelişimlerini desteklemeyi amaçlamaktadır. Bununla birlikte merkezimiz ilerleyen dönemlerde, öğretim üyelerinin de ruh sağlığını desteklemeyi hedefleyen, bilgilendirici çalışmalar planlamayı hedeflemektedir.</w:t>
      </w:r>
    </w:p>
    <w:p w14:paraId="2418FD30" w14:textId="03DC65F3" w:rsidR="00F173A6" w:rsidRDefault="00F173A6" w:rsidP="009B079C">
      <w:pPr>
        <w:spacing w:after="120" w:line="240" w:lineRule="auto"/>
        <w:ind w:right="-720"/>
        <w:rPr>
          <w:rFonts w:ascii="Times New Roman" w:hAnsi="Times New Roman" w:cs="Times New Roman"/>
          <w:color w:val="auto"/>
        </w:rPr>
      </w:pPr>
    </w:p>
    <w:p w14:paraId="12035626"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1AEE28B0"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2E34E2E8"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0A9DC75B"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4D0DA529"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4490F734"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7AC8DC90"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52EA8531"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19B10246"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31AFDF17"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016A79AA"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0EB3E7B9"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1E150F52"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4510DF3A"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0256B2B5"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6B9F7842"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5504DFBB"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0B9E51B4"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45B8E6F7"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35DAB737"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3DCA2005"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2CABDF7E"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26898895"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2314B1AA"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082553FF"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06A38CC5"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006B31A8" w14:textId="77777777" w:rsidR="00426257" w:rsidRPr="00E93FA8" w:rsidRDefault="00426257" w:rsidP="002F6934">
      <w:pPr>
        <w:tabs>
          <w:tab w:val="left" w:pos="567"/>
        </w:tabs>
        <w:spacing w:after="120" w:line="240" w:lineRule="auto"/>
        <w:jc w:val="center"/>
        <w:rPr>
          <w:rFonts w:ascii="Times New Roman" w:hAnsi="Times New Roman" w:cs="Times New Roman"/>
          <w:b/>
          <w:color w:val="auto"/>
          <w:sz w:val="24"/>
          <w:szCs w:val="24"/>
        </w:rPr>
      </w:pPr>
    </w:p>
    <w:p w14:paraId="557C9B44" w14:textId="1CD97C8A" w:rsidR="002F6934" w:rsidRPr="002F6934" w:rsidRDefault="00426257" w:rsidP="002F6934">
      <w:pPr>
        <w:tabs>
          <w:tab w:val="left" w:pos="567"/>
        </w:tabs>
        <w:spacing w:after="120" w:line="240" w:lineRule="auto"/>
        <w:jc w:val="center"/>
        <w:rPr>
          <w:rFonts w:ascii="Times New Roman" w:hAnsi="Times New Roman" w:cs="Times New Roman"/>
          <w:b/>
          <w:color w:val="0070C0"/>
          <w:sz w:val="24"/>
          <w:szCs w:val="24"/>
        </w:rPr>
      </w:pPr>
      <w:r>
        <w:rPr>
          <w:rFonts w:ascii="Times New Roman" w:hAnsi="Times New Roman" w:cs="Times New Roman"/>
          <w:b/>
          <w:color w:val="0070C0"/>
          <w:sz w:val="24"/>
          <w:szCs w:val="24"/>
        </w:rPr>
        <w:lastRenderedPageBreak/>
        <w:t xml:space="preserve">KANIT </w:t>
      </w:r>
      <w:r w:rsidR="002F6934" w:rsidRPr="002F6934">
        <w:rPr>
          <w:rFonts w:ascii="Times New Roman" w:hAnsi="Times New Roman" w:cs="Times New Roman"/>
          <w:b/>
          <w:color w:val="0070C0"/>
          <w:sz w:val="24"/>
          <w:szCs w:val="24"/>
        </w:rPr>
        <w:t>EKLER</w:t>
      </w:r>
      <w:r>
        <w:rPr>
          <w:rFonts w:ascii="Times New Roman" w:hAnsi="Times New Roman" w:cs="Times New Roman"/>
          <w:b/>
          <w:color w:val="0070C0"/>
          <w:sz w:val="24"/>
          <w:szCs w:val="24"/>
        </w:rPr>
        <w:t>İ</w:t>
      </w:r>
    </w:p>
    <w:p w14:paraId="285D6B3A" w14:textId="77777777" w:rsidR="002F6934" w:rsidRPr="002F6934" w:rsidRDefault="002F6934" w:rsidP="002F6934">
      <w:pPr>
        <w:spacing w:after="120" w:line="240" w:lineRule="auto"/>
        <w:ind w:right="-720"/>
        <w:rPr>
          <w:rFonts w:ascii="Times New Roman" w:hAnsi="Times New Roman" w:cs="Times New Roman"/>
          <w:b/>
          <w:color w:val="0070C0"/>
        </w:rPr>
      </w:pPr>
      <w:r w:rsidRPr="002F6934">
        <w:rPr>
          <w:rFonts w:ascii="Times New Roman" w:hAnsi="Times New Roman" w:cs="Times New Roman"/>
          <w:b/>
          <w:color w:val="0070C0"/>
        </w:rPr>
        <w:t>Ek 1: 2024 Yılı Birim İdare Faaliyet Raporu Linki</w:t>
      </w:r>
    </w:p>
    <w:p w14:paraId="22E75CA6" w14:textId="77777777" w:rsidR="002F6934" w:rsidRPr="002F6934" w:rsidRDefault="00742077" w:rsidP="002F6934">
      <w:pPr>
        <w:spacing w:after="120" w:line="240" w:lineRule="auto"/>
        <w:ind w:right="-720"/>
        <w:rPr>
          <w:rFonts w:ascii="Times New Roman" w:hAnsi="Times New Roman" w:cs="Times New Roman"/>
          <w:color w:val="auto"/>
        </w:rPr>
      </w:pPr>
      <w:hyperlink r:id="rId31" w:history="1">
        <w:r w:rsidR="002F6934" w:rsidRPr="002F6934">
          <w:rPr>
            <w:rFonts w:ascii="Times New Roman" w:hAnsi="Times New Roman" w:cs="Times New Roman"/>
            <w:color w:val="0000FF"/>
            <w:u w:val="single"/>
          </w:rPr>
          <w:t>https://akademik.adu.edu.tr/aum/pdrm/default.asp?idx=3130343732</w:t>
        </w:r>
      </w:hyperlink>
      <w:r w:rsidR="002F6934" w:rsidRPr="002F6934">
        <w:rPr>
          <w:rFonts w:ascii="Times New Roman" w:hAnsi="Times New Roman" w:cs="Times New Roman"/>
          <w:color w:val="auto"/>
        </w:rPr>
        <w:t xml:space="preserve"> </w:t>
      </w:r>
    </w:p>
    <w:p w14:paraId="20DA1836" w14:textId="77777777" w:rsidR="002F6934" w:rsidRPr="002F6934" w:rsidRDefault="002F6934" w:rsidP="002F6934">
      <w:pPr>
        <w:spacing w:after="120" w:line="240" w:lineRule="auto"/>
        <w:ind w:right="-720"/>
        <w:rPr>
          <w:rFonts w:ascii="Times New Roman" w:hAnsi="Times New Roman" w:cs="Times New Roman"/>
          <w:color w:val="auto"/>
        </w:rPr>
      </w:pPr>
    </w:p>
    <w:p w14:paraId="69DF832A" w14:textId="77777777" w:rsidR="002F6934" w:rsidRPr="002F6934" w:rsidRDefault="002F6934" w:rsidP="002F6934">
      <w:pPr>
        <w:keepNext/>
        <w:keepLines/>
        <w:spacing w:after="120" w:line="240" w:lineRule="auto"/>
        <w:outlineLvl w:val="1"/>
        <w:rPr>
          <w:rFonts w:ascii="Times New Roman" w:eastAsia="Times New Roman" w:hAnsi="Times New Roman" w:cs="Times New Roman"/>
          <w:b/>
          <w:color w:val="0070C0"/>
          <w:sz w:val="24"/>
          <w:szCs w:val="24"/>
        </w:rPr>
      </w:pPr>
      <w:r w:rsidRPr="002F6934">
        <w:rPr>
          <w:rFonts w:ascii="Times New Roman" w:hAnsi="Times New Roman" w:cs="Times New Roman"/>
          <w:b/>
          <w:color w:val="0070C0"/>
        </w:rPr>
        <w:t xml:space="preserve">Ek 2: </w:t>
      </w:r>
      <w:r w:rsidRPr="002F6934">
        <w:rPr>
          <w:rFonts w:ascii="Times New Roman" w:eastAsia="Times New Roman" w:hAnsi="Times New Roman" w:cs="Times New Roman"/>
          <w:b/>
          <w:color w:val="0070C0"/>
          <w:sz w:val="24"/>
          <w:szCs w:val="24"/>
        </w:rPr>
        <w:t>Aydın Adnan Menderes Üniversitesi Psikolojik Danışma ve Rehberlik Uygulama ve Araştırma Merkezi Yönetmeliği</w:t>
      </w:r>
    </w:p>
    <w:p w14:paraId="3EB7E143" w14:textId="77777777" w:rsidR="002F6934" w:rsidRPr="002F6934" w:rsidRDefault="002F6934" w:rsidP="002F6934">
      <w:pPr>
        <w:tabs>
          <w:tab w:val="center" w:pos="2237"/>
          <w:tab w:val="center" w:pos="5570"/>
          <w:tab w:val="center" w:pos="9324"/>
        </w:tabs>
        <w:spacing w:after="120" w:line="240" w:lineRule="auto"/>
        <w:rPr>
          <w:rFonts w:ascii="Times New Roman" w:eastAsia="Arial" w:hAnsi="Times New Roman" w:cs="Times New Roman"/>
          <w:sz w:val="16"/>
        </w:rPr>
      </w:pPr>
      <w:r w:rsidRPr="002F6934">
        <w:rPr>
          <w:rFonts w:ascii="Times New Roman" w:eastAsia="Arial" w:hAnsi="Times New Roman" w:cs="Times New Roman"/>
          <w:sz w:val="16"/>
        </w:rPr>
        <w:t xml:space="preserve">4 Ocak 2023 ÇARŞAMBA             </w:t>
      </w:r>
      <w:r w:rsidRPr="002F6934">
        <w:rPr>
          <w:rFonts w:ascii="Times New Roman" w:eastAsia="Arial" w:hAnsi="Times New Roman" w:cs="Times New Roman"/>
          <w:sz w:val="16"/>
        </w:rPr>
        <w:tab/>
      </w:r>
    </w:p>
    <w:p w14:paraId="2F499C9C" w14:textId="77777777" w:rsidR="002F6934" w:rsidRPr="002F6934" w:rsidRDefault="002F6934" w:rsidP="002F6934">
      <w:pPr>
        <w:tabs>
          <w:tab w:val="center" w:pos="2237"/>
          <w:tab w:val="center" w:pos="5570"/>
          <w:tab w:val="center" w:pos="9324"/>
        </w:tabs>
        <w:spacing w:after="120" w:line="240" w:lineRule="auto"/>
        <w:rPr>
          <w:rFonts w:ascii="Times New Roman" w:eastAsia="Arial" w:hAnsi="Times New Roman" w:cs="Times New Roman"/>
          <w:sz w:val="16"/>
        </w:rPr>
      </w:pPr>
    </w:p>
    <w:p w14:paraId="3609DB46" w14:textId="77777777" w:rsidR="002F6934" w:rsidRPr="002F6934" w:rsidRDefault="002F6934" w:rsidP="002F6934">
      <w:pPr>
        <w:tabs>
          <w:tab w:val="center" w:pos="2237"/>
          <w:tab w:val="center" w:pos="5570"/>
          <w:tab w:val="center" w:pos="9324"/>
        </w:tabs>
        <w:spacing w:after="120" w:line="240" w:lineRule="auto"/>
        <w:rPr>
          <w:rFonts w:ascii="Times New Roman" w:eastAsia="Times New Roman" w:hAnsi="Times New Roman" w:cs="Times New Roman"/>
          <w:sz w:val="18"/>
        </w:rPr>
      </w:pPr>
      <w:r w:rsidRPr="002F6934">
        <w:rPr>
          <w:rFonts w:ascii="Times New Roman" w:eastAsia="Palatino Linotype" w:hAnsi="Times New Roman" w:cs="Times New Roman"/>
          <w:b/>
          <w:color w:val="800000"/>
          <w:sz w:val="24"/>
        </w:rPr>
        <w:t>Resmî Gazete</w:t>
      </w:r>
      <w:r w:rsidRPr="002F6934">
        <w:rPr>
          <w:rFonts w:ascii="Times New Roman" w:eastAsia="Palatino Linotype" w:hAnsi="Times New Roman" w:cs="Times New Roman"/>
          <w:b/>
          <w:color w:val="800000"/>
          <w:sz w:val="24"/>
        </w:rPr>
        <w:tab/>
      </w:r>
      <w:proofErr w:type="gramStart"/>
      <w:r w:rsidRPr="002F6934">
        <w:rPr>
          <w:rFonts w:ascii="Times New Roman" w:eastAsia="Arial" w:hAnsi="Times New Roman" w:cs="Times New Roman"/>
          <w:sz w:val="16"/>
        </w:rPr>
        <w:t>Sayı : 32063</w:t>
      </w:r>
      <w:proofErr w:type="gramEnd"/>
    </w:p>
    <w:p w14:paraId="332DD4A9" w14:textId="77777777" w:rsidR="002F6934" w:rsidRPr="002F6934" w:rsidRDefault="002F6934" w:rsidP="002F6934">
      <w:pPr>
        <w:spacing w:after="120" w:line="240" w:lineRule="auto"/>
        <w:ind w:left="1216"/>
        <w:rPr>
          <w:rFonts w:ascii="Times New Roman" w:eastAsia="Times New Roman" w:hAnsi="Times New Roman" w:cs="Times New Roman"/>
          <w:sz w:val="18"/>
        </w:rPr>
      </w:pPr>
      <w:r w:rsidRPr="002F6934">
        <w:rPr>
          <w:rFonts w:ascii="Times New Roman" w:hAnsi="Times New Roman" w:cs="Times New Roman"/>
          <w:noProof/>
        </w:rPr>
        <mc:AlternateContent>
          <mc:Choice Requires="wpg">
            <w:drawing>
              <wp:inline distT="0" distB="0" distL="0" distR="0" wp14:anchorId="53B77B99" wp14:editId="410D7B4B">
                <wp:extent cx="5493916" cy="9375"/>
                <wp:effectExtent l="0" t="0" r="0" b="0"/>
                <wp:docPr id="2519" name="Group 2519"/>
                <wp:cNvGraphicFramePr/>
                <a:graphic xmlns:a="http://schemas.openxmlformats.org/drawingml/2006/main">
                  <a:graphicData uri="http://schemas.microsoft.com/office/word/2010/wordprocessingGroup">
                    <wpg:wgp>
                      <wpg:cNvGrpSpPr/>
                      <wpg:grpSpPr>
                        <a:xfrm>
                          <a:off x="0" y="0"/>
                          <a:ext cx="5493916" cy="9375"/>
                          <a:chOff x="0" y="0"/>
                          <a:chExt cx="5493916" cy="9375"/>
                        </a:xfrm>
                      </wpg:grpSpPr>
                      <wps:wsp>
                        <wps:cNvPr id="3284" name="Shape 3284"/>
                        <wps:cNvSpPr/>
                        <wps:spPr>
                          <a:xfrm>
                            <a:off x="0" y="0"/>
                            <a:ext cx="1846931" cy="9375"/>
                          </a:xfrm>
                          <a:custGeom>
                            <a:avLst/>
                            <a:gdLst/>
                            <a:ahLst/>
                            <a:cxnLst/>
                            <a:rect l="0" t="0" r="0" b="0"/>
                            <a:pathLst>
                              <a:path w="1846931" h="9375">
                                <a:moveTo>
                                  <a:pt x="0" y="0"/>
                                </a:moveTo>
                                <a:lnTo>
                                  <a:pt x="1846931" y="0"/>
                                </a:lnTo>
                                <a:lnTo>
                                  <a:pt x="1846931" y="9375"/>
                                </a:lnTo>
                                <a:lnTo>
                                  <a:pt x="0" y="9375"/>
                                </a:lnTo>
                                <a:lnTo>
                                  <a:pt x="0" y="0"/>
                                </a:lnTo>
                              </a:path>
                            </a:pathLst>
                          </a:custGeom>
                          <a:solidFill>
                            <a:srgbClr val="660066"/>
                          </a:solidFill>
                          <a:ln w="0" cap="flat">
                            <a:noFill/>
                            <a:miter lim="127000"/>
                          </a:ln>
                          <a:effectLst/>
                        </wps:spPr>
                        <wps:bodyPr/>
                      </wps:wsp>
                      <wps:wsp>
                        <wps:cNvPr id="3285" name="Shape 3285"/>
                        <wps:cNvSpPr/>
                        <wps:spPr>
                          <a:xfrm>
                            <a:off x="1846931" y="0"/>
                            <a:ext cx="1837556" cy="9375"/>
                          </a:xfrm>
                          <a:custGeom>
                            <a:avLst/>
                            <a:gdLst/>
                            <a:ahLst/>
                            <a:cxnLst/>
                            <a:rect l="0" t="0" r="0" b="0"/>
                            <a:pathLst>
                              <a:path w="1837556" h="9375">
                                <a:moveTo>
                                  <a:pt x="0" y="0"/>
                                </a:moveTo>
                                <a:lnTo>
                                  <a:pt x="1837556" y="0"/>
                                </a:lnTo>
                                <a:lnTo>
                                  <a:pt x="1837556" y="9375"/>
                                </a:lnTo>
                                <a:lnTo>
                                  <a:pt x="0" y="9375"/>
                                </a:lnTo>
                                <a:lnTo>
                                  <a:pt x="0" y="0"/>
                                </a:lnTo>
                              </a:path>
                            </a:pathLst>
                          </a:custGeom>
                          <a:solidFill>
                            <a:srgbClr val="660066"/>
                          </a:solidFill>
                          <a:ln w="0" cap="flat">
                            <a:noFill/>
                            <a:miter lim="127000"/>
                          </a:ln>
                          <a:effectLst/>
                        </wps:spPr>
                        <wps:bodyPr/>
                      </wps:wsp>
                      <wps:wsp>
                        <wps:cNvPr id="3286" name="Shape 3286"/>
                        <wps:cNvSpPr/>
                        <wps:spPr>
                          <a:xfrm>
                            <a:off x="3684487" y="0"/>
                            <a:ext cx="1809430" cy="9375"/>
                          </a:xfrm>
                          <a:custGeom>
                            <a:avLst/>
                            <a:gdLst/>
                            <a:ahLst/>
                            <a:cxnLst/>
                            <a:rect l="0" t="0" r="0" b="0"/>
                            <a:pathLst>
                              <a:path w="1809430" h="9375">
                                <a:moveTo>
                                  <a:pt x="0" y="0"/>
                                </a:moveTo>
                                <a:lnTo>
                                  <a:pt x="1809430" y="0"/>
                                </a:lnTo>
                                <a:lnTo>
                                  <a:pt x="1809430" y="9375"/>
                                </a:lnTo>
                                <a:lnTo>
                                  <a:pt x="0" y="9375"/>
                                </a:lnTo>
                                <a:lnTo>
                                  <a:pt x="0" y="0"/>
                                </a:lnTo>
                              </a:path>
                            </a:pathLst>
                          </a:custGeom>
                          <a:solidFill>
                            <a:srgbClr val="660066"/>
                          </a:solidFill>
                          <a:ln w="0" cap="flat">
                            <a:noFill/>
                            <a:miter lim="127000"/>
                          </a:ln>
                          <a:effectLst/>
                        </wps:spPr>
                        <wps:bodyPr/>
                      </wps:wsp>
                    </wpg:wgp>
                  </a:graphicData>
                </a:graphic>
              </wp:inline>
            </w:drawing>
          </mc:Choice>
          <mc:Fallback>
            <w:pict>
              <v:group w14:anchorId="37E74BCB" id="Group 2519" o:spid="_x0000_s1026" style="width:432.6pt;height:.75pt;mso-position-horizontal-relative:char;mso-position-vertical-relative:line" coordsize="5493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">
                <v:shape id="Shape 3284" o:spid="_x0000_s1027" style="position:absolute;width:18469;height:93;visibility:visible;mso-wrap-style:square;v-text-anchor:top" coordsize="1846931,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" path="m,l1846931,r,9375l,9375,,e" fillcolor="#606" stroked="f" strokeweight="0">
                  <v:stroke miterlimit="83231f" joinstyle="miter"/>
                  <v:path arrowok="t" textboxrect="0,0,1846931,9375"/>
                </v:shape>
                <v:shape id="Shape 3285" o:spid="_x0000_s1028" style="position:absolute;left:18469;width:18375;height:93;visibility:visible;mso-wrap-style:square;v-text-anchor:top" coordsize="1837556,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" path="m,l1837556,r,9375l,9375,,e" fillcolor="#606" stroked="f" strokeweight="0">
                  <v:stroke miterlimit="83231f" joinstyle="miter"/>
                  <v:path arrowok="t" textboxrect="0,0,1837556,9375"/>
                </v:shape>
                <v:shape id="Shape 3286" o:spid="_x0000_s1029" style="position:absolute;left:36844;width:18095;height:93;visibility:visible;mso-wrap-style:square;v-text-anchor:top" coordsize="1809430,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" path="m,l1809430,r,9375l,9375,,e" fillcolor="#606" stroked="f" strokeweight="0">
                  <v:stroke miterlimit="83231f" joinstyle="miter"/>
                  <v:path arrowok="t" textboxrect="0,0,1809430,9375"/>
                </v:shape>
                <w10:anchorlock/>
              </v:group>
            </w:pict>
          </mc:Fallback>
        </mc:AlternateContent>
      </w:r>
    </w:p>
    <w:p w14:paraId="00443522" w14:textId="77777777" w:rsidR="002F6934" w:rsidRPr="002F6934" w:rsidRDefault="002F6934" w:rsidP="002F6934">
      <w:pPr>
        <w:keepNext/>
        <w:keepLines/>
        <w:spacing w:after="120" w:line="240" w:lineRule="auto"/>
        <w:ind w:left="251"/>
        <w:jc w:val="center"/>
        <w:outlineLvl w:val="0"/>
        <w:rPr>
          <w:rFonts w:ascii="Times New Roman" w:eastAsia="Arial" w:hAnsi="Times New Roman" w:cs="Times New Roman"/>
          <w:b/>
          <w:color w:val="000080"/>
          <w:sz w:val="18"/>
        </w:rPr>
      </w:pPr>
      <w:r w:rsidRPr="002F6934">
        <w:rPr>
          <w:rFonts w:ascii="Times New Roman" w:eastAsia="Arial" w:hAnsi="Times New Roman" w:cs="Times New Roman"/>
          <w:b/>
          <w:color w:val="000080"/>
          <w:sz w:val="18"/>
        </w:rPr>
        <w:t>YÖNETMELİK</w:t>
      </w:r>
    </w:p>
    <w:p w14:paraId="53B715BE" w14:textId="77777777" w:rsidR="002F6934" w:rsidRPr="002F6934" w:rsidRDefault="002F6934" w:rsidP="002F6934">
      <w:pPr>
        <w:spacing w:after="120" w:line="240" w:lineRule="auto"/>
        <w:ind w:left="1884"/>
        <w:rPr>
          <w:rFonts w:ascii="Times New Roman" w:eastAsia="Times New Roman" w:hAnsi="Times New Roman" w:cs="Times New Roman"/>
          <w:sz w:val="18"/>
        </w:rPr>
      </w:pPr>
      <w:r w:rsidRPr="002F6934">
        <w:rPr>
          <w:rFonts w:ascii="Times New Roman" w:eastAsia="Times New Roman" w:hAnsi="Times New Roman" w:cs="Times New Roman"/>
          <w:sz w:val="18"/>
          <w:u w:val="single" w:color="000000"/>
        </w:rPr>
        <w:t>Aydın Adnan Menderes Üniversitesinden:</w:t>
      </w:r>
    </w:p>
    <w:p w14:paraId="31CA034D" w14:textId="77777777" w:rsidR="002F6934" w:rsidRPr="002F6934" w:rsidRDefault="002F6934" w:rsidP="002F6934">
      <w:pPr>
        <w:keepNext/>
        <w:keepLines/>
        <w:spacing w:after="120" w:line="240" w:lineRule="auto"/>
        <w:ind w:left="2598"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AYDIN ADNAN MENDERES ÜNİVERSİTESİ PSİKOLOJİK DANIŞMA VE</w:t>
      </w:r>
    </w:p>
    <w:p w14:paraId="2DED6AB4" w14:textId="77777777" w:rsidR="002F6934" w:rsidRPr="002F6934" w:rsidRDefault="002F6934" w:rsidP="002F6934">
      <w:pPr>
        <w:spacing w:after="120" w:line="240" w:lineRule="auto"/>
        <w:ind w:left="3336" w:right="3075" w:hanging="10"/>
        <w:jc w:val="center"/>
        <w:rPr>
          <w:rFonts w:ascii="Times New Roman" w:eastAsia="Times New Roman" w:hAnsi="Times New Roman" w:cs="Times New Roman"/>
          <w:sz w:val="18"/>
        </w:rPr>
      </w:pPr>
      <w:r w:rsidRPr="002F6934">
        <w:rPr>
          <w:rFonts w:ascii="Times New Roman" w:eastAsia="Times New Roman" w:hAnsi="Times New Roman" w:cs="Times New Roman"/>
          <w:b/>
          <w:sz w:val="18"/>
        </w:rPr>
        <w:t>REHBERLİK UYGULAMA VE ARAŞTIRMA MERKEZİ YÖNETMELİĞİ</w:t>
      </w:r>
    </w:p>
    <w:p w14:paraId="08234B0B" w14:textId="77777777" w:rsidR="002F6934" w:rsidRPr="002F6934" w:rsidRDefault="002F6934" w:rsidP="002F6934">
      <w:pPr>
        <w:spacing w:after="120" w:line="240" w:lineRule="auto"/>
        <w:ind w:left="251"/>
        <w:jc w:val="center"/>
        <w:rPr>
          <w:rFonts w:ascii="Times New Roman" w:eastAsia="Times New Roman" w:hAnsi="Times New Roman" w:cs="Times New Roman"/>
          <w:sz w:val="18"/>
        </w:rPr>
      </w:pPr>
      <w:r w:rsidRPr="002F6934">
        <w:rPr>
          <w:rFonts w:ascii="Times New Roman" w:eastAsia="Times New Roman" w:hAnsi="Times New Roman" w:cs="Times New Roman"/>
          <w:b/>
          <w:sz w:val="18"/>
        </w:rPr>
        <w:t xml:space="preserve"> </w:t>
      </w:r>
    </w:p>
    <w:p w14:paraId="4D029BB1" w14:textId="77777777" w:rsidR="002F6934" w:rsidRPr="002F6934" w:rsidRDefault="002F6934" w:rsidP="002F6934">
      <w:pPr>
        <w:spacing w:after="120" w:line="240" w:lineRule="auto"/>
        <w:ind w:left="3336" w:right="3075" w:hanging="10"/>
        <w:jc w:val="center"/>
        <w:rPr>
          <w:rFonts w:ascii="Times New Roman" w:eastAsia="Times New Roman" w:hAnsi="Times New Roman" w:cs="Times New Roman"/>
          <w:sz w:val="18"/>
        </w:rPr>
      </w:pPr>
      <w:r w:rsidRPr="002F6934">
        <w:rPr>
          <w:rFonts w:ascii="Times New Roman" w:eastAsia="Times New Roman" w:hAnsi="Times New Roman" w:cs="Times New Roman"/>
          <w:b/>
          <w:sz w:val="18"/>
        </w:rPr>
        <w:t>BİRİNCİ BÖLÜM</w:t>
      </w:r>
    </w:p>
    <w:p w14:paraId="781BC611" w14:textId="77777777" w:rsidR="002F6934" w:rsidRPr="002F6934" w:rsidRDefault="002F6934" w:rsidP="002F6934">
      <w:pPr>
        <w:spacing w:after="120" w:line="240" w:lineRule="auto"/>
        <w:ind w:left="3336" w:right="3124" w:hanging="10"/>
        <w:jc w:val="center"/>
        <w:rPr>
          <w:rFonts w:ascii="Times New Roman" w:eastAsia="Times New Roman" w:hAnsi="Times New Roman" w:cs="Times New Roman"/>
          <w:sz w:val="18"/>
        </w:rPr>
      </w:pPr>
      <w:r w:rsidRPr="002F6934">
        <w:rPr>
          <w:rFonts w:ascii="Times New Roman" w:eastAsia="Times New Roman" w:hAnsi="Times New Roman" w:cs="Times New Roman"/>
          <w:b/>
          <w:sz w:val="18"/>
        </w:rPr>
        <w:t>Başlangıç Hükümler</w:t>
      </w:r>
    </w:p>
    <w:p w14:paraId="5C8A622D"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Amaç</w:t>
      </w:r>
    </w:p>
    <w:p w14:paraId="43E536AF" w14:textId="77777777" w:rsidR="002F6934" w:rsidRPr="002F6934" w:rsidRDefault="002F6934" w:rsidP="002F6934">
      <w:pPr>
        <w:spacing w:after="120" w:line="240" w:lineRule="auto"/>
        <w:ind w:left="1327" w:right="1061" w:firstLine="557"/>
        <w:jc w:val="both"/>
        <w:rPr>
          <w:rFonts w:ascii="Times New Roman" w:eastAsia="Times New Roman" w:hAnsi="Times New Roman" w:cs="Times New Roman"/>
          <w:sz w:val="18"/>
        </w:rPr>
      </w:pPr>
      <w:r w:rsidRPr="002F6934">
        <w:rPr>
          <w:rFonts w:ascii="Times New Roman" w:eastAsia="Times New Roman" w:hAnsi="Times New Roman" w:cs="Times New Roman"/>
          <w:b/>
          <w:sz w:val="18"/>
        </w:rPr>
        <w:t xml:space="preserve">MADDE 1- </w:t>
      </w:r>
      <w:r w:rsidRPr="002F6934">
        <w:rPr>
          <w:rFonts w:ascii="Times New Roman" w:eastAsia="Times New Roman" w:hAnsi="Times New Roman" w:cs="Times New Roman"/>
          <w:sz w:val="18"/>
        </w:rPr>
        <w:t>(1) Bu Yönetmeliğin amacı; Aydın Adnan Menderes Üniversitesi Psikolojik Danışma ve Rehberlik Uygulama ve Araştırma Merkezinin amacına, faaliyet alanlarına, yönetim organlarına, yönetim organlarının görevlerine ve çalışma şekline ilişkin usul ve esasları düzenlemektir</w:t>
      </w:r>
    </w:p>
    <w:p w14:paraId="4B6FA559" w14:textId="77777777" w:rsidR="002F6934" w:rsidRPr="002F6934" w:rsidRDefault="002F6934" w:rsidP="002F6934">
      <w:pPr>
        <w:spacing w:after="120" w:line="240" w:lineRule="auto"/>
        <w:ind w:left="1327" w:right="1061" w:firstLine="557"/>
        <w:jc w:val="both"/>
        <w:rPr>
          <w:rFonts w:ascii="Times New Roman" w:eastAsia="Times New Roman" w:hAnsi="Times New Roman" w:cs="Times New Roman"/>
          <w:b/>
          <w:sz w:val="18"/>
        </w:rPr>
      </w:pPr>
      <w:r w:rsidRPr="002F6934">
        <w:rPr>
          <w:rFonts w:ascii="Times New Roman" w:eastAsia="Times New Roman" w:hAnsi="Times New Roman" w:cs="Times New Roman"/>
          <w:sz w:val="18"/>
        </w:rPr>
        <w:t>.</w:t>
      </w:r>
      <w:r w:rsidRPr="002F6934">
        <w:rPr>
          <w:rFonts w:ascii="Times New Roman" w:eastAsia="Times New Roman" w:hAnsi="Times New Roman" w:cs="Times New Roman"/>
          <w:b/>
          <w:sz w:val="18"/>
        </w:rPr>
        <w:t>Kapsam</w:t>
      </w:r>
    </w:p>
    <w:p w14:paraId="15273601" w14:textId="77777777" w:rsidR="002F6934" w:rsidRPr="002F6934" w:rsidRDefault="002F6934" w:rsidP="002F6934">
      <w:pPr>
        <w:spacing w:after="120" w:line="240" w:lineRule="auto"/>
        <w:ind w:left="1327" w:right="1061" w:firstLine="557"/>
        <w:jc w:val="both"/>
        <w:rPr>
          <w:rFonts w:ascii="Times New Roman" w:eastAsia="Times New Roman" w:hAnsi="Times New Roman" w:cs="Times New Roman"/>
          <w:sz w:val="18"/>
        </w:rPr>
      </w:pPr>
      <w:r w:rsidRPr="002F6934">
        <w:rPr>
          <w:rFonts w:ascii="Times New Roman" w:eastAsia="Times New Roman" w:hAnsi="Times New Roman" w:cs="Times New Roman"/>
          <w:b/>
          <w:sz w:val="18"/>
        </w:rPr>
        <w:t xml:space="preserve">MADDE 2- </w:t>
      </w:r>
      <w:r w:rsidRPr="002F6934">
        <w:rPr>
          <w:rFonts w:ascii="Times New Roman" w:eastAsia="Times New Roman" w:hAnsi="Times New Roman" w:cs="Times New Roman"/>
          <w:sz w:val="18"/>
        </w:rPr>
        <w:t>(1) Bu Yönetmelik; Aydın Adnan Menderes Üniversitesi Psikolojik Danışma ve Rehberlik Uygulama ve Araştırma Merkezinin amacına, faaliyet alanlarına, yönetim organlarına, yönetim organlarının görevlerine ve çalışma şekline ilişkin hükümleri kapsar.</w:t>
      </w:r>
    </w:p>
    <w:p w14:paraId="1C4F82B5"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Dayanak</w:t>
      </w:r>
    </w:p>
    <w:p w14:paraId="31561207" w14:textId="77777777" w:rsidR="002F6934" w:rsidRPr="002F6934" w:rsidRDefault="002F6934" w:rsidP="002F6934">
      <w:pPr>
        <w:spacing w:after="120" w:line="240" w:lineRule="auto"/>
        <w:ind w:left="1327" w:right="1061" w:firstLine="557"/>
        <w:jc w:val="both"/>
        <w:rPr>
          <w:rFonts w:ascii="Times New Roman" w:eastAsia="Times New Roman" w:hAnsi="Times New Roman" w:cs="Times New Roman"/>
          <w:sz w:val="18"/>
        </w:rPr>
      </w:pPr>
      <w:r w:rsidRPr="002F6934">
        <w:rPr>
          <w:rFonts w:ascii="Times New Roman" w:eastAsia="Times New Roman" w:hAnsi="Times New Roman" w:cs="Times New Roman"/>
          <w:b/>
          <w:sz w:val="18"/>
        </w:rPr>
        <w:t xml:space="preserve">MADDE 3- </w:t>
      </w:r>
      <w:r w:rsidRPr="002F6934">
        <w:rPr>
          <w:rFonts w:ascii="Times New Roman" w:eastAsia="Times New Roman" w:hAnsi="Times New Roman" w:cs="Times New Roman"/>
          <w:sz w:val="18"/>
        </w:rPr>
        <w:t>(1) Bu Yönetmelik, 4/11/1981 tarihli ve 2547 sayılı Yükseköğretim Kanununun 7nci maddesinin birinci fıkrasının (d) bendinin (2) numaralı alt bendi ile 14 üncü maddesine dayanılarak hazırlanmıştır.</w:t>
      </w:r>
    </w:p>
    <w:p w14:paraId="4DFE59D4"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Tanımlar</w:t>
      </w:r>
    </w:p>
    <w:p w14:paraId="31C8F834" w14:textId="77777777" w:rsidR="002F6934" w:rsidRPr="002F6934" w:rsidRDefault="002F6934" w:rsidP="002F6934">
      <w:pPr>
        <w:spacing w:after="120" w:line="240" w:lineRule="auto"/>
        <w:ind w:left="1879" w:right="1061" w:hanging="10"/>
        <w:jc w:val="both"/>
        <w:rPr>
          <w:rFonts w:ascii="Times New Roman" w:eastAsia="Times New Roman" w:hAnsi="Times New Roman" w:cs="Times New Roman"/>
          <w:sz w:val="18"/>
        </w:rPr>
      </w:pPr>
      <w:r w:rsidRPr="002F6934">
        <w:rPr>
          <w:rFonts w:ascii="Times New Roman" w:eastAsia="Times New Roman" w:hAnsi="Times New Roman" w:cs="Times New Roman"/>
          <w:b/>
          <w:sz w:val="18"/>
        </w:rPr>
        <w:t xml:space="preserve">MADDE 4- </w:t>
      </w:r>
      <w:r w:rsidRPr="002F6934">
        <w:rPr>
          <w:rFonts w:ascii="Times New Roman" w:eastAsia="Times New Roman" w:hAnsi="Times New Roman" w:cs="Times New Roman"/>
          <w:sz w:val="18"/>
        </w:rPr>
        <w:t>(1) Bu Yönetmelikte geçen;</w:t>
      </w:r>
    </w:p>
    <w:p w14:paraId="05E6A2BC" w14:textId="77777777" w:rsidR="002F6934" w:rsidRPr="002F6934" w:rsidRDefault="002F6934" w:rsidP="002F6934">
      <w:pPr>
        <w:numPr>
          <w:ilvl w:val="0"/>
          <w:numId w:val="63"/>
        </w:numPr>
        <w:spacing w:after="120" w:line="240" w:lineRule="auto"/>
        <w:ind w:right="1061" w:hanging="213"/>
        <w:jc w:val="both"/>
        <w:rPr>
          <w:rFonts w:ascii="Times New Roman" w:eastAsia="Times New Roman" w:hAnsi="Times New Roman" w:cs="Times New Roman"/>
          <w:sz w:val="18"/>
        </w:rPr>
      </w:pPr>
      <w:r w:rsidRPr="002F6934">
        <w:rPr>
          <w:rFonts w:ascii="Times New Roman" w:eastAsia="Times New Roman" w:hAnsi="Times New Roman" w:cs="Times New Roman"/>
          <w:sz w:val="18"/>
        </w:rPr>
        <w:t>Merkez: Aydın Adnan Menderes Üniversitesi Psikolojik Danışma ve Rehberlik Uygulama ve Araştırma</w:t>
      </w:r>
    </w:p>
    <w:p w14:paraId="7BFDB07A" w14:textId="77777777" w:rsidR="002F6934" w:rsidRPr="002F6934" w:rsidRDefault="002F6934" w:rsidP="002F6934">
      <w:pPr>
        <w:spacing w:after="120" w:line="240" w:lineRule="auto"/>
        <w:ind w:left="1337" w:right="1061" w:hanging="10"/>
        <w:jc w:val="both"/>
        <w:rPr>
          <w:rFonts w:ascii="Times New Roman" w:eastAsia="Times New Roman" w:hAnsi="Times New Roman" w:cs="Times New Roman"/>
          <w:sz w:val="18"/>
        </w:rPr>
      </w:pPr>
      <w:r w:rsidRPr="002F6934">
        <w:rPr>
          <w:rFonts w:ascii="Times New Roman" w:eastAsia="Times New Roman" w:hAnsi="Times New Roman" w:cs="Times New Roman"/>
          <w:sz w:val="18"/>
        </w:rPr>
        <w:t>Merkez n (PDRM),</w:t>
      </w:r>
    </w:p>
    <w:p w14:paraId="4E6842A3" w14:textId="77777777" w:rsidR="002F6934" w:rsidRPr="002F6934" w:rsidRDefault="002F6934" w:rsidP="002F6934">
      <w:pPr>
        <w:numPr>
          <w:ilvl w:val="0"/>
          <w:numId w:val="63"/>
        </w:numPr>
        <w:spacing w:after="120" w:line="240" w:lineRule="auto"/>
        <w:ind w:right="1061" w:hanging="213"/>
        <w:jc w:val="both"/>
        <w:rPr>
          <w:rFonts w:ascii="Times New Roman" w:eastAsia="Times New Roman" w:hAnsi="Times New Roman" w:cs="Times New Roman"/>
          <w:sz w:val="18"/>
        </w:rPr>
      </w:pPr>
      <w:r w:rsidRPr="002F6934">
        <w:rPr>
          <w:rFonts w:ascii="Times New Roman" w:eastAsia="Times New Roman" w:hAnsi="Times New Roman" w:cs="Times New Roman"/>
          <w:sz w:val="18"/>
        </w:rPr>
        <w:t>Müdür: Merkezin Müdürünü,</w:t>
      </w:r>
    </w:p>
    <w:p w14:paraId="10D14D0C" w14:textId="77777777" w:rsidR="002F6934" w:rsidRPr="002F6934" w:rsidRDefault="002F6934" w:rsidP="002F6934">
      <w:pPr>
        <w:numPr>
          <w:ilvl w:val="0"/>
          <w:numId w:val="63"/>
        </w:numPr>
        <w:spacing w:after="120" w:line="240" w:lineRule="auto"/>
        <w:ind w:right="1061" w:hanging="213"/>
        <w:jc w:val="both"/>
        <w:rPr>
          <w:rFonts w:ascii="Times New Roman" w:eastAsia="Times New Roman" w:hAnsi="Times New Roman" w:cs="Times New Roman"/>
          <w:sz w:val="18"/>
        </w:rPr>
      </w:pPr>
      <w:r w:rsidRPr="002F6934">
        <w:rPr>
          <w:rFonts w:ascii="Times New Roman" w:eastAsia="Times New Roman" w:hAnsi="Times New Roman" w:cs="Times New Roman"/>
          <w:sz w:val="18"/>
        </w:rPr>
        <w:t>Rektör: Aydın Adnan Menderes Üniversitesi Rektörünü,</w:t>
      </w:r>
    </w:p>
    <w:p w14:paraId="48857311" w14:textId="77777777" w:rsidR="002F6934" w:rsidRPr="002F6934" w:rsidRDefault="002F6934" w:rsidP="002F6934">
      <w:pPr>
        <w:spacing w:after="120" w:line="240" w:lineRule="auto"/>
        <w:ind w:left="1879" w:right="1061" w:hanging="10"/>
        <w:jc w:val="both"/>
        <w:rPr>
          <w:rFonts w:ascii="Times New Roman" w:eastAsia="Times New Roman" w:hAnsi="Times New Roman" w:cs="Times New Roman"/>
          <w:sz w:val="18"/>
        </w:rPr>
      </w:pPr>
      <w:r w:rsidRPr="002F6934">
        <w:rPr>
          <w:rFonts w:ascii="Times New Roman" w:eastAsia="Times New Roman" w:hAnsi="Times New Roman" w:cs="Times New Roman"/>
          <w:sz w:val="18"/>
        </w:rPr>
        <w:t xml:space="preserve">ç) Üniversite: Aydın Adnan Menderes </w:t>
      </w:r>
      <w:proofErr w:type="gramStart"/>
      <w:r w:rsidRPr="002F6934">
        <w:rPr>
          <w:rFonts w:ascii="Times New Roman" w:eastAsia="Times New Roman" w:hAnsi="Times New Roman" w:cs="Times New Roman"/>
          <w:sz w:val="18"/>
        </w:rPr>
        <w:t>Üniversitesini ,</w:t>
      </w:r>
      <w:proofErr w:type="gramEnd"/>
    </w:p>
    <w:p w14:paraId="429C255F" w14:textId="77777777" w:rsidR="002F6934" w:rsidRPr="002F6934" w:rsidRDefault="002F6934" w:rsidP="002F6934">
      <w:pPr>
        <w:numPr>
          <w:ilvl w:val="0"/>
          <w:numId w:val="63"/>
        </w:numPr>
        <w:spacing w:after="120" w:line="240" w:lineRule="auto"/>
        <w:ind w:right="1061" w:hanging="213"/>
        <w:jc w:val="both"/>
        <w:rPr>
          <w:rFonts w:ascii="Times New Roman" w:eastAsia="Times New Roman" w:hAnsi="Times New Roman" w:cs="Times New Roman"/>
          <w:sz w:val="18"/>
        </w:rPr>
      </w:pPr>
      <w:r w:rsidRPr="002F6934">
        <w:rPr>
          <w:rFonts w:ascii="Times New Roman" w:eastAsia="Times New Roman" w:hAnsi="Times New Roman" w:cs="Times New Roman"/>
          <w:sz w:val="18"/>
        </w:rPr>
        <w:t>Yönetim Kurulu: Merkezin Yönetim Kurulunu ifade eder.</w:t>
      </w:r>
    </w:p>
    <w:p w14:paraId="7B529150" w14:textId="77777777" w:rsidR="002F6934" w:rsidRPr="002F6934" w:rsidRDefault="002F6934" w:rsidP="002F6934">
      <w:pPr>
        <w:spacing w:after="120" w:line="240" w:lineRule="auto"/>
        <w:ind w:left="3336" w:right="3074" w:hanging="10"/>
        <w:jc w:val="center"/>
        <w:rPr>
          <w:rFonts w:ascii="Times New Roman" w:eastAsia="Times New Roman" w:hAnsi="Times New Roman" w:cs="Times New Roman"/>
          <w:sz w:val="18"/>
        </w:rPr>
      </w:pPr>
      <w:r w:rsidRPr="002F6934">
        <w:rPr>
          <w:rFonts w:ascii="Times New Roman" w:eastAsia="Times New Roman" w:hAnsi="Times New Roman" w:cs="Times New Roman"/>
          <w:b/>
          <w:sz w:val="18"/>
        </w:rPr>
        <w:t>İKİNCİ BÖLÜM</w:t>
      </w:r>
    </w:p>
    <w:p w14:paraId="299DA82B" w14:textId="77777777" w:rsidR="002F6934" w:rsidRPr="002F6934" w:rsidRDefault="002F6934" w:rsidP="002F6934">
      <w:pPr>
        <w:spacing w:after="120" w:line="240" w:lineRule="auto"/>
        <w:ind w:left="3336" w:right="3075" w:hanging="10"/>
        <w:jc w:val="center"/>
        <w:rPr>
          <w:rFonts w:ascii="Times New Roman" w:eastAsia="Times New Roman" w:hAnsi="Times New Roman" w:cs="Times New Roman"/>
          <w:sz w:val="18"/>
        </w:rPr>
      </w:pPr>
      <w:r w:rsidRPr="002F6934">
        <w:rPr>
          <w:rFonts w:ascii="Times New Roman" w:eastAsia="Times New Roman" w:hAnsi="Times New Roman" w:cs="Times New Roman"/>
          <w:b/>
          <w:sz w:val="18"/>
        </w:rPr>
        <w:t>Merkezin Amacı ve Faaliyet Alanları</w:t>
      </w:r>
    </w:p>
    <w:p w14:paraId="20494813"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Merkezin amacı</w:t>
      </w:r>
    </w:p>
    <w:p w14:paraId="365EBB33" w14:textId="3A1BB718" w:rsidR="002F6934" w:rsidRPr="002F6934" w:rsidRDefault="002F6934" w:rsidP="002F6934">
      <w:pPr>
        <w:spacing w:after="120" w:line="240" w:lineRule="auto"/>
        <w:ind w:left="1327" w:right="1061" w:firstLine="557"/>
        <w:jc w:val="both"/>
        <w:rPr>
          <w:rFonts w:ascii="Times New Roman" w:eastAsia="Times New Roman" w:hAnsi="Times New Roman" w:cs="Times New Roman"/>
          <w:sz w:val="18"/>
        </w:rPr>
      </w:pPr>
      <w:r w:rsidRPr="002F6934">
        <w:rPr>
          <w:rFonts w:ascii="Times New Roman" w:eastAsia="Times New Roman" w:hAnsi="Times New Roman" w:cs="Times New Roman"/>
          <w:b/>
          <w:sz w:val="18"/>
        </w:rPr>
        <w:t>MADDE 5-</w:t>
      </w:r>
      <w:r w:rsidRPr="002F6934">
        <w:rPr>
          <w:rFonts w:ascii="Times New Roman" w:eastAsia="Times New Roman" w:hAnsi="Times New Roman" w:cs="Times New Roman"/>
          <w:sz w:val="18"/>
        </w:rPr>
        <w:t xml:space="preserve"> (1) Merkezin amacı; gençlik ve yetişkinlik çağına özgü sosyal, duygusal, akademik ve mesleki gelişimleri desteklemek, önleyici çalışmalar yapmak ve bu alanlarda ortaya çıkan sorunları belirlemeye, açıklamaya ve</w:t>
      </w:r>
      <w:r w:rsidR="00BA63A0">
        <w:rPr>
          <w:rFonts w:ascii="Times New Roman" w:eastAsia="Times New Roman" w:hAnsi="Times New Roman" w:cs="Times New Roman"/>
          <w:sz w:val="18"/>
        </w:rPr>
        <w:t xml:space="preserve"> </w:t>
      </w:r>
      <w:r w:rsidRPr="002F6934">
        <w:rPr>
          <w:rFonts w:ascii="Times New Roman" w:eastAsia="Times New Roman" w:hAnsi="Times New Roman" w:cs="Times New Roman"/>
          <w:sz w:val="18"/>
        </w:rPr>
        <w:t>çözümlemeye yönelik çalışmalarda bulunmaktır.</w:t>
      </w:r>
    </w:p>
    <w:p w14:paraId="6B405324"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Merkezin faaliyet alanları</w:t>
      </w:r>
    </w:p>
    <w:p w14:paraId="1DC26E16" w14:textId="77777777" w:rsidR="002F6934" w:rsidRPr="002F6934" w:rsidRDefault="002F6934" w:rsidP="002F6934">
      <w:pPr>
        <w:spacing w:after="120" w:line="240" w:lineRule="auto"/>
        <w:ind w:left="1879" w:right="1061" w:hanging="10"/>
        <w:jc w:val="both"/>
        <w:rPr>
          <w:rFonts w:ascii="Times New Roman" w:eastAsia="Times New Roman" w:hAnsi="Times New Roman" w:cs="Times New Roman"/>
          <w:sz w:val="18"/>
        </w:rPr>
      </w:pPr>
      <w:r w:rsidRPr="002F6934">
        <w:rPr>
          <w:rFonts w:ascii="Times New Roman" w:eastAsia="Times New Roman" w:hAnsi="Times New Roman" w:cs="Times New Roman"/>
          <w:b/>
          <w:sz w:val="18"/>
        </w:rPr>
        <w:t>MADDE 6-</w:t>
      </w:r>
      <w:r w:rsidRPr="002F6934">
        <w:rPr>
          <w:rFonts w:ascii="Times New Roman" w:eastAsia="Times New Roman" w:hAnsi="Times New Roman" w:cs="Times New Roman"/>
          <w:sz w:val="18"/>
        </w:rPr>
        <w:t xml:space="preserve"> (1) Merkezin faaliyet alanları şunlardır:</w:t>
      </w:r>
    </w:p>
    <w:p w14:paraId="47060BF2" w14:textId="77777777" w:rsidR="002F6934" w:rsidRPr="002F6934" w:rsidRDefault="002F6934" w:rsidP="002F6934">
      <w:pPr>
        <w:numPr>
          <w:ilvl w:val="0"/>
          <w:numId w:val="64"/>
        </w:numPr>
        <w:spacing w:after="120" w:line="240" w:lineRule="auto"/>
        <w:ind w:left="2087" w:right="1061" w:hanging="218"/>
        <w:jc w:val="both"/>
        <w:rPr>
          <w:rFonts w:ascii="Times New Roman" w:eastAsia="Times New Roman" w:hAnsi="Times New Roman" w:cs="Times New Roman"/>
          <w:sz w:val="18"/>
        </w:rPr>
      </w:pPr>
      <w:proofErr w:type="spellStart"/>
      <w:r w:rsidRPr="002F6934">
        <w:rPr>
          <w:rFonts w:ascii="Times New Roman" w:eastAsia="Times New Roman" w:hAnsi="Times New Roman" w:cs="Times New Roman"/>
          <w:sz w:val="18"/>
        </w:rPr>
        <w:lastRenderedPageBreak/>
        <w:t>Disiplinlerarası</w:t>
      </w:r>
      <w:proofErr w:type="spellEnd"/>
      <w:r w:rsidRPr="002F6934">
        <w:rPr>
          <w:rFonts w:ascii="Times New Roman" w:eastAsia="Times New Roman" w:hAnsi="Times New Roman" w:cs="Times New Roman"/>
          <w:sz w:val="18"/>
        </w:rPr>
        <w:t xml:space="preserve"> etkileşim ve bilgi alışverişini sağlamak ve bu kapsamdaki çalışmaları desteklemek.</w:t>
      </w:r>
    </w:p>
    <w:p w14:paraId="4E052778" w14:textId="77777777" w:rsidR="002F6934" w:rsidRPr="002F6934" w:rsidRDefault="002F6934" w:rsidP="002F6934">
      <w:pPr>
        <w:numPr>
          <w:ilvl w:val="0"/>
          <w:numId w:val="64"/>
        </w:numPr>
        <w:spacing w:after="120" w:line="240" w:lineRule="auto"/>
        <w:ind w:left="2087" w:right="1061" w:hanging="218"/>
        <w:jc w:val="both"/>
        <w:rPr>
          <w:rFonts w:ascii="Times New Roman" w:eastAsia="Times New Roman" w:hAnsi="Times New Roman" w:cs="Times New Roman"/>
          <w:sz w:val="18"/>
        </w:rPr>
      </w:pPr>
      <w:r w:rsidRPr="002F6934">
        <w:rPr>
          <w:rFonts w:ascii="Times New Roman" w:eastAsia="Times New Roman" w:hAnsi="Times New Roman" w:cs="Times New Roman"/>
          <w:sz w:val="18"/>
        </w:rPr>
        <w:t>Merkezin amacı doğrultusunda araştırma, inceleme ve yayım yapmak.</w:t>
      </w:r>
    </w:p>
    <w:p w14:paraId="36C7F74B" w14:textId="77777777" w:rsidR="002F6934" w:rsidRPr="002F6934" w:rsidRDefault="002F6934" w:rsidP="002F6934">
      <w:pPr>
        <w:numPr>
          <w:ilvl w:val="0"/>
          <w:numId w:val="64"/>
        </w:numPr>
        <w:spacing w:after="120" w:line="240" w:lineRule="auto"/>
        <w:ind w:left="2087" w:right="1061" w:hanging="218"/>
        <w:jc w:val="both"/>
        <w:rPr>
          <w:rFonts w:ascii="Times New Roman" w:eastAsia="Times New Roman" w:hAnsi="Times New Roman" w:cs="Times New Roman"/>
          <w:sz w:val="18"/>
        </w:rPr>
      </w:pPr>
      <w:r w:rsidRPr="002F6934">
        <w:rPr>
          <w:rFonts w:ascii="Times New Roman" w:eastAsia="Times New Roman" w:hAnsi="Times New Roman" w:cs="Times New Roman"/>
          <w:sz w:val="18"/>
        </w:rPr>
        <w:t xml:space="preserve">Ulusal ve uluslararası düzeyde seminer, konferans, kongre, </w:t>
      </w:r>
      <w:proofErr w:type="gramStart"/>
      <w:r w:rsidRPr="002F6934">
        <w:rPr>
          <w:rFonts w:ascii="Times New Roman" w:eastAsia="Times New Roman" w:hAnsi="Times New Roman" w:cs="Times New Roman"/>
          <w:sz w:val="18"/>
        </w:rPr>
        <w:t>sempozyum</w:t>
      </w:r>
      <w:proofErr w:type="gramEnd"/>
      <w:r w:rsidRPr="002F6934">
        <w:rPr>
          <w:rFonts w:ascii="Times New Roman" w:eastAsia="Times New Roman" w:hAnsi="Times New Roman" w:cs="Times New Roman"/>
          <w:sz w:val="18"/>
        </w:rPr>
        <w:t xml:space="preserve"> gibi çeşitli bilimsel toplantılar ve</w:t>
      </w:r>
    </w:p>
    <w:p w14:paraId="3066C3C6" w14:textId="77777777" w:rsidR="002F6934" w:rsidRPr="002F6934" w:rsidRDefault="002F6934" w:rsidP="002F6934">
      <w:pPr>
        <w:spacing w:after="120" w:line="240" w:lineRule="auto"/>
        <w:ind w:left="1337" w:right="1061" w:hanging="10"/>
        <w:jc w:val="both"/>
        <w:rPr>
          <w:rFonts w:ascii="Times New Roman" w:eastAsia="Times New Roman" w:hAnsi="Times New Roman" w:cs="Times New Roman"/>
          <w:sz w:val="18"/>
        </w:rPr>
      </w:pPr>
      <w:proofErr w:type="gramStart"/>
      <w:r w:rsidRPr="002F6934">
        <w:rPr>
          <w:rFonts w:ascii="Times New Roman" w:eastAsia="Times New Roman" w:hAnsi="Times New Roman" w:cs="Times New Roman"/>
          <w:sz w:val="18"/>
        </w:rPr>
        <w:t>eğitimler</w:t>
      </w:r>
      <w:proofErr w:type="gramEnd"/>
      <w:r w:rsidRPr="002F6934">
        <w:rPr>
          <w:rFonts w:ascii="Times New Roman" w:eastAsia="Times New Roman" w:hAnsi="Times New Roman" w:cs="Times New Roman"/>
          <w:sz w:val="18"/>
        </w:rPr>
        <w:t xml:space="preserve"> düzenlemek.</w:t>
      </w:r>
    </w:p>
    <w:p w14:paraId="7171605D" w14:textId="77777777" w:rsidR="002F6934" w:rsidRPr="002F6934" w:rsidRDefault="002F6934" w:rsidP="002F6934">
      <w:pPr>
        <w:spacing w:after="120" w:line="240" w:lineRule="auto"/>
        <w:ind w:left="1879" w:right="1061" w:hanging="10"/>
        <w:jc w:val="both"/>
        <w:rPr>
          <w:rFonts w:ascii="Times New Roman" w:eastAsia="Times New Roman" w:hAnsi="Times New Roman" w:cs="Times New Roman"/>
          <w:sz w:val="18"/>
        </w:rPr>
      </w:pPr>
      <w:r w:rsidRPr="002F6934">
        <w:rPr>
          <w:rFonts w:ascii="Times New Roman" w:eastAsia="Times New Roman" w:hAnsi="Times New Roman" w:cs="Times New Roman"/>
          <w:sz w:val="18"/>
        </w:rPr>
        <w:t>ç) Merkezin faaliyet alanı kapsamında kamu ve özel sektör kurum ve kuruluşlarıyla işbirliği yapmak.</w:t>
      </w:r>
    </w:p>
    <w:p w14:paraId="258ABD08" w14:textId="77777777" w:rsidR="002F6934" w:rsidRPr="002F6934" w:rsidRDefault="002F6934" w:rsidP="002F6934">
      <w:pPr>
        <w:numPr>
          <w:ilvl w:val="0"/>
          <w:numId w:val="64"/>
        </w:numPr>
        <w:spacing w:after="120" w:line="240" w:lineRule="auto"/>
        <w:ind w:left="2087" w:right="1061" w:hanging="218"/>
        <w:jc w:val="both"/>
        <w:rPr>
          <w:rFonts w:ascii="Times New Roman" w:eastAsia="Times New Roman" w:hAnsi="Times New Roman" w:cs="Times New Roman"/>
          <w:sz w:val="18"/>
        </w:rPr>
      </w:pPr>
      <w:r w:rsidRPr="002F6934">
        <w:rPr>
          <w:rFonts w:ascii="Times New Roman" w:eastAsia="Times New Roman" w:hAnsi="Times New Roman" w:cs="Times New Roman"/>
          <w:sz w:val="18"/>
        </w:rPr>
        <w:t>Kamu ve özel sektör kurum ve kuruluşlarının gereksinim duydukları inceleme ve araştırmaları yapmak,</w:t>
      </w:r>
    </w:p>
    <w:p w14:paraId="5682AF73" w14:textId="77777777" w:rsidR="002F6934" w:rsidRPr="002F6934" w:rsidRDefault="002F6934" w:rsidP="002F6934">
      <w:pPr>
        <w:spacing w:after="120" w:line="240" w:lineRule="auto"/>
        <w:ind w:left="1337" w:right="1061" w:hanging="10"/>
        <w:jc w:val="both"/>
        <w:rPr>
          <w:rFonts w:ascii="Times New Roman" w:eastAsia="Times New Roman" w:hAnsi="Times New Roman" w:cs="Times New Roman"/>
          <w:sz w:val="18"/>
        </w:rPr>
      </w:pPr>
      <w:proofErr w:type="gramStart"/>
      <w:r w:rsidRPr="002F6934">
        <w:rPr>
          <w:rFonts w:ascii="Times New Roman" w:eastAsia="Times New Roman" w:hAnsi="Times New Roman" w:cs="Times New Roman"/>
          <w:sz w:val="18"/>
        </w:rPr>
        <w:t>eğitim</w:t>
      </w:r>
      <w:proofErr w:type="gramEnd"/>
      <w:r w:rsidRPr="002F6934">
        <w:rPr>
          <w:rFonts w:ascii="Times New Roman" w:eastAsia="Times New Roman" w:hAnsi="Times New Roman" w:cs="Times New Roman"/>
          <w:sz w:val="18"/>
        </w:rPr>
        <w:t xml:space="preserve"> ve danışmanlık hizmetler vermek.</w:t>
      </w:r>
    </w:p>
    <w:p w14:paraId="6E91BCEB" w14:textId="77777777" w:rsidR="002F6934" w:rsidRPr="002F6934" w:rsidRDefault="002F6934" w:rsidP="002F6934">
      <w:pPr>
        <w:numPr>
          <w:ilvl w:val="0"/>
          <w:numId w:val="64"/>
        </w:numPr>
        <w:spacing w:after="120" w:line="240" w:lineRule="auto"/>
        <w:ind w:left="2087" w:right="1061" w:hanging="218"/>
        <w:jc w:val="both"/>
        <w:rPr>
          <w:rFonts w:ascii="Times New Roman" w:eastAsia="Times New Roman" w:hAnsi="Times New Roman" w:cs="Times New Roman"/>
          <w:sz w:val="18"/>
        </w:rPr>
      </w:pPr>
      <w:r w:rsidRPr="002F6934">
        <w:rPr>
          <w:rFonts w:ascii="Times New Roman" w:eastAsia="Times New Roman" w:hAnsi="Times New Roman" w:cs="Times New Roman"/>
          <w:sz w:val="18"/>
        </w:rPr>
        <w:t>Merkezin hizmet alanıyla ilgili bölümlerde öğrenim gören öğrencilerin staj ve uygulamalarını desteklemek.</w:t>
      </w:r>
    </w:p>
    <w:p w14:paraId="68098405" w14:textId="77777777" w:rsidR="002F6934" w:rsidRPr="002F6934" w:rsidRDefault="002F6934" w:rsidP="002F6934">
      <w:pPr>
        <w:numPr>
          <w:ilvl w:val="0"/>
          <w:numId w:val="64"/>
        </w:numPr>
        <w:spacing w:after="120" w:line="240" w:lineRule="auto"/>
        <w:ind w:left="2087" w:right="1061" w:hanging="218"/>
        <w:jc w:val="both"/>
        <w:rPr>
          <w:rFonts w:ascii="Times New Roman" w:eastAsia="Times New Roman" w:hAnsi="Times New Roman" w:cs="Times New Roman"/>
          <w:sz w:val="18"/>
        </w:rPr>
      </w:pPr>
      <w:r w:rsidRPr="002F6934">
        <w:rPr>
          <w:rFonts w:ascii="Times New Roman" w:eastAsia="Times New Roman" w:hAnsi="Times New Roman" w:cs="Times New Roman"/>
          <w:sz w:val="18"/>
        </w:rPr>
        <w:t>İlgili mevzuat hükümler kapsamında verilen diğer görevleri yapmak.</w:t>
      </w:r>
    </w:p>
    <w:p w14:paraId="501AAF5F" w14:textId="77777777" w:rsidR="002F6934" w:rsidRPr="002F6934" w:rsidRDefault="002F6934" w:rsidP="002F6934">
      <w:pPr>
        <w:spacing w:after="120" w:line="240" w:lineRule="auto"/>
        <w:ind w:left="3336" w:right="3075" w:hanging="10"/>
        <w:jc w:val="center"/>
        <w:rPr>
          <w:rFonts w:ascii="Times New Roman" w:eastAsia="Times New Roman" w:hAnsi="Times New Roman" w:cs="Times New Roman"/>
          <w:sz w:val="18"/>
        </w:rPr>
      </w:pPr>
      <w:r w:rsidRPr="002F6934">
        <w:rPr>
          <w:rFonts w:ascii="Times New Roman" w:eastAsia="Times New Roman" w:hAnsi="Times New Roman" w:cs="Times New Roman"/>
          <w:b/>
          <w:sz w:val="18"/>
        </w:rPr>
        <w:t>ÜÇÜNCÜ BÖLÜM</w:t>
      </w:r>
    </w:p>
    <w:p w14:paraId="2AC6BD82" w14:textId="77777777" w:rsidR="002F6934" w:rsidRPr="002F6934" w:rsidRDefault="002F6934" w:rsidP="002F6934">
      <w:pPr>
        <w:spacing w:after="120" w:line="240" w:lineRule="auto"/>
        <w:ind w:left="3336" w:right="3124" w:hanging="10"/>
        <w:jc w:val="center"/>
        <w:rPr>
          <w:rFonts w:ascii="Times New Roman" w:eastAsia="Times New Roman" w:hAnsi="Times New Roman" w:cs="Times New Roman"/>
          <w:sz w:val="18"/>
        </w:rPr>
      </w:pPr>
      <w:r w:rsidRPr="002F6934">
        <w:rPr>
          <w:rFonts w:ascii="Times New Roman" w:eastAsia="Times New Roman" w:hAnsi="Times New Roman" w:cs="Times New Roman"/>
          <w:b/>
          <w:sz w:val="18"/>
        </w:rPr>
        <w:t>Merkezin Yönetim Organları ve Görevler</w:t>
      </w:r>
    </w:p>
    <w:p w14:paraId="2560F095"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Merkezin yönetim organları</w:t>
      </w:r>
    </w:p>
    <w:p w14:paraId="12FA3B21"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Cs/>
          <w:sz w:val="18"/>
        </w:rPr>
      </w:pPr>
      <w:r w:rsidRPr="002F6934">
        <w:rPr>
          <w:rFonts w:ascii="Times New Roman" w:eastAsia="Times New Roman" w:hAnsi="Times New Roman" w:cs="Times New Roman"/>
          <w:b/>
          <w:sz w:val="18"/>
        </w:rPr>
        <w:t xml:space="preserve">MADDE 7- </w:t>
      </w:r>
      <w:r w:rsidRPr="002F6934">
        <w:rPr>
          <w:rFonts w:ascii="Times New Roman" w:eastAsia="Times New Roman" w:hAnsi="Times New Roman" w:cs="Times New Roman"/>
          <w:bCs/>
          <w:sz w:val="18"/>
        </w:rPr>
        <w:t>(1) Merkezin yönetim organları şunlardır:</w:t>
      </w:r>
    </w:p>
    <w:p w14:paraId="24BB20E7"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Cs/>
          <w:sz w:val="18"/>
        </w:rPr>
      </w:pPr>
      <w:r w:rsidRPr="002F6934">
        <w:rPr>
          <w:rFonts w:ascii="Times New Roman" w:eastAsia="Times New Roman" w:hAnsi="Times New Roman" w:cs="Times New Roman"/>
          <w:bCs/>
          <w:sz w:val="18"/>
        </w:rPr>
        <w:t>a) Müdür.</w:t>
      </w:r>
    </w:p>
    <w:p w14:paraId="39EA156F" w14:textId="7FB2C5AB"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Cs/>
          <w:sz w:val="18"/>
        </w:rPr>
      </w:pPr>
      <w:r w:rsidRPr="002F6934">
        <w:rPr>
          <w:rFonts w:ascii="Times New Roman" w:eastAsia="Times New Roman" w:hAnsi="Times New Roman" w:cs="Times New Roman"/>
          <w:bCs/>
          <w:sz w:val="18"/>
        </w:rPr>
        <w:t>b) Yönetim Kurulu.</w:t>
      </w:r>
      <w:r w:rsidR="00DE7070">
        <w:rPr>
          <w:rFonts w:ascii="Times New Roman" w:eastAsia="Times New Roman" w:hAnsi="Times New Roman" w:cs="Times New Roman"/>
          <w:bCs/>
          <w:sz w:val="18"/>
        </w:rPr>
        <w:t xml:space="preserve"> </w:t>
      </w:r>
      <w:r w:rsidRPr="002F6934">
        <w:rPr>
          <w:rFonts w:ascii="Times New Roman" w:eastAsia="Times New Roman" w:hAnsi="Times New Roman" w:cs="Times New Roman"/>
          <w:bCs/>
          <w:sz w:val="18"/>
        </w:rPr>
        <w:t>Müdür</w:t>
      </w:r>
    </w:p>
    <w:p w14:paraId="64452328"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Müdür</w:t>
      </w:r>
    </w:p>
    <w:p w14:paraId="4B629B95" w14:textId="61A65D06" w:rsidR="002F6934" w:rsidRPr="002F6934" w:rsidRDefault="002F6934" w:rsidP="002F6934">
      <w:pPr>
        <w:spacing w:after="120" w:line="240" w:lineRule="auto"/>
        <w:ind w:left="1327" w:right="1060" w:firstLine="556"/>
        <w:jc w:val="both"/>
        <w:rPr>
          <w:rFonts w:ascii="Times New Roman" w:eastAsia="Times New Roman" w:hAnsi="Times New Roman" w:cs="Times New Roman"/>
          <w:sz w:val="18"/>
        </w:rPr>
      </w:pPr>
      <w:r w:rsidRPr="002F6934">
        <w:rPr>
          <w:rFonts w:ascii="Times New Roman" w:eastAsia="Times New Roman" w:hAnsi="Times New Roman" w:cs="Times New Roman"/>
          <w:b/>
          <w:sz w:val="18"/>
        </w:rPr>
        <w:t xml:space="preserve">MADDE 8- </w:t>
      </w:r>
      <w:r w:rsidRPr="002F6934">
        <w:rPr>
          <w:rFonts w:ascii="Times New Roman" w:eastAsia="Times New Roman" w:hAnsi="Times New Roman" w:cs="Times New Roman"/>
          <w:sz w:val="18"/>
        </w:rPr>
        <w:t>(1) Müdür, Merkezin faaliyet alanı ile ilgili konularda çalışmaları bulunan Üniversite öğretim üyeleri arasından Rehberlik ve Psikolojik Danışmanlık, Psikoloji, Ruh Sağlığı ve Hastalıkları, Çocuk ve Ergen Ruh Sağlığı ve Hastalıkları bilim dallarında görevli bir öğretim üyesi Rektör tarafından üç yıl için görevlendirilir. Görev süresi sona eren Müdür yeniden görevlendirilebilir.                                                 (2) Müdür, çalışmalarında kendisine yardımcı olmak üzere Üniversite öğretim üyeleri arasından Merkezin</w:t>
      </w:r>
      <w:r w:rsidR="00BA63A0">
        <w:rPr>
          <w:rFonts w:ascii="Times New Roman" w:eastAsia="Times New Roman" w:hAnsi="Times New Roman" w:cs="Times New Roman"/>
          <w:sz w:val="18"/>
        </w:rPr>
        <w:t xml:space="preserve"> </w:t>
      </w:r>
      <w:r w:rsidRPr="002F6934">
        <w:rPr>
          <w:rFonts w:ascii="Times New Roman" w:eastAsia="Times New Roman" w:hAnsi="Times New Roman" w:cs="Times New Roman"/>
          <w:sz w:val="18"/>
        </w:rPr>
        <w:t>faaliyet alanında çalışmaları bulunan bir kişiyi müdür yardımcısı olarak görevlendirilmek üzere Rektörün onayına</w:t>
      </w:r>
      <w:r w:rsidR="00BA63A0">
        <w:rPr>
          <w:rFonts w:ascii="Times New Roman" w:eastAsia="Times New Roman" w:hAnsi="Times New Roman" w:cs="Times New Roman"/>
          <w:sz w:val="18"/>
        </w:rPr>
        <w:t xml:space="preserve"> </w:t>
      </w:r>
      <w:r w:rsidRPr="002F6934">
        <w:rPr>
          <w:rFonts w:ascii="Times New Roman" w:eastAsia="Times New Roman" w:hAnsi="Times New Roman" w:cs="Times New Roman"/>
          <w:sz w:val="18"/>
        </w:rPr>
        <w:t xml:space="preserve">sunar. Müdür görevi başında bulunmadığı zamanlarda yardımcısını vekil olarak bırakır. Göreve </w:t>
      </w:r>
      <w:proofErr w:type="gramStart"/>
      <w:r w:rsidRPr="002F6934">
        <w:rPr>
          <w:rFonts w:ascii="Times New Roman" w:eastAsia="Times New Roman" w:hAnsi="Times New Roman" w:cs="Times New Roman"/>
          <w:sz w:val="18"/>
        </w:rPr>
        <w:t>vekaletin</w:t>
      </w:r>
      <w:proofErr w:type="gramEnd"/>
      <w:r w:rsidRPr="002F6934">
        <w:rPr>
          <w:rFonts w:ascii="Times New Roman" w:eastAsia="Times New Roman" w:hAnsi="Times New Roman" w:cs="Times New Roman"/>
          <w:sz w:val="18"/>
        </w:rPr>
        <w:t xml:space="preserve"> altı aydan</w:t>
      </w:r>
      <w:r w:rsidR="00BA63A0">
        <w:rPr>
          <w:rFonts w:ascii="Times New Roman" w:eastAsia="Times New Roman" w:hAnsi="Times New Roman" w:cs="Times New Roman"/>
          <w:sz w:val="18"/>
        </w:rPr>
        <w:t xml:space="preserve"> </w:t>
      </w:r>
      <w:r w:rsidRPr="002F6934">
        <w:rPr>
          <w:rFonts w:ascii="Times New Roman" w:eastAsia="Times New Roman" w:hAnsi="Times New Roman" w:cs="Times New Roman"/>
          <w:sz w:val="18"/>
        </w:rPr>
        <w:t>uzun sürmesi durumunda yeni bir Müdür görevlendirilir. Müdürün görevi sona erdiğinde yardımcısının da görevi kendiliğinden sona erer.</w:t>
      </w:r>
    </w:p>
    <w:p w14:paraId="20F78C1B"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Müdürün görevler</w:t>
      </w:r>
    </w:p>
    <w:p w14:paraId="53C6ADA4" w14:textId="77777777" w:rsidR="002F6934" w:rsidRPr="002F6934" w:rsidRDefault="002F6934" w:rsidP="002F6934">
      <w:pPr>
        <w:spacing w:after="120" w:line="240" w:lineRule="auto"/>
        <w:ind w:left="1879" w:right="1061" w:hanging="10"/>
        <w:jc w:val="both"/>
        <w:rPr>
          <w:rFonts w:ascii="Times New Roman" w:eastAsia="Times New Roman" w:hAnsi="Times New Roman" w:cs="Times New Roman"/>
          <w:sz w:val="18"/>
        </w:rPr>
      </w:pPr>
      <w:r w:rsidRPr="002F6934">
        <w:rPr>
          <w:rFonts w:ascii="Times New Roman" w:eastAsia="Times New Roman" w:hAnsi="Times New Roman" w:cs="Times New Roman"/>
          <w:b/>
          <w:sz w:val="18"/>
        </w:rPr>
        <w:t>MADDE 9-</w:t>
      </w:r>
      <w:r w:rsidRPr="002F6934">
        <w:rPr>
          <w:rFonts w:ascii="Times New Roman" w:eastAsia="Times New Roman" w:hAnsi="Times New Roman" w:cs="Times New Roman"/>
          <w:sz w:val="18"/>
        </w:rPr>
        <w:t xml:space="preserve"> (1) Müdürün görevler şunlardır:</w:t>
      </w:r>
    </w:p>
    <w:p w14:paraId="08005183" w14:textId="77777777" w:rsidR="002F6934" w:rsidRPr="002F6934" w:rsidRDefault="002F6934" w:rsidP="002F6934">
      <w:pPr>
        <w:numPr>
          <w:ilvl w:val="0"/>
          <w:numId w:val="65"/>
        </w:numPr>
        <w:spacing w:after="120" w:line="240" w:lineRule="auto"/>
        <w:ind w:right="1061" w:hanging="213"/>
        <w:jc w:val="both"/>
        <w:rPr>
          <w:rFonts w:ascii="Times New Roman" w:eastAsia="Times New Roman" w:hAnsi="Times New Roman" w:cs="Times New Roman"/>
          <w:sz w:val="18"/>
        </w:rPr>
      </w:pPr>
      <w:r w:rsidRPr="002F6934">
        <w:rPr>
          <w:rFonts w:ascii="Times New Roman" w:eastAsia="Times New Roman" w:hAnsi="Times New Roman" w:cs="Times New Roman"/>
          <w:sz w:val="18"/>
        </w:rPr>
        <w:t>Merkez temsil etmek ve çalışmaların düzenli olarak yürütülmesini sağlamak.</w:t>
      </w:r>
    </w:p>
    <w:p w14:paraId="0F43B568" w14:textId="77777777" w:rsidR="002F6934" w:rsidRPr="002F6934" w:rsidRDefault="002F6934" w:rsidP="002F6934">
      <w:pPr>
        <w:numPr>
          <w:ilvl w:val="0"/>
          <w:numId w:val="65"/>
        </w:numPr>
        <w:spacing w:after="120" w:line="240" w:lineRule="auto"/>
        <w:ind w:right="1061" w:hanging="213"/>
        <w:jc w:val="both"/>
        <w:rPr>
          <w:rFonts w:ascii="Times New Roman" w:eastAsia="Times New Roman" w:hAnsi="Times New Roman" w:cs="Times New Roman"/>
          <w:sz w:val="18"/>
        </w:rPr>
      </w:pPr>
      <w:r w:rsidRPr="002F6934">
        <w:rPr>
          <w:rFonts w:ascii="Times New Roman" w:eastAsia="Times New Roman" w:hAnsi="Times New Roman" w:cs="Times New Roman"/>
          <w:sz w:val="18"/>
        </w:rPr>
        <w:t>Yönetim Kurulunu toplantıya çağırmak, bu toplantıların gündemini hazırlamak ve toplantılara başkanlık etmek.</w:t>
      </w:r>
    </w:p>
    <w:p w14:paraId="33930DB4" w14:textId="77777777" w:rsidR="002F6934" w:rsidRPr="002F6934" w:rsidRDefault="002F6934" w:rsidP="002F6934">
      <w:pPr>
        <w:numPr>
          <w:ilvl w:val="0"/>
          <w:numId w:val="65"/>
        </w:numPr>
        <w:spacing w:after="120" w:line="240" w:lineRule="auto"/>
        <w:ind w:right="1061" w:hanging="213"/>
        <w:jc w:val="both"/>
        <w:rPr>
          <w:rFonts w:ascii="Times New Roman" w:eastAsia="Times New Roman" w:hAnsi="Times New Roman" w:cs="Times New Roman"/>
          <w:sz w:val="18"/>
        </w:rPr>
      </w:pPr>
      <w:r w:rsidRPr="002F6934">
        <w:rPr>
          <w:rFonts w:ascii="Times New Roman" w:eastAsia="Times New Roman" w:hAnsi="Times New Roman" w:cs="Times New Roman"/>
          <w:sz w:val="18"/>
        </w:rPr>
        <w:t>Merkezin idari ve mali işlerini yürütmek.</w:t>
      </w:r>
    </w:p>
    <w:p w14:paraId="2B8191B3" w14:textId="77777777" w:rsidR="002F6934" w:rsidRPr="002F6934" w:rsidRDefault="002F6934" w:rsidP="002F6934">
      <w:pPr>
        <w:spacing w:after="120" w:line="240" w:lineRule="auto"/>
        <w:ind w:left="1879" w:right="1061" w:hanging="10"/>
        <w:jc w:val="both"/>
        <w:rPr>
          <w:rFonts w:ascii="Times New Roman" w:eastAsia="Times New Roman" w:hAnsi="Times New Roman" w:cs="Times New Roman"/>
          <w:sz w:val="18"/>
        </w:rPr>
      </w:pPr>
      <w:r w:rsidRPr="002F6934">
        <w:rPr>
          <w:rFonts w:ascii="Times New Roman" w:eastAsia="Times New Roman" w:hAnsi="Times New Roman" w:cs="Times New Roman"/>
          <w:sz w:val="18"/>
        </w:rPr>
        <w:t>ç) Merkezin faaliyetlerinin amaca uygun biçimde yürütülmesi için gerekli önlemler almak.</w:t>
      </w:r>
    </w:p>
    <w:p w14:paraId="24BF5BAB" w14:textId="77777777" w:rsidR="002F6934" w:rsidRPr="002F6934" w:rsidRDefault="002F6934" w:rsidP="002F6934">
      <w:pPr>
        <w:numPr>
          <w:ilvl w:val="0"/>
          <w:numId w:val="65"/>
        </w:numPr>
        <w:spacing w:after="120" w:line="240" w:lineRule="auto"/>
        <w:ind w:right="1061" w:hanging="213"/>
        <w:jc w:val="both"/>
        <w:rPr>
          <w:rFonts w:ascii="Times New Roman" w:eastAsia="Times New Roman" w:hAnsi="Times New Roman" w:cs="Times New Roman"/>
          <w:sz w:val="18"/>
        </w:rPr>
      </w:pPr>
      <w:r w:rsidRPr="002F6934">
        <w:rPr>
          <w:rFonts w:ascii="Times New Roman" w:eastAsia="Times New Roman" w:hAnsi="Times New Roman" w:cs="Times New Roman"/>
          <w:sz w:val="18"/>
        </w:rPr>
        <w:t>Merkezin yıllık faaliyet raporunu ve bütçe tasarısını Yönetim Kurulunun görüşünü aldıktan sonra Rektöre sunmak.</w:t>
      </w:r>
    </w:p>
    <w:p w14:paraId="5C2C6837" w14:textId="77777777" w:rsidR="002F6934" w:rsidRPr="002F6934" w:rsidRDefault="002F6934" w:rsidP="002F6934">
      <w:pPr>
        <w:numPr>
          <w:ilvl w:val="0"/>
          <w:numId w:val="65"/>
        </w:numPr>
        <w:spacing w:after="120" w:line="240" w:lineRule="auto"/>
        <w:ind w:right="1061" w:hanging="213"/>
        <w:jc w:val="both"/>
        <w:rPr>
          <w:rFonts w:ascii="Times New Roman" w:eastAsia="Times New Roman" w:hAnsi="Times New Roman" w:cs="Times New Roman"/>
          <w:sz w:val="18"/>
        </w:rPr>
      </w:pPr>
      <w:r w:rsidRPr="002F6934">
        <w:rPr>
          <w:rFonts w:ascii="Times New Roman" w:eastAsia="Times New Roman" w:hAnsi="Times New Roman" w:cs="Times New Roman"/>
          <w:sz w:val="18"/>
        </w:rPr>
        <w:t>Yönetim Kuruluna gelecek yılın faaliyet programına ilişkin önerilerde bulunmak.</w:t>
      </w:r>
    </w:p>
    <w:p w14:paraId="2EA6EF8E"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Yönetim Kurulu</w:t>
      </w:r>
    </w:p>
    <w:p w14:paraId="5540F1CD" w14:textId="77777777" w:rsidR="002F6934" w:rsidRPr="002F6934" w:rsidRDefault="002F6934" w:rsidP="002F6934">
      <w:pPr>
        <w:spacing w:after="120" w:line="240" w:lineRule="auto"/>
        <w:ind w:left="1327" w:right="1061" w:firstLine="557"/>
        <w:jc w:val="both"/>
        <w:rPr>
          <w:rFonts w:ascii="Times New Roman" w:eastAsia="Times New Roman" w:hAnsi="Times New Roman" w:cs="Times New Roman"/>
          <w:sz w:val="18"/>
        </w:rPr>
      </w:pPr>
      <w:r w:rsidRPr="002F6934">
        <w:rPr>
          <w:rFonts w:ascii="Times New Roman" w:eastAsia="Times New Roman" w:hAnsi="Times New Roman" w:cs="Times New Roman"/>
          <w:b/>
          <w:sz w:val="18"/>
        </w:rPr>
        <w:t xml:space="preserve">MADDE 10- </w:t>
      </w:r>
      <w:r w:rsidRPr="002F6934">
        <w:rPr>
          <w:rFonts w:ascii="Times New Roman" w:eastAsia="Times New Roman" w:hAnsi="Times New Roman" w:cs="Times New Roman"/>
          <w:sz w:val="18"/>
        </w:rPr>
        <w:t>(1) Yönetim Kurulu; Müdür, müdür yardımcısı ve Müdürün önerisiyle Merkezin faal yet alanı ile ilgili çalışmalarda bulunan Üniversite öğret i üyeler arasından Rektör tarafından üç yıl için görevlendirilen beş öğretim üyesi olmak üzere toplam yed üyeden oluşur.</w:t>
      </w:r>
    </w:p>
    <w:p w14:paraId="37892FCC" w14:textId="77777777" w:rsidR="002F6934" w:rsidRPr="002F6934" w:rsidRDefault="002F6934" w:rsidP="002F6934">
      <w:pPr>
        <w:spacing w:after="120" w:line="240" w:lineRule="auto"/>
        <w:ind w:left="1327" w:right="1061" w:firstLine="557"/>
        <w:jc w:val="both"/>
        <w:rPr>
          <w:rFonts w:ascii="Times New Roman" w:eastAsia="Times New Roman" w:hAnsi="Times New Roman" w:cs="Times New Roman"/>
          <w:sz w:val="18"/>
        </w:rPr>
      </w:pPr>
      <w:r w:rsidRPr="002F6934">
        <w:rPr>
          <w:rFonts w:ascii="Times New Roman" w:eastAsia="Times New Roman" w:hAnsi="Times New Roman" w:cs="Times New Roman"/>
          <w:sz w:val="18"/>
        </w:rPr>
        <w:t>(2) Yönetim Kurulu, Müdürün çağrısı üzerine ayda bir kez veya gerekli hallerde üye tam sayısının salt çoğunluğu ile toplanır ve kararlar oy çokluğu ile alınır. Oyların eşitliği halinde Müdürün kullandığı oy yönünde çoğunluk sağlanmış sayılır. Geçerli bir mazereti olmaksızın üst üste üç toplantıya katılmayan üyenin üyeliği sona erer. Görev süresi sona ermeden boşalan üyelikler için kalan süreyi tamamlamak üzere yeni bir üye görevlendirilir.</w:t>
      </w:r>
    </w:p>
    <w:p w14:paraId="24FB7549"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Yönet m Kurulunun görevler</w:t>
      </w:r>
    </w:p>
    <w:p w14:paraId="5DCF32A1" w14:textId="77777777" w:rsidR="002F6934" w:rsidRPr="002F6934" w:rsidRDefault="002F6934" w:rsidP="002F6934">
      <w:pPr>
        <w:spacing w:after="120" w:line="240" w:lineRule="auto"/>
        <w:ind w:left="1879" w:right="1061" w:hanging="10"/>
        <w:jc w:val="both"/>
        <w:rPr>
          <w:rFonts w:ascii="Times New Roman" w:eastAsia="Times New Roman" w:hAnsi="Times New Roman" w:cs="Times New Roman"/>
          <w:sz w:val="18"/>
        </w:rPr>
      </w:pPr>
      <w:r w:rsidRPr="002F6934">
        <w:rPr>
          <w:rFonts w:ascii="Times New Roman" w:eastAsia="Times New Roman" w:hAnsi="Times New Roman" w:cs="Times New Roman"/>
          <w:b/>
          <w:sz w:val="18"/>
        </w:rPr>
        <w:t>MADDE 11-</w:t>
      </w:r>
      <w:r w:rsidRPr="002F6934">
        <w:rPr>
          <w:rFonts w:ascii="Times New Roman" w:eastAsia="Times New Roman" w:hAnsi="Times New Roman" w:cs="Times New Roman"/>
          <w:sz w:val="18"/>
        </w:rPr>
        <w:t xml:space="preserve"> (1) Yönetim Kurulunun görevleri şunlardır:</w:t>
      </w:r>
    </w:p>
    <w:p w14:paraId="70D644C5" w14:textId="77777777" w:rsidR="002F6934" w:rsidRPr="002F6934" w:rsidRDefault="002F6934" w:rsidP="002F6934">
      <w:pPr>
        <w:numPr>
          <w:ilvl w:val="0"/>
          <w:numId w:val="66"/>
        </w:numPr>
        <w:spacing w:after="120" w:line="240" w:lineRule="auto"/>
        <w:ind w:right="1061" w:firstLine="557"/>
        <w:jc w:val="both"/>
        <w:rPr>
          <w:rFonts w:ascii="Times New Roman" w:eastAsia="Times New Roman" w:hAnsi="Times New Roman" w:cs="Times New Roman"/>
          <w:sz w:val="18"/>
        </w:rPr>
      </w:pPr>
      <w:r w:rsidRPr="002F6934">
        <w:rPr>
          <w:rFonts w:ascii="Times New Roman" w:eastAsia="Times New Roman" w:hAnsi="Times New Roman" w:cs="Times New Roman"/>
          <w:sz w:val="18"/>
        </w:rPr>
        <w:t>Merkezin faaliyetlerine ilişkin idari ve mali konularda kararlar almak.</w:t>
      </w:r>
    </w:p>
    <w:p w14:paraId="67192430" w14:textId="0D581DE4" w:rsidR="002F6934" w:rsidRPr="002F6934" w:rsidRDefault="002F6934" w:rsidP="002F6934">
      <w:pPr>
        <w:numPr>
          <w:ilvl w:val="0"/>
          <w:numId w:val="66"/>
        </w:numPr>
        <w:spacing w:after="120" w:line="240" w:lineRule="auto"/>
        <w:ind w:right="1061" w:firstLine="557"/>
        <w:jc w:val="both"/>
        <w:rPr>
          <w:rFonts w:ascii="Times New Roman" w:eastAsia="Times New Roman" w:hAnsi="Times New Roman" w:cs="Times New Roman"/>
          <w:sz w:val="18"/>
        </w:rPr>
      </w:pPr>
      <w:r w:rsidRPr="002F6934">
        <w:rPr>
          <w:rFonts w:ascii="Times New Roman" w:eastAsia="Times New Roman" w:hAnsi="Times New Roman" w:cs="Times New Roman"/>
          <w:sz w:val="18"/>
        </w:rPr>
        <w:lastRenderedPageBreak/>
        <w:t>Müdürün faaliyet dönemi sonunda hazırlayacağı yıllık faaliyet raporunun düzenlenmesine ilişkin esasları</w:t>
      </w:r>
      <w:r w:rsidR="00BA63A0">
        <w:rPr>
          <w:rFonts w:ascii="Times New Roman" w:eastAsia="Times New Roman" w:hAnsi="Times New Roman" w:cs="Times New Roman"/>
          <w:sz w:val="18"/>
        </w:rPr>
        <w:t xml:space="preserve"> </w:t>
      </w:r>
      <w:r w:rsidRPr="002F6934">
        <w:rPr>
          <w:rFonts w:ascii="Times New Roman" w:eastAsia="Times New Roman" w:hAnsi="Times New Roman" w:cs="Times New Roman"/>
          <w:sz w:val="18"/>
        </w:rPr>
        <w:t>tespit etmek ve bir sonraki yıla ait çalışma programını değerlendirmek.</w:t>
      </w:r>
    </w:p>
    <w:p w14:paraId="4A8E318F" w14:textId="77777777" w:rsidR="002F6934" w:rsidRPr="002F6934" w:rsidRDefault="002F6934" w:rsidP="002F6934">
      <w:pPr>
        <w:spacing w:after="120" w:line="240" w:lineRule="auto"/>
        <w:ind w:left="2426" w:right="1061"/>
        <w:jc w:val="both"/>
        <w:rPr>
          <w:rFonts w:ascii="Times New Roman" w:eastAsia="Times New Roman" w:hAnsi="Times New Roman" w:cs="Times New Roman"/>
          <w:sz w:val="18"/>
        </w:rPr>
      </w:pPr>
      <w:r w:rsidRPr="002F6934">
        <w:rPr>
          <w:rFonts w:ascii="Times New Roman" w:eastAsia="Times New Roman" w:hAnsi="Times New Roman" w:cs="Times New Roman"/>
          <w:sz w:val="18"/>
        </w:rPr>
        <w:t>c) Merkezin ödenek ve akademik, idari, teknik personel ihtiyacını Müdürün önerisi doğrultusunda belirlemek.</w:t>
      </w:r>
    </w:p>
    <w:p w14:paraId="4C1018E9" w14:textId="77777777" w:rsidR="002F6934" w:rsidRPr="002F6934" w:rsidRDefault="002F6934" w:rsidP="002F6934">
      <w:pPr>
        <w:spacing w:after="120" w:line="240" w:lineRule="auto"/>
        <w:ind w:left="3336" w:right="3075" w:hanging="10"/>
        <w:jc w:val="center"/>
        <w:rPr>
          <w:rFonts w:ascii="Times New Roman" w:eastAsia="Times New Roman" w:hAnsi="Times New Roman" w:cs="Times New Roman"/>
          <w:sz w:val="18"/>
        </w:rPr>
      </w:pPr>
      <w:r w:rsidRPr="002F6934">
        <w:rPr>
          <w:rFonts w:ascii="Times New Roman" w:eastAsia="Times New Roman" w:hAnsi="Times New Roman" w:cs="Times New Roman"/>
          <w:b/>
          <w:sz w:val="18"/>
        </w:rPr>
        <w:t>DÖRDÜNCÜ BÖLÜM</w:t>
      </w:r>
    </w:p>
    <w:p w14:paraId="209873F2" w14:textId="77777777" w:rsidR="002F6934" w:rsidRPr="002F6934" w:rsidRDefault="002F6934" w:rsidP="002F6934">
      <w:pPr>
        <w:spacing w:after="120" w:line="240" w:lineRule="auto"/>
        <w:ind w:left="3336" w:right="3074" w:hanging="10"/>
        <w:jc w:val="center"/>
        <w:rPr>
          <w:rFonts w:ascii="Times New Roman" w:eastAsia="Times New Roman" w:hAnsi="Times New Roman" w:cs="Times New Roman"/>
          <w:sz w:val="18"/>
        </w:rPr>
      </w:pPr>
      <w:r w:rsidRPr="002F6934">
        <w:rPr>
          <w:rFonts w:ascii="Times New Roman" w:eastAsia="Times New Roman" w:hAnsi="Times New Roman" w:cs="Times New Roman"/>
          <w:b/>
          <w:sz w:val="18"/>
        </w:rPr>
        <w:t>Çeşitli ve Son Hükümler</w:t>
      </w:r>
    </w:p>
    <w:p w14:paraId="13A4C177"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Çalışma grupları</w:t>
      </w:r>
    </w:p>
    <w:p w14:paraId="329EAEB3" w14:textId="77777777" w:rsidR="002F6934" w:rsidRPr="002F6934" w:rsidRDefault="002F6934" w:rsidP="002F6934">
      <w:pPr>
        <w:spacing w:after="120" w:line="240" w:lineRule="auto"/>
        <w:ind w:left="1327" w:right="1061" w:firstLine="557"/>
        <w:jc w:val="both"/>
        <w:rPr>
          <w:rFonts w:ascii="Times New Roman" w:eastAsia="Times New Roman" w:hAnsi="Times New Roman" w:cs="Times New Roman"/>
          <w:sz w:val="18"/>
        </w:rPr>
      </w:pPr>
      <w:r w:rsidRPr="002F6934">
        <w:rPr>
          <w:rFonts w:ascii="Times New Roman" w:eastAsia="Times New Roman" w:hAnsi="Times New Roman" w:cs="Times New Roman"/>
          <w:b/>
          <w:sz w:val="18"/>
        </w:rPr>
        <w:t xml:space="preserve">MADDE 12- </w:t>
      </w:r>
      <w:r w:rsidRPr="002F6934">
        <w:rPr>
          <w:rFonts w:ascii="Times New Roman" w:eastAsia="Times New Roman" w:hAnsi="Times New Roman" w:cs="Times New Roman"/>
          <w:sz w:val="18"/>
        </w:rPr>
        <w:t>(1) Çalışma grupları, Merkezin faaliyetlerinin daha verimli yürütülmesi amacı ile Müdürün görüşü de alındıktan sonra Yönetim Kurulu kararı ile oluşturulur.</w:t>
      </w:r>
    </w:p>
    <w:p w14:paraId="0CA0D2E9" w14:textId="77777777" w:rsidR="002F6934" w:rsidRPr="002F6934" w:rsidRDefault="002F6934" w:rsidP="002F6934">
      <w:pPr>
        <w:spacing w:after="120" w:line="240" w:lineRule="auto"/>
        <w:ind w:left="1327" w:right="1061" w:firstLine="557"/>
        <w:jc w:val="both"/>
        <w:rPr>
          <w:rFonts w:ascii="Times New Roman" w:eastAsia="Times New Roman" w:hAnsi="Times New Roman" w:cs="Times New Roman"/>
          <w:sz w:val="18"/>
        </w:rPr>
      </w:pPr>
      <w:r w:rsidRPr="002F6934">
        <w:rPr>
          <w:rFonts w:ascii="Times New Roman" w:eastAsia="Times New Roman" w:hAnsi="Times New Roman" w:cs="Times New Roman"/>
          <w:sz w:val="18"/>
        </w:rPr>
        <w:t>(2) Çalışma grubu başkan ve üyeleri, Üniversite öğretim üyeleri arasından Müdürün teklifi ile Rektör tarafından görevlendirilir.</w:t>
      </w:r>
    </w:p>
    <w:p w14:paraId="10C7EBDF"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Personel ihtiyacı</w:t>
      </w:r>
    </w:p>
    <w:p w14:paraId="60B07877" w14:textId="77777777" w:rsidR="002F6934" w:rsidRPr="002F6934" w:rsidRDefault="002F6934" w:rsidP="002F6934">
      <w:pPr>
        <w:spacing w:after="120" w:line="240" w:lineRule="auto"/>
        <w:ind w:left="1327" w:right="1061" w:firstLine="557"/>
        <w:jc w:val="both"/>
        <w:rPr>
          <w:rFonts w:ascii="Times New Roman" w:eastAsia="Times New Roman" w:hAnsi="Times New Roman" w:cs="Times New Roman"/>
          <w:sz w:val="18"/>
        </w:rPr>
      </w:pPr>
      <w:r w:rsidRPr="002F6934">
        <w:rPr>
          <w:rFonts w:ascii="Times New Roman" w:eastAsia="Times New Roman" w:hAnsi="Times New Roman" w:cs="Times New Roman"/>
          <w:b/>
          <w:sz w:val="18"/>
        </w:rPr>
        <w:t xml:space="preserve">MADDE 13- </w:t>
      </w:r>
      <w:r w:rsidRPr="002F6934">
        <w:rPr>
          <w:rFonts w:ascii="Times New Roman" w:eastAsia="Times New Roman" w:hAnsi="Times New Roman" w:cs="Times New Roman"/>
          <w:sz w:val="18"/>
        </w:rPr>
        <w:t>(1) Merkezin akademik, teknik ve idari personel ihtiyacı 2547 sayılı Kanunun 13 üncü maddesi uyarınca Rektör tarafından görevlendirilecek personel tarafından karşılanır.</w:t>
      </w:r>
    </w:p>
    <w:p w14:paraId="6D0A5EBF"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Ekipman ve demirbaşlar</w:t>
      </w:r>
    </w:p>
    <w:p w14:paraId="41E1A658" w14:textId="77777777" w:rsidR="002F6934" w:rsidRPr="002F6934" w:rsidRDefault="002F6934" w:rsidP="002F6934">
      <w:pPr>
        <w:spacing w:after="120" w:line="240" w:lineRule="auto"/>
        <w:ind w:left="1327" w:right="1061" w:firstLine="557"/>
        <w:jc w:val="both"/>
        <w:rPr>
          <w:rFonts w:ascii="Times New Roman" w:eastAsia="Times New Roman" w:hAnsi="Times New Roman" w:cs="Times New Roman"/>
          <w:sz w:val="18"/>
        </w:rPr>
      </w:pPr>
      <w:r w:rsidRPr="002F6934">
        <w:rPr>
          <w:rFonts w:ascii="Times New Roman" w:eastAsia="Times New Roman" w:hAnsi="Times New Roman" w:cs="Times New Roman"/>
          <w:b/>
          <w:sz w:val="18"/>
        </w:rPr>
        <w:t>MADDE 14-</w:t>
      </w:r>
      <w:r w:rsidRPr="002F6934">
        <w:rPr>
          <w:rFonts w:ascii="Times New Roman" w:eastAsia="Times New Roman" w:hAnsi="Times New Roman" w:cs="Times New Roman"/>
          <w:sz w:val="18"/>
        </w:rPr>
        <w:t xml:space="preserve"> (1) Merkez tarafından desteklenen araştırmalar kapsamında alınan her türlü alet, </w:t>
      </w:r>
      <w:proofErr w:type="gramStart"/>
      <w:r w:rsidRPr="002F6934">
        <w:rPr>
          <w:rFonts w:ascii="Times New Roman" w:eastAsia="Times New Roman" w:hAnsi="Times New Roman" w:cs="Times New Roman"/>
          <w:sz w:val="18"/>
        </w:rPr>
        <w:t>ekipman</w:t>
      </w:r>
      <w:proofErr w:type="gramEnd"/>
      <w:r w:rsidRPr="002F6934">
        <w:rPr>
          <w:rFonts w:ascii="Times New Roman" w:eastAsia="Times New Roman" w:hAnsi="Times New Roman" w:cs="Times New Roman"/>
          <w:sz w:val="18"/>
        </w:rPr>
        <w:t xml:space="preserve"> ve demirbaş Merkezin kullanımına tahsis edilir.</w:t>
      </w:r>
    </w:p>
    <w:p w14:paraId="08B7599C" w14:textId="77777777" w:rsidR="002F6934" w:rsidRPr="002F6934" w:rsidRDefault="002F6934" w:rsidP="002F6934">
      <w:pPr>
        <w:spacing w:after="120" w:line="240" w:lineRule="auto"/>
        <w:ind w:left="1879" w:hanging="10"/>
        <w:rPr>
          <w:rFonts w:ascii="Times New Roman" w:eastAsia="Times New Roman" w:hAnsi="Times New Roman" w:cs="Times New Roman"/>
          <w:sz w:val="18"/>
        </w:rPr>
      </w:pPr>
      <w:r w:rsidRPr="002F6934">
        <w:rPr>
          <w:rFonts w:ascii="Times New Roman" w:eastAsia="Times New Roman" w:hAnsi="Times New Roman" w:cs="Times New Roman"/>
          <w:b/>
          <w:sz w:val="18"/>
        </w:rPr>
        <w:t>Harcama yetkilisi</w:t>
      </w:r>
    </w:p>
    <w:p w14:paraId="7CF56EC4" w14:textId="77777777" w:rsidR="002F6934" w:rsidRPr="002F6934" w:rsidRDefault="002F6934" w:rsidP="002F6934">
      <w:pPr>
        <w:spacing w:after="120" w:line="240" w:lineRule="auto"/>
        <w:ind w:left="1879" w:right="1061" w:hanging="10"/>
        <w:jc w:val="both"/>
        <w:rPr>
          <w:rFonts w:ascii="Times New Roman" w:eastAsia="Times New Roman" w:hAnsi="Times New Roman" w:cs="Times New Roman"/>
          <w:sz w:val="18"/>
        </w:rPr>
      </w:pPr>
      <w:r w:rsidRPr="002F6934">
        <w:rPr>
          <w:rFonts w:ascii="Times New Roman" w:eastAsia="Times New Roman" w:hAnsi="Times New Roman" w:cs="Times New Roman"/>
          <w:b/>
          <w:sz w:val="18"/>
        </w:rPr>
        <w:t xml:space="preserve">MADDE 15- </w:t>
      </w:r>
      <w:r w:rsidRPr="002F6934">
        <w:rPr>
          <w:rFonts w:ascii="Times New Roman" w:eastAsia="Times New Roman" w:hAnsi="Times New Roman" w:cs="Times New Roman"/>
          <w:sz w:val="18"/>
        </w:rPr>
        <w:t>(1) Merkezin harcama yetkilisi Rektördür. Rektör bu yetkisine Müdüre devredebilir.</w:t>
      </w:r>
    </w:p>
    <w:p w14:paraId="6EA73EC6"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Hüküm bulunmayan haller</w:t>
      </w:r>
    </w:p>
    <w:p w14:paraId="21202F96" w14:textId="77777777" w:rsidR="002F6934" w:rsidRPr="002F6934" w:rsidRDefault="002F6934" w:rsidP="002F6934">
      <w:pPr>
        <w:spacing w:after="120" w:line="240" w:lineRule="auto"/>
        <w:ind w:left="1327" w:right="1061" w:firstLine="557"/>
        <w:jc w:val="both"/>
        <w:rPr>
          <w:rFonts w:ascii="Times New Roman" w:eastAsia="Times New Roman" w:hAnsi="Times New Roman" w:cs="Times New Roman"/>
          <w:sz w:val="18"/>
        </w:rPr>
      </w:pPr>
      <w:r w:rsidRPr="002F6934">
        <w:rPr>
          <w:rFonts w:ascii="Times New Roman" w:eastAsia="Times New Roman" w:hAnsi="Times New Roman" w:cs="Times New Roman"/>
          <w:b/>
          <w:sz w:val="18"/>
        </w:rPr>
        <w:t>MADDE 16-</w:t>
      </w:r>
      <w:r w:rsidRPr="002F6934">
        <w:rPr>
          <w:rFonts w:ascii="Times New Roman" w:eastAsia="Times New Roman" w:hAnsi="Times New Roman" w:cs="Times New Roman"/>
          <w:sz w:val="18"/>
        </w:rPr>
        <w:t xml:space="preserve"> (1) Bu Yönetmelikte hüküm bulunmayan hallerde, 2547 sayılı Kanun ve ilgili diğer mevzuat hükümler uygulanır.</w:t>
      </w:r>
    </w:p>
    <w:p w14:paraId="6ACE587E"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Yürürlükten kaldırılan yönetmelik</w:t>
      </w:r>
    </w:p>
    <w:p w14:paraId="0925D329" w14:textId="47106794" w:rsidR="002F6934" w:rsidRPr="002F6934" w:rsidRDefault="002F6934" w:rsidP="002F6934">
      <w:pPr>
        <w:spacing w:after="120" w:line="240" w:lineRule="auto"/>
        <w:ind w:left="1327" w:right="1061" w:firstLine="557"/>
        <w:jc w:val="both"/>
        <w:rPr>
          <w:rFonts w:ascii="Times New Roman" w:eastAsia="Times New Roman" w:hAnsi="Times New Roman" w:cs="Times New Roman"/>
          <w:sz w:val="18"/>
        </w:rPr>
      </w:pPr>
      <w:r w:rsidRPr="002F6934">
        <w:rPr>
          <w:rFonts w:ascii="Times New Roman" w:eastAsia="Times New Roman" w:hAnsi="Times New Roman" w:cs="Times New Roman"/>
          <w:b/>
          <w:sz w:val="18"/>
        </w:rPr>
        <w:t xml:space="preserve">MADDE 17- </w:t>
      </w:r>
      <w:r w:rsidRPr="002F6934">
        <w:rPr>
          <w:rFonts w:ascii="Times New Roman" w:eastAsia="Times New Roman" w:hAnsi="Times New Roman" w:cs="Times New Roman"/>
          <w:sz w:val="18"/>
        </w:rPr>
        <w:t>(1) 13/7/2020 tarihli ve 31184 sayılı Resmî Gazete’</w:t>
      </w:r>
      <w:r w:rsidR="00BA63A0">
        <w:rPr>
          <w:rFonts w:ascii="Times New Roman" w:eastAsia="Times New Roman" w:hAnsi="Times New Roman" w:cs="Times New Roman"/>
          <w:sz w:val="18"/>
        </w:rPr>
        <w:t xml:space="preserve"> </w:t>
      </w:r>
      <w:r w:rsidRPr="002F6934">
        <w:rPr>
          <w:rFonts w:ascii="Times New Roman" w:eastAsia="Times New Roman" w:hAnsi="Times New Roman" w:cs="Times New Roman"/>
          <w:sz w:val="18"/>
        </w:rPr>
        <w:t>de yayımlanan Aydın Adnan Menderes</w:t>
      </w:r>
      <w:r w:rsidR="00BA63A0">
        <w:rPr>
          <w:rFonts w:ascii="Times New Roman" w:eastAsia="Times New Roman" w:hAnsi="Times New Roman" w:cs="Times New Roman"/>
          <w:sz w:val="18"/>
        </w:rPr>
        <w:t xml:space="preserve"> </w:t>
      </w:r>
      <w:r w:rsidRPr="002F6934">
        <w:rPr>
          <w:rFonts w:ascii="Times New Roman" w:eastAsia="Times New Roman" w:hAnsi="Times New Roman" w:cs="Times New Roman"/>
          <w:sz w:val="18"/>
        </w:rPr>
        <w:t>Üniversitesi Gençlik Sorunları Araştırma ve Uygulama Merkezi Yönetmeliği yürürlükten kaldırılmıştır.</w:t>
      </w:r>
    </w:p>
    <w:p w14:paraId="0B228944" w14:textId="77777777" w:rsidR="002F6934" w:rsidRPr="002F6934" w:rsidRDefault="002F6934" w:rsidP="002F6934">
      <w:pPr>
        <w:spacing w:after="120" w:line="240" w:lineRule="auto"/>
        <w:ind w:left="1879" w:hanging="10"/>
        <w:rPr>
          <w:rFonts w:ascii="Times New Roman" w:eastAsia="Times New Roman" w:hAnsi="Times New Roman" w:cs="Times New Roman"/>
          <w:sz w:val="18"/>
        </w:rPr>
      </w:pPr>
      <w:r w:rsidRPr="002F6934">
        <w:rPr>
          <w:rFonts w:ascii="Times New Roman" w:eastAsia="Times New Roman" w:hAnsi="Times New Roman" w:cs="Times New Roman"/>
          <w:b/>
          <w:sz w:val="18"/>
        </w:rPr>
        <w:t>Yürürlük</w:t>
      </w:r>
    </w:p>
    <w:p w14:paraId="46F8A01D" w14:textId="77777777" w:rsidR="002F6934" w:rsidRPr="002F6934" w:rsidRDefault="002F6934" w:rsidP="002F6934">
      <w:pPr>
        <w:spacing w:after="120" w:line="240" w:lineRule="auto"/>
        <w:ind w:left="1879" w:right="1061" w:hanging="10"/>
        <w:jc w:val="both"/>
        <w:rPr>
          <w:rFonts w:ascii="Times New Roman" w:eastAsia="Times New Roman" w:hAnsi="Times New Roman" w:cs="Times New Roman"/>
          <w:sz w:val="18"/>
        </w:rPr>
      </w:pPr>
      <w:r w:rsidRPr="002F6934">
        <w:rPr>
          <w:rFonts w:ascii="Times New Roman" w:eastAsia="Times New Roman" w:hAnsi="Times New Roman" w:cs="Times New Roman"/>
          <w:b/>
          <w:sz w:val="18"/>
        </w:rPr>
        <w:t xml:space="preserve">MADDE 18- </w:t>
      </w:r>
      <w:r w:rsidRPr="002F6934">
        <w:rPr>
          <w:rFonts w:ascii="Times New Roman" w:eastAsia="Times New Roman" w:hAnsi="Times New Roman" w:cs="Times New Roman"/>
          <w:sz w:val="18"/>
        </w:rPr>
        <w:t>(1) Bu Yönetmelik yayımı tarihinde yürürlüğe girer.</w:t>
      </w:r>
    </w:p>
    <w:p w14:paraId="4B234B08" w14:textId="77777777" w:rsidR="002F6934" w:rsidRPr="002F6934" w:rsidRDefault="002F6934" w:rsidP="002F6934">
      <w:pPr>
        <w:keepNext/>
        <w:keepLines/>
        <w:spacing w:after="120" w:line="240" w:lineRule="auto"/>
        <w:ind w:left="1879" w:hanging="10"/>
        <w:outlineLvl w:val="1"/>
        <w:rPr>
          <w:rFonts w:ascii="Times New Roman" w:eastAsia="Times New Roman" w:hAnsi="Times New Roman" w:cs="Times New Roman"/>
          <w:b/>
          <w:sz w:val="18"/>
        </w:rPr>
      </w:pPr>
      <w:r w:rsidRPr="002F6934">
        <w:rPr>
          <w:rFonts w:ascii="Times New Roman" w:eastAsia="Times New Roman" w:hAnsi="Times New Roman" w:cs="Times New Roman"/>
          <w:b/>
          <w:sz w:val="18"/>
        </w:rPr>
        <w:t>Yürütme</w:t>
      </w:r>
    </w:p>
    <w:p w14:paraId="24024B39" w14:textId="77777777" w:rsidR="002F6934" w:rsidRPr="002F6934" w:rsidRDefault="002F6934" w:rsidP="002F6934">
      <w:pPr>
        <w:spacing w:after="120" w:line="240" w:lineRule="auto"/>
        <w:ind w:left="1879" w:right="1061" w:hanging="10"/>
        <w:jc w:val="both"/>
        <w:rPr>
          <w:rFonts w:ascii="Times New Roman" w:eastAsia="Times New Roman" w:hAnsi="Times New Roman" w:cs="Times New Roman"/>
          <w:sz w:val="18"/>
        </w:rPr>
      </w:pPr>
      <w:r w:rsidRPr="002F6934">
        <w:rPr>
          <w:rFonts w:ascii="Times New Roman" w:eastAsia="Times New Roman" w:hAnsi="Times New Roman" w:cs="Times New Roman"/>
          <w:b/>
          <w:sz w:val="18"/>
        </w:rPr>
        <w:t xml:space="preserve">MADDE 19- </w:t>
      </w:r>
      <w:r w:rsidRPr="002F6934">
        <w:rPr>
          <w:rFonts w:ascii="Times New Roman" w:eastAsia="Times New Roman" w:hAnsi="Times New Roman" w:cs="Times New Roman"/>
          <w:sz w:val="18"/>
        </w:rPr>
        <w:t>(1) Bu Yönetmelik hükümlerini Aydın Adnan Menderes Üniversitesi Rektörü yürütür.</w:t>
      </w:r>
    </w:p>
    <w:p w14:paraId="070C90F8" w14:textId="77777777" w:rsidR="002F6934" w:rsidRPr="002F6934" w:rsidRDefault="002F6934" w:rsidP="002F6934">
      <w:pPr>
        <w:spacing w:after="120" w:line="240" w:lineRule="auto"/>
        <w:ind w:left="251"/>
        <w:jc w:val="center"/>
        <w:rPr>
          <w:rFonts w:ascii="Times New Roman" w:eastAsia="Times New Roman" w:hAnsi="Times New Roman" w:cs="Times New Roman"/>
          <w:sz w:val="18"/>
        </w:rPr>
      </w:pPr>
      <w:r w:rsidRPr="002F6934">
        <w:rPr>
          <w:rFonts w:ascii="Times New Roman" w:eastAsia="Arial" w:hAnsi="Times New Roman" w:cs="Times New Roman"/>
          <w:b/>
          <w:color w:val="000080"/>
          <w:sz w:val="18"/>
        </w:rPr>
        <w:t xml:space="preserve"> </w:t>
      </w:r>
    </w:p>
    <w:p w14:paraId="0822239C" w14:textId="77777777" w:rsidR="002F6934" w:rsidRPr="002F6934" w:rsidRDefault="002F6934" w:rsidP="002F6934">
      <w:pPr>
        <w:spacing w:after="120" w:line="240" w:lineRule="auto"/>
        <w:ind w:left="251"/>
        <w:jc w:val="center"/>
        <w:rPr>
          <w:rFonts w:ascii="Times New Roman" w:eastAsia="Times New Roman" w:hAnsi="Times New Roman" w:cs="Times New Roman"/>
          <w:sz w:val="18"/>
        </w:rPr>
      </w:pPr>
    </w:p>
    <w:p w14:paraId="20BCBCEA"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03A81B0D"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6322847B"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3E415CD1"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6C929A9C"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4F4246F6"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3CA9219C"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3F7B3A22"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757209BB"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32EC53E7"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2F5BA042" w14:textId="1A3A26F9" w:rsid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43F5E291" w14:textId="51BA9963" w:rsidR="00D05F37" w:rsidRDefault="00D05F37" w:rsidP="002F6934">
      <w:pPr>
        <w:spacing w:after="120" w:line="240" w:lineRule="auto"/>
        <w:rPr>
          <w:rFonts w:ascii="Times New Roman" w:eastAsiaTheme="minorHAnsi" w:hAnsi="Times New Roman" w:cs="Times New Roman"/>
          <w:color w:val="auto"/>
          <w:sz w:val="24"/>
          <w:szCs w:val="24"/>
          <w:lang w:eastAsia="en-US"/>
        </w:rPr>
      </w:pPr>
    </w:p>
    <w:p w14:paraId="691FC78F" w14:textId="6058F855" w:rsidR="002F6934" w:rsidRPr="002F6934" w:rsidRDefault="00D05F37" w:rsidP="002F6934">
      <w:pPr>
        <w:spacing w:after="120" w:line="240" w:lineRule="auto"/>
        <w:rPr>
          <w:rFonts w:ascii="Times New Roman" w:eastAsiaTheme="minorHAnsi" w:hAnsi="Times New Roman" w:cs="Times New Roman"/>
          <w:color w:val="auto"/>
          <w:sz w:val="24"/>
          <w:szCs w:val="24"/>
          <w:lang w:eastAsia="en-US"/>
        </w:rPr>
      </w:pPr>
      <w:r w:rsidRPr="002F6934">
        <w:rPr>
          <w:rFonts w:ascii="Times New Roman" w:hAnsi="Times New Roman" w:cs="Times New Roman"/>
          <w:b/>
          <w:color w:val="0070C0"/>
          <w:sz w:val="24"/>
          <w:szCs w:val="24"/>
        </w:rPr>
        <w:lastRenderedPageBreak/>
        <w:t>Ek 3</w:t>
      </w:r>
      <w:r>
        <w:rPr>
          <w:rFonts w:ascii="Times New Roman" w:hAnsi="Times New Roman" w:cs="Times New Roman"/>
          <w:b/>
          <w:color w:val="0070C0"/>
          <w:sz w:val="24"/>
          <w:szCs w:val="24"/>
        </w:rPr>
        <w:t>:</w:t>
      </w:r>
      <w:r>
        <w:rPr>
          <w:rFonts w:ascii="Times New Roman" w:eastAsiaTheme="minorHAnsi" w:hAnsi="Times New Roman" w:cs="Times New Roman"/>
          <w:b/>
          <w:color w:val="2E74B5" w:themeColor="accent1" w:themeShade="BF"/>
          <w:sz w:val="24"/>
          <w:szCs w:val="24"/>
          <w:lang w:eastAsia="en-US"/>
        </w:rPr>
        <w:t>Merkez Birimleri Organizasyon Şeması ve Merkez Ekibi Organizasyon Şemaları(2 adet)</w:t>
      </w:r>
    </w:p>
    <w:p w14:paraId="0ADB2973" w14:textId="77777777" w:rsidR="002F6934" w:rsidRPr="002F6934" w:rsidRDefault="002F6934" w:rsidP="002F6934">
      <w:pPr>
        <w:spacing w:after="120" w:line="240" w:lineRule="auto"/>
        <w:rPr>
          <w:rFonts w:ascii="Times New Roman" w:hAnsi="Times New Roman" w:cs="Times New Roman"/>
          <w:b/>
          <w:color w:val="0070C0"/>
          <w:sz w:val="24"/>
          <w:szCs w:val="24"/>
        </w:rPr>
      </w:pPr>
      <w:r w:rsidRPr="002F6934">
        <w:rPr>
          <w:rFonts w:ascii="Times New Roman" w:hAnsi="Times New Roman" w:cs="Times New Roman"/>
          <w:b/>
          <w:noProof/>
          <w:color w:val="0070C0"/>
          <w:sz w:val="24"/>
          <w:szCs w:val="24"/>
        </w:rPr>
        <w:drawing>
          <wp:inline distT="0" distB="0" distL="0" distR="0" wp14:anchorId="3D3FC1F7" wp14:editId="5200F2C7">
            <wp:extent cx="5886401" cy="4331970"/>
            <wp:effectExtent l="0" t="0" r="635" b="0"/>
            <wp:docPr id="1063499683" name="Resim 1063499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97657" cy="4340254"/>
                    </a:xfrm>
                    <a:prstGeom prst="rect">
                      <a:avLst/>
                    </a:prstGeom>
                  </pic:spPr>
                </pic:pic>
              </a:graphicData>
            </a:graphic>
          </wp:inline>
        </w:drawing>
      </w:r>
    </w:p>
    <w:p w14:paraId="14D1CC77" w14:textId="77777777" w:rsidR="002F6934" w:rsidRPr="002F6934" w:rsidRDefault="002F6934" w:rsidP="002F6934">
      <w:pPr>
        <w:spacing w:after="120" w:line="240" w:lineRule="auto"/>
        <w:rPr>
          <w:rFonts w:ascii="Times New Roman" w:hAnsi="Times New Roman" w:cs="Times New Roman"/>
          <w:b/>
          <w:color w:val="0070C0"/>
          <w:sz w:val="24"/>
          <w:szCs w:val="24"/>
        </w:rPr>
      </w:pPr>
    </w:p>
    <w:p w14:paraId="4F9DB7BA" w14:textId="1A3DC896" w:rsidR="002F6934" w:rsidRPr="002F6934" w:rsidRDefault="002F6934" w:rsidP="002F6934">
      <w:pPr>
        <w:spacing w:after="120" w:line="240" w:lineRule="auto"/>
        <w:rPr>
          <w:rFonts w:ascii="Times New Roman" w:hAnsi="Times New Roman" w:cs="Times New Roman"/>
          <w:b/>
          <w:color w:val="0070C0"/>
          <w:sz w:val="24"/>
          <w:szCs w:val="24"/>
        </w:rPr>
      </w:pPr>
      <w:r w:rsidRPr="002F6934">
        <w:rPr>
          <w:rFonts w:ascii="Times New Roman" w:hAnsi="Times New Roman" w:cs="Times New Roman"/>
          <w:b/>
          <w:color w:val="0070C0"/>
          <w:sz w:val="24"/>
          <w:szCs w:val="24"/>
        </w:rPr>
        <w:t>Merkez Ekibi Organizasyon Şeması</w:t>
      </w:r>
    </w:p>
    <w:p w14:paraId="709E489A" w14:textId="77777777" w:rsidR="002F6934" w:rsidRPr="002F6934" w:rsidRDefault="002F6934" w:rsidP="002F6934">
      <w:pPr>
        <w:spacing w:after="120" w:line="240" w:lineRule="auto"/>
        <w:rPr>
          <w:rFonts w:ascii="Times New Roman" w:hAnsi="Times New Roman" w:cs="Times New Roman"/>
          <w:b/>
          <w:color w:val="0070C0"/>
          <w:sz w:val="24"/>
          <w:szCs w:val="24"/>
        </w:rPr>
      </w:pPr>
    </w:p>
    <w:p w14:paraId="03541F01" w14:textId="6A4A0DDA" w:rsidR="002F6934" w:rsidRDefault="002F6934" w:rsidP="002F6934">
      <w:pPr>
        <w:spacing w:after="120" w:line="240" w:lineRule="auto"/>
        <w:rPr>
          <w:rFonts w:ascii="Times New Roman" w:hAnsi="Times New Roman" w:cs="Times New Roman"/>
          <w:b/>
          <w:color w:val="0070C0"/>
          <w:sz w:val="24"/>
          <w:szCs w:val="24"/>
        </w:rPr>
      </w:pPr>
      <w:r w:rsidRPr="002F6934">
        <w:rPr>
          <w:rFonts w:asciiTheme="minorHAnsi" w:eastAsiaTheme="minorHAnsi" w:hAnsiTheme="minorHAnsi" w:cstheme="minorBidi"/>
          <w:noProof/>
          <w:color w:val="auto"/>
        </w:rPr>
        <w:drawing>
          <wp:inline distT="0" distB="0" distL="0" distR="0" wp14:anchorId="096E922A" wp14:editId="71EA0EE0">
            <wp:extent cx="6380878" cy="3588540"/>
            <wp:effectExtent l="0" t="0" r="1270" b="0"/>
            <wp:docPr id="1063499684" name="Resim 106349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08423" cy="3604031"/>
                    </a:xfrm>
                    <a:prstGeom prst="rect">
                      <a:avLst/>
                    </a:prstGeom>
                  </pic:spPr>
                </pic:pic>
              </a:graphicData>
            </a:graphic>
          </wp:inline>
        </w:drawing>
      </w:r>
    </w:p>
    <w:p w14:paraId="360254F7" w14:textId="5B2D9E6E" w:rsidR="00D05F37" w:rsidRDefault="006B6310" w:rsidP="002F6934">
      <w:pPr>
        <w:spacing w:after="120" w:line="240" w:lineRule="auto"/>
        <w:rPr>
          <w:rFonts w:ascii="Times New Roman" w:hAnsi="Times New Roman" w:cs="Times New Roman"/>
          <w:b/>
          <w:color w:val="0070C0"/>
          <w:sz w:val="24"/>
          <w:szCs w:val="24"/>
        </w:rPr>
      </w:pPr>
      <w:r>
        <w:rPr>
          <w:rFonts w:ascii="Times New Roman" w:hAnsi="Times New Roman" w:cs="Times New Roman"/>
          <w:b/>
          <w:color w:val="0070C0"/>
          <w:sz w:val="24"/>
          <w:szCs w:val="24"/>
        </w:rPr>
        <w:lastRenderedPageBreak/>
        <w:t xml:space="preserve">EK 4: </w:t>
      </w:r>
      <w:r w:rsidR="00BC5120">
        <w:rPr>
          <w:rFonts w:ascii="Times New Roman" w:hAnsi="Times New Roman" w:cs="Times New Roman"/>
          <w:b/>
          <w:color w:val="0070C0"/>
          <w:sz w:val="24"/>
          <w:szCs w:val="24"/>
        </w:rPr>
        <w:t xml:space="preserve">PDRM </w:t>
      </w:r>
      <w:r>
        <w:rPr>
          <w:rFonts w:ascii="Times New Roman" w:hAnsi="Times New Roman" w:cs="Times New Roman"/>
          <w:b/>
          <w:color w:val="0070C0"/>
          <w:sz w:val="24"/>
          <w:szCs w:val="24"/>
        </w:rPr>
        <w:t xml:space="preserve">Çevrimiçi Psikolojik Danışma </w:t>
      </w:r>
      <w:proofErr w:type="spellStart"/>
      <w:r>
        <w:rPr>
          <w:rFonts w:ascii="Times New Roman" w:hAnsi="Times New Roman" w:cs="Times New Roman"/>
          <w:b/>
          <w:color w:val="0070C0"/>
          <w:sz w:val="24"/>
          <w:szCs w:val="24"/>
        </w:rPr>
        <w:t>Portalı</w:t>
      </w:r>
      <w:proofErr w:type="spellEnd"/>
      <w:r>
        <w:rPr>
          <w:rFonts w:ascii="Times New Roman" w:hAnsi="Times New Roman" w:cs="Times New Roman"/>
          <w:b/>
          <w:color w:val="0070C0"/>
          <w:sz w:val="24"/>
          <w:szCs w:val="24"/>
        </w:rPr>
        <w:t xml:space="preserve"> Ekran Kaydı ve Linki</w:t>
      </w:r>
    </w:p>
    <w:p w14:paraId="2F28FD8A" w14:textId="66435FB9" w:rsidR="00BC5120" w:rsidRDefault="00BC5120" w:rsidP="002F6934">
      <w:pPr>
        <w:spacing w:after="120" w:line="240" w:lineRule="auto"/>
        <w:rPr>
          <w:rFonts w:ascii="Times New Roman" w:hAnsi="Times New Roman" w:cs="Times New Roman"/>
          <w:b/>
          <w:color w:val="0070C0"/>
          <w:sz w:val="24"/>
          <w:szCs w:val="24"/>
        </w:rPr>
      </w:pPr>
      <w:r w:rsidRPr="00BC5120">
        <w:rPr>
          <w:rFonts w:ascii="Times New Roman" w:hAnsi="Times New Roman" w:cs="Times New Roman"/>
          <w:b/>
          <w:noProof/>
          <w:color w:val="0070C0"/>
          <w:sz w:val="24"/>
          <w:szCs w:val="24"/>
        </w:rPr>
        <w:drawing>
          <wp:inline distT="0" distB="0" distL="0" distR="0" wp14:anchorId="41BC27CE" wp14:editId="3B550E98">
            <wp:extent cx="5799455" cy="4137756"/>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08469" cy="4144187"/>
                    </a:xfrm>
                    <a:prstGeom prst="rect">
                      <a:avLst/>
                    </a:prstGeom>
                  </pic:spPr>
                </pic:pic>
              </a:graphicData>
            </a:graphic>
          </wp:inline>
        </w:drawing>
      </w:r>
    </w:p>
    <w:p w14:paraId="3FC1A593" w14:textId="5F083CF8" w:rsidR="006B6310" w:rsidRDefault="006B6310" w:rsidP="002F6934">
      <w:pPr>
        <w:spacing w:after="120" w:line="240" w:lineRule="auto"/>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Portal linki: </w:t>
      </w:r>
      <w:hyperlink r:id="rId35" w:history="1">
        <w:r w:rsidRPr="00033E3B">
          <w:rPr>
            <w:rStyle w:val="Kpr"/>
            <w:rFonts w:ascii="Times New Roman" w:hAnsi="Times New Roman" w:cs="Times New Roman"/>
            <w:b/>
            <w:sz w:val="24"/>
            <w:szCs w:val="24"/>
          </w:rPr>
          <w:t>https://pdrm.adu.edu.tr/</w:t>
        </w:r>
      </w:hyperlink>
      <w:r>
        <w:rPr>
          <w:rFonts w:ascii="Times New Roman" w:hAnsi="Times New Roman" w:cs="Times New Roman"/>
          <w:b/>
          <w:color w:val="0070C0"/>
          <w:sz w:val="24"/>
          <w:szCs w:val="24"/>
        </w:rPr>
        <w:t xml:space="preserve"> </w:t>
      </w:r>
    </w:p>
    <w:p w14:paraId="561ECF40" w14:textId="77777777" w:rsidR="006B6310" w:rsidRDefault="006B6310" w:rsidP="002F6934">
      <w:pPr>
        <w:spacing w:after="120" w:line="240" w:lineRule="auto"/>
        <w:rPr>
          <w:rFonts w:ascii="Times New Roman" w:hAnsi="Times New Roman" w:cs="Times New Roman"/>
          <w:b/>
          <w:color w:val="0070C0"/>
          <w:sz w:val="24"/>
          <w:szCs w:val="24"/>
        </w:rPr>
      </w:pPr>
    </w:p>
    <w:p w14:paraId="5FFF053B" w14:textId="77777777" w:rsidR="006B6310" w:rsidRPr="002F6934" w:rsidRDefault="006B6310" w:rsidP="002F6934">
      <w:pPr>
        <w:spacing w:after="120" w:line="240" w:lineRule="auto"/>
        <w:rPr>
          <w:rFonts w:ascii="Times New Roman" w:hAnsi="Times New Roman" w:cs="Times New Roman"/>
          <w:b/>
          <w:color w:val="0070C0"/>
          <w:sz w:val="24"/>
          <w:szCs w:val="24"/>
        </w:rPr>
      </w:pPr>
    </w:p>
    <w:p w14:paraId="4D3621EF" w14:textId="77777777" w:rsidR="002F6934" w:rsidRPr="002F6934" w:rsidRDefault="002F6934" w:rsidP="002F6934">
      <w:pPr>
        <w:spacing w:after="120" w:line="240" w:lineRule="auto"/>
        <w:rPr>
          <w:rFonts w:ascii="Times New Roman" w:hAnsi="Times New Roman" w:cs="Times New Roman"/>
          <w:b/>
          <w:color w:val="0070C0"/>
          <w:sz w:val="24"/>
          <w:szCs w:val="24"/>
        </w:rPr>
      </w:pPr>
      <w:r w:rsidRPr="002F6934">
        <w:rPr>
          <w:rFonts w:ascii="Times New Roman" w:hAnsi="Times New Roman" w:cs="Times New Roman"/>
          <w:b/>
          <w:color w:val="0070C0"/>
          <w:sz w:val="24"/>
          <w:szCs w:val="24"/>
        </w:rPr>
        <w:t xml:space="preserve">Ek 5: Merkez Misyon Linki </w:t>
      </w:r>
    </w:p>
    <w:p w14:paraId="30C0ACFD" w14:textId="77777777" w:rsidR="002F6934" w:rsidRPr="002F6934" w:rsidRDefault="00742077" w:rsidP="002F6934">
      <w:pPr>
        <w:spacing w:after="120" w:line="240" w:lineRule="auto"/>
        <w:rPr>
          <w:rFonts w:ascii="Times New Roman" w:hAnsi="Times New Roman" w:cs="Times New Roman"/>
          <w:b/>
          <w:color w:val="0070C0"/>
          <w:sz w:val="24"/>
          <w:szCs w:val="24"/>
        </w:rPr>
      </w:pPr>
      <w:hyperlink r:id="rId36" w:history="1">
        <w:r w:rsidR="002F6934" w:rsidRPr="002F6934">
          <w:rPr>
            <w:rFonts w:ascii="Times New Roman" w:hAnsi="Times New Roman" w:cs="Times New Roman"/>
            <w:b/>
            <w:color w:val="0000FF"/>
            <w:sz w:val="24"/>
            <w:szCs w:val="24"/>
            <w:u w:val="single"/>
          </w:rPr>
          <w:t>https://akademik.adu.edu.tr/aum/pdrm/default.asp?idx=323034</w:t>
        </w:r>
      </w:hyperlink>
      <w:r w:rsidR="002F6934" w:rsidRPr="002F6934">
        <w:rPr>
          <w:rFonts w:ascii="Times New Roman" w:hAnsi="Times New Roman" w:cs="Times New Roman"/>
          <w:b/>
          <w:color w:val="0070C0"/>
          <w:sz w:val="24"/>
          <w:szCs w:val="24"/>
        </w:rPr>
        <w:t xml:space="preserve"> </w:t>
      </w:r>
    </w:p>
    <w:p w14:paraId="6AB92440" w14:textId="65EB98F7" w:rsidR="002F6934" w:rsidRDefault="002F6934" w:rsidP="002F6934">
      <w:pPr>
        <w:spacing w:after="120" w:line="240" w:lineRule="auto"/>
        <w:rPr>
          <w:rFonts w:ascii="Times New Roman" w:hAnsi="Times New Roman" w:cs="Times New Roman"/>
          <w:b/>
          <w:color w:val="0070C0"/>
          <w:sz w:val="24"/>
          <w:szCs w:val="24"/>
        </w:rPr>
      </w:pPr>
    </w:p>
    <w:p w14:paraId="1A5837E4" w14:textId="77777777" w:rsidR="00E93FA8" w:rsidRPr="002F6934" w:rsidRDefault="00E93FA8" w:rsidP="002F6934">
      <w:pPr>
        <w:spacing w:after="120" w:line="240" w:lineRule="auto"/>
        <w:rPr>
          <w:rFonts w:ascii="Times New Roman" w:hAnsi="Times New Roman" w:cs="Times New Roman"/>
          <w:b/>
          <w:color w:val="0070C0"/>
          <w:sz w:val="24"/>
          <w:szCs w:val="24"/>
        </w:rPr>
      </w:pPr>
    </w:p>
    <w:p w14:paraId="5BB089E2" w14:textId="77777777" w:rsidR="002F6934" w:rsidRPr="002F6934" w:rsidRDefault="002F6934" w:rsidP="002F6934">
      <w:pPr>
        <w:spacing w:after="120" w:line="240" w:lineRule="auto"/>
        <w:rPr>
          <w:rFonts w:ascii="Times New Roman" w:hAnsi="Times New Roman" w:cs="Times New Roman"/>
          <w:b/>
          <w:color w:val="0070C0"/>
          <w:sz w:val="24"/>
          <w:szCs w:val="24"/>
        </w:rPr>
      </w:pPr>
      <w:r w:rsidRPr="002F6934">
        <w:rPr>
          <w:rFonts w:ascii="Times New Roman" w:hAnsi="Times New Roman" w:cs="Times New Roman"/>
          <w:b/>
          <w:color w:val="0070C0"/>
          <w:sz w:val="24"/>
          <w:szCs w:val="24"/>
        </w:rPr>
        <w:t>Ek 6: Merkez Temel Değerler Linki</w:t>
      </w:r>
    </w:p>
    <w:p w14:paraId="1EA68CC1" w14:textId="77777777" w:rsidR="002F6934" w:rsidRPr="002F6934" w:rsidRDefault="00742077" w:rsidP="002F6934">
      <w:pPr>
        <w:spacing w:after="120" w:line="240" w:lineRule="auto"/>
        <w:rPr>
          <w:rFonts w:ascii="Times New Roman" w:hAnsi="Times New Roman" w:cs="Times New Roman"/>
          <w:b/>
          <w:color w:val="0070C0"/>
          <w:sz w:val="24"/>
          <w:szCs w:val="24"/>
        </w:rPr>
      </w:pPr>
      <w:hyperlink r:id="rId37" w:history="1">
        <w:r w:rsidR="002F6934" w:rsidRPr="002F6934">
          <w:rPr>
            <w:rFonts w:ascii="Times New Roman" w:hAnsi="Times New Roman" w:cs="Times New Roman"/>
            <w:b/>
            <w:color w:val="0000FF"/>
            <w:sz w:val="24"/>
            <w:szCs w:val="24"/>
            <w:u w:val="single"/>
          </w:rPr>
          <w:t>https://akademik.adu.edu.tr/aum/pdrm/default.asp?idx=323333</w:t>
        </w:r>
      </w:hyperlink>
      <w:r w:rsidR="002F6934" w:rsidRPr="002F6934">
        <w:rPr>
          <w:rFonts w:ascii="Times New Roman" w:hAnsi="Times New Roman" w:cs="Times New Roman"/>
          <w:b/>
          <w:color w:val="0070C0"/>
          <w:sz w:val="24"/>
          <w:szCs w:val="24"/>
        </w:rPr>
        <w:t xml:space="preserve"> </w:t>
      </w:r>
    </w:p>
    <w:p w14:paraId="76727FEF" w14:textId="072C3097" w:rsidR="002F6934" w:rsidRDefault="002F6934" w:rsidP="002F6934">
      <w:pPr>
        <w:spacing w:after="120" w:line="240" w:lineRule="auto"/>
        <w:rPr>
          <w:rFonts w:ascii="Times New Roman" w:hAnsi="Times New Roman" w:cs="Times New Roman"/>
          <w:b/>
          <w:color w:val="0070C0"/>
          <w:sz w:val="24"/>
          <w:szCs w:val="24"/>
        </w:rPr>
      </w:pPr>
    </w:p>
    <w:p w14:paraId="4550C335" w14:textId="77777777" w:rsidR="00E93FA8" w:rsidRPr="002F6934" w:rsidRDefault="00E93FA8" w:rsidP="002F6934">
      <w:pPr>
        <w:spacing w:after="120" w:line="240" w:lineRule="auto"/>
        <w:rPr>
          <w:rFonts w:ascii="Times New Roman" w:hAnsi="Times New Roman" w:cs="Times New Roman"/>
          <w:b/>
          <w:color w:val="0070C0"/>
          <w:sz w:val="24"/>
          <w:szCs w:val="24"/>
        </w:rPr>
      </w:pPr>
    </w:p>
    <w:p w14:paraId="21A2DA07" w14:textId="77777777" w:rsidR="002F6934" w:rsidRPr="002F6934" w:rsidRDefault="002F6934" w:rsidP="002F6934">
      <w:pPr>
        <w:spacing w:after="120" w:line="240" w:lineRule="auto"/>
        <w:rPr>
          <w:rFonts w:ascii="Times New Roman" w:hAnsi="Times New Roman" w:cs="Times New Roman"/>
          <w:b/>
          <w:color w:val="0070C0"/>
          <w:sz w:val="24"/>
          <w:szCs w:val="24"/>
        </w:rPr>
      </w:pPr>
      <w:r w:rsidRPr="002F6934">
        <w:rPr>
          <w:rFonts w:ascii="Times New Roman" w:hAnsi="Times New Roman" w:cs="Times New Roman"/>
          <w:b/>
          <w:color w:val="0070C0"/>
          <w:sz w:val="24"/>
          <w:szCs w:val="24"/>
        </w:rPr>
        <w:t xml:space="preserve">Ek 7: Merkez 2024-2028 Stratejik Plan Linki </w:t>
      </w:r>
    </w:p>
    <w:p w14:paraId="7F930F16" w14:textId="77777777" w:rsidR="002F6934" w:rsidRPr="002F6934" w:rsidRDefault="00742077" w:rsidP="002F6934">
      <w:pPr>
        <w:spacing w:after="120" w:line="240" w:lineRule="auto"/>
        <w:rPr>
          <w:rFonts w:ascii="Times New Roman" w:hAnsi="Times New Roman" w:cs="Times New Roman"/>
          <w:b/>
          <w:color w:val="0070C0"/>
          <w:sz w:val="24"/>
          <w:szCs w:val="24"/>
        </w:rPr>
      </w:pPr>
      <w:hyperlink r:id="rId38" w:history="1">
        <w:r w:rsidR="002F6934" w:rsidRPr="002F6934">
          <w:rPr>
            <w:rFonts w:ascii="Times New Roman" w:hAnsi="Times New Roman" w:cs="Times New Roman"/>
            <w:b/>
            <w:color w:val="0000FF"/>
            <w:sz w:val="24"/>
            <w:szCs w:val="24"/>
            <w:u w:val="single"/>
          </w:rPr>
          <w:t>https://akademik.adu.edu.tr/aum/pdrm/default.asp?idx=3130333833</w:t>
        </w:r>
      </w:hyperlink>
      <w:r w:rsidR="002F6934" w:rsidRPr="002F6934">
        <w:rPr>
          <w:rFonts w:ascii="Times New Roman" w:hAnsi="Times New Roman" w:cs="Times New Roman"/>
          <w:b/>
          <w:color w:val="0070C0"/>
          <w:sz w:val="24"/>
          <w:szCs w:val="24"/>
        </w:rPr>
        <w:t xml:space="preserve"> </w:t>
      </w:r>
    </w:p>
    <w:p w14:paraId="47B6C94F" w14:textId="1E4596D8" w:rsidR="002F6934" w:rsidRDefault="002F6934" w:rsidP="002F6934">
      <w:pPr>
        <w:spacing w:after="120" w:line="240" w:lineRule="auto"/>
        <w:rPr>
          <w:rFonts w:ascii="Times New Roman" w:hAnsi="Times New Roman" w:cs="Times New Roman"/>
          <w:b/>
          <w:color w:val="0070C0"/>
          <w:sz w:val="24"/>
          <w:szCs w:val="24"/>
        </w:rPr>
      </w:pPr>
    </w:p>
    <w:p w14:paraId="6EB8AE96" w14:textId="77777777" w:rsidR="00E93FA8" w:rsidRPr="002F6934" w:rsidRDefault="00E93FA8" w:rsidP="002F6934">
      <w:pPr>
        <w:spacing w:after="120" w:line="240" w:lineRule="auto"/>
        <w:rPr>
          <w:rFonts w:ascii="Times New Roman" w:hAnsi="Times New Roman" w:cs="Times New Roman"/>
          <w:b/>
          <w:color w:val="0070C0"/>
          <w:sz w:val="24"/>
          <w:szCs w:val="24"/>
        </w:rPr>
      </w:pPr>
    </w:p>
    <w:p w14:paraId="4A55C187" w14:textId="77777777" w:rsidR="002F6934" w:rsidRPr="002F6934" w:rsidRDefault="002F6934" w:rsidP="002F6934">
      <w:pPr>
        <w:spacing w:after="120" w:line="240" w:lineRule="auto"/>
        <w:rPr>
          <w:rFonts w:ascii="Times New Roman" w:hAnsi="Times New Roman" w:cs="Times New Roman"/>
          <w:b/>
          <w:color w:val="0070C0"/>
          <w:sz w:val="24"/>
          <w:szCs w:val="24"/>
        </w:rPr>
      </w:pPr>
      <w:r w:rsidRPr="002F6934">
        <w:rPr>
          <w:rFonts w:ascii="Times New Roman" w:hAnsi="Times New Roman" w:cs="Times New Roman"/>
          <w:b/>
          <w:color w:val="0070C0"/>
          <w:sz w:val="24"/>
          <w:szCs w:val="24"/>
        </w:rPr>
        <w:t xml:space="preserve">Ek 8: Bağımlılıkla Mücadele 2024-2028 Eylem Planı Linki </w:t>
      </w:r>
    </w:p>
    <w:p w14:paraId="56EE2C1D" w14:textId="77777777" w:rsidR="002F6934" w:rsidRPr="002F6934" w:rsidRDefault="00742077" w:rsidP="002F6934">
      <w:pPr>
        <w:spacing w:after="120" w:line="240" w:lineRule="auto"/>
        <w:rPr>
          <w:rFonts w:ascii="Times New Roman" w:hAnsi="Times New Roman" w:cs="Times New Roman"/>
          <w:b/>
          <w:color w:val="0070C0"/>
          <w:sz w:val="24"/>
          <w:szCs w:val="24"/>
        </w:rPr>
      </w:pPr>
      <w:hyperlink r:id="rId39" w:history="1">
        <w:r w:rsidR="002F6934" w:rsidRPr="002F6934">
          <w:rPr>
            <w:rFonts w:ascii="Times New Roman" w:hAnsi="Times New Roman" w:cs="Times New Roman"/>
            <w:b/>
            <w:color w:val="0000FF"/>
            <w:sz w:val="24"/>
            <w:szCs w:val="24"/>
            <w:u w:val="single"/>
          </w:rPr>
          <w:t>https://akademik.adu.edu.tr/aum/pdrm/default.asp?idx=3130343635</w:t>
        </w:r>
      </w:hyperlink>
      <w:r w:rsidR="002F6934" w:rsidRPr="002F6934">
        <w:rPr>
          <w:rFonts w:ascii="Times New Roman" w:hAnsi="Times New Roman" w:cs="Times New Roman"/>
          <w:b/>
          <w:color w:val="0070C0"/>
          <w:sz w:val="24"/>
          <w:szCs w:val="24"/>
        </w:rPr>
        <w:t xml:space="preserve"> </w:t>
      </w:r>
    </w:p>
    <w:p w14:paraId="0A1F26BC" w14:textId="77777777" w:rsidR="002F6934" w:rsidRPr="002F6934" w:rsidRDefault="002F6934" w:rsidP="002F6934">
      <w:pPr>
        <w:spacing w:after="120" w:line="240" w:lineRule="auto"/>
        <w:rPr>
          <w:rFonts w:ascii="Times New Roman" w:hAnsi="Times New Roman" w:cs="Times New Roman"/>
          <w:b/>
          <w:color w:val="0070C0"/>
          <w:sz w:val="24"/>
          <w:szCs w:val="24"/>
        </w:rPr>
      </w:pPr>
    </w:p>
    <w:p w14:paraId="284D09C5" w14:textId="77777777" w:rsidR="002F6934" w:rsidRPr="002F6934" w:rsidRDefault="002F6934" w:rsidP="002F6934">
      <w:pPr>
        <w:spacing w:after="120" w:line="240" w:lineRule="auto"/>
        <w:rPr>
          <w:rFonts w:ascii="Times New Roman" w:hAnsi="Times New Roman" w:cs="Times New Roman"/>
          <w:b/>
          <w:color w:val="0070C0"/>
          <w:sz w:val="24"/>
          <w:szCs w:val="24"/>
        </w:rPr>
      </w:pPr>
      <w:r w:rsidRPr="002F6934">
        <w:rPr>
          <w:rFonts w:ascii="Times New Roman" w:hAnsi="Times New Roman" w:cs="Times New Roman"/>
          <w:b/>
          <w:color w:val="0070C0"/>
          <w:sz w:val="24"/>
          <w:szCs w:val="24"/>
        </w:rPr>
        <w:lastRenderedPageBreak/>
        <w:t>Ek 9: PDRM Tanıtım Broşürü</w:t>
      </w:r>
    </w:p>
    <w:p w14:paraId="2E7C810A" w14:textId="77777777" w:rsidR="002F6934" w:rsidRPr="002F6934" w:rsidRDefault="002F6934" w:rsidP="002F6934">
      <w:pPr>
        <w:spacing w:after="120" w:line="240" w:lineRule="auto"/>
        <w:rPr>
          <w:rFonts w:ascii="Times New Roman" w:hAnsi="Times New Roman" w:cs="Times New Roman"/>
          <w:sz w:val="24"/>
          <w:szCs w:val="24"/>
        </w:rPr>
      </w:pPr>
    </w:p>
    <w:p w14:paraId="796F387E" w14:textId="77777777" w:rsidR="002F6934" w:rsidRPr="002F6934" w:rsidRDefault="002F6934" w:rsidP="002F6934">
      <w:pPr>
        <w:spacing w:after="120" w:line="240" w:lineRule="auto"/>
        <w:rPr>
          <w:rFonts w:ascii="Times New Roman" w:hAnsi="Times New Roman" w:cs="Times New Roman"/>
          <w:sz w:val="24"/>
          <w:szCs w:val="24"/>
        </w:rPr>
      </w:pPr>
      <w:r w:rsidRPr="002F6934">
        <w:rPr>
          <w:rFonts w:ascii="Times New Roman" w:hAnsi="Times New Roman" w:cs="Times New Roman"/>
          <w:sz w:val="24"/>
          <w:szCs w:val="24"/>
        </w:rPr>
        <w:t xml:space="preserve">         </w:t>
      </w:r>
      <w:r w:rsidRPr="002F6934">
        <w:rPr>
          <w:rFonts w:ascii="Times New Roman" w:hAnsi="Times New Roman" w:cs="Times New Roman"/>
          <w:noProof/>
          <w:sz w:val="24"/>
          <w:szCs w:val="24"/>
        </w:rPr>
        <w:drawing>
          <wp:inline distT="0" distB="0" distL="0" distR="0" wp14:anchorId="3B499B5D" wp14:editId="11DA1F85">
            <wp:extent cx="5608955" cy="2971800"/>
            <wp:effectExtent l="0" t="0" r="0" b="0"/>
            <wp:docPr id="1063499685" name="Resim 106349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08955" cy="2971800"/>
                    </a:xfrm>
                    <a:prstGeom prst="rect">
                      <a:avLst/>
                    </a:prstGeom>
                    <a:noFill/>
                  </pic:spPr>
                </pic:pic>
              </a:graphicData>
            </a:graphic>
          </wp:inline>
        </w:drawing>
      </w:r>
    </w:p>
    <w:p w14:paraId="3AD72E23" w14:textId="77777777" w:rsidR="002F6934" w:rsidRPr="002F6934" w:rsidRDefault="002F6934" w:rsidP="002F6934">
      <w:pPr>
        <w:spacing w:after="120" w:line="240" w:lineRule="auto"/>
        <w:rPr>
          <w:rFonts w:ascii="Times New Roman" w:hAnsi="Times New Roman" w:cs="Times New Roman"/>
          <w:sz w:val="24"/>
          <w:szCs w:val="24"/>
        </w:rPr>
      </w:pPr>
    </w:p>
    <w:p w14:paraId="6C11D200" w14:textId="77777777" w:rsidR="002F6934" w:rsidRPr="002F6934" w:rsidRDefault="002F6934" w:rsidP="002F6934">
      <w:pPr>
        <w:spacing w:after="120" w:line="240" w:lineRule="auto"/>
        <w:rPr>
          <w:rFonts w:ascii="Times New Roman" w:hAnsi="Times New Roman" w:cs="Times New Roman"/>
          <w:sz w:val="24"/>
          <w:szCs w:val="24"/>
        </w:rPr>
        <w:sectPr w:rsidR="002F6934" w:rsidRPr="002F6934" w:rsidSect="00D05F37">
          <w:headerReference w:type="even" r:id="rId41"/>
          <w:headerReference w:type="default" r:id="rId42"/>
          <w:footerReference w:type="even" r:id="rId43"/>
          <w:footerReference w:type="default" r:id="rId44"/>
          <w:headerReference w:type="first" r:id="rId45"/>
          <w:footerReference w:type="first" r:id="rId46"/>
          <w:pgSz w:w="11900" w:h="16840"/>
          <w:pgMar w:top="851" w:right="993" w:bottom="1000" w:left="709" w:header="720" w:footer="720" w:gutter="0"/>
          <w:cols w:space="720"/>
          <w:titlePg/>
          <w:docGrid w:linePitch="299"/>
        </w:sectPr>
      </w:pPr>
      <w:r w:rsidRPr="002F6934">
        <w:rPr>
          <w:rFonts w:ascii="Times New Roman" w:hAnsi="Times New Roman" w:cs="Times New Roman"/>
          <w:noProof/>
          <w:sz w:val="24"/>
          <w:szCs w:val="24"/>
        </w:rPr>
        <w:t xml:space="preserve">         </w:t>
      </w:r>
      <w:r w:rsidRPr="002F6934">
        <w:rPr>
          <w:rFonts w:ascii="Times New Roman" w:hAnsi="Times New Roman" w:cs="Times New Roman"/>
          <w:noProof/>
          <w:sz w:val="24"/>
          <w:szCs w:val="24"/>
        </w:rPr>
        <w:drawing>
          <wp:inline distT="0" distB="0" distL="0" distR="0" wp14:anchorId="77F7F7E5" wp14:editId="7EEE1070">
            <wp:extent cx="5621020" cy="3091180"/>
            <wp:effectExtent l="0" t="0" r="0" b="0"/>
            <wp:docPr id="1063499686" name="Resim 106349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21020" cy="3091180"/>
                    </a:xfrm>
                    <a:prstGeom prst="rect">
                      <a:avLst/>
                    </a:prstGeom>
                    <a:noFill/>
                  </pic:spPr>
                </pic:pic>
              </a:graphicData>
            </a:graphic>
          </wp:inline>
        </w:drawing>
      </w:r>
    </w:p>
    <w:p w14:paraId="02B22950" w14:textId="62C47C1C"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hAnsi="Times New Roman" w:cs="Times New Roman"/>
          <w:b/>
          <w:color w:val="0070C0"/>
          <w:sz w:val="24"/>
          <w:szCs w:val="24"/>
        </w:rPr>
        <w:lastRenderedPageBreak/>
        <w:t>Ek 10: Klinik</w:t>
      </w:r>
      <w:r w:rsidR="00E93FA8">
        <w:rPr>
          <w:rFonts w:ascii="Times New Roman" w:hAnsi="Times New Roman" w:cs="Times New Roman"/>
          <w:b/>
          <w:color w:val="0070C0"/>
          <w:sz w:val="24"/>
          <w:szCs w:val="24"/>
        </w:rPr>
        <w:t xml:space="preserve"> Psikoloji Uygulamaları Dersi K</w:t>
      </w:r>
      <w:r w:rsidRPr="002F6934">
        <w:rPr>
          <w:rFonts w:ascii="Times New Roman" w:hAnsi="Times New Roman" w:cs="Times New Roman"/>
          <w:b/>
          <w:color w:val="0070C0"/>
          <w:sz w:val="24"/>
          <w:szCs w:val="24"/>
        </w:rPr>
        <w:t>abul Yazısı</w:t>
      </w:r>
    </w:p>
    <w:p w14:paraId="07E79757"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noProof/>
        </w:rPr>
        <w:drawing>
          <wp:inline distT="0" distB="0" distL="0" distR="0" wp14:anchorId="0DF98975" wp14:editId="391B0F37">
            <wp:extent cx="5721565" cy="8086725"/>
            <wp:effectExtent l="0" t="0" r="0" b="0"/>
            <wp:docPr id="1063499687" name="Resim 1063499687" descr="C:\Users\Asus ExpertCenter\Downloads\Klinik Psikoloji Uygulamalari dersi hk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 ExpertCenter\Downloads\Klinik Psikoloji Uygulamalari dersi hk_page-0001 (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4305" cy="8104732"/>
                    </a:xfrm>
                    <a:prstGeom prst="rect">
                      <a:avLst/>
                    </a:prstGeom>
                    <a:noFill/>
                    <a:ln>
                      <a:noFill/>
                    </a:ln>
                  </pic:spPr>
                </pic:pic>
              </a:graphicData>
            </a:graphic>
          </wp:inline>
        </w:drawing>
      </w:r>
    </w:p>
    <w:p w14:paraId="5AA59DB4"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1E9FDC99" w14:textId="7FDDD0D4"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hAnsi="Times New Roman" w:cs="Times New Roman"/>
          <w:b/>
          <w:color w:val="0070C0"/>
          <w:sz w:val="24"/>
          <w:szCs w:val="24"/>
        </w:rPr>
        <w:lastRenderedPageBreak/>
        <w:t xml:space="preserve">Ek 11: Aile Yılmazlığını Geliştirme ve Güçlendirme </w:t>
      </w:r>
      <w:r w:rsidR="001129C6">
        <w:rPr>
          <w:rFonts w:ascii="Times New Roman" w:hAnsi="Times New Roman" w:cs="Times New Roman"/>
          <w:b/>
          <w:color w:val="0070C0"/>
          <w:sz w:val="24"/>
          <w:szCs w:val="24"/>
        </w:rPr>
        <w:t>Bayraklı</w:t>
      </w:r>
      <w:r w:rsidRPr="002F6934">
        <w:rPr>
          <w:rFonts w:ascii="Times New Roman" w:hAnsi="Times New Roman" w:cs="Times New Roman"/>
          <w:b/>
          <w:color w:val="0070C0"/>
          <w:sz w:val="24"/>
          <w:szCs w:val="24"/>
        </w:rPr>
        <w:t xml:space="preserve"> </w:t>
      </w:r>
    </w:p>
    <w:p w14:paraId="75DE9872"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noProof/>
        </w:rPr>
        <w:drawing>
          <wp:inline distT="0" distB="0" distL="0" distR="0" wp14:anchorId="5E239648" wp14:editId="1649382D">
            <wp:extent cx="5353050" cy="7798859"/>
            <wp:effectExtent l="0" t="0" r="0" b="0"/>
            <wp:docPr id="1063499688" name="Resim 1063499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16439" cy="7891210"/>
                    </a:xfrm>
                    <a:prstGeom prst="rect">
                      <a:avLst/>
                    </a:prstGeom>
                    <a:noFill/>
                  </pic:spPr>
                </pic:pic>
              </a:graphicData>
            </a:graphic>
          </wp:inline>
        </w:drawing>
      </w:r>
    </w:p>
    <w:p w14:paraId="778B3676"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32B5402F"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6E6C1387" w14:textId="77777777" w:rsidR="002F6934" w:rsidRPr="002F6934" w:rsidRDefault="002F6934" w:rsidP="002F6934">
      <w:pPr>
        <w:spacing w:after="120" w:line="240" w:lineRule="auto"/>
        <w:rPr>
          <w:rFonts w:ascii="Times New Roman" w:hAnsi="Times New Roman" w:cs="Times New Roman"/>
          <w:sz w:val="24"/>
          <w:szCs w:val="24"/>
        </w:rPr>
      </w:pPr>
      <w:r w:rsidRPr="002F6934">
        <w:rPr>
          <w:rFonts w:ascii="Times New Roman" w:eastAsiaTheme="minorHAnsi" w:hAnsi="Times New Roman" w:cs="Times New Roman"/>
          <w:b/>
          <w:color w:val="0070C0"/>
          <w:sz w:val="24"/>
          <w:szCs w:val="24"/>
          <w:lang w:eastAsia="en-US"/>
        </w:rPr>
        <w:lastRenderedPageBreak/>
        <w:t>Ek 12: Kariyer Planlama ve Bağımlılıkla Mücadele Ders Şube Program Listeleri</w:t>
      </w:r>
    </w:p>
    <w:tbl>
      <w:tblPr>
        <w:tblW w:w="0" w:type="auto"/>
        <w:tblCellMar>
          <w:left w:w="0" w:type="dxa"/>
          <w:right w:w="0" w:type="dxa"/>
        </w:tblCellMar>
        <w:tblLook w:val="04A0" w:firstRow="1" w:lastRow="0" w:firstColumn="1" w:lastColumn="0" w:noHBand="0" w:noVBand="1"/>
      </w:tblPr>
      <w:tblGrid>
        <w:gridCol w:w="360"/>
        <w:gridCol w:w="8496"/>
        <w:gridCol w:w="359"/>
      </w:tblGrid>
      <w:tr w:rsidR="002F6934" w:rsidRPr="002F6934" w14:paraId="33D8FD2D" w14:textId="77777777" w:rsidTr="00D05F37">
        <w:tc>
          <w:tcPr>
            <w:tcW w:w="566" w:type="dxa"/>
          </w:tcPr>
          <w:p w14:paraId="433614AF"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10771" w:type="dxa"/>
            <w:tcMar>
              <w:top w:w="0" w:type="dxa"/>
              <w:left w:w="0" w:type="dxa"/>
              <w:bottom w:w="0" w:type="dxa"/>
              <w:right w:w="0" w:type="dxa"/>
            </w:tcMar>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44"/>
              <w:gridCol w:w="992"/>
              <w:gridCol w:w="164"/>
              <w:gridCol w:w="6175"/>
              <w:gridCol w:w="1021"/>
            </w:tblGrid>
            <w:tr w:rsidR="002F6934" w:rsidRPr="002F6934" w14:paraId="339CA03F" w14:textId="77777777" w:rsidTr="00D05F37">
              <w:trPr>
                <w:trHeight w:val="70"/>
              </w:trPr>
              <w:tc>
                <w:tcPr>
                  <w:tcW w:w="198" w:type="dxa"/>
                </w:tcPr>
                <w:p w14:paraId="0CC4541F"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992" w:type="dxa"/>
                </w:tcPr>
                <w:p w14:paraId="62DBD4DE"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226" w:type="dxa"/>
                </w:tcPr>
                <w:p w14:paraId="26823DEA"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7937" w:type="dxa"/>
                  <w:vMerge w:val="restart"/>
                </w:tcPr>
                <w:tbl>
                  <w:tblPr>
                    <w:tblW w:w="0" w:type="auto"/>
                    <w:tblCellMar>
                      <w:left w:w="0" w:type="dxa"/>
                      <w:right w:w="0" w:type="dxa"/>
                    </w:tblCellMar>
                    <w:tblLook w:val="04A0" w:firstRow="1" w:lastRow="0" w:firstColumn="1" w:lastColumn="0" w:noHBand="0" w:noVBand="1"/>
                  </w:tblPr>
                  <w:tblGrid>
                    <w:gridCol w:w="6175"/>
                  </w:tblGrid>
                  <w:tr w:rsidR="002F6934" w:rsidRPr="002F6934" w14:paraId="7A664DFF" w14:textId="77777777" w:rsidTr="00D05F37">
                    <w:trPr>
                      <w:trHeight w:val="1055"/>
                    </w:trPr>
                    <w:tc>
                      <w:tcPr>
                        <w:tcW w:w="7937" w:type="dxa"/>
                        <w:tcBorders>
                          <w:top w:val="nil"/>
                          <w:left w:val="nil"/>
                          <w:bottom w:val="nil"/>
                          <w:right w:val="nil"/>
                        </w:tcBorders>
                        <w:tcMar>
                          <w:top w:w="39" w:type="dxa"/>
                          <w:left w:w="39" w:type="dxa"/>
                          <w:bottom w:w="39" w:type="dxa"/>
                          <w:right w:w="39" w:type="dxa"/>
                        </w:tcMar>
                        <w:vAlign w:val="center"/>
                      </w:tcPr>
                      <w:p w14:paraId="6D8DF7B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rPr>
                          <w:t xml:space="preserve">AYDIN ADNAN MENDERES ÜNİVERSİTESİ </w:t>
                        </w:r>
                        <w:r w:rsidRPr="002F6934">
                          <w:rPr>
                            <w:rFonts w:ascii="Times New Roman" w:eastAsia="Arial" w:hAnsi="Times New Roman" w:cs="Times New Roman"/>
                            <w:b/>
                          </w:rPr>
                          <w:br/>
                          <w:t>DERS ŞUBE LİSTESİ (23/24 BAHAR)</w:t>
                        </w:r>
                      </w:p>
                    </w:tc>
                  </w:tr>
                </w:tbl>
                <w:p w14:paraId="41CB3A54" w14:textId="77777777" w:rsidR="002F6934" w:rsidRPr="002F6934" w:rsidRDefault="002F6934" w:rsidP="002F6934">
                  <w:pPr>
                    <w:spacing w:after="120" w:line="240" w:lineRule="auto"/>
                    <w:rPr>
                      <w:rFonts w:ascii="Times New Roman" w:hAnsi="Times New Roman" w:cs="Times New Roman"/>
                    </w:rPr>
                  </w:pPr>
                </w:p>
              </w:tc>
              <w:tc>
                <w:tcPr>
                  <w:tcW w:w="1417" w:type="dxa"/>
                </w:tcPr>
                <w:p w14:paraId="2C898AC0"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07CD9B56" w14:textId="77777777" w:rsidTr="00D05F37">
              <w:trPr>
                <w:trHeight w:val="992"/>
              </w:trPr>
              <w:tc>
                <w:tcPr>
                  <w:tcW w:w="198" w:type="dxa"/>
                </w:tcPr>
                <w:p w14:paraId="1ABC6914"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992" w:type="dxa"/>
                  <w:tcBorders>
                    <w:top w:val="nil"/>
                    <w:left w:val="nil"/>
                    <w:bottom w:val="nil"/>
                    <w:right w:val="nil"/>
                  </w:tcBorders>
                  <w:tcMar>
                    <w:top w:w="0" w:type="dxa"/>
                    <w:left w:w="0" w:type="dxa"/>
                    <w:bottom w:w="0" w:type="dxa"/>
                    <w:right w:w="0" w:type="dxa"/>
                  </w:tcMar>
                </w:tcPr>
                <w:p w14:paraId="4917F616" w14:textId="77777777" w:rsidR="002F6934" w:rsidRPr="002F6934" w:rsidRDefault="002F6934" w:rsidP="002F6934">
                  <w:pPr>
                    <w:spacing w:after="120" w:line="240" w:lineRule="auto"/>
                    <w:rPr>
                      <w:rFonts w:ascii="Times New Roman" w:hAnsi="Times New Roman" w:cs="Times New Roman"/>
                    </w:rPr>
                  </w:pPr>
                  <w:r w:rsidRPr="002F6934">
                    <w:rPr>
                      <w:rFonts w:ascii="Times New Roman" w:hAnsi="Times New Roman" w:cs="Times New Roman"/>
                      <w:noProof/>
                    </w:rPr>
                    <w:drawing>
                      <wp:inline distT="0" distB="0" distL="0" distR="0" wp14:anchorId="11FCDF08" wp14:editId="2D04F0BA">
                        <wp:extent cx="630000" cy="630000"/>
                        <wp:effectExtent l="0" t="0" r="0" b="0"/>
                        <wp:docPr id="1063499689" name="img5.png"/>
                        <wp:cNvGraphicFramePr/>
                        <a:graphic xmlns:a="http://schemas.openxmlformats.org/drawingml/2006/main">
                          <a:graphicData uri="http://schemas.openxmlformats.org/drawingml/2006/picture">
                            <pic:pic xmlns:pic="http://schemas.openxmlformats.org/drawingml/2006/picture">
                              <pic:nvPicPr>
                                <pic:cNvPr id="3" name="img5.png"/>
                                <pic:cNvPicPr/>
                              </pic:nvPicPr>
                              <pic:blipFill>
                                <a:blip r:embed="rId50" cstate="print"/>
                                <a:stretch>
                                  <a:fillRect/>
                                </a:stretch>
                              </pic:blipFill>
                              <pic:spPr>
                                <a:xfrm>
                                  <a:off x="0" y="0"/>
                                  <a:ext cx="630000" cy="630000"/>
                                </a:xfrm>
                                <a:prstGeom prst="rect">
                                  <a:avLst/>
                                </a:prstGeom>
                              </pic:spPr>
                            </pic:pic>
                          </a:graphicData>
                        </a:graphic>
                      </wp:inline>
                    </w:drawing>
                  </w:r>
                </w:p>
              </w:tc>
              <w:tc>
                <w:tcPr>
                  <w:tcW w:w="226" w:type="dxa"/>
                </w:tcPr>
                <w:p w14:paraId="37489152"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7937" w:type="dxa"/>
                  <w:vMerge/>
                </w:tcPr>
                <w:p w14:paraId="75FBBCC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1417" w:type="dxa"/>
                </w:tcPr>
                <w:p w14:paraId="5585C46E"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66A1019C" w14:textId="77777777" w:rsidTr="00D05F37">
              <w:trPr>
                <w:trHeight w:val="70"/>
              </w:trPr>
              <w:tc>
                <w:tcPr>
                  <w:tcW w:w="198" w:type="dxa"/>
                </w:tcPr>
                <w:p w14:paraId="75CCF0E1"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992" w:type="dxa"/>
                </w:tcPr>
                <w:p w14:paraId="5241E23F"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226" w:type="dxa"/>
                </w:tcPr>
                <w:p w14:paraId="44916420"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7937" w:type="dxa"/>
                  <w:vMerge/>
                </w:tcPr>
                <w:p w14:paraId="18BB0648"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1417" w:type="dxa"/>
                </w:tcPr>
                <w:p w14:paraId="59ECA5C9"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bl>
          <w:p w14:paraId="49C7A599" w14:textId="77777777" w:rsidR="002F6934" w:rsidRPr="002F6934" w:rsidRDefault="002F6934" w:rsidP="002F6934">
            <w:pPr>
              <w:spacing w:after="120" w:line="240" w:lineRule="auto"/>
              <w:rPr>
                <w:rFonts w:ascii="Times New Roman" w:hAnsi="Times New Roman" w:cs="Times New Roman"/>
              </w:rPr>
            </w:pPr>
          </w:p>
        </w:tc>
        <w:tc>
          <w:tcPr>
            <w:tcW w:w="566" w:type="dxa"/>
          </w:tcPr>
          <w:p w14:paraId="0B28B5F4"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09B76115" w14:textId="77777777" w:rsidTr="00D05F37">
        <w:trPr>
          <w:trHeight w:val="283"/>
        </w:trPr>
        <w:tc>
          <w:tcPr>
            <w:tcW w:w="566" w:type="dxa"/>
          </w:tcPr>
          <w:p w14:paraId="26756F48"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10771" w:type="dxa"/>
          </w:tcPr>
          <w:p w14:paraId="023ADF06"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566" w:type="dxa"/>
          </w:tcPr>
          <w:p w14:paraId="278A8FB2"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288FA9FB" w14:textId="77777777" w:rsidTr="00D05F37">
        <w:tc>
          <w:tcPr>
            <w:tcW w:w="566" w:type="dxa"/>
          </w:tcPr>
          <w:p w14:paraId="5B141CB2"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10771"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613"/>
              <w:gridCol w:w="682"/>
              <w:gridCol w:w="668"/>
              <w:gridCol w:w="504"/>
              <w:gridCol w:w="504"/>
              <w:gridCol w:w="533"/>
              <w:gridCol w:w="778"/>
              <w:gridCol w:w="683"/>
              <w:gridCol w:w="1792"/>
              <w:gridCol w:w="1730"/>
            </w:tblGrid>
            <w:tr w:rsidR="002F6934" w:rsidRPr="002F6934" w14:paraId="21922DBF" w14:textId="77777777" w:rsidTr="00D05F37">
              <w:trPr>
                <w:trHeight w:val="205"/>
              </w:trPr>
              <w:tc>
                <w:tcPr>
                  <w:tcW w:w="708" w:type="dxa"/>
                  <w:tcBorders>
                    <w:top w:val="nil"/>
                    <w:left w:val="nil"/>
                    <w:bottom w:val="nil"/>
                    <w:right w:val="nil"/>
                  </w:tcBorders>
                  <w:tcMar>
                    <w:top w:w="39" w:type="dxa"/>
                    <w:left w:w="39" w:type="dxa"/>
                    <w:bottom w:w="39" w:type="dxa"/>
                    <w:right w:w="39" w:type="dxa"/>
                  </w:tcMar>
                </w:tcPr>
                <w:p w14:paraId="2D9DD01A" w14:textId="77777777" w:rsidR="002F6934" w:rsidRPr="002F6934" w:rsidRDefault="002F6934" w:rsidP="002F6934">
                  <w:pPr>
                    <w:spacing w:after="120" w:line="240" w:lineRule="auto"/>
                    <w:rPr>
                      <w:rFonts w:ascii="Times New Roman" w:hAnsi="Times New Roman" w:cs="Times New Roman"/>
                      <w:sz w:val="0"/>
                    </w:rPr>
                  </w:pPr>
                </w:p>
              </w:tc>
              <w:tc>
                <w:tcPr>
                  <w:tcW w:w="850" w:type="dxa"/>
                  <w:tcBorders>
                    <w:top w:val="nil"/>
                    <w:left w:val="nil"/>
                    <w:bottom w:val="nil"/>
                    <w:right w:val="nil"/>
                  </w:tcBorders>
                  <w:tcMar>
                    <w:top w:w="39" w:type="dxa"/>
                    <w:left w:w="39" w:type="dxa"/>
                    <w:bottom w:w="39" w:type="dxa"/>
                    <w:right w:w="39" w:type="dxa"/>
                  </w:tcMar>
                </w:tcPr>
                <w:p w14:paraId="1A453D74" w14:textId="77777777" w:rsidR="002F6934" w:rsidRPr="002F6934" w:rsidRDefault="002F6934" w:rsidP="002F6934">
                  <w:pPr>
                    <w:spacing w:after="120" w:line="240" w:lineRule="auto"/>
                    <w:rPr>
                      <w:rFonts w:ascii="Times New Roman" w:hAnsi="Times New Roman" w:cs="Times New Roman"/>
                      <w:sz w:val="0"/>
                    </w:rPr>
                  </w:pPr>
                </w:p>
              </w:tc>
              <w:tc>
                <w:tcPr>
                  <w:tcW w:w="850" w:type="dxa"/>
                  <w:tcBorders>
                    <w:top w:val="nil"/>
                    <w:left w:val="nil"/>
                    <w:bottom w:val="nil"/>
                    <w:right w:val="nil"/>
                  </w:tcBorders>
                  <w:tcMar>
                    <w:top w:w="39" w:type="dxa"/>
                    <w:left w:w="39" w:type="dxa"/>
                    <w:bottom w:w="39" w:type="dxa"/>
                    <w:right w:w="39" w:type="dxa"/>
                  </w:tcMar>
                </w:tcPr>
                <w:p w14:paraId="6D5353F8" w14:textId="77777777" w:rsidR="002F6934" w:rsidRPr="002F6934" w:rsidRDefault="002F6934" w:rsidP="002F6934">
                  <w:pPr>
                    <w:spacing w:after="120" w:line="240" w:lineRule="auto"/>
                    <w:rPr>
                      <w:rFonts w:ascii="Times New Roman" w:hAnsi="Times New Roman" w:cs="Times New Roman"/>
                      <w:sz w:val="0"/>
                    </w:rPr>
                  </w:pPr>
                </w:p>
              </w:tc>
              <w:tc>
                <w:tcPr>
                  <w:tcW w:w="566" w:type="dxa"/>
                  <w:gridSpan w:val="3"/>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30C9403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Kontenjan</w:t>
                  </w:r>
                </w:p>
              </w:tc>
              <w:tc>
                <w:tcPr>
                  <w:tcW w:w="992" w:type="dxa"/>
                  <w:gridSpan w:val="2"/>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33B13FD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Kayıtlı Öğrenci Sayısı</w:t>
                  </w:r>
                </w:p>
              </w:tc>
              <w:tc>
                <w:tcPr>
                  <w:tcW w:w="2551" w:type="dxa"/>
                  <w:gridSpan w:val="2"/>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31EB0E5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Ders Programı</w:t>
                  </w:r>
                </w:p>
              </w:tc>
            </w:tr>
            <w:tr w:rsidR="002F6934" w:rsidRPr="002F6934" w14:paraId="4E6ADB6E"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7FF1C1D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Şube</w:t>
                  </w:r>
                </w:p>
              </w:tc>
              <w:tc>
                <w:tcPr>
                  <w:tcW w:w="850"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78A54910" w14:textId="77777777" w:rsidR="002F6934" w:rsidRPr="002F6934" w:rsidRDefault="002F6934" w:rsidP="002F6934">
                  <w:pPr>
                    <w:spacing w:after="120" w:line="240" w:lineRule="auto"/>
                    <w:jc w:val="center"/>
                    <w:rPr>
                      <w:rFonts w:ascii="Times New Roman" w:hAnsi="Times New Roman" w:cs="Times New Roman"/>
                    </w:rPr>
                  </w:pPr>
                  <w:proofErr w:type="spellStart"/>
                  <w:r w:rsidRPr="002F6934">
                    <w:rPr>
                      <w:rFonts w:ascii="Times New Roman" w:eastAsia="Arial" w:hAnsi="Times New Roman" w:cs="Times New Roman"/>
                      <w:b/>
                      <w:sz w:val="16"/>
                    </w:rPr>
                    <w:t>Öğr</w:t>
                  </w:r>
                  <w:proofErr w:type="spellEnd"/>
                  <w:r w:rsidRPr="002F6934">
                    <w:rPr>
                      <w:rFonts w:ascii="Times New Roman" w:eastAsia="Arial" w:hAnsi="Times New Roman" w:cs="Times New Roman"/>
                      <w:b/>
                      <w:sz w:val="16"/>
                    </w:rPr>
                    <w:t>. Tür</w:t>
                  </w:r>
                </w:p>
              </w:tc>
              <w:tc>
                <w:tcPr>
                  <w:tcW w:w="850"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77F0D86E" w14:textId="77777777" w:rsidR="002F6934" w:rsidRPr="002F6934" w:rsidRDefault="002F6934" w:rsidP="002F6934">
                  <w:pPr>
                    <w:spacing w:after="120" w:line="240" w:lineRule="auto"/>
                    <w:jc w:val="center"/>
                    <w:rPr>
                      <w:rFonts w:ascii="Times New Roman" w:hAnsi="Times New Roman" w:cs="Times New Roman"/>
                    </w:rPr>
                  </w:pPr>
                  <w:proofErr w:type="spellStart"/>
                  <w:r w:rsidRPr="002F6934">
                    <w:rPr>
                      <w:rFonts w:ascii="Times New Roman" w:eastAsia="Arial" w:hAnsi="Times New Roman" w:cs="Times New Roman"/>
                      <w:b/>
                      <w:sz w:val="16"/>
                    </w:rPr>
                    <w:t>Eğt</w:t>
                  </w:r>
                  <w:proofErr w:type="spellEnd"/>
                  <w:r w:rsidRPr="002F6934">
                    <w:rPr>
                      <w:rFonts w:ascii="Times New Roman" w:eastAsia="Arial" w:hAnsi="Times New Roman" w:cs="Times New Roman"/>
                      <w:b/>
                      <w:sz w:val="16"/>
                    </w:rPr>
                    <w:t>. Dil</w:t>
                  </w:r>
                </w:p>
              </w:tc>
              <w:tc>
                <w:tcPr>
                  <w:tcW w:w="566"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6DABEA4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Z</w:t>
                  </w:r>
                </w:p>
              </w:tc>
              <w:tc>
                <w:tcPr>
                  <w:tcW w:w="566"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7747521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S</w:t>
                  </w:r>
                </w:p>
              </w:tc>
              <w:tc>
                <w:tcPr>
                  <w:tcW w:w="566"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06248A3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T</w:t>
                  </w:r>
                </w:p>
              </w:tc>
              <w:tc>
                <w:tcPr>
                  <w:tcW w:w="992"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42D7BF7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 xml:space="preserve">Dev. </w:t>
                  </w:r>
                  <w:proofErr w:type="spellStart"/>
                  <w:r w:rsidRPr="002F6934">
                    <w:rPr>
                      <w:rFonts w:ascii="Times New Roman" w:eastAsia="Arial" w:hAnsi="Times New Roman" w:cs="Times New Roman"/>
                      <w:b/>
                      <w:sz w:val="16"/>
                    </w:rPr>
                    <w:t>Etm</w:t>
                  </w:r>
                  <w:proofErr w:type="spellEnd"/>
                  <w:r w:rsidRPr="002F6934">
                    <w:rPr>
                      <w:rFonts w:ascii="Times New Roman" w:eastAsia="Arial" w:hAnsi="Times New Roman" w:cs="Times New Roman"/>
                      <w:b/>
                      <w:sz w:val="16"/>
                    </w:rPr>
                    <w:t>.</w:t>
                  </w:r>
                </w:p>
              </w:tc>
              <w:tc>
                <w:tcPr>
                  <w:tcW w:w="850"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69DA183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T</w:t>
                  </w:r>
                </w:p>
              </w:tc>
              <w:tc>
                <w:tcPr>
                  <w:tcW w:w="2551"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6EE0E9B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Ders Saati</w:t>
                  </w:r>
                </w:p>
              </w:tc>
              <w:tc>
                <w:tcPr>
                  <w:tcW w:w="2267"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45725670" w14:textId="77777777" w:rsidR="002F6934" w:rsidRPr="002F6934" w:rsidRDefault="002F6934" w:rsidP="002F6934">
                  <w:pPr>
                    <w:spacing w:after="120" w:line="240" w:lineRule="auto"/>
                    <w:jc w:val="center"/>
                    <w:rPr>
                      <w:rFonts w:ascii="Times New Roman" w:hAnsi="Times New Roman" w:cs="Times New Roman"/>
                    </w:rPr>
                  </w:pPr>
                  <w:proofErr w:type="spellStart"/>
                  <w:r w:rsidRPr="002F6934">
                    <w:rPr>
                      <w:rFonts w:ascii="Times New Roman" w:eastAsia="Arial" w:hAnsi="Times New Roman" w:cs="Times New Roman"/>
                      <w:b/>
                      <w:sz w:val="16"/>
                    </w:rPr>
                    <w:t>Ö.Elemanı</w:t>
                  </w:r>
                  <w:proofErr w:type="spellEnd"/>
                </w:p>
              </w:tc>
            </w:tr>
            <w:tr w:rsidR="002F6934" w:rsidRPr="002F6934" w14:paraId="2C87614E" w14:textId="77777777" w:rsidTr="00D05F37">
              <w:trPr>
                <w:trHeight w:val="205"/>
              </w:trPr>
              <w:tc>
                <w:tcPr>
                  <w:tcW w:w="708" w:type="dxa"/>
                  <w:gridSpan w:val="10"/>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7470F582"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6"/>
                    </w:rPr>
                    <w:t>ADG101 - Bağımlılıkla Mücadele</w:t>
                  </w:r>
                </w:p>
              </w:tc>
            </w:tr>
            <w:tr w:rsidR="002F6934" w:rsidRPr="002F6934" w14:paraId="5F9598B1" w14:textId="77777777" w:rsidTr="00D05F37">
              <w:trPr>
                <w:trHeight w:val="205"/>
              </w:trPr>
              <w:tc>
                <w:tcPr>
                  <w:tcW w:w="708" w:type="dxa"/>
                  <w:gridSpan w:val="10"/>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60ACC886"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6"/>
                    </w:rPr>
                    <w:t xml:space="preserve">UZ - Uzaktan Eğitim </w:t>
                  </w:r>
                  <w:proofErr w:type="spellStart"/>
                  <w:r w:rsidRPr="002F6934">
                    <w:rPr>
                      <w:rFonts w:ascii="Times New Roman" w:eastAsia="Arial" w:hAnsi="Times New Roman" w:cs="Times New Roman"/>
                      <w:b/>
                      <w:sz w:val="16"/>
                    </w:rPr>
                    <w:t>Portalı</w:t>
                  </w:r>
                  <w:proofErr w:type="spellEnd"/>
                </w:p>
              </w:tc>
            </w:tr>
            <w:tr w:rsidR="002F6934" w:rsidRPr="002F6934" w14:paraId="2641FC2B"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90F9A3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69CEB2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CF52A1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45C19F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C5D8E6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C2D8FB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AEF283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70</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3E76DF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1782</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071C957"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Cts</w:t>
                  </w:r>
                  <w:proofErr w:type="spellEnd"/>
                  <w:r w:rsidRPr="002F6934">
                    <w:rPr>
                      <w:rFonts w:ascii="Times New Roman" w:eastAsia="Arial" w:hAnsi="Times New Roman" w:cs="Times New Roman"/>
                      <w:sz w:val="16"/>
                    </w:rPr>
                    <w:t xml:space="preserve"> 08:00-08:30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845BBC9"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110AB420"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C73B1B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UZ02</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D74DCB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7445DA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4C8BAB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3AFAE0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5B55C7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9A984C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9</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7583CB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80</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F1EBBBB"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Cum 22:00-22:30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914E10E"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38245743"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2ACE18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UZ03</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D54D0D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9DC5E9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62566D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3E7822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379CF3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30E524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3</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77778F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9</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D674E6C"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Çrş</w:t>
                  </w:r>
                  <w:proofErr w:type="spellEnd"/>
                  <w:r w:rsidRPr="002F6934">
                    <w:rPr>
                      <w:rFonts w:ascii="Times New Roman" w:eastAsia="Arial" w:hAnsi="Times New Roman" w:cs="Times New Roman"/>
                      <w:sz w:val="16"/>
                    </w:rPr>
                    <w:t xml:space="preserve"> 22:00-22:30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F38911F"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716E13C4"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53468B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UZ04</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6A1802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CBF46C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10BAAA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79F428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3C912B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3E0854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765932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98</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ECA9536"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Cum 19:00-19:30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CCAF6E2"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646942AB"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6F933F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UZ05</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14BB55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078BB4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2B633A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2E7FD0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8E30FA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9DD1C5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0</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294194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20</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69BA311"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Çrş</w:t>
                  </w:r>
                  <w:proofErr w:type="spellEnd"/>
                  <w:r w:rsidRPr="002F6934">
                    <w:rPr>
                      <w:rFonts w:ascii="Times New Roman" w:eastAsia="Arial" w:hAnsi="Times New Roman" w:cs="Times New Roman"/>
                      <w:sz w:val="16"/>
                    </w:rPr>
                    <w:t xml:space="preserve"> 11:00-11:30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BCBCC4B"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7B9A8985"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52F89C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UZ07</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BC4F06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D47953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E33DA6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64EC4E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6E5058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B11A83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F6F2B3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19</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6D9794E"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Prş</w:t>
                  </w:r>
                  <w:proofErr w:type="spellEnd"/>
                  <w:r w:rsidRPr="002F6934">
                    <w:rPr>
                      <w:rFonts w:ascii="Times New Roman" w:eastAsia="Arial" w:hAnsi="Times New Roman" w:cs="Times New Roman"/>
                      <w:sz w:val="16"/>
                    </w:rPr>
                    <w:t xml:space="preserve"> 08:00-08:30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00F7223"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3E599BDE"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29AA73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UZ08</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20E5C4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BF6BB2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3778DB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C84230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43FDDD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12F54D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0</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FD6384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9</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83A183E"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Cum 23:00-23:30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7C0E68D"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17CAFF50"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EBD7C2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UZ09</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6518CB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190DF9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DDE6EC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94CE11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563576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F1C67B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3</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FC4209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44</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2230869"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Sal 23:00-23:30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5068FE3"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6CB051DA" w14:textId="77777777" w:rsidTr="00D05F37">
              <w:trPr>
                <w:trHeight w:val="205"/>
              </w:trPr>
              <w:tc>
                <w:tcPr>
                  <w:tcW w:w="708" w:type="dxa"/>
                  <w:gridSpan w:val="10"/>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61B15FAD"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6"/>
                    </w:rPr>
                    <w:t>ADG102 - Bağımlılıkla Mücadele</w:t>
                  </w:r>
                </w:p>
              </w:tc>
            </w:tr>
            <w:tr w:rsidR="002F6934" w:rsidRPr="002F6934" w14:paraId="30F06E38" w14:textId="77777777" w:rsidTr="00D05F37">
              <w:trPr>
                <w:trHeight w:val="205"/>
              </w:trPr>
              <w:tc>
                <w:tcPr>
                  <w:tcW w:w="708" w:type="dxa"/>
                  <w:gridSpan w:val="10"/>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43410883"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6"/>
                    </w:rPr>
                    <w:t xml:space="preserve">UZ - Uzaktan Eğitim </w:t>
                  </w:r>
                  <w:proofErr w:type="spellStart"/>
                  <w:r w:rsidRPr="002F6934">
                    <w:rPr>
                      <w:rFonts w:ascii="Times New Roman" w:eastAsia="Arial" w:hAnsi="Times New Roman" w:cs="Times New Roman"/>
                      <w:b/>
                      <w:sz w:val="16"/>
                    </w:rPr>
                    <w:t>Portalı</w:t>
                  </w:r>
                  <w:proofErr w:type="spellEnd"/>
                </w:p>
              </w:tc>
            </w:tr>
            <w:tr w:rsidR="002F6934" w:rsidRPr="002F6934" w14:paraId="2DF176FD"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2C1320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8A8648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F2439F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BCFE2A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1366C5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FE8346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A2E4C2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73</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D2D132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1421</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5444024"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Cts</w:t>
                  </w:r>
                  <w:proofErr w:type="spellEnd"/>
                  <w:r w:rsidRPr="002F6934">
                    <w:rPr>
                      <w:rFonts w:ascii="Times New Roman" w:eastAsia="Arial" w:hAnsi="Times New Roman" w:cs="Times New Roman"/>
                      <w:sz w:val="16"/>
                    </w:rPr>
                    <w:t xml:space="preserve"> 08:45-09:15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65D8CDA"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4F5A46C3"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36EA20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UZ02</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64B93E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C75F42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425A52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33DF9E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BA9BF6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A1FD49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17</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22C65D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130</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C4C155D"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Pzt 08:00-08:30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DDC8154"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2C2CF5F4"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559791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UZ03</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48811F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325448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7C30A8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077667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FA3788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D5429B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0D1145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42</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005422A"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Pzt 09:00-09:30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4C81DD3"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3214AFD4"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3E4645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UZ04</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BEB0BA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32A73D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EAAA9E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4445EC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DF5E08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CB4414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A3972F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42</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8FC920D"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Sal 08:00-08:30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C7BBD28"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048A5EA9"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EAA1B1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UZ05</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EDD978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60BA20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7550F3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5365F5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1F37D3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516A7A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12B80C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34</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CF71BB0"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Sal 09:00-09:30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EEE3C41"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5C2FA4B3"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B5E331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UZ06</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7DACDF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01BBFE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39D54C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5CA7D6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438F4B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80FE6D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517BD5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31</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AC6A5F7"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Sal 18:00-18:30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1D9D0E4"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0336CAF7"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ACE5A1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UZ07</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9640AB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DFCC65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551844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34C194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9731E0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052B1F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0</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F82A4B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1F561E8"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Sal 19:00-19:30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DB9FD4A"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747E3685"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815195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lastRenderedPageBreak/>
                    <w:t>UZ08</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C7A97A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619634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7023A5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B84E12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3BDEB2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7F2550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0</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6B42FE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99D91C6"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Sal 20:00-20:30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CEE13E7"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56D4C47E"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8FE6F9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UZ09</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40C0DF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D81486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3C25DD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2961E0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40BAD9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F10588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120C32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70</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0EB8B09"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Sal 21:00-21:30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7417FE8"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73477773"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B82F99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UZ10</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AAD7A8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C419B9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BFB3CA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051FCF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461D7E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8A4D31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0</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6441F3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33</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E6E1104"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Sal 22:00-22:30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F8F9B58"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015A47C3" w14:textId="77777777" w:rsidTr="00D05F37">
              <w:trPr>
                <w:trHeight w:val="205"/>
              </w:trPr>
              <w:tc>
                <w:tcPr>
                  <w:tcW w:w="708" w:type="dxa"/>
                  <w:gridSpan w:val="10"/>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17BE79FB"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6"/>
                    </w:rPr>
                    <w:t>KP101 - Kariyer Planlama</w:t>
                  </w:r>
                </w:p>
              </w:tc>
            </w:tr>
            <w:tr w:rsidR="002F6934" w:rsidRPr="002F6934" w14:paraId="60ED9881" w14:textId="77777777" w:rsidTr="00D05F37">
              <w:trPr>
                <w:trHeight w:val="205"/>
              </w:trPr>
              <w:tc>
                <w:tcPr>
                  <w:tcW w:w="708" w:type="dxa"/>
                  <w:gridSpan w:val="10"/>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7F7FB271"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6"/>
                    </w:rPr>
                    <w:t xml:space="preserve">UZ - Uzaktan Eğitim </w:t>
                  </w:r>
                  <w:proofErr w:type="spellStart"/>
                  <w:r w:rsidRPr="002F6934">
                    <w:rPr>
                      <w:rFonts w:ascii="Times New Roman" w:eastAsia="Arial" w:hAnsi="Times New Roman" w:cs="Times New Roman"/>
                      <w:b/>
                      <w:sz w:val="16"/>
                    </w:rPr>
                    <w:t>Portalı</w:t>
                  </w:r>
                  <w:proofErr w:type="spellEnd"/>
                </w:p>
              </w:tc>
            </w:tr>
            <w:tr w:rsidR="002F6934" w:rsidRPr="002F6934" w14:paraId="2A48EDAC"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600713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A0346F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AC5FCE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883B98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0705B4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16BD0A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02F456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266</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086012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2718</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FE7A16A"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Cts</w:t>
                  </w:r>
                  <w:proofErr w:type="spellEnd"/>
                  <w:r w:rsidRPr="002F6934">
                    <w:rPr>
                      <w:rFonts w:ascii="Times New Roman" w:eastAsia="Arial" w:hAnsi="Times New Roman" w:cs="Times New Roman"/>
                      <w:sz w:val="16"/>
                    </w:rPr>
                    <w:t xml:space="preserve"> 09:30-09:45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42854C5"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3790ADD9"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AD2ACB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UZ02</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F398C8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DD1D86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668102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140AA7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8D8928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77B776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20</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6A0832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89</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6D38B97"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Çrş</w:t>
                  </w:r>
                  <w:proofErr w:type="spellEnd"/>
                  <w:r w:rsidRPr="002F6934">
                    <w:rPr>
                      <w:rFonts w:ascii="Times New Roman" w:eastAsia="Arial" w:hAnsi="Times New Roman" w:cs="Times New Roman"/>
                      <w:sz w:val="16"/>
                    </w:rPr>
                    <w:t xml:space="preserve"> 12:00-12:15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C9EEA56"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052D216B"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46A380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UZ03</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9F4F28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508506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B0042F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4162AF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17B1DC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B31F8D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6</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723332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27</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C6D6496"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Çrş</w:t>
                  </w:r>
                  <w:proofErr w:type="spellEnd"/>
                  <w:r w:rsidRPr="002F6934">
                    <w:rPr>
                      <w:rFonts w:ascii="Times New Roman" w:eastAsia="Arial" w:hAnsi="Times New Roman" w:cs="Times New Roman"/>
                      <w:sz w:val="16"/>
                    </w:rPr>
                    <w:t xml:space="preserve"> 12:30-12:45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BB8A209"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5A2CC13F"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F67B9C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UZ04</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94F9C3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E29441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026438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6FA7B9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26379D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D45F2D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F82E63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103</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BC7D030"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Çrş</w:t>
                  </w:r>
                  <w:proofErr w:type="spellEnd"/>
                  <w:r w:rsidRPr="002F6934">
                    <w:rPr>
                      <w:rFonts w:ascii="Times New Roman" w:eastAsia="Arial" w:hAnsi="Times New Roman" w:cs="Times New Roman"/>
                      <w:sz w:val="16"/>
                    </w:rPr>
                    <w:t xml:space="preserve"> 13:00-13:15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B8A7810"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16B188B9"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1FE7A0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UZ05</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A9B7CB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A0B3D3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C391AB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5C291E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46355F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1E55D1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73100F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42</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DFED3D3"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Çrş</w:t>
                  </w:r>
                  <w:proofErr w:type="spellEnd"/>
                  <w:r w:rsidRPr="002F6934">
                    <w:rPr>
                      <w:rFonts w:ascii="Times New Roman" w:eastAsia="Arial" w:hAnsi="Times New Roman" w:cs="Times New Roman"/>
                      <w:sz w:val="16"/>
                    </w:rPr>
                    <w:t xml:space="preserve"> 15:30-15:45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4114C86"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685CEE1C"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3D6E51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UZ06</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61F92E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454535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20DB76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342986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CDC9B8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647762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13</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E8D073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72</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35AC0A5"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Çrş</w:t>
                  </w:r>
                  <w:proofErr w:type="spellEnd"/>
                  <w:r w:rsidRPr="002F6934">
                    <w:rPr>
                      <w:rFonts w:ascii="Times New Roman" w:eastAsia="Arial" w:hAnsi="Times New Roman" w:cs="Times New Roman"/>
                      <w:sz w:val="16"/>
                    </w:rPr>
                    <w:t xml:space="preserve"> 16:00-16:15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B9D3090"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70F94CB6"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027944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UZ07</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970DF3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A2FC58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5BA8F2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111EE2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7EB4AF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8A7503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6</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5BD95E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19</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52C16FA"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Çrş</w:t>
                  </w:r>
                  <w:proofErr w:type="spellEnd"/>
                  <w:r w:rsidRPr="002F6934">
                    <w:rPr>
                      <w:rFonts w:ascii="Times New Roman" w:eastAsia="Arial" w:hAnsi="Times New Roman" w:cs="Times New Roman"/>
                      <w:sz w:val="16"/>
                    </w:rPr>
                    <w:t xml:space="preserve"> 16:30-16:45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77A7C24"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7BE7783F"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700E7F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UZ08</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8CECBE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0718EC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F800A3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E13CAB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854FBA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F4693B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22</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19E158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66</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8AD6091"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Çrş</w:t>
                  </w:r>
                  <w:proofErr w:type="spellEnd"/>
                  <w:r w:rsidRPr="002F6934">
                    <w:rPr>
                      <w:rFonts w:ascii="Times New Roman" w:eastAsia="Arial" w:hAnsi="Times New Roman" w:cs="Times New Roman"/>
                      <w:sz w:val="16"/>
                    </w:rPr>
                    <w:t xml:space="preserve"> 17:00-17:15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E5E8A2C"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3D6D16FC"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9FD06E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UZ09</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AFF2CE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A6B6BE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617FEE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19A7FF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F2B17F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344442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3</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CF6DD0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125</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58A98CF"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Çrş</w:t>
                  </w:r>
                  <w:proofErr w:type="spellEnd"/>
                  <w:r w:rsidRPr="002F6934">
                    <w:rPr>
                      <w:rFonts w:ascii="Times New Roman" w:eastAsia="Arial" w:hAnsi="Times New Roman" w:cs="Times New Roman"/>
                      <w:sz w:val="16"/>
                    </w:rPr>
                    <w:t xml:space="preserve"> 17:30-17:45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114FE50"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25212DE1"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D1785C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UZ10</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A751BE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9BB841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9C7622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10CB54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F923E9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878786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0B0EFC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16</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EEA5FC8"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Çrş</w:t>
                  </w:r>
                  <w:proofErr w:type="spellEnd"/>
                  <w:r w:rsidRPr="002F6934">
                    <w:rPr>
                      <w:rFonts w:ascii="Times New Roman" w:eastAsia="Arial" w:hAnsi="Times New Roman" w:cs="Times New Roman"/>
                      <w:sz w:val="16"/>
                    </w:rPr>
                    <w:t xml:space="preserve"> 18:00-18:15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0695CFD"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195F75F8"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4E9CDA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UZ11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883735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5ED554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CED823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EA9A11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C95EE3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EE054F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8</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F27C51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67</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3C1FDD2"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Çrş</w:t>
                  </w:r>
                  <w:proofErr w:type="spellEnd"/>
                  <w:r w:rsidRPr="002F6934">
                    <w:rPr>
                      <w:rFonts w:ascii="Times New Roman" w:eastAsia="Arial" w:hAnsi="Times New Roman" w:cs="Times New Roman"/>
                      <w:sz w:val="16"/>
                    </w:rPr>
                    <w:t xml:space="preserve"> 18:30-18:45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43326AC"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28EB8A82"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E3D6AA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UZ12</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530A3E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60C2FF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C9974F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6291E3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2781E4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52F94B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D6A00E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71</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6B1B3D9"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Çrş</w:t>
                  </w:r>
                  <w:proofErr w:type="spellEnd"/>
                  <w:r w:rsidRPr="002F6934">
                    <w:rPr>
                      <w:rFonts w:ascii="Times New Roman" w:eastAsia="Arial" w:hAnsi="Times New Roman" w:cs="Times New Roman"/>
                      <w:sz w:val="16"/>
                    </w:rPr>
                    <w:t xml:space="preserve"> 19:00-19:15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A4D776F"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3B88D804" w14:textId="77777777" w:rsidTr="00D05F37">
              <w:trPr>
                <w:trHeight w:val="205"/>
              </w:trPr>
              <w:tc>
                <w:tcPr>
                  <w:tcW w:w="708" w:type="dxa"/>
                  <w:gridSpan w:val="10"/>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6F2D6501"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6"/>
                    </w:rPr>
                    <w:t>KP111 - Kariyer Planlama</w:t>
                  </w:r>
                </w:p>
              </w:tc>
            </w:tr>
            <w:tr w:rsidR="002F6934" w:rsidRPr="002F6934" w14:paraId="5B4435EF" w14:textId="77777777" w:rsidTr="00D05F37">
              <w:trPr>
                <w:trHeight w:val="205"/>
              </w:trPr>
              <w:tc>
                <w:tcPr>
                  <w:tcW w:w="708" w:type="dxa"/>
                  <w:gridSpan w:val="10"/>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0BD3E6A6"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6"/>
                    </w:rPr>
                    <w:t xml:space="preserve">UZ - Uzaktan Eğitim </w:t>
                  </w:r>
                  <w:proofErr w:type="spellStart"/>
                  <w:r w:rsidRPr="002F6934">
                    <w:rPr>
                      <w:rFonts w:ascii="Times New Roman" w:eastAsia="Arial" w:hAnsi="Times New Roman" w:cs="Times New Roman"/>
                      <w:b/>
                      <w:sz w:val="16"/>
                    </w:rPr>
                    <w:t>Portalı</w:t>
                  </w:r>
                  <w:proofErr w:type="spellEnd"/>
                </w:p>
              </w:tc>
            </w:tr>
            <w:tr w:rsidR="002F6934" w:rsidRPr="002F6934" w14:paraId="3E9ABF9A"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2D6048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778FF7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7EE6B0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08DA93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5A268F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2A2BE5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86C5F2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257</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08A3AD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3199</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1FF6F38"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Cts</w:t>
                  </w:r>
                  <w:proofErr w:type="spellEnd"/>
                  <w:r w:rsidRPr="002F6934">
                    <w:rPr>
                      <w:rFonts w:ascii="Times New Roman" w:eastAsia="Arial" w:hAnsi="Times New Roman" w:cs="Times New Roman"/>
                      <w:sz w:val="16"/>
                    </w:rPr>
                    <w:t xml:space="preserve"> 10:00-10:15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F5A8485"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3F459F22"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1B5564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UZ02</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4BAD74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EE091B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842B65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2598BD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0554F2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3C9710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6</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2028B7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168</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6AE01BE"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Cts</w:t>
                  </w:r>
                  <w:proofErr w:type="spellEnd"/>
                  <w:r w:rsidRPr="002F6934">
                    <w:rPr>
                      <w:rFonts w:ascii="Times New Roman" w:eastAsia="Arial" w:hAnsi="Times New Roman" w:cs="Times New Roman"/>
                      <w:sz w:val="16"/>
                    </w:rPr>
                    <w:t xml:space="preserve"> 18:00-18:45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C85ACDE"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3A7341BC"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CF6B71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UZ03</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FD9C73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0BD54A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A66C28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34064F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86E47F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9CBF90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11DEFD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58</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485F013"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Cts</w:t>
                  </w:r>
                  <w:proofErr w:type="spellEnd"/>
                  <w:r w:rsidRPr="002F6934">
                    <w:rPr>
                      <w:rFonts w:ascii="Times New Roman" w:eastAsia="Arial" w:hAnsi="Times New Roman" w:cs="Times New Roman"/>
                      <w:sz w:val="16"/>
                    </w:rPr>
                    <w:t xml:space="preserve"> 19:00-19:45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1581039"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11142D6E"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2AD99C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UZ04</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8F0F78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F55C61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89D79C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C56D40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A11554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6026AB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5C52FD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249</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8CA50BC"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Cts</w:t>
                  </w:r>
                  <w:proofErr w:type="spellEnd"/>
                  <w:r w:rsidRPr="002F6934">
                    <w:rPr>
                      <w:rFonts w:ascii="Times New Roman" w:eastAsia="Arial" w:hAnsi="Times New Roman" w:cs="Times New Roman"/>
                      <w:sz w:val="16"/>
                    </w:rPr>
                    <w:t xml:space="preserve"> 20:00-20:45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4880428"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56E98A0C"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E1F7F9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UZ05</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96ED19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B6C8DB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E856DD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FD47C9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5BCADB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261C8F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3</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C6739A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67</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F1C26B7"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Cts</w:t>
                  </w:r>
                  <w:proofErr w:type="spellEnd"/>
                  <w:r w:rsidRPr="002F6934">
                    <w:rPr>
                      <w:rFonts w:ascii="Times New Roman" w:eastAsia="Arial" w:hAnsi="Times New Roman" w:cs="Times New Roman"/>
                      <w:sz w:val="16"/>
                    </w:rPr>
                    <w:t xml:space="preserve"> 21:00-21:45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6063344"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2AD73F87"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861E01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UZ06</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DDF14F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233570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69EED4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A01A40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BFF1F8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569363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7</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052A4D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121</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D8AAE6A"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Cts</w:t>
                  </w:r>
                  <w:proofErr w:type="spellEnd"/>
                  <w:r w:rsidRPr="002F6934">
                    <w:rPr>
                      <w:rFonts w:ascii="Times New Roman" w:eastAsia="Arial" w:hAnsi="Times New Roman" w:cs="Times New Roman"/>
                      <w:sz w:val="16"/>
                    </w:rPr>
                    <w:t xml:space="preserve"> 22:00-22:45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C51D7F9"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09AAC0B2"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EACF03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lastRenderedPageBreak/>
                    <w:t>UZ07</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B8937F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A34D67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814AE6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C73AC7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CAB2AA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D909DC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3</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001322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8EE0D16"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Cts</w:t>
                  </w:r>
                  <w:proofErr w:type="spellEnd"/>
                  <w:r w:rsidRPr="002F6934">
                    <w:rPr>
                      <w:rFonts w:ascii="Times New Roman" w:eastAsia="Arial" w:hAnsi="Times New Roman" w:cs="Times New Roman"/>
                      <w:sz w:val="16"/>
                    </w:rPr>
                    <w:t xml:space="preserve"> 23:00-23:30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F78D5B0"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bl>
          <w:p w14:paraId="76AF1499" w14:textId="77777777" w:rsidR="002F6934" w:rsidRPr="002F6934" w:rsidRDefault="002F6934" w:rsidP="002F6934">
            <w:pPr>
              <w:spacing w:after="120" w:line="240" w:lineRule="auto"/>
              <w:rPr>
                <w:rFonts w:ascii="Times New Roman" w:hAnsi="Times New Roman" w:cs="Times New Roman"/>
              </w:rPr>
            </w:pPr>
          </w:p>
        </w:tc>
        <w:tc>
          <w:tcPr>
            <w:tcW w:w="566" w:type="dxa"/>
          </w:tcPr>
          <w:p w14:paraId="35B62AAB"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bl>
    <w:p w14:paraId="2A78BD14" w14:textId="77777777" w:rsidR="002F6934" w:rsidRPr="002F6934" w:rsidRDefault="002F6934" w:rsidP="002F6934">
      <w:pPr>
        <w:spacing w:after="120" w:line="240" w:lineRule="auto"/>
        <w:rPr>
          <w:rFonts w:ascii="Times New Roman" w:hAnsi="Times New Roman" w:cs="Times New Roman"/>
        </w:rPr>
      </w:pPr>
    </w:p>
    <w:tbl>
      <w:tblPr>
        <w:tblW w:w="0" w:type="auto"/>
        <w:tblCellMar>
          <w:left w:w="0" w:type="dxa"/>
          <w:right w:w="0" w:type="dxa"/>
        </w:tblCellMar>
        <w:tblLook w:val="04A0" w:firstRow="1" w:lastRow="0" w:firstColumn="1" w:lastColumn="0" w:noHBand="0" w:noVBand="1"/>
      </w:tblPr>
      <w:tblGrid>
        <w:gridCol w:w="355"/>
        <w:gridCol w:w="8505"/>
        <w:gridCol w:w="355"/>
      </w:tblGrid>
      <w:tr w:rsidR="002F6934" w:rsidRPr="002F6934" w14:paraId="44CD9A6D" w14:textId="77777777" w:rsidTr="00D05F37">
        <w:tc>
          <w:tcPr>
            <w:tcW w:w="355" w:type="dxa"/>
          </w:tcPr>
          <w:p w14:paraId="74FA7943"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8505" w:type="dxa"/>
            <w:tcMar>
              <w:top w:w="0" w:type="dxa"/>
              <w:left w:w="0" w:type="dxa"/>
              <w:bottom w:w="0" w:type="dxa"/>
              <w:right w:w="0" w:type="dxa"/>
            </w:tcMar>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43"/>
              <w:gridCol w:w="992"/>
              <w:gridCol w:w="165"/>
              <w:gridCol w:w="6182"/>
              <w:gridCol w:w="1023"/>
            </w:tblGrid>
            <w:tr w:rsidR="002F6934" w:rsidRPr="002F6934" w14:paraId="22EE7344" w14:textId="77777777" w:rsidTr="00D05F37">
              <w:trPr>
                <w:trHeight w:val="70"/>
              </w:trPr>
              <w:tc>
                <w:tcPr>
                  <w:tcW w:w="198" w:type="dxa"/>
                </w:tcPr>
                <w:p w14:paraId="480AE6BE"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992" w:type="dxa"/>
                </w:tcPr>
                <w:p w14:paraId="6542D3F9"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226" w:type="dxa"/>
                </w:tcPr>
                <w:p w14:paraId="4FCAE633"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7937" w:type="dxa"/>
                  <w:vMerge w:val="restart"/>
                </w:tcPr>
                <w:tbl>
                  <w:tblPr>
                    <w:tblW w:w="0" w:type="auto"/>
                    <w:tblCellMar>
                      <w:left w:w="0" w:type="dxa"/>
                      <w:right w:w="0" w:type="dxa"/>
                    </w:tblCellMar>
                    <w:tblLook w:val="04A0" w:firstRow="1" w:lastRow="0" w:firstColumn="1" w:lastColumn="0" w:noHBand="0" w:noVBand="1"/>
                  </w:tblPr>
                  <w:tblGrid>
                    <w:gridCol w:w="6182"/>
                  </w:tblGrid>
                  <w:tr w:rsidR="002F6934" w:rsidRPr="002F6934" w14:paraId="0B09650B" w14:textId="77777777" w:rsidTr="00D05F37">
                    <w:trPr>
                      <w:trHeight w:val="1055"/>
                    </w:trPr>
                    <w:tc>
                      <w:tcPr>
                        <w:tcW w:w="7937" w:type="dxa"/>
                        <w:tcBorders>
                          <w:top w:val="nil"/>
                          <w:left w:val="nil"/>
                          <w:bottom w:val="nil"/>
                          <w:right w:val="nil"/>
                        </w:tcBorders>
                        <w:tcMar>
                          <w:top w:w="39" w:type="dxa"/>
                          <w:left w:w="39" w:type="dxa"/>
                          <w:bottom w:w="39" w:type="dxa"/>
                          <w:right w:w="39" w:type="dxa"/>
                        </w:tcMar>
                        <w:vAlign w:val="center"/>
                      </w:tcPr>
                      <w:p w14:paraId="35EE1E3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rPr>
                          <w:t xml:space="preserve">AYDIN ADNAN MENDERES ÜNİVERSİTESİ </w:t>
                        </w:r>
                        <w:r w:rsidRPr="002F6934">
                          <w:rPr>
                            <w:rFonts w:ascii="Times New Roman" w:eastAsia="Arial" w:hAnsi="Times New Roman" w:cs="Times New Roman"/>
                            <w:b/>
                          </w:rPr>
                          <w:br/>
                          <w:t>DERS ŞUBE LİSTESİ (24/25 GÜZ)</w:t>
                        </w:r>
                      </w:p>
                    </w:tc>
                  </w:tr>
                </w:tbl>
                <w:p w14:paraId="02761AA9" w14:textId="77777777" w:rsidR="002F6934" w:rsidRPr="002F6934" w:rsidRDefault="002F6934" w:rsidP="002F6934">
                  <w:pPr>
                    <w:spacing w:after="120" w:line="240" w:lineRule="auto"/>
                    <w:rPr>
                      <w:rFonts w:ascii="Times New Roman" w:hAnsi="Times New Roman" w:cs="Times New Roman"/>
                    </w:rPr>
                  </w:pPr>
                </w:p>
              </w:tc>
              <w:tc>
                <w:tcPr>
                  <w:tcW w:w="1417" w:type="dxa"/>
                </w:tcPr>
                <w:p w14:paraId="07E979B3"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76FE357E" w14:textId="77777777" w:rsidTr="00D05F37">
              <w:trPr>
                <w:trHeight w:val="992"/>
              </w:trPr>
              <w:tc>
                <w:tcPr>
                  <w:tcW w:w="198" w:type="dxa"/>
                </w:tcPr>
                <w:p w14:paraId="30C8BAC1"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992" w:type="dxa"/>
                  <w:tcBorders>
                    <w:top w:val="nil"/>
                    <w:left w:val="nil"/>
                    <w:bottom w:val="nil"/>
                    <w:right w:val="nil"/>
                  </w:tcBorders>
                  <w:tcMar>
                    <w:top w:w="0" w:type="dxa"/>
                    <w:left w:w="0" w:type="dxa"/>
                    <w:bottom w:w="0" w:type="dxa"/>
                    <w:right w:w="0" w:type="dxa"/>
                  </w:tcMar>
                </w:tcPr>
                <w:p w14:paraId="1FB15E83" w14:textId="77777777" w:rsidR="002F6934" w:rsidRPr="002F6934" w:rsidRDefault="002F6934" w:rsidP="002F6934">
                  <w:pPr>
                    <w:spacing w:after="120" w:line="240" w:lineRule="auto"/>
                    <w:rPr>
                      <w:rFonts w:ascii="Times New Roman" w:hAnsi="Times New Roman" w:cs="Times New Roman"/>
                    </w:rPr>
                  </w:pPr>
                  <w:r w:rsidRPr="002F6934">
                    <w:rPr>
                      <w:rFonts w:ascii="Times New Roman" w:hAnsi="Times New Roman" w:cs="Times New Roman"/>
                      <w:noProof/>
                    </w:rPr>
                    <w:drawing>
                      <wp:inline distT="0" distB="0" distL="0" distR="0" wp14:anchorId="3193D99A" wp14:editId="100FAE1B">
                        <wp:extent cx="630000" cy="630000"/>
                        <wp:effectExtent l="0" t="0" r="0" b="0"/>
                        <wp:docPr id="1063499690" name="img5.png"/>
                        <wp:cNvGraphicFramePr/>
                        <a:graphic xmlns:a="http://schemas.openxmlformats.org/drawingml/2006/main">
                          <a:graphicData uri="http://schemas.openxmlformats.org/drawingml/2006/picture">
                            <pic:pic xmlns:pic="http://schemas.openxmlformats.org/drawingml/2006/picture">
                              <pic:nvPicPr>
                                <pic:cNvPr id="3" name="img5.png"/>
                                <pic:cNvPicPr/>
                              </pic:nvPicPr>
                              <pic:blipFill>
                                <a:blip r:embed="rId50" cstate="print"/>
                                <a:stretch>
                                  <a:fillRect/>
                                </a:stretch>
                              </pic:blipFill>
                              <pic:spPr>
                                <a:xfrm>
                                  <a:off x="0" y="0"/>
                                  <a:ext cx="630000" cy="630000"/>
                                </a:xfrm>
                                <a:prstGeom prst="rect">
                                  <a:avLst/>
                                </a:prstGeom>
                              </pic:spPr>
                            </pic:pic>
                          </a:graphicData>
                        </a:graphic>
                      </wp:inline>
                    </w:drawing>
                  </w:r>
                </w:p>
              </w:tc>
              <w:tc>
                <w:tcPr>
                  <w:tcW w:w="226" w:type="dxa"/>
                </w:tcPr>
                <w:p w14:paraId="728381FE"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7937" w:type="dxa"/>
                  <w:vMerge/>
                </w:tcPr>
                <w:p w14:paraId="3A1EF0E3"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1417" w:type="dxa"/>
                </w:tcPr>
                <w:p w14:paraId="500BFD38"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750240B4" w14:textId="77777777" w:rsidTr="00D05F37">
              <w:trPr>
                <w:trHeight w:val="70"/>
              </w:trPr>
              <w:tc>
                <w:tcPr>
                  <w:tcW w:w="198" w:type="dxa"/>
                </w:tcPr>
                <w:p w14:paraId="11570F0C"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992" w:type="dxa"/>
                </w:tcPr>
                <w:p w14:paraId="53E904F8"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226" w:type="dxa"/>
                </w:tcPr>
                <w:p w14:paraId="2D706E1E"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7937" w:type="dxa"/>
                  <w:vMerge/>
                </w:tcPr>
                <w:p w14:paraId="4D3D4E70"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1417" w:type="dxa"/>
                </w:tcPr>
                <w:p w14:paraId="43F6FAD9"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bl>
          <w:p w14:paraId="72792C7A" w14:textId="77777777" w:rsidR="002F6934" w:rsidRPr="002F6934" w:rsidRDefault="002F6934" w:rsidP="002F6934">
            <w:pPr>
              <w:spacing w:after="120" w:line="240" w:lineRule="auto"/>
              <w:rPr>
                <w:rFonts w:ascii="Times New Roman" w:hAnsi="Times New Roman" w:cs="Times New Roman"/>
              </w:rPr>
            </w:pPr>
          </w:p>
        </w:tc>
        <w:tc>
          <w:tcPr>
            <w:tcW w:w="355" w:type="dxa"/>
          </w:tcPr>
          <w:p w14:paraId="2DAC4486"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47DEA46E" w14:textId="77777777" w:rsidTr="00D05F37">
        <w:trPr>
          <w:trHeight w:val="283"/>
        </w:trPr>
        <w:tc>
          <w:tcPr>
            <w:tcW w:w="355" w:type="dxa"/>
          </w:tcPr>
          <w:p w14:paraId="1EAA27F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8505" w:type="dxa"/>
          </w:tcPr>
          <w:p w14:paraId="00CBAC1D"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355" w:type="dxa"/>
          </w:tcPr>
          <w:p w14:paraId="20967A4D"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46E7236C" w14:textId="77777777" w:rsidTr="00D05F37">
        <w:tc>
          <w:tcPr>
            <w:tcW w:w="355" w:type="dxa"/>
          </w:tcPr>
          <w:p w14:paraId="4356E7BD"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8505"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611"/>
              <w:gridCol w:w="678"/>
              <w:gridCol w:w="664"/>
              <w:gridCol w:w="533"/>
              <w:gridCol w:w="533"/>
              <w:gridCol w:w="533"/>
              <w:gridCol w:w="773"/>
              <w:gridCol w:w="679"/>
              <w:gridCol w:w="1775"/>
              <w:gridCol w:w="1717"/>
            </w:tblGrid>
            <w:tr w:rsidR="002F6934" w:rsidRPr="002F6934" w14:paraId="69F11212" w14:textId="77777777" w:rsidTr="00D05F37">
              <w:trPr>
                <w:trHeight w:val="205"/>
              </w:trPr>
              <w:tc>
                <w:tcPr>
                  <w:tcW w:w="708" w:type="dxa"/>
                  <w:tcBorders>
                    <w:top w:val="nil"/>
                    <w:left w:val="nil"/>
                    <w:bottom w:val="nil"/>
                    <w:right w:val="nil"/>
                  </w:tcBorders>
                  <w:tcMar>
                    <w:top w:w="39" w:type="dxa"/>
                    <w:left w:w="39" w:type="dxa"/>
                    <w:bottom w:w="39" w:type="dxa"/>
                    <w:right w:w="39" w:type="dxa"/>
                  </w:tcMar>
                </w:tcPr>
                <w:p w14:paraId="780522A9" w14:textId="77777777" w:rsidR="002F6934" w:rsidRPr="002F6934" w:rsidRDefault="002F6934" w:rsidP="002F6934">
                  <w:pPr>
                    <w:spacing w:after="120" w:line="240" w:lineRule="auto"/>
                    <w:rPr>
                      <w:rFonts w:ascii="Times New Roman" w:hAnsi="Times New Roman" w:cs="Times New Roman"/>
                      <w:sz w:val="0"/>
                    </w:rPr>
                  </w:pPr>
                </w:p>
              </w:tc>
              <w:tc>
                <w:tcPr>
                  <w:tcW w:w="850" w:type="dxa"/>
                  <w:tcBorders>
                    <w:top w:val="nil"/>
                    <w:left w:val="nil"/>
                    <w:bottom w:val="nil"/>
                    <w:right w:val="nil"/>
                  </w:tcBorders>
                  <w:tcMar>
                    <w:top w:w="39" w:type="dxa"/>
                    <w:left w:w="39" w:type="dxa"/>
                    <w:bottom w:w="39" w:type="dxa"/>
                    <w:right w:w="39" w:type="dxa"/>
                  </w:tcMar>
                </w:tcPr>
                <w:p w14:paraId="780FA7E6" w14:textId="77777777" w:rsidR="002F6934" w:rsidRPr="002F6934" w:rsidRDefault="002F6934" w:rsidP="002F6934">
                  <w:pPr>
                    <w:spacing w:after="120" w:line="240" w:lineRule="auto"/>
                    <w:rPr>
                      <w:rFonts w:ascii="Times New Roman" w:hAnsi="Times New Roman" w:cs="Times New Roman"/>
                      <w:sz w:val="0"/>
                    </w:rPr>
                  </w:pPr>
                </w:p>
              </w:tc>
              <w:tc>
                <w:tcPr>
                  <w:tcW w:w="850" w:type="dxa"/>
                  <w:tcBorders>
                    <w:top w:val="nil"/>
                    <w:left w:val="nil"/>
                    <w:bottom w:val="nil"/>
                    <w:right w:val="nil"/>
                  </w:tcBorders>
                  <w:tcMar>
                    <w:top w:w="39" w:type="dxa"/>
                    <w:left w:w="39" w:type="dxa"/>
                    <w:bottom w:w="39" w:type="dxa"/>
                    <w:right w:w="39" w:type="dxa"/>
                  </w:tcMar>
                </w:tcPr>
                <w:p w14:paraId="0BA92229" w14:textId="77777777" w:rsidR="002F6934" w:rsidRPr="002F6934" w:rsidRDefault="002F6934" w:rsidP="002F6934">
                  <w:pPr>
                    <w:spacing w:after="120" w:line="240" w:lineRule="auto"/>
                    <w:rPr>
                      <w:rFonts w:ascii="Times New Roman" w:hAnsi="Times New Roman" w:cs="Times New Roman"/>
                      <w:sz w:val="0"/>
                    </w:rPr>
                  </w:pPr>
                </w:p>
              </w:tc>
              <w:tc>
                <w:tcPr>
                  <w:tcW w:w="566" w:type="dxa"/>
                  <w:gridSpan w:val="3"/>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72903F4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Kontenjan</w:t>
                  </w:r>
                </w:p>
              </w:tc>
              <w:tc>
                <w:tcPr>
                  <w:tcW w:w="992" w:type="dxa"/>
                  <w:gridSpan w:val="2"/>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22D7A1F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Kayıtlı Öğrenci Sayısı</w:t>
                  </w:r>
                </w:p>
              </w:tc>
              <w:tc>
                <w:tcPr>
                  <w:tcW w:w="2551" w:type="dxa"/>
                  <w:gridSpan w:val="2"/>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456C61C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Ders Programı</w:t>
                  </w:r>
                </w:p>
              </w:tc>
            </w:tr>
            <w:tr w:rsidR="002F6934" w:rsidRPr="002F6934" w14:paraId="1CF07C09"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604F2E8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Şube</w:t>
                  </w:r>
                </w:p>
              </w:tc>
              <w:tc>
                <w:tcPr>
                  <w:tcW w:w="850"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58B7EF44" w14:textId="77777777" w:rsidR="002F6934" w:rsidRPr="002F6934" w:rsidRDefault="002F6934" w:rsidP="002F6934">
                  <w:pPr>
                    <w:spacing w:after="120" w:line="240" w:lineRule="auto"/>
                    <w:jc w:val="center"/>
                    <w:rPr>
                      <w:rFonts w:ascii="Times New Roman" w:hAnsi="Times New Roman" w:cs="Times New Roman"/>
                    </w:rPr>
                  </w:pPr>
                  <w:proofErr w:type="spellStart"/>
                  <w:r w:rsidRPr="002F6934">
                    <w:rPr>
                      <w:rFonts w:ascii="Times New Roman" w:eastAsia="Arial" w:hAnsi="Times New Roman" w:cs="Times New Roman"/>
                      <w:b/>
                      <w:sz w:val="16"/>
                    </w:rPr>
                    <w:t>Öğr</w:t>
                  </w:r>
                  <w:proofErr w:type="spellEnd"/>
                  <w:r w:rsidRPr="002F6934">
                    <w:rPr>
                      <w:rFonts w:ascii="Times New Roman" w:eastAsia="Arial" w:hAnsi="Times New Roman" w:cs="Times New Roman"/>
                      <w:b/>
                      <w:sz w:val="16"/>
                    </w:rPr>
                    <w:t>. Tür</w:t>
                  </w:r>
                </w:p>
              </w:tc>
              <w:tc>
                <w:tcPr>
                  <w:tcW w:w="850"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2362ECD4" w14:textId="77777777" w:rsidR="002F6934" w:rsidRPr="002F6934" w:rsidRDefault="002F6934" w:rsidP="002F6934">
                  <w:pPr>
                    <w:spacing w:after="120" w:line="240" w:lineRule="auto"/>
                    <w:jc w:val="center"/>
                    <w:rPr>
                      <w:rFonts w:ascii="Times New Roman" w:hAnsi="Times New Roman" w:cs="Times New Roman"/>
                    </w:rPr>
                  </w:pPr>
                  <w:proofErr w:type="spellStart"/>
                  <w:r w:rsidRPr="002F6934">
                    <w:rPr>
                      <w:rFonts w:ascii="Times New Roman" w:eastAsia="Arial" w:hAnsi="Times New Roman" w:cs="Times New Roman"/>
                      <w:b/>
                      <w:sz w:val="16"/>
                    </w:rPr>
                    <w:t>Eğt</w:t>
                  </w:r>
                  <w:proofErr w:type="spellEnd"/>
                  <w:r w:rsidRPr="002F6934">
                    <w:rPr>
                      <w:rFonts w:ascii="Times New Roman" w:eastAsia="Arial" w:hAnsi="Times New Roman" w:cs="Times New Roman"/>
                      <w:b/>
                      <w:sz w:val="16"/>
                    </w:rPr>
                    <w:t>. Dil</w:t>
                  </w:r>
                </w:p>
              </w:tc>
              <w:tc>
                <w:tcPr>
                  <w:tcW w:w="566"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252454C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Z</w:t>
                  </w:r>
                </w:p>
              </w:tc>
              <w:tc>
                <w:tcPr>
                  <w:tcW w:w="566"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7DD57FB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S</w:t>
                  </w:r>
                </w:p>
              </w:tc>
              <w:tc>
                <w:tcPr>
                  <w:tcW w:w="566"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029110A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T</w:t>
                  </w:r>
                </w:p>
              </w:tc>
              <w:tc>
                <w:tcPr>
                  <w:tcW w:w="992"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1239B97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 xml:space="preserve">Dev. </w:t>
                  </w:r>
                  <w:proofErr w:type="spellStart"/>
                  <w:r w:rsidRPr="002F6934">
                    <w:rPr>
                      <w:rFonts w:ascii="Times New Roman" w:eastAsia="Arial" w:hAnsi="Times New Roman" w:cs="Times New Roman"/>
                      <w:b/>
                      <w:sz w:val="16"/>
                    </w:rPr>
                    <w:t>Etm</w:t>
                  </w:r>
                  <w:proofErr w:type="spellEnd"/>
                  <w:r w:rsidRPr="002F6934">
                    <w:rPr>
                      <w:rFonts w:ascii="Times New Roman" w:eastAsia="Arial" w:hAnsi="Times New Roman" w:cs="Times New Roman"/>
                      <w:b/>
                      <w:sz w:val="16"/>
                    </w:rPr>
                    <w:t>.</w:t>
                  </w:r>
                </w:p>
              </w:tc>
              <w:tc>
                <w:tcPr>
                  <w:tcW w:w="850"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4B8C739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T</w:t>
                  </w:r>
                </w:p>
              </w:tc>
              <w:tc>
                <w:tcPr>
                  <w:tcW w:w="2551"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663BD15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6"/>
                    </w:rPr>
                    <w:t>Ders Saati</w:t>
                  </w:r>
                </w:p>
              </w:tc>
              <w:tc>
                <w:tcPr>
                  <w:tcW w:w="2267" w:type="dxa"/>
                  <w:tcBorders>
                    <w:top w:val="single" w:sz="7" w:space="0" w:color="D3D3D3"/>
                    <w:left w:val="single" w:sz="7" w:space="0" w:color="D3D3D3"/>
                    <w:bottom w:val="single" w:sz="7" w:space="0" w:color="D3D3D3"/>
                    <w:right w:val="single" w:sz="7" w:space="0" w:color="D3D3D3"/>
                  </w:tcBorders>
                  <w:shd w:val="clear" w:color="auto" w:fill="D3D3D3"/>
                  <w:tcMar>
                    <w:top w:w="39" w:type="dxa"/>
                    <w:left w:w="39" w:type="dxa"/>
                    <w:bottom w:w="39" w:type="dxa"/>
                    <w:right w:w="39" w:type="dxa"/>
                  </w:tcMar>
                </w:tcPr>
                <w:p w14:paraId="1FDA836C" w14:textId="77777777" w:rsidR="002F6934" w:rsidRPr="002F6934" w:rsidRDefault="002F6934" w:rsidP="002F6934">
                  <w:pPr>
                    <w:spacing w:after="120" w:line="240" w:lineRule="auto"/>
                    <w:jc w:val="center"/>
                    <w:rPr>
                      <w:rFonts w:ascii="Times New Roman" w:hAnsi="Times New Roman" w:cs="Times New Roman"/>
                    </w:rPr>
                  </w:pPr>
                  <w:proofErr w:type="spellStart"/>
                  <w:r w:rsidRPr="002F6934">
                    <w:rPr>
                      <w:rFonts w:ascii="Times New Roman" w:eastAsia="Arial" w:hAnsi="Times New Roman" w:cs="Times New Roman"/>
                      <w:b/>
                      <w:sz w:val="16"/>
                    </w:rPr>
                    <w:t>Ö.Elemanı</w:t>
                  </w:r>
                  <w:proofErr w:type="spellEnd"/>
                </w:p>
              </w:tc>
            </w:tr>
            <w:tr w:rsidR="002F6934" w:rsidRPr="002F6934" w14:paraId="4FD04D62" w14:textId="77777777" w:rsidTr="00D05F37">
              <w:trPr>
                <w:trHeight w:val="205"/>
              </w:trPr>
              <w:tc>
                <w:tcPr>
                  <w:tcW w:w="708" w:type="dxa"/>
                  <w:gridSpan w:val="10"/>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50D328C7"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6"/>
                    </w:rPr>
                    <w:t>ADG101 - Bağımlılıkla Mücadele</w:t>
                  </w:r>
                </w:p>
              </w:tc>
            </w:tr>
            <w:tr w:rsidR="002F6934" w:rsidRPr="002F6934" w14:paraId="70D9FAB8" w14:textId="77777777" w:rsidTr="00D05F37">
              <w:trPr>
                <w:trHeight w:val="205"/>
              </w:trPr>
              <w:tc>
                <w:tcPr>
                  <w:tcW w:w="708" w:type="dxa"/>
                  <w:gridSpan w:val="10"/>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05358272"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6"/>
                    </w:rPr>
                    <w:t xml:space="preserve">UZ - Uzaktan Eğitim </w:t>
                  </w:r>
                  <w:proofErr w:type="spellStart"/>
                  <w:r w:rsidRPr="002F6934">
                    <w:rPr>
                      <w:rFonts w:ascii="Times New Roman" w:eastAsia="Arial" w:hAnsi="Times New Roman" w:cs="Times New Roman"/>
                      <w:b/>
                      <w:sz w:val="16"/>
                    </w:rPr>
                    <w:t>Portalı</w:t>
                  </w:r>
                  <w:proofErr w:type="spellEnd"/>
                </w:p>
              </w:tc>
            </w:tr>
            <w:tr w:rsidR="002F6934" w:rsidRPr="002F6934" w14:paraId="696FBCFE"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574649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D440FE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72223E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3C7FD6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A504F5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601E74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20000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2113FC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88</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AC820E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2020</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AA37B43"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Paz 14:00-14:30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CBC9366"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19A9DBFB" w14:textId="77777777" w:rsidTr="00D05F37">
              <w:trPr>
                <w:trHeight w:val="205"/>
              </w:trPr>
              <w:tc>
                <w:tcPr>
                  <w:tcW w:w="708" w:type="dxa"/>
                  <w:gridSpan w:val="10"/>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7EB24FBC"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6"/>
                    </w:rPr>
                    <w:t>ADG102 - Bağımlılıkla Mücadele</w:t>
                  </w:r>
                </w:p>
              </w:tc>
            </w:tr>
            <w:tr w:rsidR="002F6934" w:rsidRPr="002F6934" w14:paraId="67C91783" w14:textId="77777777" w:rsidTr="00D05F37">
              <w:trPr>
                <w:trHeight w:val="205"/>
              </w:trPr>
              <w:tc>
                <w:tcPr>
                  <w:tcW w:w="708" w:type="dxa"/>
                  <w:gridSpan w:val="10"/>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2468E941"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6"/>
                    </w:rPr>
                    <w:t xml:space="preserve">UZ - Uzaktan Eğitim </w:t>
                  </w:r>
                  <w:proofErr w:type="spellStart"/>
                  <w:r w:rsidRPr="002F6934">
                    <w:rPr>
                      <w:rFonts w:ascii="Times New Roman" w:eastAsia="Arial" w:hAnsi="Times New Roman" w:cs="Times New Roman"/>
                      <w:b/>
                      <w:sz w:val="16"/>
                    </w:rPr>
                    <w:t>Portalı</w:t>
                  </w:r>
                  <w:proofErr w:type="spellEnd"/>
                </w:p>
              </w:tc>
            </w:tr>
            <w:tr w:rsidR="002F6934" w:rsidRPr="002F6934" w14:paraId="3B669303"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897DF9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568BBD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DFB95E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7B2947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8F743A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0EBE32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20000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476BF9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81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AA1BF7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1691</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A3AA1AE"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Paz 14:00-14:30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6595033"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73A55FE6" w14:textId="77777777" w:rsidTr="00D05F37">
              <w:trPr>
                <w:trHeight w:val="205"/>
              </w:trPr>
              <w:tc>
                <w:tcPr>
                  <w:tcW w:w="708" w:type="dxa"/>
                  <w:gridSpan w:val="10"/>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6922B5CD"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6"/>
                    </w:rPr>
                    <w:t>KP101 - Kariyer Planlama</w:t>
                  </w:r>
                </w:p>
              </w:tc>
            </w:tr>
            <w:tr w:rsidR="002F6934" w:rsidRPr="002F6934" w14:paraId="480A8478" w14:textId="77777777" w:rsidTr="00D05F37">
              <w:trPr>
                <w:trHeight w:val="205"/>
              </w:trPr>
              <w:tc>
                <w:tcPr>
                  <w:tcW w:w="708" w:type="dxa"/>
                  <w:gridSpan w:val="10"/>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2A5CE002"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6"/>
                    </w:rPr>
                    <w:t xml:space="preserve">UZ - Uzaktan Eğitim </w:t>
                  </w:r>
                  <w:proofErr w:type="spellStart"/>
                  <w:r w:rsidRPr="002F6934">
                    <w:rPr>
                      <w:rFonts w:ascii="Times New Roman" w:eastAsia="Arial" w:hAnsi="Times New Roman" w:cs="Times New Roman"/>
                      <w:b/>
                      <w:sz w:val="16"/>
                    </w:rPr>
                    <w:t>Portalı</w:t>
                  </w:r>
                  <w:proofErr w:type="spellEnd"/>
                </w:p>
              </w:tc>
            </w:tr>
            <w:tr w:rsidR="002F6934" w:rsidRPr="002F6934" w14:paraId="372A146D"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688BDF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6ECACC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0AD5EC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618F3B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64BB3D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13FF81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20000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E1D0C7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272</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B739B4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1679</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D18C42B"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Paz 16:00-16:15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A2A6324"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6FBBA27E"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45E63D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UZ02</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4297C4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690D68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D83D29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800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533A06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89CB72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800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F2B2E0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3</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692B59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803</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54D27EA"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Paz 16:30-16:45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C010F7B"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76E7E7D2"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C55C08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UZ03</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0C88F9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939F17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EF253D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187AD4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D1084B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DC14D1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4</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BB6F33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502</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49DAE51"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Paz 17:00-17:15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03546BF"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00183AB1" w14:textId="77777777" w:rsidTr="00D05F37">
              <w:trPr>
                <w:trHeight w:val="205"/>
              </w:trPr>
              <w:tc>
                <w:tcPr>
                  <w:tcW w:w="708" w:type="dxa"/>
                  <w:gridSpan w:val="10"/>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39B56CB5"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6"/>
                    </w:rPr>
                    <w:t>KP111 - Kariyer Planlama</w:t>
                  </w:r>
                </w:p>
              </w:tc>
            </w:tr>
            <w:tr w:rsidR="002F6934" w:rsidRPr="002F6934" w14:paraId="0783F9CA" w14:textId="77777777" w:rsidTr="00D05F37">
              <w:trPr>
                <w:trHeight w:val="205"/>
              </w:trPr>
              <w:tc>
                <w:tcPr>
                  <w:tcW w:w="708" w:type="dxa"/>
                  <w:gridSpan w:val="10"/>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3C905119"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6"/>
                    </w:rPr>
                    <w:t xml:space="preserve">UZ - Uzaktan Eğitim </w:t>
                  </w:r>
                  <w:proofErr w:type="spellStart"/>
                  <w:r w:rsidRPr="002F6934">
                    <w:rPr>
                      <w:rFonts w:ascii="Times New Roman" w:eastAsia="Arial" w:hAnsi="Times New Roman" w:cs="Times New Roman"/>
                      <w:b/>
                      <w:sz w:val="16"/>
                    </w:rPr>
                    <w:t>Portalı</w:t>
                  </w:r>
                  <w:proofErr w:type="spellEnd"/>
                </w:p>
              </w:tc>
            </w:tr>
            <w:tr w:rsidR="002F6934" w:rsidRPr="002F6934" w14:paraId="48E6AF12"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D1262F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56C955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1AA408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B7AB37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D42D09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7480E5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20000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25AD3E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51</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1803CE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2118</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FAC5629"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Paz 17:30-17:45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1724C51"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54B3A675"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4D711E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UZ02</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9D6353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9C358B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EN</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62F3C0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D1D857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09632A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D21CD1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9</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4C4D90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146</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EC67879"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Paz 16:00-16:15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F0883C4"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r w:rsidR="002F6934" w:rsidRPr="002F6934" w14:paraId="5FDC482F" w14:textId="77777777" w:rsidTr="00D05F37">
              <w:trPr>
                <w:trHeight w:val="205"/>
              </w:trPr>
              <w:tc>
                <w:tcPr>
                  <w:tcW w:w="70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B05AF7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UZ03</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428733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U.Ö.</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ED8034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TR</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002AAF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1000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16575F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0</w:t>
                  </w:r>
                </w:p>
              </w:tc>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C6C1D7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1000</w:t>
                  </w:r>
                </w:p>
              </w:tc>
              <w:tc>
                <w:tcPr>
                  <w:tcW w:w="992"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AB40F3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206</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8B7891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6"/>
                    </w:rPr>
                    <w:t>1206</w:t>
                  </w:r>
                </w:p>
              </w:tc>
              <w:tc>
                <w:tcPr>
                  <w:tcW w:w="2551"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41228D8"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6"/>
                    </w:rPr>
                    <w:t>Paz 16:00-16:15 (UÖ)</w:t>
                  </w:r>
                </w:p>
              </w:tc>
              <w:tc>
                <w:tcPr>
                  <w:tcW w:w="226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7B5ADE1"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6"/>
                    </w:rPr>
                    <w:t>Öğr</w:t>
                  </w:r>
                  <w:proofErr w:type="spellEnd"/>
                  <w:r w:rsidRPr="002F6934">
                    <w:rPr>
                      <w:rFonts w:ascii="Times New Roman" w:eastAsia="Arial" w:hAnsi="Times New Roman" w:cs="Times New Roman"/>
                      <w:sz w:val="16"/>
                    </w:rPr>
                    <w:t>. Gör. Gülşah Şükran KALE YOLCU</w:t>
                  </w:r>
                </w:p>
              </w:tc>
            </w:tr>
          </w:tbl>
          <w:p w14:paraId="20CA1CCD" w14:textId="77777777" w:rsidR="002F6934" w:rsidRPr="002F6934" w:rsidRDefault="002F6934" w:rsidP="002F6934">
            <w:pPr>
              <w:spacing w:after="120" w:line="240" w:lineRule="auto"/>
              <w:rPr>
                <w:rFonts w:ascii="Times New Roman" w:hAnsi="Times New Roman" w:cs="Times New Roman"/>
              </w:rPr>
            </w:pPr>
          </w:p>
        </w:tc>
        <w:tc>
          <w:tcPr>
            <w:tcW w:w="355" w:type="dxa"/>
          </w:tcPr>
          <w:p w14:paraId="04BFA344"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bl>
    <w:p w14:paraId="2C46B729" w14:textId="77777777" w:rsidR="002F6934" w:rsidRPr="002F6934" w:rsidRDefault="002F6934" w:rsidP="002F6934">
      <w:pPr>
        <w:spacing w:after="120" w:line="240" w:lineRule="auto"/>
        <w:rPr>
          <w:rFonts w:ascii="Times New Roman" w:hAnsi="Times New Roman" w:cs="Times New Roman"/>
        </w:rPr>
      </w:pPr>
    </w:p>
    <w:p w14:paraId="2FED59F7"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3FA129CE"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24CD8BD8"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7C7AA64C"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45BBB3C9" w14:textId="7F371141" w:rsidR="001129C6" w:rsidRPr="002F6934" w:rsidRDefault="001129C6" w:rsidP="001129C6">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hAnsi="Times New Roman" w:cs="Times New Roman"/>
          <w:b/>
          <w:color w:val="0070C0"/>
          <w:sz w:val="24"/>
          <w:szCs w:val="24"/>
        </w:rPr>
        <w:lastRenderedPageBreak/>
        <w:t>Ek 1</w:t>
      </w:r>
      <w:r>
        <w:rPr>
          <w:rFonts w:ascii="Times New Roman" w:hAnsi="Times New Roman" w:cs="Times New Roman"/>
          <w:b/>
          <w:color w:val="0070C0"/>
          <w:sz w:val="24"/>
          <w:szCs w:val="24"/>
        </w:rPr>
        <w:t>3</w:t>
      </w:r>
      <w:r w:rsidRPr="002F6934">
        <w:rPr>
          <w:rFonts w:ascii="Times New Roman" w:hAnsi="Times New Roman" w:cs="Times New Roman"/>
          <w:b/>
          <w:color w:val="0070C0"/>
          <w:sz w:val="24"/>
          <w:szCs w:val="24"/>
        </w:rPr>
        <w:t xml:space="preserve">: Aile Yılmazlığını Geliştirme ve Güçlendirme </w:t>
      </w:r>
      <w:r>
        <w:rPr>
          <w:rFonts w:ascii="Times New Roman" w:hAnsi="Times New Roman" w:cs="Times New Roman"/>
          <w:b/>
          <w:color w:val="0070C0"/>
          <w:sz w:val="24"/>
          <w:szCs w:val="24"/>
        </w:rPr>
        <w:t>Çiğli</w:t>
      </w:r>
    </w:p>
    <w:p w14:paraId="013D49FD" w14:textId="784DB76C" w:rsidR="002F6934" w:rsidRPr="002F6934" w:rsidRDefault="00D330DA" w:rsidP="002F6934">
      <w:pPr>
        <w:spacing w:after="120" w:line="240" w:lineRule="auto"/>
        <w:rPr>
          <w:rFonts w:ascii="Times New Roman" w:eastAsiaTheme="minorHAnsi" w:hAnsi="Times New Roman" w:cs="Times New Roman"/>
          <w:b/>
          <w:color w:val="0070C0"/>
          <w:sz w:val="24"/>
          <w:szCs w:val="24"/>
          <w:lang w:eastAsia="en-US"/>
        </w:rPr>
      </w:pPr>
      <w:r w:rsidRPr="00D330DA">
        <w:rPr>
          <w:rFonts w:ascii="Times New Roman" w:eastAsiaTheme="minorHAnsi" w:hAnsi="Times New Roman" w:cs="Times New Roman"/>
          <w:b/>
          <w:noProof/>
          <w:color w:val="0070C0"/>
          <w:sz w:val="24"/>
          <w:szCs w:val="24"/>
        </w:rPr>
        <w:drawing>
          <wp:inline distT="0" distB="0" distL="0" distR="0" wp14:anchorId="5882AA10" wp14:editId="6108EFC5">
            <wp:extent cx="5851525" cy="6056630"/>
            <wp:effectExtent l="0" t="0" r="0" b="127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51525" cy="6056630"/>
                    </a:xfrm>
                    <a:prstGeom prst="rect">
                      <a:avLst/>
                    </a:prstGeom>
                  </pic:spPr>
                </pic:pic>
              </a:graphicData>
            </a:graphic>
          </wp:inline>
        </w:drawing>
      </w:r>
    </w:p>
    <w:p w14:paraId="274C3053" w14:textId="7B7EDDF2" w:rsid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4D158AB8" w14:textId="4E778DC8" w:rsidR="00D330DA" w:rsidRDefault="00D330DA" w:rsidP="002F6934">
      <w:pPr>
        <w:spacing w:after="120" w:line="240" w:lineRule="auto"/>
        <w:rPr>
          <w:rFonts w:ascii="Times New Roman" w:eastAsiaTheme="minorHAnsi" w:hAnsi="Times New Roman" w:cs="Times New Roman"/>
          <w:b/>
          <w:color w:val="0070C0"/>
          <w:sz w:val="24"/>
          <w:szCs w:val="24"/>
          <w:lang w:eastAsia="en-US"/>
        </w:rPr>
      </w:pPr>
    </w:p>
    <w:p w14:paraId="5B8722CC" w14:textId="6A4ED096" w:rsidR="00D330DA" w:rsidRDefault="00D330DA" w:rsidP="002F6934">
      <w:pPr>
        <w:spacing w:after="120" w:line="240" w:lineRule="auto"/>
        <w:rPr>
          <w:rFonts w:ascii="Times New Roman" w:eastAsiaTheme="minorHAnsi" w:hAnsi="Times New Roman" w:cs="Times New Roman"/>
          <w:b/>
          <w:color w:val="0070C0"/>
          <w:sz w:val="24"/>
          <w:szCs w:val="24"/>
          <w:lang w:eastAsia="en-US"/>
        </w:rPr>
      </w:pPr>
    </w:p>
    <w:p w14:paraId="6CA4FA95" w14:textId="102E1C25" w:rsidR="00D330DA" w:rsidRDefault="00D330DA" w:rsidP="002F6934">
      <w:pPr>
        <w:spacing w:after="120" w:line="240" w:lineRule="auto"/>
        <w:rPr>
          <w:rFonts w:ascii="Times New Roman" w:eastAsiaTheme="minorHAnsi" w:hAnsi="Times New Roman" w:cs="Times New Roman"/>
          <w:b/>
          <w:color w:val="0070C0"/>
          <w:sz w:val="24"/>
          <w:szCs w:val="24"/>
          <w:lang w:eastAsia="en-US"/>
        </w:rPr>
      </w:pPr>
    </w:p>
    <w:p w14:paraId="53FA6E37" w14:textId="64878F82" w:rsidR="00D330DA" w:rsidRDefault="00D330DA" w:rsidP="002F6934">
      <w:pPr>
        <w:spacing w:after="120" w:line="240" w:lineRule="auto"/>
        <w:rPr>
          <w:rFonts w:ascii="Times New Roman" w:eastAsiaTheme="minorHAnsi" w:hAnsi="Times New Roman" w:cs="Times New Roman"/>
          <w:b/>
          <w:color w:val="0070C0"/>
          <w:sz w:val="24"/>
          <w:szCs w:val="24"/>
          <w:lang w:eastAsia="en-US"/>
        </w:rPr>
      </w:pPr>
    </w:p>
    <w:p w14:paraId="3F996D88" w14:textId="09DD108B" w:rsidR="00D330DA" w:rsidRDefault="00D330DA" w:rsidP="002F6934">
      <w:pPr>
        <w:spacing w:after="120" w:line="240" w:lineRule="auto"/>
        <w:rPr>
          <w:rFonts w:ascii="Times New Roman" w:eastAsiaTheme="minorHAnsi" w:hAnsi="Times New Roman" w:cs="Times New Roman"/>
          <w:b/>
          <w:color w:val="0070C0"/>
          <w:sz w:val="24"/>
          <w:szCs w:val="24"/>
          <w:lang w:eastAsia="en-US"/>
        </w:rPr>
      </w:pPr>
    </w:p>
    <w:p w14:paraId="00D04F0F" w14:textId="4BE171A4" w:rsidR="00D330DA" w:rsidRDefault="00D330DA" w:rsidP="002F6934">
      <w:pPr>
        <w:spacing w:after="120" w:line="240" w:lineRule="auto"/>
        <w:rPr>
          <w:rFonts w:ascii="Times New Roman" w:eastAsiaTheme="minorHAnsi" w:hAnsi="Times New Roman" w:cs="Times New Roman"/>
          <w:b/>
          <w:color w:val="0070C0"/>
          <w:sz w:val="24"/>
          <w:szCs w:val="24"/>
          <w:lang w:eastAsia="en-US"/>
        </w:rPr>
      </w:pPr>
    </w:p>
    <w:p w14:paraId="22D17506" w14:textId="6B02D26C" w:rsidR="00D330DA" w:rsidRDefault="00D330DA" w:rsidP="002F6934">
      <w:pPr>
        <w:spacing w:after="120" w:line="240" w:lineRule="auto"/>
        <w:rPr>
          <w:rFonts w:ascii="Times New Roman" w:eastAsiaTheme="minorHAnsi" w:hAnsi="Times New Roman" w:cs="Times New Roman"/>
          <w:b/>
          <w:color w:val="0070C0"/>
          <w:sz w:val="24"/>
          <w:szCs w:val="24"/>
          <w:lang w:eastAsia="en-US"/>
        </w:rPr>
      </w:pPr>
    </w:p>
    <w:p w14:paraId="664F56AB" w14:textId="77777777" w:rsidR="00D330DA" w:rsidRPr="002F6934" w:rsidRDefault="00D330DA" w:rsidP="002F6934">
      <w:pPr>
        <w:spacing w:after="120" w:line="240" w:lineRule="auto"/>
        <w:rPr>
          <w:rFonts w:ascii="Times New Roman" w:eastAsiaTheme="minorHAnsi" w:hAnsi="Times New Roman" w:cs="Times New Roman"/>
          <w:b/>
          <w:color w:val="0070C0"/>
          <w:sz w:val="24"/>
          <w:szCs w:val="24"/>
          <w:lang w:eastAsia="en-US"/>
        </w:rPr>
      </w:pPr>
    </w:p>
    <w:p w14:paraId="30E6A996"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hAnsi="Times New Roman" w:cs="Times New Roman"/>
          <w:b/>
          <w:color w:val="0070C0"/>
          <w:sz w:val="24"/>
          <w:szCs w:val="24"/>
        </w:rPr>
        <w:lastRenderedPageBreak/>
        <w:t>Ek 14: Aile Yılmazlığını Geliştirme ve Güçlendirme Aydın</w:t>
      </w:r>
    </w:p>
    <w:p w14:paraId="1C049EC6" w14:textId="1A95ECF4" w:rsid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04B0139A" w14:textId="77777777" w:rsidR="00D330DA" w:rsidRPr="002F6934" w:rsidRDefault="00D330DA" w:rsidP="002F6934">
      <w:pPr>
        <w:spacing w:after="120" w:line="240" w:lineRule="auto"/>
        <w:rPr>
          <w:rFonts w:ascii="Times New Roman" w:eastAsiaTheme="minorHAnsi" w:hAnsi="Times New Roman" w:cs="Times New Roman"/>
          <w:b/>
          <w:color w:val="0070C0"/>
          <w:sz w:val="24"/>
          <w:szCs w:val="24"/>
          <w:lang w:eastAsia="en-US"/>
        </w:rPr>
      </w:pPr>
    </w:p>
    <w:p w14:paraId="784BC165"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600D9990" wp14:editId="04C901F5">
            <wp:extent cx="5429250" cy="7480631"/>
            <wp:effectExtent l="0" t="0" r="0" b="6350"/>
            <wp:docPr id="1063499692" name="Resim 1063499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50818" cy="7510348"/>
                    </a:xfrm>
                    <a:prstGeom prst="rect">
                      <a:avLst/>
                    </a:prstGeom>
                    <a:noFill/>
                  </pic:spPr>
                </pic:pic>
              </a:graphicData>
            </a:graphic>
          </wp:inline>
        </w:drawing>
      </w:r>
    </w:p>
    <w:p w14:paraId="0D472F60"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062AE398"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3669ED33"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hAnsi="Times New Roman" w:cs="Times New Roman"/>
          <w:b/>
          <w:color w:val="0070C0"/>
          <w:sz w:val="24"/>
          <w:szCs w:val="24"/>
        </w:rPr>
        <w:lastRenderedPageBreak/>
        <w:t>Ek 15: Aile Yılmazlığını Geliştirme ve Güçlendirme Söke</w:t>
      </w:r>
    </w:p>
    <w:p w14:paraId="18BD9319"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3BC0EA31"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2E5CC2E9" wp14:editId="37AE333F">
            <wp:extent cx="5430605" cy="7743825"/>
            <wp:effectExtent l="0" t="0" r="0" b="0"/>
            <wp:docPr id="1063499693" name="Resim 1063499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77973" cy="7811370"/>
                    </a:xfrm>
                    <a:prstGeom prst="rect">
                      <a:avLst/>
                    </a:prstGeom>
                    <a:noFill/>
                  </pic:spPr>
                </pic:pic>
              </a:graphicData>
            </a:graphic>
          </wp:inline>
        </w:drawing>
      </w:r>
    </w:p>
    <w:p w14:paraId="72E537E8"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5E9EC4E0"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0BF3C07C"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eastAsiaTheme="minorHAnsi" w:hAnsi="Times New Roman" w:cs="Times New Roman"/>
          <w:b/>
          <w:color w:val="0070C0"/>
          <w:sz w:val="24"/>
          <w:szCs w:val="24"/>
          <w:lang w:eastAsia="en-US"/>
        </w:rPr>
        <w:lastRenderedPageBreak/>
        <w:t xml:space="preserve">Ek 16 Kariyer Merkezi Kurulması </w:t>
      </w:r>
      <w:proofErr w:type="spellStart"/>
      <w:r w:rsidRPr="002F6934">
        <w:rPr>
          <w:rFonts w:ascii="Times New Roman" w:eastAsiaTheme="minorHAnsi" w:hAnsi="Times New Roman" w:cs="Times New Roman"/>
          <w:b/>
          <w:color w:val="0070C0"/>
          <w:sz w:val="24"/>
          <w:szCs w:val="24"/>
          <w:lang w:eastAsia="en-US"/>
        </w:rPr>
        <w:t>hk</w:t>
      </w:r>
      <w:proofErr w:type="spellEnd"/>
      <w:r w:rsidRPr="002F6934">
        <w:rPr>
          <w:rFonts w:ascii="Times New Roman" w:eastAsiaTheme="minorHAnsi" w:hAnsi="Times New Roman" w:cs="Times New Roman"/>
          <w:b/>
          <w:color w:val="0070C0"/>
          <w:sz w:val="24"/>
          <w:szCs w:val="24"/>
          <w:lang w:eastAsia="en-US"/>
        </w:rPr>
        <w:t>. ADÜ Senato Kararı</w:t>
      </w:r>
    </w:p>
    <w:p w14:paraId="212C193C"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r w:rsidRPr="002F6934">
        <w:rPr>
          <w:rFonts w:ascii="Times New Roman" w:eastAsiaTheme="minorHAnsi" w:hAnsi="Times New Roman" w:cs="Times New Roman"/>
          <w:noProof/>
          <w:color w:val="auto"/>
          <w:sz w:val="24"/>
          <w:szCs w:val="24"/>
        </w:rPr>
        <w:drawing>
          <wp:inline distT="0" distB="0" distL="0" distR="0" wp14:anchorId="30F0C01E" wp14:editId="1F071CA3">
            <wp:extent cx="6221410" cy="5810250"/>
            <wp:effectExtent l="0" t="0" r="8255" b="0"/>
            <wp:docPr id="1063499694" name="Resim 106349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26834" cy="5815316"/>
                    </a:xfrm>
                    <a:prstGeom prst="rect">
                      <a:avLst/>
                    </a:prstGeom>
                  </pic:spPr>
                </pic:pic>
              </a:graphicData>
            </a:graphic>
          </wp:inline>
        </w:drawing>
      </w:r>
    </w:p>
    <w:p w14:paraId="33D0D183"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6D0269B3"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109DF370"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1690C976"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4B8D6911"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0B0489AB"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48222C74"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621034FB"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22CD6F08"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3E294452"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502EE364"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eastAsiaTheme="minorHAnsi" w:hAnsi="Times New Roman" w:cs="Times New Roman"/>
          <w:b/>
          <w:color w:val="0070C0"/>
          <w:sz w:val="24"/>
          <w:szCs w:val="24"/>
          <w:lang w:eastAsia="en-US"/>
        </w:rPr>
        <w:lastRenderedPageBreak/>
        <w:t xml:space="preserve">Ek 17 </w:t>
      </w:r>
      <w:proofErr w:type="spellStart"/>
      <w:r w:rsidRPr="002F6934">
        <w:rPr>
          <w:rFonts w:ascii="Times New Roman" w:eastAsiaTheme="minorHAnsi" w:hAnsi="Times New Roman" w:cs="Times New Roman"/>
          <w:b/>
          <w:color w:val="0070C0"/>
          <w:sz w:val="24"/>
          <w:szCs w:val="24"/>
          <w:lang w:eastAsia="en-US"/>
        </w:rPr>
        <w:t>Psiko</w:t>
      </w:r>
      <w:proofErr w:type="spellEnd"/>
      <w:r w:rsidRPr="002F6934">
        <w:rPr>
          <w:rFonts w:ascii="Times New Roman" w:eastAsiaTheme="minorHAnsi" w:hAnsi="Times New Roman" w:cs="Times New Roman"/>
          <w:b/>
          <w:color w:val="0070C0"/>
          <w:sz w:val="24"/>
          <w:szCs w:val="24"/>
          <w:lang w:eastAsia="en-US"/>
        </w:rPr>
        <w:t>-Eğitim Grup Çalışmaları Afişi</w:t>
      </w:r>
    </w:p>
    <w:p w14:paraId="31D658DB"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r w:rsidRPr="002F6934">
        <w:rPr>
          <w:noProof/>
        </w:rPr>
        <w:drawing>
          <wp:inline distT="0" distB="0" distL="0" distR="0" wp14:anchorId="6EE2559B" wp14:editId="7BFB0494">
            <wp:extent cx="5313265" cy="7515225"/>
            <wp:effectExtent l="0" t="0" r="1905" b="0"/>
            <wp:docPr id="1063499695" name="Resim 2" descr="https://haber.adu.edu.tr/webfolders/duyuru/resimler/20240213140335-RV4MJYY7U2AFISONHALI-000060195184324995247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aber.adu.edu.tr/webfolders/duyuru/resimler/20240213140335-RV4MJYY7U2AFISONHALI-000060195184324995247134.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21512" cy="7526890"/>
                    </a:xfrm>
                    <a:prstGeom prst="rect">
                      <a:avLst/>
                    </a:prstGeom>
                    <a:noFill/>
                    <a:ln>
                      <a:noFill/>
                    </a:ln>
                  </pic:spPr>
                </pic:pic>
              </a:graphicData>
            </a:graphic>
          </wp:inline>
        </w:drawing>
      </w:r>
    </w:p>
    <w:p w14:paraId="071BA81F"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4B0D6994"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5C983512"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5638D95E"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5DF7BF37"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eastAsiaTheme="minorHAnsi" w:hAnsi="Times New Roman" w:cs="Times New Roman"/>
          <w:b/>
          <w:color w:val="0070C0"/>
          <w:sz w:val="24"/>
          <w:szCs w:val="24"/>
          <w:lang w:eastAsia="en-US"/>
        </w:rPr>
        <w:lastRenderedPageBreak/>
        <w:t>Ek 18 Atölye Çalışmaları Afişleri(3 adet)</w:t>
      </w:r>
    </w:p>
    <w:p w14:paraId="046F998B"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67EBA9E9" wp14:editId="56E22B22">
            <wp:extent cx="4457700" cy="4457700"/>
            <wp:effectExtent l="0" t="0" r="0" b="0"/>
            <wp:docPr id="1063499696" name="Resim 1063499696" descr="C:\Users\Asus ExpertCenter\Desktop\Belgelerim\Atölyeler Podcastler\Erteleme Davranışı Atölye Afiş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 ExpertCenter\Desktop\Belgelerim\Atölyeler Podcastler\Erteleme Davranışı Atölye Afişi.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57700" cy="4457700"/>
                    </a:xfrm>
                    <a:prstGeom prst="rect">
                      <a:avLst/>
                    </a:prstGeom>
                    <a:noFill/>
                    <a:ln>
                      <a:noFill/>
                    </a:ln>
                  </pic:spPr>
                </pic:pic>
              </a:graphicData>
            </a:graphic>
          </wp:inline>
        </w:drawing>
      </w:r>
    </w:p>
    <w:p w14:paraId="486226F0"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lastRenderedPageBreak/>
        <w:drawing>
          <wp:inline distT="0" distB="0" distL="0" distR="0" wp14:anchorId="3D9D88E0" wp14:editId="5F98C4D4">
            <wp:extent cx="4572000" cy="4572000"/>
            <wp:effectExtent l="0" t="0" r="0" b="0"/>
            <wp:docPr id="1063499697" name="Resim 1063499697" descr="C:\Users\Asus ExpertCenter\Desktop\Belgelerim\Atölyeler Podcastler\Sınav Kaygısı Atölye Afiş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 ExpertCenter\Desktop\Belgelerim\Atölyeler Podcastler\Sınav Kaygısı Atölye Afişi.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14:paraId="787C9CED"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5F9D24D6"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02C3CF7D" wp14:editId="2CFB930D">
            <wp:extent cx="4619625" cy="3856296"/>
            <wp:effectExtent l="0" t="0" r="0" b="0"/>
            <wp:docPr id="1063499698" name="Resim 1063499698" descr="C:\Users\Asus ExpertCenter\Downloads\WhatsApp Image 2024-11-27 at 11.25.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 ExpertCenter\Downloads\WhatsApp Image 2024-11-27 at 11.25.47.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23591" cy="3859606"/>
                    </a:xfrm>
                    <a:prstGeom prst="rect">
                      <a:avLst/>
                    </a:prstGeom>
                    <a:noFill/>
                    <a:ln>
                      <a:noFill/>
                    </a:ln>
                  </pic:spPr>
                </pic:pic>
              </a:graphicData>
            </a:graphic>
          </wp:inline>
        </w:drawing>
      </w:r>
    </w:p>
    <w:p w14:paraId="2A9AFF95"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eastAsiaTheme="minorHAnsi" w:hAnsi="Times New Roman" w:cs="Times New Roman"/>
          <w:b/>
          <w:color w:val="0070C0"/>
          <w:sz w:val="24"/>
          <w:szCs w:val="24"/>
          <w:lang w:eastAsia="en-US"/>
        </w:rPr>
        <w:lastRenderedPageBreak/>
        <w:t>Ek 19 Beliren Yetişkinlik Semineri Afişi</w:t>
      </w:r>
    </w:p>
    <w:p w14:paraId="174BC8CE"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4A452CBF" wp14:editId="5E4B54C5">
            <wp:extent cx="4876800" cy="6898811"/>
            <wp:effectExtent l="0" t="0" r="0" b="0"/>
            <wp:docPr id="1063499699" name="Resim 1063499699" descr="C:\Users\Asus ExpertCenter\Downloads\Beliren Yetişkinlik  Seminer Afiş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 ExpertCenter\Downloads\Beliren Yetişkinlik  Seminer Afişi.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06889" cy="6941375"/>
                    </a:xfrm>
                    <a:prstGeom prst="rect">
                      <a:avLst/>
                    </a:prstGeom>
                    <a:noFill/>
                    <a:ln>
                      <a:noFill/>
                    </a:ln>
                  </pic:spPr>
                </pic:pic>
              </a:graphicData>
            </a:graphic>
          </wp:inline>
        </w:drawing>
      </w:r>
    </w:p>
    <w:p w14:paraId="516339DD"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66AFA182"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7AD3EA57"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2ED1FDF3"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49080DF2"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550BDF5E"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43850CEA"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eastAsiaTheme="minorHAnsi" w:hAnsi="Times New Roman" w:cs="Times New Roman"/>
          <w:b/>
          <w:color w:val="0070C0"/>
          <w:sz w:val="24"/>
          <w:szCs w:val="24"/>
          <w:lang w:eastAsia="en-US"/>
        </w:rPr>
        <w:lastRenderedPageBreak/>
        <w:t>Ek 20 Bağımlılıkla Mücadele ve Önleyici Çalışmalar Paneli Afişi</w:t>
      </w:r>
    </w:p>
    <w:p w14:paraId="624D38D5"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478A3CB0"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56162D2F" wp14:editId="2BD03765">
            <wp:extent cx="4695825" cy="6690401"/>
            <wp:effectExtent l="0" t="0" r="0" b="0"/>
            <wp:docPr id="1063499700" name="Resim 1063499700" descr="C:\Users\Asus ExpertCenter\Desktop\Belgelerim\Bağımlılıkla Mücadele Paneli\Bağımlılıkla Mücadele ve Önleyici Çalışmalar Panel Afiş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 ExpertCenter\Desktop\Belgelerim\Bağımlılıkla Mücadele Paneli\Bağımlılıkla Mücadele ve Önleyici Çalışmalar Panel Afişi.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29588" cy="6738505"/>
                    </a:xfrm>
                    <a:prstGeom prst="rect">
                      <a:avLst/>
                    </a:prstGeom>
                    <a:noFill/>
                    <a:ln>
                      <a:noFill/>
                    </a:ln>
                  </pic:spPr>
                </pic:pic>
              </a:graphicData>
            </a:graphic>
          </wp:inline>
        </w:drawing>
      </w:r>
    </w:p>
    <w:p w14:paraId="1D4708B3"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49258FEC"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410F22DB"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7CB90864"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6183E68D"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1C30A3BD"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11064E73"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eastAsiaTheme="minorHAnsi" w:hAnsi="Times New Roman" w:cs="Times New Roman"/>
          <w:b/>
          <w:color w:val="0070C0"/>
          <w:sz w:val="24"/>
          <w:szCs w:val="24"/>
          <w:lang w:eastAsia="en-US"/>
        </w:rPr>
        <w:lastRenderedPageBreak/>
        <w:t>Ek 21 EGEKAF Afişi</w:t>
      </w:r>
    </w:p>
    <w:p w14:paraId="39FC3B83"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1C83F11A"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r w:rsidRPr="002F6934">
        <w:rPr>
          <w:rFonts w:ascii="Times New Roman" w:hAnsi="Times New Roman" w:cs="Times New Roman"/>
          <w:noProof/>
          <w:sz w:val="24"/>
          <w:szCs w:val="24"/>
        </w:rPr>
        <w:drawing>
          <wp:inline distT="0" distB="0" distL="0" distR="0" wp14:anchorId="6DE9F6EE" wp14:editId="43B2EF1D">
            <wp:extent cx="3187700" cy="4036354"/>
            <wp:effectExtent l="0" t="0" r="0" b="2540"/>
            <wp:docPr id="1063499701" name="Resim 106349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20308" cy="4077643"/>
                    </a:xfrm>
                    <a:prstGeom prst="rect">
                      <a:avLst/>
                    </a:prstGeom>
                    <a:noFill/>
                  </pic:spPr>
                </pic:pic>
              </a:graphicData>
            </a:graphic>
          </wp:inline>
        </w:drawing>
      </w:r>
    </w:p>
    <w:p w14:paraId="0CC52420"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0207A384"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eastAsiaTheme="minorHAnsi" w:hAnsi="Times New Roman" w:cs="Times New Roman"/>
          <w:b/>
          <w:color w:val="0070C0"/>
          <w:sz w:val="24"/>
          <w:szCs w:val="24"/>
          <w:lang w:eastAsia="en-US"/>
        </w:rPr>
        <w:t>Ek 22 Mezun Bilgi Sistemi Ekran Görüntüsü ve Linki</w:t>
      </w:r>
    </w:p>
    <w:p w14:paraId="7A18A1CB"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1E03D459"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428BFFAE" wp14:editId="0FDC8F61">
            <wp:extent cx="4619625" cy="3064231"/>
            <wp:effectExtent l="0" t="0" r="0" b="3175"/>
            <wp:docPr id="1063499702" name="Resim 106349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633807" cy="3073638"/>
                    </a:xfrm>
                    <a:prstGeom prst="rect">
                      <a:avLst/>
                    </a:prstGeom>
                  </pic:spPr>
                </pic:pic>
              </a:graphicData>
            </a:graphic>
          </wp:inline>
        </w:drawing>
      </w:r>
    </w:p>
    <w:p w14:paraId="13F61E98" w14:textId="77777777" w:rsidR="002F6934" w:rsidRPr="002F6934" w:rsidRDefault="00742077" w:rsidP="002F6934">
      <w:pPr>
        <w:spacing w:after="120" w:line="240" w:lineRule="auto"/>
        <w:jc w:val="both"/>
        <w:rPr>
          <w:rFonts w:ascii="Times New Roman" w:eastAsia="Times New Roman" w:hAnsi="Times New Roman" w:cs="Times New Roman"/>
          <w:color w:val="auto"/>
          <w:sz w:val="24"/>
          <w:szCs w:val="24"/>
        </w:rPr>
      </w:pPr>
      <w:hyperlink r:id="rId63" w:history="1">
        <w:r w:rsidR="002F6934" w:rsidRPr="002F6934">
          <w:rPr>
            <w:rFonts w:ascii="Times New Roman" w:eastAsia="Times New Roman" w:hAnsi="Times New Roman" w:cs="Times New Roman"/>
            <w:color w:val="0000FF"/>
            <w:sz w:val="24"/>
            <w:szCs w:val="24"/>
            <w:u w:val="single"/>
          </w:rPr>
          <w:t>https://mezun.adu.edu.tr/AnaSayfa</w:t>
        </w:r>
      </w:hyperlink>
    </w:p>
    <w:p w14:paraId="640072E6"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eastAsiaTheme="minorHAnsi" w:hAnsi="Times New Roman" w:cs="Times New Roman"/>
          <w:b/>
          <w:color w:val="0070C0"/>
          <w:sz w:val="24"/>
          <w:szCs w:val="24"/>
          <w:lang w:eastAsia="en-US"/>
        </w:rPr>
        <w:lastRenderedPageBreak/>
        <w:t>Ek 23 Yetenek Kapısı Ekran Kaydı ve Linki</w:t>
      </w:r>
    </w:p>
    <w:p w14:paraId="0044DEEA"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eastAsiaTheme="minorHAnsi" w:hAnsi="Times New Roman" w:cs="Times New Roman"/>
          <w:b/>
          <w:noProof/>
          <w:color w:val="0070C0"/>
          <w:sz w:val="24"/>
          <w:szCs w:val="24"/>
        </w:rPr>
        <w:drawing>
          <wp:inline distT="0" distB="0" distL="0" distR="0" wp14:anchorId="1B753590" wp14:editId="7A948710">
            <wp:extent cx="6417032" cy="2219325"/>
            <wp:effectExtent l="0" t="0" r="3175" b="0"/>
            <wp:docPr id="1063499703" name="Resim 1063499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419816" cy="2220288"/>
                    </a:xfrm>
                    <a:prstGeom prst="rect">
                      <a:avLst/>
                    </a:prstGeom>
                  </pic:spPr>
                </pic:pic>
              </a:graphicData>
            </a:graphic>
          </wp:inline>
        </w:drawing>
      </w:r>
    </w:p>
    <w:p w14:paraId="41E0505A" w14:textId="57133446" w:rsidR="002F6934" w:rsidRPr="002F6934" w:rsidRDefault="00742077" w:rsidP="002F6934">
      <w:pPr>
        <w:spacing w:after="120" w:line="240" w:lineRule="auto"/>
        <w:rPr>
          <w:rFonts w:ascii="Times New Roman" w:eastAsiaTheme="minorHAnsi" w:hAnsi="Times New Roman" w:cs="Times New Roman"/>
          <w:b/>
          <w:color w:val="0070C0"/>
          <w:sz w:val="24"/>
          <w:szCs w:val="24"/>
          <w:lang w:eastAsia="en-US"/>
        </w:rPr>
      </w:pPr>
      <w:hyperlink r:id="rId65" w:history="1">
        <w:r w:rsidR="008C6003" w:rsidRPr="0014172C">
          <w:rPr>
            <w:rStyle w:val="Kpr"/>
            <w:rFonts w:ascii="Times New Roman" w:eastAsiaTheme="minorHAnsi" w:hAnsi="Times New Roman" w:cs="Times New Roman"/>
            <w:b/>
            <w:sz w:val="24"/>
            <w:szCs w:val="24"/>
            <w:lang w:eastAsia="en-US"/>
          </w:rPr>
          <w:t>https://www.yetenekkapisi.org/</w:t>
        </w:r>
      </w:hyperlink>
      <w:r w:rsidR="008C6003">
        <w:rPr>
          <w:rFonts w:ascii="Times New Roman" w:eastAsiaTheme="minorHAnsi" w:hAnsi="Times New Roman" w:cs="Times New Roman"/>
          <w:b/>
          <w:color w:val="0070C0"/>
          <w:sz w:val="24"/>
          <w:szCs w:val="24"/>
          <w:lang w:eastAsia="en-US"/>
        </w:rPr>
        <w:t xml:space="preserve"> </w:t>
      </w:r>
    </w:p>
    <w:p w14:paraId="55775B25" w14:textId="44FAAF82" w:rsid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602BDB40" w14:textId="77777777" w:rsidR="00892291" w:rsidRPr="002F6934" w:rsidRDefault="00892291" w:rsidP="002F6934">
      <w:pPr>
        <w:spacing w:after="120" w:line="240" w:lineRule="auto"/>
        <w:rPr>
          <w:rFonts w:ascii="Times New Roman" w:eastAsiaTheme="minorHAnsi" w:hAnsi="Times New Roman" w:cs="Times New Roman"/>
          <w:b/>
          <w:color w:val="0070C0"/>
          <w:sz w:val="24"/>
          <w:szCs w:val="24"/>
          <w:lang w:eastAsia="en-US"/>
        </w:rPr>
      </w:pPr>
    </w:p>
    <w:p w14:paraId="5EF07B19" w14:textId="5E9FB8E2"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eastAsiaTheme="minorHAnsi" w:hAnsi="Times New Roman" w:cs="Times New Roman"/>
          <w:b/>
          <w:color w:val="0070C0"/>
          <w:sz w:val="24"/>
          <w:szCs w:val="24"/>
          <w:lang w:eastAsia="en-US"/>
        </w:rPr>
        <w:t>Ek 24 Ulusal Staj Programı Afişi</w:t>
      </w:r>
      <w:r w:rsidR="00B0235C">
        <w:rPr>
          <w:rFonts w:ascii="Times New Roman" w:eastAsiaTheme="minorHAnsi" w:hAnsi="Times New Roman" w:cs="Times New Roman"/>
          <w:b/>
          <w:color w:val="0070C0"/>
          <w:sz w:val="24"/>
          <w:szCs w:val="24"/>
          <w:lang w:eastAsia="en-US"/>
        </w:rPr>
        <w:t xml:space="preserve"> ve Kariyer Kapısı Linki</w:t>
      </w:r>
    </w:p>
    <w:p w14:paraId="4AAF540F" w14:textId="022D1693" w:rsid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hAnsi="Times New Roman" w:cs="Times New Roman"/>
          <w:noProof/>
          <w:sz w:val="24"/>
          <w:szCs w:val="24"/>
        </w:rPr>
        <w:drawing>
          <wp:inline distT="0" distB="0" distL="0" distR="0" wp14:anchorId="2F0E6208" wp14:editId="4F62003C">
            <wp:extent cx="2809875" cy="3760397"/>
            <wp:effectExtent l="0" t="0" r="0" b="0"/>
            <wp:docPr id="1063499704" name="Resim 106349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31744" cy="3789663"/>
                    </a:xfrm>
                    <a:prstGeom prst="rect">
                      <a:avLst/>
                    </a:prstGeom>
                    <a:noFill/>
                  </pic:spPr>
                </pic:pic>
              </a:graphicData>
            </a:graphic>
          </wp:inline>
        </w:drawing>
      </w:r>
    </w:p>
    <w:p w14:paraId="4338A575" w14:textId="10FE70DC" w:rsidR="002F6934" w:rsidRPr="002F6934" w:rsidRDefault="00742077" w:rsidP="002F6934">
      <w:pPr>
        <w:spacing w:after="120" w:line="240" w:lineRule="auto"/>
        <w:rPr>
          <w:rFonts w:ascii="Times New Roman" w:eastAsiaTheme="minorHAnsi" w:hAnsi="Times New Roman" w:cs="Times New Roman"/>
          <w:b/>
          <w:color w:val="0070C0"/>
          <w:sz w:val="24"/>
          <w:szCs w:val="24"/>
          <w:lang w:eastAsia="en-US"/>
        </w:rPr>
      </w:pPr>
      <w:hyperlink r:id="rId67" w:history="1">
        <w:r w:rsidR="008C6003" w:rsidRPr="0014172C">
          <w:rPr>
            <w:rStyle w:val="Kpr"/>
            <w:rFonts w:ascii="Times New Roman" w:eastAsiaTheme="minorHAnsi" w:hAnsi="Times New Roman" w:cs="Times New Roman"/>
            <w:b/>
            <w:sz w:val="24"/>
            <w:szCs w:val="24"/>
            <w:lang w:eastAsia="en-US"/>
          </w:rPr>
          <w:t>https://kariyerkapisi.cbiko.gov.tr/</w:t>
        </w:r>
      </w:hyperlink>
      <w:r w:rsidR="008C6003">
        <w:rPr>
          <w:rFonts w:ascii="Times New Roman" w:eastAsiaTheme="minorHAnsi" w:hAnsi="Times New Roman" w:cs="Times New Roman"/>
          <w:b/>
          <w:color w:val="0070C0"/>
          <w:sz w:val="24"/>
          <w:szCs w:val="24"/>
          <w:lang w:eastAsia="en-US"/>
        </w:rPr>
        <w:t xml:space="preserve"> </w:t>
      </w:r>
    </w:p>
    <w:p w14:paraId="6F304375"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2998C40F"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64A6444C" w14:textId="30F25B88" w:rsid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5CAE461F" w14:textId="24C50BAC" w:rsidR="008C6003" w:rsidRDefault="008C6003" w:rsidP="002F6934">
      <w:pPr>
        <w:spacing w:after="120" w:line="240" w:lineRule="auto"/>
        <w:rPr>
          <w:rFonts w:ascii="Times New Roman" w:eastAsiaTheme="minorHAnsi" w:hAnsi="Times New Roman" w:cs="Times New Roman"/>
          <w:b/>
          <w:color w:val="0070C0"/>
          <w:sz w:val="24"/>
          <w:szCs w:val="24"/>
          <w:lang w:eastAsia="en-US"/>
        </w:rPr>
      </w:pPr>
    </w:p>
    <w:p w14:paraId="5A06F5B6"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rFonts w:ascii="Times New Roman" w:eastAsiaTheme="minorHAnsi" w:hAnsi="Times New Roman" w:cs="Times New Roman"/>
          <w:b/>
          <w:color w:val="0070C0"/>
          <w:sz w:val="24"/>
          <w:szCs w:val="24"/>
          <w:lang w:eastAsia="en-US"/>
        </w:rPr>
        <w:lastRenderedPageBreak/>
        <w:t>Ek 25 Öğretim Üyeleri için Yönlendirme Rehberi Giriş Sayfası ve Linki</w:t>
      </w:r>
    </w:p>
    <w:p w14:paraId="580D39D5"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0E707DBE"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309762C1" wp14:editId="3AB45204">
            <wp:extent cx="4476750" cy="5671893"/>
            <wp:effectExtent l="0" t="0" r="0" b="5080"/>
            <wp:docPr id="1063499705" name="Resim 106349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18465" cy="5724745"/>
                    </a:xfrm>
                    <a:prstGeom prst="rect">
                      <a:avLst/>
                    </a:prstGeom>
                    <a:noFill/>
                  </pic:spPr>
                </pic:pic>
              </a:graphicData>
            </a:graphic>
          </wp:inline>
        </w:drawing>
      </w:r>
    </w:p>
    <w:p w14:paraId="0C94A1F1"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3D154BB4" w14:textId="77777777" w:rsidR="002F6934" w:rsidRPr="002F6934" w:rsidRDefault="00742077" w:rsidP="002F6934">
      <w:pPr>
        <w:spacing w:after="120" w:line="240" w:lineRule="auto"/>
        <w:rPr>
          <w:rFonts w:ascii="Times New Roman" w:eastAsia="Times New Roman" w:hAnsi="Times New Roman" w:cs="Times New Roman"/>
          <w:color w:val="auto"/>
          <w:sz w:val="24"/>
          <w:szCs w:val="24"/>
        </w:rPr>
      </w:pPr>
      <w:hyperlink r:id="rId69" w:history="1">
        <w:r w:rsidR="002F6934" w:rsidRPr="002F6934">
          <w:rPr>
            <w:rFonts w:ascii="Times New Roman" w:eastAsia="Times New Roman" w:hAnsi="Times New Roman" w:cs="Times New Roman"/>
            <w:color w:val="0000FF"/>
            <w:sz w:val="24"/>
            <w:szCs w:val="24"/>
            <w:u w:val="single"/>
          </w:rPr>
          <w:t>https://akademik.adu.edu.tr/aum/pdrm/default.asp?idx=39343039</w:t>
        </w:r>
      </w:hyperlink>
      <w:r w:rsidR="002F6934" w:rsidRPr="002F6934">
        <w:rPr>
          <w:rFonts w:ascii="Times New Roman" w:eastAsia="Times New Roman" w:hAnsi="Times New Roman" w:cs="Times New Roman"/>
          <w:color w:val="auto"/>
          <w:sz w:val="24"/>
          <w:szCs w:val="24"/>
        </w:rPr>
        <w:t xml:space="preserve"> </w:t>
      </w:r>
    </w:p>
    <w:p w14:paraId="75061839"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05DC28C3"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6A148399"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30097EB7"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774F0F2A"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2F05B28C"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089F7B1B"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694270E8"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34F253AA" w14:textId="77777777" w:rsidR="002F6934" w:rsidRPr="002F6934" w:rsidRDefault="002F6934" w:rsidP="002F6934">
      <w:pPr>
        <w:spacing w:after="120" w:line="240" w:lineRule="auto"/>
        <w:rPr>
          <w:b/>
          <w:color w:val="0070C0"/>
        </w:rPr>
      </w:pPr>
      <w:r w:rsidRPr="002F6934">
        <w:rPr>
          <w:rFonts w:ascii="Times New Roman" w:eastAsiaTheme="minorHAnsi" w:hAnsi="Times New Roman" w:cs="Times New Roman"/>
          <w:b/>
          <w:color w:val="0070C0"/>
          <w:sz w:val="24"/>
          <w:szCs w:val="24"/>
          <w:lang w:eastAsia="en-US"/>
        </w:rPr>
        <w:lastRenderedPageBreak/>
        <w:t xml:space="preserve">Ek 26 </w:t>
      </w:r>
      <w:r w:rsidRPr="002F6934">
        <w:rPr>
          <w:b/>
          <w:color w:val="0070C0"/>
        </w:rPr>
        <w:t>Öğrenciler İçin YPDRM’ den Yararlanma Rehberi Giriş Sayfası ve Linki</w:t>
      </w:r>
    </w:p>
    <w:p w14:paraId="4F80835D"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103C6220"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32BB3D5E" wp14:editId="542E17CA">
            <wp:extent cx="4191000" cy="5564943"/>
            <wp:effectExtent l="0" t="0" r="0" b="0"/>
            <wp:docPr id="1063499706" name="Resim 106349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225820" cy="5611178"/>
                    </a:xfrm>
                    <a:prstGeom prst="rect">
                      <a:avLst/>
                    </a:prstGeom>
                  </pic:spPr>
                </pic:pic>
              </a:graphicData>
            </a:graphic>
          </wp:inline>
        </w:drawing>
      </w:r>
    </w:p>
    <w:p w14:paraId="778D2935"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7D72D04F" w14:textId="77777777" w:rsidR="002F6934" w:rsidRPr="002F6934" w:rsidRDefault="00742077" w:rsidP="002F6934">
      <w:pPr>
        <w:spacing w:after="120" w:line="240" w:lineRule="auto"/>
        <w:rPr>
          <w:rFonts w:ascii="Times New Roman" w:eastAsia="Times New Roman" w:hAnsi="Times New Roman" w:cs="Times New Roman"/>
          <w:color w:val="auto"/>
          <w:sz w:val="24"/>
          <w:szCs w:val="24"/>
        </w:rPr>
      </w:pPr>
      <w:hyperlink r:id="rId71" w:history="1">
        <w:r w:rsidR="002F6934" w:rsidRPr="002F6934">
          <w:rPr>
            <w:rFonts w:ascii="Times New Roman" w:eastAsia="Times New Roman" w:hAnsi="Times New Roman" w:cs="Times New Roman"/>
            <w:color w:val="0000FF"/>
            <w:sz w:val="24"/>
            <w:szCs w:val="24"/>
            <w:u w:val="single"/>
          </w:rPr>
          <w:t>https://akademik.adu.edu.tr/aum/pdrm/default.asp?idx=3130343137</w:t>
        </w:r>
      </w:hyperlink>
      <w:r w:rsidR="002F6934" w:rsidRPr="002F6934">
        <w:rPr>
          <w:rFonts w:ascii="Times New Roman" w:eastAsia="Times New Roman" w:hAnsi="Times New Roman" w:cs="Times New Roman"/>
          <w:color w:val="auto"/>
          <w:sz w:val="24"/>
          <w:szCs w:val="24"/>
        </w:rPr>
        <w:t xml:space="preserve"> </w:t>
      </w:r>
    </w:p>
    <w:p w14:paraId="38AE62DB"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151344A7"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1F3D6D06"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128C350E"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27DC2491"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43739748"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447F7F5F"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6A462DA9"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2152978B" w14:textId="77777777" w:rsidR="002F6934" w:rsidRPr="002F6934" w:rsidRDefault="002F6934" w:rsidP="002F6934">
      <w:pPr>
        <w:spacing w:after="120" w:line="240" w:lineRule="auto"/>
        <w:rPr>
          <w:b/>
          <w:color w:val="0070C0"/>
        </w:rPr>
      </w:pPr>
      <w:r w:rsidRPr="002F6934">
        <w:rPr>
          <w:rFonts w:ascii="Times New Roman" w:eastAsiaTheme="minorHAnsi" w:hAnsi="Times New Roman" w:cs="Times New Roman"/>
          <w:b/>
          <w:color w:val="0070C0"/>
          <w:sz w:val="24"/>
          <w:szCs w:val="24"/>
          <w:lang w:eastAsia="en-US"/>
        </w:rPr>
        <w:lastRenderedPageBreak/>
        <w:t>Ek 27 CV Hazırlama Broşürü</w:t>
      </w:r>
    </w:p>
    <w:p w14:paraId="788C7F97"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075375A8" wp14:editId="27D55645">
            <wp:extent cx="5638800" cy="4126757"/>
            <wp:effectExtent l="0" t="0" r="0" b="7620"/>
            <wp:docPr id="1063499707" name="Resim 106349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45939" cy="4131982"/>
                    </a:xfrm>
                    <a:prstGeom prst="rect">
                      <a:avLst/>
                    </a:prstGeom>
                  </pic:spPr>
                </pic:pic>
              </a:graphicData>
            </a:graphic>
          </wp:inline>
        </w:drawing>
      </w:r>
    </w:p>
    <w:p w14:paraId="4107CABA"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3E5B5D4C" wp14:editId="52170A58">
            <wp:extent cx="5665734" cy="4066540"/>
            <wp:effectExtent l="0" t="0" r="0" b="0"/>
            <wp:docPr id="1063499708" name="Resim 106349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68609" cy="4068604"/>
                    </a:xfrm>
                    <a:prstGeom prst="rect">
                      <a:avLst/>
                    </a:prstGeom>
                  </pic:spPr>
                </pic:pic>
              </a:graphicData>
            </a:graphic>
          </wp:inline>
        </w:drawing>
      </w:r>
    </w:p>
    <w:p w14:paraId="62F9199C"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09585FED" w14:textId="77777777" w:rsidR="002F6934" w:rsidRPr="002F6934" w:rsidRDefault="002F6934" w:rsidP="002F6934">
      <w:pPr>
        <w:spacing w:after="120" w:line="240" w:lineRule="auto"/>
        <w:rPr>
          <w:b/>
          <w:color w:val="0070C0"/>
        </w:rPr>
      </w:pPr>
      <w:r w:rsidRPr="002F6934">
        <w:rPr>
          <w:rFonts w:ascii="Times New Roman" w:eastAsiaTheme="minorHAnsi" w:hAnsi="Times New Roman" w:cs="Times New Roman"/>
          <w:b/>
          <w:color w:val="0070C0"/>
          <w:sz w:val="24"/>
          <w:szCs w:val="24"/>
          <w:lang w:eastAsia="en-US"/>
        </w:rPr>
        <w:lastRenderedPageBreak/>
        <w:t>Ek 28 Haftanın Yazısı Linki</w:t>
      </w:r>
    </w:p>
    <w:p w14:paraId="1E64A9F1" w14:textId="77777777" w:rsidR="002F6934" w:rsidRPr="002F6934" w:rsidRDefault="00742077" w:rsidP="002F6934">
      <w:pPr>
        <w:spacing w:after="120" w:line="240" w:lineRule="auto"/>
        <w:rPr>
          <w:rFonts w:ascii="Times New Roman" w:eastAsiaTheme="minorHAnsi" w:hAnsi="Times New Roman" w:cs="Times New Roman"/>
          <w:b/>
          <w:color w:val="0070C0"/>
          <w:sz w:val="24"/>
          <w:szCs w:val="24"/>
          <w:lang w:eastAsia="en-US"/>
        </w:rPr>
      </w:pPr>
      <w:hyperlink r:id="rId74" w:history="1">
        <w:r w:rsidR="002F6934" w:rsidRPr="002F6934">
          <w:rPr>
            <w:rFonts w:ascii="Times New Roman" w:eastAsiaTheme="minorHAnsi" w:hAnsi="Times New Roman" w:cs="Times New Roman"/>
            <w:b/>
            <w:color w:val="0000FF"/>
            <w:sz w:val="24"/>
            <w:szCs w:val="24"/>
            <w:u w:val="single"/>
            <w:lang w:eastAsia="en-US"/>
          </w:rPr>
          <w:t>https://akademik.adu.edu.tr/aum/pdrm/default.asp?idx=39333931</w:t>
        </w:r>
      </w:hyperlink>
      <w:r w:rsidR="002F6934" w:rsidRPr="002F6934">
        <w:rPr>
          <w:rFonts w:ascii="Times New Roman" w:eastAsiaTheme="minorHAnsi" w:hAnsi="Times New Roman" w:cs="Times New Roman"/>
          <w:b/>
          <w:color w:val="0070C0"/>
          <w:sz w:val="24"/>
          <w:szCs w:val="24"/>
          <w:lang w:eastAsia="en-US"/>
        </w:rPr>
        <w:t xml:space="preserve"> </w:t>
      </w:r>
    </w:p>
    <w:p w14:paraId="16D847CA"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p>
    <w:p w14:paraId="0246BD92" w14:textId="77777777" w:rsidR="002F6934" w:rsidRPr="002F6934" w:rsidRDefault="002F6934" w:rsidP="002F6934">
      <w:pPr>
        <w:spacing w:after="120" w:line="240" w:lineRule="auto"/>
        <w:rPr>
          <w:b/>
          <w:color w:val="0070C0"/>
        </w:rPr>
      </w:pPr>
      <w:r w:rsidRPr="002F6934">
        <w:rPr>
          <w:rFonts w:ascii="Times New Roman" w:eastAsiaTheme="minorHAnsi" w:hAnsi="Times New Roman" w:cs="Times New Roman"/>
          <w:b/>
          <w:color w:val="0070C0"/>
          <w:sz w:val="24"/>
          <w:szCs w:val="24"/>
          <w:lang w:eastAsia="en-US"/>
        </w:rPr>
        <w:t xml:space="preserve">Ek 29 </w:t>
      </w:r>
      <w:proofErr w:type="spellStart"/>
      <w:r w:rsidRPr="002F6934">
        <w:rPr>
          <w:rFonts w:ascii="Times New Roman" w:eastAsiaTheme="minorHAnsi" w:hAnsi="Times New Roman" w:cs="Times New Roman"/>
          <w:b/>
          <w:color w:val="0070C0"/>
          <w:sz w:val="24"/>
          <w:szCs w:val="24"/>
          <w:lang w:eastAsia="en-US"/>
        </w:rPr>
        <w:t>Podcast</w:t>
      </w:r>
      <w:proofErr w:type="spellEnd"/>
      <w:r w:rsidRPr="002F6934">
        <w:rPr>
          <w:rFonts w:ascii="Times New Roman" w:eastAsiaTheme="minorHAnsi" w:hAnsi="Times New Roman" w:cs="Times New Roman"/>
          <w:b/>
          <w:color w:val="0070C0"/>
          <w:sz w:val="24"/>
          <w:szCs w:val="24"/>
          <w:lang w:eastAsia="en-US"/>
        </w:rPr>
        <w:t xml:space="preserve"> Afişleri ( 3 adet)</w:t>
      </w:r>
    </w:p>
    <w:p w14:paraId="6EE32B74"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58F4B4B9" wp14:editId="3EC6067B">
            <wp:extent cx="2495550" cy="3759062"/>
            <wp:effectExtent l="0" t="0" r="0" b="0"/>
            <wp:docPr id="1063499709" name="Resim 1063499709" descr="C:\Users\Asus ExpertCenter\Desktop\Belgelerim\Atölyeler Podcastler\Üniversite Yaşamına Uyum Podcast Afiş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 ExpertCenter\Desktop\Belgelerim\Atölyeler Podcastler\Üniversite Yaşamına Uyum Podcast Afişi.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35282" cy="3818910"/>
                    </a:xfrm>
                    <a:prstGeom prst="rect">
                      <a:avLst/>
                    </a:prstGeom>
                    <a:noFill/>
                    <a:ln>
                      <a:noFill/>
                    </a:ln>
                  </pic:spPr>
                </pic:pic>
              </a:graphicData>
            </a:graphic>
          </wp:inline>
        </w:drawing>
      </w:r>
      <w:r w:rsidRPr="002F6934">
        <w:rPr>
          <w:rFonts w:ascii="Times New Roman" w:eastAsia="Times New Roman" w:hAnsi="Times New Roman" w:cs="Times New Roman"/>
          <w:color w:val="auto"/>
          <w:sz w:val="24"/>
          <w:szCs w:val="24"/>
        </w:rPr>
        <w:t xml:space="preserve">  </w:t>
      </w:r>
      <w:r w:rsidRPr="002F6934">
        <w:rPr>
          <w:rFonts w:ascii="Times New Roman" w:eastAsia="Times New Roman" w:hAnsi="Times New Roman" w:cs="Times New Roman"/>
          <w:noProof/>
          <w:color w:val="auto"/>
          <w:sz w:val="24"/>
          <w:szCs w:val="24"/>
        </w:rPr>
        <w:drawing>
          <wp:inline distT="0" distB="0" distL="0" distR="0" wp14:anchorId="4DF37E64" wp14:editId="114496C7">
            <wp:extent cx="2428875" cy="3814541"/>
            <wp:effectExtent l="0" t="0" r="0" b="0"/>
            <wp:docPr id="1063499710" name="Resim 106349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40967" cy="3833531"/>
                    </a:xfrm>
                    <a:prstGeom prst="rect">
                      <a:avLst/>
                    </a:prstGeom>
                    <a:noFill/>
                    <a:ln>
                      <a:noFill/>
                    </a:ln>
                  </pic:spPr>
                </pic:pic>
              </a:graphicData>
            </a:graphic>
          </wp:inline>
        </w:drawing>
      </w:r>
      <w:r w:rsidRPr="002F6934">
        <w:rPr>
          <w:rFonts w:ascii="Times New Roman" w:eastAsia="Times New Roman" w:hAnsi="Times New Roman" w:cs="Times New Roman"/>
          <w:color w:val="auto"/>
          <w:sz w:val="24"/>
          <w:szCs w:val="24"/>
        </w:rPr>
        <w:t xml:space="preserve"> </w:t>
      </w:r>
    </w:p>
    <w:p w14:paraId="1C0701CC" w14:textId="77777777" w:rsidR="002F6934" w:rsidRPr="002F6934" w:rsidRDefault="002F6934" w:rsidP="002F6934">
      <w:pPr>
        <w:spacing w:after="120" w:line="240" w:lineRule="auto"/>
        <w:rPr>
          <w:rFonts w:ascii="Times New Roman" w:eastAsiaTheme="minorHAnsi" w:hAnsi="Times New Roman" w:cs="Times New Roman"/>
          <w:b/>
          <w:color w:val="0070C0"/>
          <w:sz w:val="24"/>
          <w:szCs w:val="24"/>
          <w:lang w:eastAsia="en-US"/>
        </w:rPr>
      </w:pPr>
      <w:r w:rsidRPr="002F6934">
        <w:rPr>
          <w:noProof/>
        </w:rPr>
        <w:drawing>
          <wp:inline distT="0" distB="0" distL="0" distR="0" wp14:anchorId="0F58F89C" wp14:editId="63462182">
            <wp:extent cx="2454557" cy="3836339"/>
            <wp:effectExtent l="0" t="0" r="3175" b="0"/>
            <wp:docPr id="1063499711" name="Resim 106349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5223" cy="3868639"/>
                    </a:xfrm>
                    <a:prstGeom prst="rect">
                      <a:avLst/>
                    </a:prstGeom>
                    <a:noFill/>
                    <a:ln>
                      <a:noFill/>
                    </a:ln>
                  </pic:spPr>
                </pic:pic>
              </a:graphicData>
            </a:graphic>
          </wp:inline>
        </w:drawing>
      </w:r>
    </w:p>
    <w:p w14:paraId="53DCB4DE" w14:textId="77777777" w:rsidR="002F6934" w:rsidRPr="002F6934" w:rsidRDefault="002F6934" w:rsidP="002F6934">
      <w:pPr>
        <w:spacing w:after="120" w:line="240" w:lineRule="auto"/>
        <w:rPr>
          <w:rFonts w:ascii="Times New Roman" w:eastAsiaTheme="minorHAnsi" w:hAnsi="Times New Roman" w:cs="Times New Roman"/>
          <w:b/>
          <w:color w:val="0070C0"/>
          <w:lang w:eastAsia="en-US"/>
        </w:rPr>
      </w:pPr>
      <w:r w:rsidRPr="002F6934">
        <w:rPr>
          <w:rFonts w:ascii="Times New Roman" w:eastAsiaTheme="minorHAnsi" w:hAnsi="Times New Roman" w:cs="Times New Roman"/>
          <w:b/>
          <w:color w:val="0070C0"/>
          <w:sz w:val="24"/>
          <w:szCs w:val="24"/>
          <w:lang w:eastAsia="en-US"/>
        </w:rPr>
        <w:lastRenderedPageBreak/>
        <w:t>Ek 30: PDRM Danışan Dosyası</w:t>
      </w:r>
    </w:p>
    <w:p w14:paraId="5513869C" w14:textId="77777777" w:rsidR="002F6934" w:rsidRPr="002F6934" w:rsidRDefault="002F6934" w:rsidP="002F6934">
      <w:pPr>
        <w:spacing w:after="120" w:line="240" w:lineRule="auto"/>
        <w:jc w:val="both"/>
        <w:rPr>
          <w:rFonts w:ascii="Times New Roman" w:eastAsiaTheme="minorHAnsi" w:hAnsi="Times New Roman" w:cs="Times New Roman"/>
          <w:color w:val="auto"/>
          <w:sz w:val="24"/>
          <w:szCs w:val="24"/>
          <w:lang w:eastAsia="en-US"/>
        </w:rPr>
      </w:pPr>
      <w:r w:rsidRPr="002F6934">
        <w:rPr>
          <w:rFonts w:ascii="Times New Roman" w:eastAsiaTheme="minorHAnsi" w:hAnsi="Times New Roman" w:cs="Times New Roman"/>
          <w:noProof/>
          <w:color w:val="auto"/>
          <w:sz w:val="24"/>
          <w:szCs w:val="24"/>
        </w:rPr>
        <w:drawing>
          <wp:inline distT="0" distB="0" distL="0" distR="0" wp14:anchorId="148051D8" wp14:editId="0B91D5DC">
            <wp:extent cx="4171950" cy="5403206"/>
            <wp:effectExtent l="0" t="0" r="0" b="7620"/>
            <wp:docPr id="386471936" name="Resim 38647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94749" cy="5432733"/>
                    </a:xfrm>
                    <a:prstGeom prst="rect">
                      <a:avLst/>
                    </a:prstGeom>
                    <a:noFill/>
                  </pic:spPr>
                </pic:pic>
              </a:graphicData>
            </a:graphic>
          </wp:inline>
        </w:drawing>
      </w:r>
    </w:p>
    <w:p w14:paraId="691FDFF8" w14:textId="77777777" w:rsidR="002F6934" w:rsidRPr="002F6934" w:rsidRDefault="002F6934" w:rsidP="002F6934">
      <w:pPr>
        <w:spacing w:after="120" w:line="240" w:lineRule="auto"/>
        <w:jc w:val="both"/>
        <w:rPr>
          <w:rFonts w:ascii="Times New Roman" w:eastAsiaTheme="minorHAnsi" w:hAnsi="Times New Roman" w:cs="Times New Roman"/>
          <w:color w:val="auto"/>
          <w:sz w:val="24"/>
          <w:szCs w:val="24"/>
          <w:lang w:eastAsia="en-US"/>
        </w:rPr>
      </w:pPr>
    </w:p>
    <w:p w14:paraId="06E00A02" w14:textId="77777777" w:rsidR="002F6934" w:rsidRPr="002F6934" w:rsidRDefault="002F6934" w:rsidP="002F6934">
      <w:pPr>
        <w:spacing w:after="120" w:line="240" w:lineRule="auto"/>
        <w:jc w:val="both"/>
        <w:rPr>
          <w:rFonts w:ascii="Times New Roman" w:eastAsiaTheme="minorHAnsi" w:hAnsi="Times New Roman" w:cs="Times New Roman"/>
          <w:color w:val="auto"/>
          <w:sz w:val="24"/>
          <w:szCs w:val="24"/>
          <w:lang w:eastAsia="en-US"/>
        </w:rPr>
      </w:pPr>
    </w:p>
    <w:p w14:paraId="5BECAB31" w14:textId="77777777" w:rsidR="002F6934" w:rsidRPr="002F6934" w:rsidRDefault="002F6934" w:rsidP="002F6934">
      <w:pPr>
        <w:spacing w:after="120" w:line="240" w:lineRule="auto"/>
        <w:jc w:val="both"/>
        <w:rPr>
          <w:rFonts w:ascii="Times New Roman" w:eastAsiaTheme="minorHAnsi" w:hAnsi="Times New Roman" w:cs="Times New Roman"/>
          <w:color w:val="auto"/>
          <w:sz w:val="24"/>
          <w:szCs w:val="24"/>
          <w:lang w:eastAsia="en-US"/>
        </w:rPr>
      </w:pPr>
    </w:p>
    <w:p w14:paraId="2170670C" w14:textId="77777777" w:rsidR="002F6934" w:rsidRPr="002F6934" w:rsidRDefault="002F6934" w:rsidP="002F6934">
      <w:pPr>
        <w:spacing w:after="120" w:line="240" w:lineRule="auto"/>
        <w:jc w:val="both"/>
        <w:rPr>
          <w:rFonts w:ascii="Times New Roman" w:eastAsiaTheme="minorHAnsi" w:hAnsi="Times New Roman" w:cs="Times New Roman"/>
          <w:color w:val="auto"/>
          <w:sz w:val="24"/>
          <w:szCs w:val="24"/>
          <w:lang w:eastAsia="en-US"/>
        </w:rPr>
      </w:pPr>
    </w:p>
    <w:p w14:paraId="702DEE94" w14:textId="77777777" w:rsidR="002F6934" w:rsidRPr="002F6934" w:rsidRDefault="002F6934" w:rsidP="002F6934">
      <w:pPr>
        <w:spacing w:after="120" w:line="240" w:lineRule="auto"/>
        <w:jc w:val="both"/>
        <w:rPr>
          <w:rFonts w:ascii="Times New Roman" w:eastAsiaTheme="minorHAnsi" w:hAnsi="Times New Roman" w:cs="Times New Roman"/>
          <w:color w:val="auto"/>
          <w:sz w:val="24"/>
          <w:szCs w:val="24"/>
          <w:lang w:eastAsia="en-US"/>
        </w:rPr>
      </w:pPr>
    </w:p>
    <w:p w14:paraId="2D269EF3" w14:textId="77777777" w:rsidR="002F6934" w:rsidRPr="002F6934" w:rsidRDefault="002F6934" w:rsidP="002F6934">
      <w:pPr>
        <w:spacing w:after="120" w:line="240" w:lineRule="auto"/>
        <w:jc w:val="both"/>
        <w:rPr>
          <w:rFonts w:ascii="Times New Roman" w:eastAsiaTheme="minorHAnsi" w:hAnsi="Times New Roman" w:cs="Times New Roman"/>
          <w:color w:val="auto"/>
          <w:sz w:val="24"/>
          <w:szCs w:val="24"/>
          <w:lang w:eastAsia="en-US"/>
        </w:rPr>
      </w:pPr>
    </w:p>
    <w:p w14:paraId="3DAC9B6E" w14:textId="77777777" w:rsidR="002F6934" w:rsidRPr="002F6934" w:rsidRDefault="002F6934" w:rsidP="002F6934">
      <w:pPr>
        <w:spacing w:after="120" w:line="240" w:lineRule="auto"/>
        <w:jc w:val="both"/>
        <w:rPr>
          <w:rFonts w:ascii="Times New Roman" w:eastAsiaTheme="minorHAnsi" w:hAnsi="Times New Roman" w:cs="Times New Roman"/>
          <w:color w:val="auto"/>
          <w:sz w:val="24"/>
          <w:szCs w:val="24"/>
          <w:lang w:eastAsia="en-US"/>
        </w:rPr>
      </w:pPr>
    </w:p>
    <w:p w14:paraId="21D3ABEC" w14:textId="77777777" w:rsidR="002F6934" w:rsidRPr="002F6934" w:rsidRDefault="002F6934" w:rsidP="002F6934">
      <w:pPr>
        <w:spacing w:after="120" w:line="240" w:lineRule="auto"/>
        <w:jc w:val="both"/>
        <w:rPr>
          <w:rFonts w:ascii="Times New Roman" w:eastAsiaTheme="minorHAnsi" w:hAnsi="Times New Roman" w:cs="Times New Roman"/>
          <w:color w:val="auto"/>
          <w:sz w:val="24"/>
          <w:szCs w:val="24"/>
          <w:lang w:eastAsia="en-US"/>
        </w:rPr>
      </w:pPr>
    </w:p>
    <w:p w14:paraId="507731DC" w14:textId="77777777" w:rsidR="002F6934" w:rsidRPr="002F6934" w:rsidRDefault="002F6934" w:rsidP="002F6934">
      <w:pPr>
        <w:spacing w:after="120" w:line="240" w:lineRule="auto"/>
        <w:jc w:val="both"/>
        <w:rPr>
          <w:rFonts w:ascii="Times New Roman" w:eastAsiaTheme="minorHAnsi" w:hAnsi="Times New Roman" w:cs="Times New Roman"/>
          <w:color w:val="auto"/>
          <w:sz w:val="24"/>
          <w:szCs w:val="24"/>
          <w:lang w:eastAsia="en-US"/>
        </w:rPr>
      </w:pPr>
    </w:p>
    <w:p w14:paraId="07C09673" w14:textId="77777777" w:rsidR="002F6934" w:rsidRPr="002F6934" w:rsidRDefault="002F6934" w:rsidP="002F6934">
      <w:pPr>
        <w:spacing w:after="120" w:line="240" w:lineRule="auto"/>
        <w:jc w:val="both"/>
        <w:rPr>
          <w:rFonts w:ascii="Times New Roman" w:eastAsiaTheme="minorHAnsi" w:hAnsi="Times New Roman" w:cs="Times New Roman"/>
          <w:color w:val="auto"/>
          <w:sz w:val="24"/>
          <w:szCs w:val="24"/>
          <w:lang w:eastAsia="en-US"/>
        </w:rPr>
      </w:pPr>
    </w:p>
    <w:p w14:paraId="02585EDF" w14:textId="77777777" w:rsidR="002F6934" w:rsidRPr="002F6934" w:rsidRDefault="002F6934" w:rsidP="002F6934">
      <w:pPr>
        <w:spacing w:after="120" w:line="240" w:lineRule="auto"/>
        <w:jc w:val="both"/>
        <w:rPr>
          <w:rFonts w:ascii="Times New Roman" w:eastAsiaTheme="minorHAnsi" w:hAnsi="Times New Roman" w:cs="Times New Roman"/>
          <w:color w:val="auto"/>
          <w:sz w:val="24"/>
          <w:szCs w:val="24"/>
          <w:lang w:eastAsia="en-US"/>
        </w:rPr>
      </w:pPr>
    </w:p>
    <w:p w14:paraId="133C411E" w14:textId="77777777" w:rsidR="002F6934" w:rsidRPr="002F6934" w:rsidRDefault="002F6934" w:rsidP="002F6934">
      <w:pPr>
        <w:spacing w:after="120" w:line="240" w:lineRule="auto"/>
        <w:jc w:val="both"/>
        <w:rPr>
          <w:rFonts w:ascii="Times New Roman" w:eastAsiaTheme="minorHAnsi" w:hAnsi="Times New Roman" w:cs="Times New Roman"/>
          <w:color w:val="auto"/>
          <w:sz w:val="24"/>
          <w:szCs w:val="24"/>
          <w:lang w:eastAsia="en-US"/>
        </w:rPr>
      </w:pPr>
    </w:p>
    <w:p w14:paraId="2E61A494" w14:textId="77777777" w:rsidR="002F6934" w:rsidRPr="002F6934" w:rsidRDefault="002F6934" w:rsidP="002F6934">
      <w:pPr>
        <w:spacing w:after="120" w:line="240" w:lineRule="auto"/>
        <w:rPr>
          <w:rFonts w:ascii="Times New Roman" w:eastAsiaTheme="minorHAnsi" w:hAnsi="Times New Roman" w:cs="Times New Roman"/>
          <w:b/>
          <w:color w:val="0070C0"/>
          <w:lang w:eastAsia="en-US"/>
        </w:rPr>
      </w:pPr>
      <w:r w:rsidRPr="002F6934">
        <w:rPr>
          <w:rFonts w:ascii="Times New Roman" w:eastAsiaTheme="minorHAnsi" w:hAnsi="Times New Roman" w:cs="Times New Roman"/>
          <w:b/>
          <w:color w:val="0070C0"/>
          <w:sz w:val="24"/>
          <w:szCs w:val="24"/>
          <w:lang w:eastAsia="en-US"/>
        </w:rPr>
        <w:lastRenderedPageBreak/>
        <w:t xml:space="preserve">Ek 31: Bilgilendirme ve Kabul Formu </w:t>
      </w:r>
    </w:p>
    <w:p w14:paraId="72F3942F"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Psikolojik Danışma Hizmeti; </w:t>
      </w:r>
      <w:r w:rsidRPr="002F6934">
        <w:rPr>
          <w:rFonts w:ascii="Times New Roman" w:eastAsiaTheme="minorHAnsi" w:hAnsi="Times New Roman" w:cs="Times New Roman"/>
          <w:sz w:val="20"/>
          <w:szCs w:val="20"/>
          <w:lang w:eastAsia="en-US"/>
        </w:rPr>
        <w:t xml:space="preserve">Danışanın sosyal ve duygusal gelişimine katkıda bulunmak, problemlerinin çözümüne yardım etmek amacıyla çeşitli bilimsel yöntem ve tekniklerin kullanıldığı, işbirliği ve güvene dayanan profesyonel bir yardım sürecidir. </w:t>
      </w:r>
    </w:p>
    <w:p w14:paraId="0588C7CA"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sz w:val="20"/>
          <w:szCs w:val="20"/>
          <w:lang w:eastAsia="en-US"/>
        </w:rPr>
        <w:t>Kurumumuza başvuran tüm bireyler öncelikle sorunun tespit edilmesi ve çalışmaya devam edilip edilmeyeceğinin belirlenmesi için ilk görüşmeye alınmaktadırlar. Bu görüşmenin sonucunda kurumumuzdaki danışma/</w:t>
      </w:r>
      <w:proofErr w:type="gramStart"/>
      <w:r w:rsidRPr="002F6934">
        <w:rPr>
          <w:rFonts w:ascii="Times New Roman" w:eastAsiaTheme="minorHAnsi" w:hAnsi="Times New Roman" w:cs="Times New Roman"/>
          <w:sz w:val="20"/>
          <w:szCs w:val="20"/>
          <w:lang w:eastAsia="en-US"/>
        </w:rPr>
        <w:t>terapi</w:t>
      </w:r>
      <w:proofErr w:type="gramEnd"/>
      <w:r w:rsidRPr="002F6934">
        <w:rPr>
          <w:rFonts w:ascii="Times New Roman" w:eastAsiaTheme="minorHAnsi" w:hAnsi="Times New Roman" w:cs="Times New Roman"/>
          <w:sz w:val="20"/>
          <w:szCs w:val="20"/>
          <w:lang w:eastAsia="en-US"/>
        </w:rPr>
        <w:t xml:space="preserve">/eğitim sürecinin size ve sorununuza uygunluğuna birlikte karar verilmekte, uygun olması halinde randevu programı belirlenmektedir. </w:t>
      </w:r>
    </w:p>
    <w:p w14:paraId="6B653578"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sz w:val="20"/>
          <w:szCs w:val="20"/>
          <w:lang w:eastAsia="en-US"/>
        </w:rPr>
        <w:t xml:space="preserve">Seansların verimliğini en üst düzeye taşıyabilmek adına lütfen aşağıdaki kuralları okuyunuz. </w:t>
      </w:r>
    </w:p>
    <w:p w14:paraId="24C1396D"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A. DANIŞMAN VE DANIŞANIN SORUMLULUKLARI </w:t>
      </w:r>
    </w:p>
    <w:p w14:paraId="23C4D5C1"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A.1. Danışana Ait Sorumluluklar: </w:t>
      </w:r>
    </w:p>
    <w:p w14:paraId="514907B5"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1. </w:t>
      </w:r>
      <w:r w:rsidRPr="002F6934">
        <w:rPr>
          <w:rFonts w:ascii="Times New Roman" w:eastAsiaTheme="minorHAnsi" w:hAnsi="Times New Roman" w:cs="Times New Roman"/>
          <w:sz w:val="20"/>
          <w:szCs w:val="20"/>
          <w:lang w:eastAsia="en-US"/>
        </w:rPr>
        <w:t xml:space="preserve">Randevu takibi öncelikle danışanın sorumluluğundadır. Danışan randevularına belirlenen gün ve saatte gelir. </w:t>
      </w:r>
    </w:p>
    <w:p w14:paraId="79B9863D"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2. </w:t>
      </w:r>
      <w:r w:rsidRPr="002F6934">
        <w:rPr>
          <w:rFonts w:ascii="Times New Roman" w:eastAsiaTheme="minorHAnsi" w:hAnsi="Times New Roman" w:cs="Times New Roman"/>
          <w:sz w:val="20"/>
          <w:szCs w:val="20"/>
          <w:lang w:eastAsia="en-US"/>
        </w:rPr>
        <w:t xml:space="preserve">Randevusuna gelmeyi engelleyen durumlarda danışmanını 24 saat önceden haberdar eder. </w:t>
      </w:r>
    </w:p>
    <w:p w14:paraId="5D5FCA0B"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3. </w:t>
      </w:r>
      <w:r w:rsidRPr="002F6934">
        <w:rPr>
          <w:rFonts w:ascii="Times New Roman" w:eastAsiaTheme="minorHAnsi" w:hAnsi="Times New Roman" w:cs="Times New Roman"/>
          <w:sz w:val="20"/>
          <w:szCs w:val="20"/>
          <w:lang w:eastAsia="en-US"/>
        </w:rPr>
        <w:t xml:space="preserve">Uzun süre danışmaya gelemeyecek olduğunda danışmanını haberdar eder ve ortak bir çözüm üretir. </w:t>
      </w:r>
    </w:p>
    <w:p w14:paraId="3ED6F9D0"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4. </w:t>
      </w:r>
      <w:r w:rsidRPr="002F6934">
        <w:rPr>
          <w:rFonts w:ascii="Times New Roman" w:eastAsiaTheme="minorHAnsi" w:hAnsi="Times New Roman" w:cs="Times New Roman"/>
          <w:sz w:val="20"/>
          <w:szCs w:val="20"/>
          <w:lang w:eastAsia="en-US"/>
        </w:rPr>
        <w:t xml:space="preserve">İletişim bilgileri günceldir. </w:t>
      </w:r>
    </w:p>
    <w:p w14:paraId="583A7707"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5. </w:t>
      </w:r>
      <w:r w:rsidRPr="002F6934">
        <w:rPr>
          <w:rFonts w:ascii="Times New Roman" w:eastAsiaTheme="minorHAnsi" w:hAnsi="Times New Roman" w:cs="Times New Roman"/>
          <w:sz w:val="20"/>
          <w:szCs w:val="20"/>
          <w:lang w:eastAsia="en-US"/>
        </w:rPr>
        <w:t xml:space="preserve">Seansların verimli geçmesi için görüşmelerde cep telefonunu kapalı tutar. </w:t>
      </w:r>
    </w:p>
    <w:p w14:paraId="55F538E9"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6. </w:t>
      </w:r>
      <w:r w:rsidRPr="002F6934">
        <w:rPr>
          <w:rFonts w:ascii="Times New Roman" w:eastAsiaTheme="minorHAnsi" w:hAnsi="Times New Roman" w:cs="Times New Roman"/>
          <w:sz w:val="20"/>
          <w:szCs w:val="20"/>
          <w:lang w:eastAsia="en-US"/>
        </w:rPr>
        <w:t xml:space="preserve">Danışan problemini çözmeye istekli ve bu konuda danışman ile işbirliği yapmaya hazırdır. </w:t>
      </w:r>
    </w:p>
    <w:p w14:paraId="3B9515AA"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7. </w:t>
      </w:r>
      <w:r w:rsidRPr="002F6934">
        <w:rPr>
          <w:rFonts w:ascii="Times New Roman" w:eastAsiaTheme="minorHAnsi" w:hAnsi="Times New Roman" w:cs="Times New Roman"/>
          <w:sz w:val="20"/>
          <w:szCs w:val="20"/>
          <w:lang w:eastAsia="en-US"/>
        </w:rPr>
        <w:t xml:space="preserve">Danışman tarafından verilen görev ve ödevleri yerine getirmeye hazırdır. </w:t>
      </w:r>
    </w:p>
    <w:p w14:paraId="616CFE7C"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8. </w:t>
      </w:r>
      <w:r w:rsidRPr="002F6934">
        <w:rPr>
          <w:rFonts w:ascii="Times New Roman" w:eastAsiaTheme="minorHAnsi" w:hAnsi="Times New Roman" w:cs="Times New Roman"/>
          <w:sz w:val="20"/>
          <w:szCs w:val="20"/>
          <w:lang w:eastAsia="en-US"/>
        </w:rPr>
        <w:t xml:space="preserve">Danışman tarafından gerekli görüldüğü takdirde diğer yardım hizmetlerini (tıbbi, sosyal) almaya hazırdır. </w:t>
      </w:r>
    </w:p>
    <w:p w14:paraId="2D6BD22F"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9. </w:t>
      </w:r>
      <w:r w:rsidRPr="002F6934">
        <w:rPr>
          <w:rFonts w:ascii="Times New Roman" w:eastAsiaTheme="minorHAnsi" w:hAnsi="Times New Roman" w:cs="Times New Roman"/>
          <w:sz w:val="20"/>
          <w:szCs w:val="20"/>
          <w:lang w:eastAsia="en-US"/>
        </w:rPr>
        <w:t xml:space="preserve">Danışmanının bilgisi dışında eş zamanlı başka bir psikolojik yardım almaz. </w:t>
      </w:r>
    </w:p>
    <w:p w14:paraId="1C6B2793"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10. </w:t>
      </w:r>
      <w:r w:rsidRPr="002F6934">
        <w:rPr>
          <w:rFonts w:ascii="Times New Roman" w:eastAsiaTheme="minorHAnsi" w:hAnsi="Times New Roman" w:cs="Times New Roman"/>
          <w:sz w:val="20"/>
          <w:szCs w:val="20"/>
          <w:lang w:eastAsia="en-US"/>
        </w:rPr>
        <w:t xml:space="preserve">Danışan danışmayı reddetme, devam etmeme ve sonlandırma hakkına sahiptir. </w:t>
      </w:r>
    </w:p>
    <w:p w14:paraId="55D9E55A"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11. </w:t>
      </w:r>
      <w:r w:rsidRPr="002F6934">
        <w:rPr>
          <w:rFonts w:ascii="Times New Roman" w:eastAsiaTheme="minorHAnsi" w:hAnsi="Times New Roman" w:cs="Times New Roman"/>
          <w:sz w:val="20"/>
          <w:szCs w:val="20"/>
          <w:lang w:eastAsia="en-US"/>
        </w:rPr>
        <w:t xml:space="preserve">Danışmaya son vermek istendiğinde bunu önceden danışmanına yazılı veya sözlü olarak bildirir. </w:t>
      </w:r>
    </w:p>
    <w:p w14:paraId="23409B51"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p>
    <w:p w14:paraId="0093424E"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A.2. Danışmana Ait Sorumluluklar: </w:t>
      </w:r>
    </w:p>
    <w:p w14:paraId="2C634F94"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18"/>
          <w:szCs w:val="18"/>
          <w:lang w:eastAsia="en-US"/>
        </w:rPr>
        <w:t xml:space="preserve">1. </w:t>
      </w:r>
      <w:r w:rsidRPr="002F6934">
        <w:rPr>
          <w:rFonts w:ascii="Times New Roman" w:eastAsiaTheme="minorHAnsi" w:hAnsi="Times New Roman" w:cs="Times New Roman"/>
          <w:sz w:val="20"/>
          <w:szCs w:val="20"/>
          <w:lang w:eastAsia="en-US"/>
        </w:rPr>
        <w:t xml:space="preserve">Danışman eğitimi, uzmanlık alanları ve çalışma alanları hakkında bilgi verir. </w:t>
      </w:r>
    </w:p>
    <w:p w14:paraId="78F09ECE"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18"/>
          <w:szCs w:val="18"/>
          <w:lang w:eastAsia="en-US"/>
        </w:rPr>
        <w:t xml:space="preserve">2. </w:t>
      </w:r>
      <w:r w:rsidRPr="002F6934">
        <w:rPr>
          <w:rFonts w:ascii="Times New Roman" w:eastAsiaTheme="minorHAnsi" w:hAnsi="Times New Roman" w:cs="Times New Roman"/>
          <w:sz w:val="20"/>
          <w:szCs w:val="20"/>
          <w:lang w:eastAsia="en-US"/>
        </w:rPr>
        <w:t xml:space="preserve">Danışman süre, kullanılacak yöntem ve teknikler konusunda bilgi verir. </w:t>
      </w:r>
    </w:p>
    <w:p w14:paraId="42093976"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18"/>
          <w:szCs w:val="18"/>
          <w:lang w:eastAsia="en-US"/>
        </w:rPr>
        <w:t xml:space="preserve">3. </w:t>
      </w:r>
      <w:r w:rsidRPr="002F6934">
        <w:rPr>
          <w:rFonts w:ascii="Times New Roman" w:eastAsiaTheme="minorHAnsi" w:hAnsi="Times New Roman" w:cs="Times New Roman"/>
          <w:sz w:val="20"/>
          <w:szCs w:val="20"/>
          <w:lang w:eastAsia="en-US"/>
        </w:rPr>
        <w:t xml:space="preserve">Danışman, danışanına koşulsuz saygı ve kabul gösterir, problemlerinin çözümünde ona eşlik ve rehberlik eder. </w:t>
      </w:r>
    </w:p>
    <w:p w14:paraId="76EE4665"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18"/>
          <w:szCs w:val="18"/>
          <w:lang w:eastAsia="en-US"/>
        </w:rPr>
        <w:t xml:space="preserve">4. </w:t>
      </w:r>
      <w:r w:rsidRPr="002F6934">
        <w:rPr>
          <w:rFonts w:ascii="Times New Roman" w:eastAsiaTheme="minorHAnsi" w:hAnsi="Times New Roman" w:cs="Times New Roman"/>
          <w:sz w:val="20"/>
          <w:szCs w:val="20"/>
          <w:lang w:eastAsia="en-US"/>
        </w:rPr>
        <w:t xml:space="preserve">Danışan merkez alınır, tüm süreç boyunca danışan ve danışman işbirliği yapar. </w:t>
      </w:r>
    </w:p>
    <w:p w14:paraId="2E0F8B6D"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18"/>
          <w:szCs w:val="18"/>
          <w:lang w:eastAsia="en-US"/>
        </w:rPr>
        <w:t xml:space="preserve">5. </w:t>
      </w:r>
      <w:r w:rsidRPr="002F6934">
        <w:rPr>
          <w:rFonts w:ascii="Times New Roman" w:eastAsiaTheme="minorHAnsi" w:hAnsi="Times New Roman" w:cs="Times New Roman"/>
          <w:sz w:val="20"/>
          <w:szCs w:val="20"/>
          <w:lang w:eastAsia="en-US"/>
        </w:rPr>
        <w:t xml:space="preserve">Danışman; oturumların kayıtlarını danışanın iyiliği için dikkatli bir biçimde (danışanın yanlış anlamasına ve zarar görmesine yol açmayacak biçimde ve yeterli ayrıntıyla) tutması gerektiği ve bu kayıtları istediği zaman okuyabileceği bilgisini verir. </w:t>
      </w:r>
    </w:p>
    <w:p w14:paraId="25649C75"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18"/>
          <w:szCs w:val="18"/>
          <w:lang w:eastAsia="en-US"/>
        </w:rPr>
        <w:t xml:space="preserve">6. </w:t>
      </w:r>
      <w:r w:rsidRPr="002F6934">
        <w:rPr>
          <w:rFonts w:ascii="Times New Roman" w:eastAsiaTheme="minorHAnsi" w:hAnsi="Times New Roman" w:cs="Times New Roman"/>
          <w:sz w:val="20"/>
          <w:szCs w:val="20"/>
          <w:lang w:eastAsia="en-US"/>
        </w:rPr>
        <w:t xml:space="preserve">Danışma süreci boyunca alınan notlar ve yapılan değerlendirme sonuçları danışanın talep etmesi halinde paylaşılır. </w:t>
      </w:r>
    </w:p>
    <w:p w14:paraId="1FD2EF66"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18"/>
          <w:szCs w:val="18"/>
          <w:lang w:eastAsia="en-US"/>
        </w:rPr>
        <w:t xml:space="preserve">7. </w:t>
      </w:r>
      <w:r w:rsidRPr="002F6934">
        <w:rPr>
          <w:rFonts w:ascii="Times New Roman" w:eastAsiaTheme="minorHAnsi" w:hAnsi="Times New Roman" w:cs="Times New Roman"/>
          <w:sz w:val="20"/>
          <w:szCs w:val="20"/>
          <w:lang w:eastAsia="en-US"/>
        </w:rPr>
        <w:t xml:space="preserve">Danışma sürecinde elde edilen bilgi ve belgeler danışan ve danışman arasında gizli tutulur. Ancak, hayati tehlike ve yasal zorunluluk durumlarında konu ile ilgili üçüncü şahıslarla bilgiler paylaşılır. </w:t>
      </w:r>
    </w:p>
    <w:p w14:paraId="7A36ED0D"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18"/>
          <w:szCs w:val="18"/>
          <w:lang w:eastAsia="en-US"/>
        </w:rPr>
        <w:t xml:space="preserve">8. </w:t>
      </w:r>
      <w:r w:rsidRPr="002F6934">
        <w:rPr>
          <w:rFonts w:ascii="Times New Roman" w:eastAsiaTheme="minorHAnsi" w:hAnsi="Times New Roman" w:cs="Times New Roman"/>
          <w:sz w:val="20"/>
          <w:szCs w:val="20"/>
          <w:lang w:eastAsia="en-US"/>
        </w:rPr>
        <w:t xml:space="preserve">Danışman gerekli görüyor ise danışanını diğer yardım hizmetlerine (Hastane, sosyal hizmetler kurumu vb.) sevk edebilir. Görüşmelerden istenen verimin alınamaması durumunda danışanın çıkar ve ihtiyaçları ön planda tutularak başka bir kuruma yönlendirme yapabilir. </w:t>
      </w:r>
    </w:p>
    <w:p w14:paraId="2830F320"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18"/>
          <w:szCs w:val="18"/>
          <w:lang w:eastAsia="en-US"/>
        </w:rPr>
        <w:t xml:space="preserve">9. </w:t>
      </w:r>
      <w:r w:rsidRPr="002F6934">
        <w:rPr>
          <w:rFonts w:ascii="Times New Roman" w:eastAsiaTheme="minorHAnsi" w:hAnsi="Times New Roman" w:cs="Times New Roman"/>
          <w:sz w:val="20"/>
          <w:szCs w:val="20"/>
          <w:lang w:eastAsia="en-US"/>
        </w:rPr>
        <w:t xml:space="preserve">Danışman sebebini danışana sözlü/yazılı olarak bildirerek, süreci tek taraflı olarak sonlandırılabilir. Bu durumda danışanın zarar görmemesi için başka bir meslektaşa yönlendirmesi yapılacaktır. </w:t>
      </w:r>
    </w:p>
    <w:p w14:paraId="78EBDF93"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18"/>
          <w:szCs w:val="18"/>
          <w:lang w:eastAsia="en-US"/>
        </w:rPr>
        <w:t xml:space="preserve">10. </w:t>
      </w:r>
      <w:r w:rsidRPr="002F6934">
        <w:rPr>
          <w:rFonts w:ascii="Times New Roman" w:eastAsiaTheme="minorHAnsi" w:hAnsi="Times New Roman" w:cs="Times New Roman"/>
          <w:sz w:val="20"/>
          <w:szCs w:val="20"/>
          <w:lang w:eastAsia="en-US"/>
        </w:rPr>
        <w:t xml:space="preserve">Danışanın randevularına sadık kalmaması ve danışma sürecindeki sorumluluklarını yerine getirmemesi (ödev, uygulamalara katılım vb.) durumunda danışman, psikolojik danışma sürecine son verme hakkına sahiptir. </w:t>
      </w:r>
    </w:p>
    <w:p w14:paraId="0BECF926"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18"/>
          <w:szCs w:val="18"/>
          <w:lang w:eastAsia="en-US"/>
        </w:rPr>
        <w:t xml:space="preserve">11. </w:t>
      </w:r>
      <w:r w:rsidRPr="002F6934">
        <w:rPr>
          <w:rFonts w:ascii="Times New Roman" w:eastAsiaTheme="minorHAnsi" w:hAnsi="Times New Roman" w:cs="Times New Roman"/>
          <w:sz w:val="20"/>
          <w:szCs w:val="20"/>
          <w:lang w:eastAsia="en-US"/>
        </w:rPr>
        <w:t xml:space="preserve">Gerektiğinde, danışanın bilgisi dâhilinde hekimi, öğretmeni veya hukuki temsilcisiyle görüşülebileceğini belirtir. </w:t>
      </w:r>
    </w:p>
    <w:p w14:paraId="1D1EEC44"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18"/>
          <w:szCs w:val="18"/>
          <w:lang w:eastAsia="en-US"/>
        </w:rPr>
      </w:pPr>
      <w:r w:rsidRPr="002F6934">
        <w:rPr>
          <w:rFonts w:ascii="Times New Roman" w:eastAsiaTheme="minorHAnsi" w:hAnsi="Times New Roman" w:cs="Times New Roman"/>
          <w:b/>
          <w:bCs/>
          <w:sz w:val="18"/>
          <w:szCs w:val="18"/>
          <w:lang w:eastAsia="en-US"/>
        </w:rPr>
        <w:lastRenderedPageBreak/>
        <w:t xml:space="preserve">12. Danışma sürecinde danışman, danışandan herhangi bir ücret talebinde bulunmaz. </w:t>
      </w:r>
    </w:p>
    <w:p w14:paraId="465AAECA"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18"/>
          <w:szCs w:val="18"/>
          <w:lang w:eastAsia="en-US"/>
        </w:rPr>
      </w:pPr>
    </w:p>
    <w:p w14:paraId="1FF05D2B"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B. SÜRECE İLİŞKİN BİLGİLER </w:t>
      </w:r>
    </w:p>
    <w:p w14:paraId="6332EFAB"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sz w:val="20"/>
          <w:szCs w:val="20"/>
          <w:lang w:eastAsia="en-US"/>
        </w:rPr>
        <w:t xml:space="preserve"> Her danışma süresi 45 dakikadır. </w:t>
      </w:r>
    </w:p>
    <w:p w14:paraId="3421640A"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sz w:val="20"/>
          <w:szCs w:val="20"/>
          <w:lang w:eastAsia="en-US"/>
        </w:rPr>
        <w:t xml:space="preserve"> Seansların sıklığı haftada 1 seans şeklindedir. </w:t>
      </w:r>
    </w:p>
    <w:p w14:paraId="0007A336"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sz w:val="20"/>
          <w:szCs w:val="20"/>
          <w:lang w:eastAsia="en-US"/>
        </w:rPr>
        <w:t xml:space="preserve"> Randevuya 15 dakikadan fazla geç kalındığında görüşme yapılamaz. </w:t>
      </w:r>
    </w:p>
    <w:p w14:paraId="400CFE59"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sz w:val="20"/>
          <w:szCs w:val="20"/>
          <w:lang w:eastAsia="en-US"/>
        </w:rPr>
        <w:t xml:space="preserve"> Danışan mazeret sunmadan iki kez randevuya gelmediğinde </w:t>
      </w:r>
      <w:proofErr w:type="gramStart"/>
      <w:r w:rsidRPr="002F6934">
        <w:rPr>
          <w:rFonts w:ascii="Times New Roman" w:eastAsiaTheme="minorHAnsi" w:hAnsi="Times New Roman" w:cs="Times New Roman"/>
          <w:sz w:val="20"/>
          <w:szCs w:val="20"/>
          <w:lang w:eastAsia="en-US"/>
        </w:rPr>
        <w:t>terapi</w:t>
      </w:r>
      <w:proofErr w:type="gramEnd"/>
      <w:r w:rsidRPr="002F6934">
        <w:rPr>
          <w:rFonts w:ascii="Times New Roman" w:eastAsiaTheme="minorHAnsi" w:hAnsi="Times New Roman" w:cs="Times New Roman"/>
          <w:sz w:val="20"/>
          <w:szCs w:val="20"/>
          <w:lang w:eastAsia="en-US"/>
        </w:rPr>
        <w:t xml:space="preserve"> sonlandırılır. </w:t>
      </w:r>
    </w:p>
    <w:p w14:paraId="4D866ADC"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sz w:val="20"/>
          <w:szCs w:val="20"/>
          <w:lang w:eastAsia="en-US"/>
        </w:rPr>
        <w:t xml:space="preserve"> Seansların her hafta belirlenen gün ve saatte olması amaçlanmaktadır. </w:t>
      </w:r>
    </w:p>
    <w:p w14:paraId="38BE48D2"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sz w:val="20"/>
          <w:szCs w:val="20"/>
          <w:lang w:eastAsia="en-US"/>
        </w:rPr>
        <w:t xml:space="preserve"> Takvim danışanın probleminin niteliğine göre belirlenir. </w:t>
      </w:r>
    </w:p>
    <w:p w14:paraId="76FC8464"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p>
    <w:p w14:paraId="506FE3F1"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Tarih: Danışman </w:t>
      </w:r>
    </w:p>
    <w:p w14:paraId="6F8878E1"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b/>
          <w:bCs/>
          <w:sz w:val="20"/>
          <w:szCs w:val="20"/>
          <w:lang w:eastAsia="en-US"/>
        </w:rPr>
      </w:pPr>
    </w:p>
    <w:p w14:paraId="619231E5" w14:textId="77777777" w:rsidR="002F6934" w:rsidRPr="002F6934" w:rsidRDefault="002F6934" w:rsidP="002F6934">
      <w:pPr>
        <w:autoSpaceDE w:val="0"/>
        <w:autoSpaceDN w:val="0"/>
        <w:adjustRightInd w:val="0"/>
        <w:spacing w:after="120" w:line="240" w:lineRule="auto"/>
        <w:rPr>
          <w:rFonts w:ascii="Times New Roman" w:eastAsiaTheme="minorHAnsi" w:hAnsi="Times New Roman" w:cs="Times New Roman"/>
          <w:sz w:val="20"/>
          <w:szCs w:val="20"/>
          <w:lang w:eastAsia="en-US"/>
        </w:rPr>
      </w:pPr>
      <w:r w:rsidRPr="002F6934">
        <w:rPr>
          <w:rFonts w:ascii="Times New Roman" w:eastAsiaTheme="minorHAnsi" w:hAnsi="Times New Roman" w:cs="Times New Roman"/>
          <w:b/>
          <w:bCs/>
          <w:sz w:val="20"/>
          <w:szCs w:val="20"/>
          <w:lang w:eastAsia="en-US"/>
        </w:rPr>
        <w:t xml:space="preserve">Danışan İmzası Unvanı/İmzası </w:t>
      </w:r>
    </w:p>
    <w:p w14:paraId="4090F63C"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r w:rsidRPr="002F6934">
        <w:rPr>
          <w:rFonts w:ascii="Times New Roman" w:eastAsiaTheme="minorHAnsi" w:hAnsi="Times New Roman" w:cs="Times New Roman"/>
          <w:b/>
          <w:bCs/>
          <w:color w:val="auto"/>
          <w:sz w:val="20"/>
          <w:szCs w:val="20"/>
          <w:lang w:eastAsia="en-US"/>
        </w:rPr>
        <w:t>(Danışan ve danışman kendi el yazıları ile onayladıklarını belirtmeli ve bu formu imzalamalıdırlar)</w:t>
      </w:r>
    </w:p>
    <w:p w14:paraId="14431FAF"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6E2345C7"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5A38CEE4"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5065D45F"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6D912EA7"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75B7BD51"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24E6C7FC"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4492D641"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50324EEF"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350B0011"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020E4C78"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79984539"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61A48D4D"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00CD9B9E"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6AD7AB4D"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6ED39DEF"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475ED408"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1BF91AA3"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3E7FAFFD"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438F4F68"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6BE62218"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76B6E056"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60C9398D"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22B1CF3C"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1A67F1B0"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20AFABF4" w14:textId="77777777" w:rsidR="002F6934" w:rsidRPr="002F6934" w:rsidRDefault="002F6934" w:rsidP="002F6934">
      <w:pPr>
        <w:spacing w:after="120" w:line="240" w:lineRule="auto"/>
        <w:jc w:val="both"/>
        <w:rPr>
          <w:rFonts w:ascii="Times New Roman" w:eastAsiaTheme="minorHAnsi" w:hAnsi="Times New Roman" w:cs="Times New Roman"/>
          <w:b/>
          <w:bCs/>
          <w:color w:val="auto"/>
          <w:sz w:val="20"/>
          <w:szCs w:val="20"/>
          <w:lang w:eastAsia="en-US"/>
        </w:rPr>
      </w:pPr>
    </w:p>
    <w:p w14:paraId="0E648044" w14:textId="77777777" w:rsidR="002F6934" w:rsidRPr="002F6934" w:rsidRDefault="002F6934" w:rsidP="002F6934">
      <w:pPr>
        <w:spacing w:after="120" w:line="240" w:lineRule="auto"/>
        <w:jc w:val="both"/>
        <w:rPr>
          <w:rFonts w:ascii="Times New Roman" w:eastAsiaTheme="minorHAnsi" w:hAnsi="Times New Roman" w:cs="Times New Roman"/>
          <w:b/>
          <w:color w:val="0070C0"/>
          <w:sz w:val="24"/>
          <w:szCs w:val="24"/>
          <w:lang w:eastAsia="en-US"/>
        </w:rPr>
      </w:pPr>
      <w:r w:rsidRPr="002F6934">
        <w:rPr>
          <w:rFonts w:ascii="Times New Roman" w:eastAsiaTheme="minorHAnsi" w:hAnsi="Times New Roman" w:cs="Times New Roman"/>
          <w:b/>
          <w:color w:val="0070C0"/>
          <w:sz w:val="24"/>
          <w:szCs w:val="24"/>
          <w:lang w:eastAsia="en-US"/>
        </w:rPr>
        <w:lastRenderedPageBreak/>
        <w:t>Ek 32: Seans Değerlendirme Formu</w:t>
      </w:r>
    </w:p>
    <w:p w14:paraId="40997543" w14:textId="77777777" w:rsidR="002F6934" w:rsidRPr="002F6934" w:rsidRDefault="002F6934" w:rsidP="002F6934">
      <w:pPr>
        <w:spacing w:after="120" w:line="240" w:lineRule="auto"/>
        <w:jc w:val="both"/>
        <w:rPr>
          <w:rFonts w:ascii="Times New Roman" w:eastAsiaTheme="minorHAnsi" w:hAnsi="Times New Roman" w:cs="Times New Roman"/>
          <w:color w:val="auto"/>
          <w:sz w:val="24"/>
          <w:szCs w:val="24"/>
          <w:lang w:eastAsia="en-US"/>
        </w:rPr>
      </w:pPr>
    </w:p>
    <w:p w14:paraId="5A346CE5" w14:textId="77777777" w:rsidR="002F6934" w:rsidRPr="002F6934" w:rsidRDefault="002F6934" w:rsidP="002F6934">
      <w:pPr>
        <w:spacing w:after="120" w:line="240" w:lineRule="auto"/>
        <w:jc w:val="both"/>
        <w:rPr>
          <w:rFonts w:ascii="Times New Roman" w:eastAsiaTheme="minorHAnsi" w:hAnsi="Times New Roman" w:cs="Times New Roman"/>
          <w:color w:val="auto"/>
          <w:sz w:val="24"/>
          <w:szCs w:val="24"/>
          <w:lang w:eastAsia="en-US"/>
        </w:rPr>
      </w:pPr>
      <w:r w:rsidRPr="002F6934">
        <w:rPr>
          <w:rFonts w:ascii="Times New Roman" w:eastAsiaTheme="minorHAnsi" w:hAnsi="Times New Roman" w:cs="Times New Roman"/>
          <w:noProof/>
          <w:color w:val="auto"/>
          <w:sz w:val="24"/>
          <w:szCs w:val="24"/>
        </w:rPr>
        <w:drawing>
          <wp:inline distT="0" distB="0" distL="0" distR="0" wp14:anchorId="70074B8C" wp14:editId="62EA2D52">
            <wp:extent cx="4906108" cy="6516136"/>
            <wp:effectExtent l="0" t="0" r="8890" b="0"/>
            <wp:docPr id="386471937" name="Resim 38647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61594" cy="6589831"/>
                    </a:xfrm>
                    <a:prstGeom prst="rect">
                      <a:avLst/>
                    </a:prstGeom>
                    <a:noFill/>
                  </pic:spPr>
                </pic:pic>
              </a:graphicData>
            </a:graphic>
          </wp:inline>
        </w:drawing>
      </w:r>
    </w:p>
    <w:p w14:paraId="28427A10" w14:textId="77777777" w:rsidR="002F6934" w:rsidRPr="002F6934" w:rsidRDefault="002F6934" w:rsidP="002F6934">
      <w:pPr>
        <w:spacing w:after="120" w:line="240" w:lineRule="auto"/>
        <w:rPr>
          <w:rFonts w:ascii="Times New Roman" w:eastAsiaTheme="minorHAnsi" w:hAnsi="Times New Roman" w:cs="Times New Roman"/>
          <w:color w:val="auto"/>
          <w:sz w:val="24"/>
          <w:szCs w:val="24"/>
          <w:lang w:eastAsia="en-US"/>
        </w:rPr>
      </w:pPr>
    </w:p>
    <w:p w14:paraId="19518EBB" w14:textId="77777777" w:rsidR="002F6934" w:rsidRPr="002F6934" w:rsidRDefault="002F6934" w:rsidP="002F6934">
      <w:pPr>
        <w:spacing w:after="120" w:line="240" w:lineRule="auto"/>
        <w:ind w:right="-720"/>
        <w:rPr>
          <w:rFonts w:ascii="Times New Roman" w:hAnsi="Times New Roman" w:cs="Times New Roman"/>
          <w:color w:val="auto"/>
        </w:rPr>
      </w:pPr>
    </w:p>
    <w:p w14:paraId="68DD6A62" w14:textId="77777777" w:rsidR="002F6934" w:rsidRPr="002F6934" w:rsidRDefault="002F6934" w:rsidP="002F6934">
      <w:pPr>
        <w:spacing w:after="120" w:line="240" w:lineRule="auto"/>
        <w:ind w:right="-720"/>
        <w:rPr>
          <w:rFonts w:ascii="Times New Roman" w:hAnsi="Times New Roman" w:cs="Times New Roman"/>
          <w:color w:val="auto"/>
        </w:rPr>
      </w:pPr>
    </w:p>
    <w:p w14:paraId="11471243" w14:textId="77777777" w:rsidR="002F6934" w:rsidRPr="002F6934" w:rsidRDefault="002F6934" w:rsidP="002F6934">
      <w:pPr>
        <w:spacing w:after="120" w:line="240" w:lineRule="auto"/>
        <w:ind w:right="-720"/>
        <w:rPr>
          <w:rFonts w:ascii="Times New Roman" w:hAnsi="Times New Roman" w:cs="Times New Roman"/>
          <w:color w:val="auto"/>
        </w:rPr>
      </w:pPr>
    </w:p>
    <w:p w14:paraId="6E9453F4" w14:textId="77777777" w:rsidR="002F6934" w:rsidRPr="002F6934" w:rsidRDefault="002F6934" w:rsidP="002F6934">
      <w:pPr>
        <w:spacing w:after="120" w:line="240" w:lineRule="auto"/>
        <w:ind w:right="-720"/>
        <w:rPr>
          <w:rFonts w:ascii="Times New Roman" w:hAnsi="Times New Roman" w:cs="Times New Roman"/>
          <w:color w:val="auto"/>
        </w:rPr>
      </w:pPr>
    </w:p>
    <w:p w14:paraId="4B6599A5" w14:textId="77777777" w:rsidR="002F6934" w:rsidRPr="002F6934" w:rsidRDefault="002F6934" w:rsidP="002F6934">
      <w:pPr>
        <w:spacing w:after="120" w:line="240" w:lineRule="auto"/>
        <w:ind w:right="-720"/>
        <w:rPr>
          <w:rFonts w:ascii="Times New Roman" w:hAnsi="Times New Roman" w:cs="Times New Roman"/>
          <w:color w:val="auto"/>
        </w:rPr>
      </w:pPr>
    </w:p>
    <w:p w14:paraId="13C43F43" w14:textId="77777777" w:rsidR="002F6934" w:rsidRPr="002F6934" w:rsidRDefault="002F6934" w:rsidP="002F6934">
      <w:pPr>
        <w:spacing w:after="120" w:line="240" w:lineRule="auto"/>
        <w:ind w:right="-720"/>
        <w:rPr>
          <w:rFonts w:ascii="Times New Roman" w:hAnsi="Times New Roman" w:cs="Times New Roman"/>
          <w:color w:val="auto"/>
        </w:rPr>
      </w:pPr>
    </w:p>
    <w:p w14:paraId="6ABBAB87" w14:textId="77777777" w:rsidR="002F6934" w:rsidRPr="002F6934" w:rsidRDefault="002F6934" w:rsidP="002F6934">
      <w:pPr>
        <w:spacing w:after="120" w:line="240" w:lineRule="auto"/>
        <w:jc w:val="both"/>
        <w:rPr>
          <w:rFonts w:ascii="Times New Roman" w:eastAsiaTheme="minorHAnsi" w:hAnsi="Times New Roman" w:cs="Times New Roman"/>
          <w:b/>
          <w:color w:val="0070C0"/>
          <w:sz w:val="24"/>
          <w:szCs w:val="24"/>
          <w:lang w:eastAsia="en-US"/>
        </w:rPr>
      </w:pPr>
      <w:r w:rsidRPr="002F6934">
        <w:rPr>
          <w:rFonts w:ascii="Times New Roman" w:eastAsiaTheme="minorHAnsi" w:hAnsi="Times New Roman" w:cs="Times New Roman"/>
          <w:b/>
          <w:color w:val="0070C0"/>
          <w:sz w:val="24"/>
          <w:szCs w:val="24"/>
          <w:lang w:eastAsia="en-US"/>
        </w:rPr>
        <w:lastRenderedPageBreak/>
        <w:t>Ek 33: İş Akış Şemaları(3 adet)</w:t>
      </w:r>
    </w:p>
    <w:p w14:paraId="3CB0511B" w14:textId="77777777" w:rsidR="002F6934" w:rsidRPr="002F6934" w:rsidRDefault="002F6934" w:rsidP="002F6934">
      <w:pPr>
        <w:spacing w:after="120" w:line="240" w:lineRule="auto"/>
        <w:jc w:val="both"/>
        <w:rPr>
          <w:rFonts w:ascii="Times New Roman" w:eastAsiaTheme="minorHAnsi" w:hAnsi="Times New Roman" w:cs="Times New Roman"/>
          <w:b/>
          <w:color w:val="0070C0"/>
          <w:sz w:val="24"/>
          <w:szCs w:val="24"/>
          <w:lang w:eastAsia="en-US"/>
        </w:rPr>
      </w:pPr>
      <w:r w:rsidRPr="002F6934">
        <w:rPr>
          <w:noProof/>
        </w:rPr>
        <mc:AlternateContent>
          <mc:Choice Requires="wpg">
            <w:drawing>
              <wp:inline distT="0" distB="0" distL="0" distR="0" wp14:anchorId="4CD99F8B" wp14:editId="53CA81E5">
                <wp:extent cx="5578963" cy="8493370"/>
                <wp:effectExtent l="0" t="0" r="22225" b="3175"/>
                <wp:docPr id="46" name="Group 981"/>
                <wp:cNvGraphicFramePr/>
                <a:graphic xmlns:a="http://schemas.openxmlformats.org/drawingml/2006/main">
                  <a:graphicData uri="http://schemas.microsoft.com/office/word/2010/wordprocessingGroup">
                    <wpg:wgp>
                      <wpg:cNvGrpSpPr/>
                      <wpg:grpSpPr>
                        <a:xfrm>
                          <a:off x="0" y="0"/>
                          <a:ext cx="5578963" cy="8493370"/>
                          <a:chOff x="0" y="0"/>
                          <a:chExt cx="6931663" cy="9875241"/>
                        </a:xfrm>
                      </wpg:grpSpPr>
                      <wps:wsp>
                        <wps:cNvPr id="47" name="Rectangle 6"/>
                        <wps:cNvSpPr/>
                        <wps:spPr>
                          <a:xfrm>
                            <a:off x="236169" y="35178"/>
                            <a:ext cx="42144" cy="189937"/>
                          </a:xfrm>
                          <a:prstGeom prst="rect">
                            <a:avLst/>
                          </a:prstGeom>
                          <a:ln>
                            <a:noFill/>
                          </a:ln>
                        </wps:spPr>
                        <wps:txbx>
                          <w:txbxContent>
                            <w:p w14:paraId="1E1477DD" w14:textId="77777777" w:rsidR="008D2152" w:rsidRDefault="008D2152" w:rsidP="002F6934">
                              <w:r>
                                <w:t xml:space="preserve"> </w:t>
                              </w:r>
                            </w:p>
                          </w:txbxContent>
                        </wps:txbx>
                        <wps:bodyPr horzOverflow="overflow" vert="horz" lIns="0" tIns="0" rIns="0" bIns="0" rtlCol="0">
                          <a:noAutofit/>
                        </wps:bodyPr>
                      </wps:wsp>
                      <wps:wsp>
                        <wps:cNvPr id="48" name="Shape 7"/>
                        <wps:cNvSpPr/>
                        <wps:spPr>
                          <a:xfrm>
                            <a:off x="5612129" y="5711169"/>
                            <a:ext cx="890905" cy="606171"/>
                          </a:xfrm>
                          <a:custGeom>
                            <a:avLst/>
                            <a:gdLst/>
                            <a:ahLst/>
                            <a:cxnLst/>
                            <a:rect l="0" t="0" r="0" b="0"/>
                            <a:pathLst>
                              <a:path w="890905" h="606171">
                                <a:moveTo>
                                  <a:pt x="0" y="0"/>
                                </a:moveTo>
                                <a:lnTo>
                                  <a:pt x="0" y="483997"/>
                                </a:lnTo>
                                <a:lnTo>
                                  <a:pt x="890905" y="483997"/>
                                </a:lnTo>
                                <a:lnTo>
                                  <a:pt x="890905" y="606171"/>
                                </a:lnTo>
                              </a:path>
                            </a:pathLst>
                          </a:custGeom>
                          <a:noFill/>
                          <a:ln w="12700" cap="flat" cmpd="sng" algn="ctr">
                            <a:solidFill>
                              <a:srgbClr val="3D67B1"/>
                            </a:solidFill>
                            <a:prstDash val="solid"/>
                            <a:miter lim="127000"/>
                          </a:ln>
                          <a:effectLst/>
                        </wps:spPr>
                        <wps:bodyPr/>
                      </wps:wsp>
                      <wps:wsp>
                        <wps:cNvPr id="49" name="Shape 8"/>
                        <wps:cNvSpPr/>
                        <wps:spPr>
                          <a:xfrm>
                            <a:off x="4960708" y="5703827"/>
                            <a:ext cx="640255" cy="606171"/>
                          </a:xfrm>
                          <a:custGeom>
                            <a:avLst/>
                            <a:gdLst/>
                            <a:ahLst/>
                            <a:cxnLst/>
                            <a:rect l="0" t="0" r="0" b="0"/>
                            <a:pathLst>
                              <a:path w="626618" h="606171">
                                <a:moveTo>
                                  <a:pt x="626618" y="0"/>
                                </a:moveTo>
                                <a:lnTo>
                                  <a:pt x="626618" y="483997"/>
                                </a:lnTo>
                                <a:lnTo>
                                  <a:pt x="0" y="483997"/>
                                </a:lnTo>
                                <a:lnTo>
                                  <a:pt x="0" y="606171"/>
                                </a:lnTo>
                              </a:path>
                            </a:pathLst>
                          </a:custGeom>
                          <a:noFill/>
                          <a:ln w="12700" cap="flat" cmpd="sng" algn="ctr">
                            <a:solidFill>
                              <a:srgbClr val="3D67B1"/>
                            </a:solidFill>
                            <a:prstDash val="solid"/>
                            <a:miter lim="127000"/>
                          </a:ln>
                          <a:effectLst/>
                        </wps:spPr>
                        <wps:bodyPr/>
                      </wps:wsp>
                      <wps:wsp>
                        <wps:cNvPr id="50" name="Shape 9"/>
                        <wps:cNvSpPr/>
                        <wps:spPr>
                          <a:xfrm>
                            <a:off x="3875304" y="4065651"/>
                            <a:ext cx="1499997" cy="809625"/>
                          </a:xfrm>
                          <a:custGeom>
                            <a:avLst/>
                            <a:gdLst/>
                            <a:ahLst/>
                            <a:cxnLst/>
                            <a:rect l="0" t="0" r="0" b="0"/>
                            <a:pathLst>
                              <a:path w="1499997" h="809625">
                                <a:moveTo>
                                  <a:pt x="0" y="0"/>
                                </a:moveTo>
                                <a:lnTo>
                                  <a:pt x="0" y="687451"/>
                                </a:lnTo>
                                <a:lnTo>
                                  <a:pt x="1499997" y="687451"/>
                                </a:lnTo>
                                <a:lnTo>
                                  <a:pt x="1499997" y="809625"/>
                                </a:lnTo>
                              </a:path>
                            </a:pathLst>
                          </a:custGeom>
                          <a:noFill/>
                          <a:ln w="12700" cap="flat" cmpd="sng" algn="ctr">
                            <a:solidFill>
                              <a:srgbClr val="3D67B1"/>
                            </a:solidFill>
                            <a:prstDash val="solid"/>
                            <a:miter lim="127000"/>
                          </a:ln>
                          <a:effectLst/>
                        </wps:spPr>
                        <wps:bodyPr/>
                      </wps:wsp>
                      <wps:wsp>
                        <wps:cNvPr id="51" name="Shape 10"/>
                        <wps:cNvSpPr/>
                        <wps:spPr>
                          <a:xfrm>
                            <a:off x="2499894" y="5703825"/>
                            <a:ext cx="693293" cy="586994"/>
                          </a:xfrm>
                          <a:custGeom>
                            <a:avLst/>
                            <a:gdLst/>
                            <a:ahLst/>
                            <a:cxnLst/>
                            <a:rect l="0" t="0" r="0" b="0"/>
                            <a:pathLst>
                              <a:path w="693293" h="586994">
                                <a:moveTo>
                                  <a:pt x="0" y="0"/>
                                </a:moveTo>
                                <a:lnTo>
                                  <a:pt x="0" y="464820"/>
                                </a:lnTo>
                                <a:lnTo>
                                  <a:pt x="693293" y="464820"/>
                                </a:lnTo>
                                <a:lnTo>
                                  <a:pt x="693293" y="586994"/>
                                </a:lnTo>
                              </a:path>
                            </a:pathLst>
                          </a:custGeom>
                          <a:noFill/>
                          <a:ln w="12700" cap="flat" cmpd="sng" algn="ctr">
                            <a:solidFill>
                              <a:srgbClr val="3D67B1"/>
                            </a:solidFill>
                            <a:prstDash val="solid"/>
                            <a:miter lim="127000"/>
                          </a:ln>
                          <a:effectLst/>
                        </wps:spPr>
                        <wps:bodyPr/>
                      </wps:wsp>
                      <wps:wsp>
                        <wps:cNvPr id="52" name="Shape 13"/>
                        <wps:cNvSpPr/>
                        <wps:spPr>
                          <a:xfrm>
                            <a:off x="1218463" y="5703825"/>
                            <a:ext cx="1281430" cy="586994"/>
                          </a:xfrm>
                          <a:custGeom>
                            <a:avLst/>
                            <a:gdLst/>
                            <a:ahLst/>
                            <a:cxnLst/>
                            <a:rect l="0" t="0" r="0" b="0"/>
                            <a:pathLst>
                              <a:path w="1281430" h="586994">
                                <a:moveTo>
                                  <a:pt x="1281430" y="0"/>
                                </a:moveTo>
                                <a:lnTo>
                                  <a:pt x="1281430" y="464820"/>
                                </a:lnTo>
                                <a:lnTo>
                                  <a:pt x="0" y="464820"/>
                                </a:lnTo>
                                <a:lnTo>
                                  <a:pt x="0" y="586994"/>
                                </a:lnTo>
                              </a:path>
                            </a:pathLst>
                          </a:custGeom>
                          <a:noFill/>
                          <a:ln w="12700" cap="flat" cmpd="sng" algn="ctr">
                            <a:solidFill>
                              <a:srgbClr val="3D67B1"/>
                            </a:solidFill>
                            <a:prstDash val="solid"/>
                            <a:miter lim="127000"/>
                          </a:ln>
                          <a:effectLst/>
                        </wps:spPr>
                        <wps:bodyPr/>
                      </wps:wsp>
                      <wps:wsp>
                        <wps:cNvPr id="53" name="Shape 14"/>
                        <wps:cNvSpPr/>
                        <wps:spPr>
                          <a:xfrm>
                            <a:off x="2499894" y="4065651"/>
                            <a:ext cx="1375410" cy="800227"/>
                          </a:xfrm>
                          <a:custGeom>
                            <a:avLst/>
                            <a:gdLst/>
                            <a:ahLst/>
                            <a:cxnLst/>
                            <a:rect l="0" t="0" r="0" b="0"/>
                            <a:pathLst>
                              <a:path w="1375410" h="800227">
                                <a:moveTo>
                                  <a:pt x="1375410" y="0"/>
                                </a:moveTo>
                                <a:lnTo>
                                  <a:pt x="1375410" y="678053"/>
                                </a:lnTo>
                                <a:lnTo>
                                  <a:pt x="0" y="678053"/>
                                </a:lnTo>
                                <a:lnTo>
                                  <a:pt x="0" y="800227"/>
                                </a:lnTo>
                              </a:path>
                            </a:pathLst>
                          </a:custGeom>
                          <a:noFill/>
                          <a:ln w="12700" cap="flat" cmpd="sng" algn="ctr">
                            <a:solidFill>
                              <a:srgbClr val="3D67B1"/>
                            </a:solidFill>
                            <a:prstDash val="solid"/>
                            <a:miter lim="127000"/>
                          </a:ln>
                          <a:effectLst/>
                        </wps:spPr>
                        <wps:bodyPr/>
                      </wps:wsp>
                      <wps:wsp>
                        <wps:cNvPr id="54" name="Shape 15"/>
                        <wps:cNvSpPr/>
                        <wps:spPr>
                          <a:xfrm>
                            <a:off x="3875176" y="2705989"/>
                            <a:ext cx="127" cy="245110"/>
                          </a:xfrm>
                          <a:custGeom>
                            <a:avLst/>
                            <a:gdLst/>
                            <a:ahLst/>
                            <a:cxnLst/>
                            <a:rect l="0" t="0" r="0" b="0"/>
                            <a:pathLst>
                              <a:path w="127" h="245110">
                                <a:moveTo>
                                  <a:pt x="0" y="0"/>
                                </a:moveTo>
                                <a:lnTo>
                                  <a:pt x="0" y="122809"/>
                                </a:lnTo>
                                <a:lnTo>
                                  <a:pt x="127" y="122809"/>
                                </a:lnTo>
                                <a:lnTo>
                                  <a:pt x="127" y="245110"/>
                                </a:lnTo>
                              </a:path>
                            </a:pathLst>
                          </a:custGeom>
                          <a:noFill/>
                          <a:ln w="12700" cap="flat" cmpd="sng" algn="ctr">
                            <a:solidFill>
                              <a:srgbClr val="34599C"/>
                            </a:solidFill>
                            <a:prstDash val="solid"/>
                            <a:miter lim="127000"/>
                          </a:ln>
                          <a:effectLst/>
                        </wps:spPr>
                        <wps:bodyPr/>
                      </wps:wsp>
                      <wps:wsp>
                        <wps:cNvPr id="55" name="Shape 16"/>
                        <wps:cNvSpPr/>
                        <wps:spPr>
                          <a:xfrm>
                            <a:off x="2102384" y="0"/>
                            <a:ext cx="3545459" cy="2705989"/>
                          </a:xfrm>
                          <a:custGeom>
                            <a:avLst/>
                            <a:gdLst/>
                            <a:ahLst/>
                            <a:cxnLst/>
                            <a:rect l="0" t="0" r="0" b="0"/>
                            <a:pathLst>
                              <a:path w="3545459" h="2705989">
                                <a:moveTo>
                                  <a:pt x="270637" y="0"/>
                                </a:moveTo>
                                <a:lnTo>
                                  <a:pt x="3274949" y="0"/>
                                </a:lnTo>
                                <a:cubicBezTo>
                                  <a:pt x="3424301" y="0"/>
                                  <a:pt x="3545459" y="121159"/>
                                  <a:pt x="3545459" y="270637"/>
                                </a:cubicBezTo>
                                <a:lnTo>
                                  <a:pt x="3545459" y="2435352"/>
                                </a:lnTo>
                                <a:cubicBezTo>
                                  <a:pt x="3545459" y="2584831"/>
                                  <a:pt x="3424301" y="2705989"/>
                                  <a:pt x="3274949" y="2705989"/>
                                </a:cubicBezTo>
                                <a:lnTo>
                                  <a:pt x="270637" y="2705989"/>
                                </a:lnTo>
                                <a:cubicBezTo>
                                  <a:pt x="121158" y="2705989"/>
                                  <a:pt x="0" y="2584831"/>
                                  <a:pt x="0" y="2435352"/>
                                </a:cubicBezTo>
                                <a:lnTo>
                                  <a:pt x="0" y="270637"/>
                                </a:lnTo>
                                <a:cubicBezTo>
                                  <a:pt x="0" y="121159"/>
                                  <a:pt x="121158" y="0"/>
                                  <a:pt x="270637" y="0"/>
                                </a:cubicBezTo>
                                <a:close/>
                              </a:path>
                            </a:pathLst>
                          </a:custGeom>
                          <a:solidFill>
                            <a:srgbClr val="4472C4"/>
                          </a:solidFill>
                          <a:ln w="0" cap="flat">
                            <a:noFill/>
                            <a:miter lim="127000"/>
                          </a:ln>
                          <a:effectLst/>
                        </wps:spPr>
                        <wps:txbx>
                          <w:txbxContent>
                            <w:p w14:paraId="12471F59" w14:textId="77777777" w:rsidR="008D2152" w:rsidRPr="00566F39" w:rsidRDefault="008D2152" w:rsidP="002F6934">
                              <w:pPr>
                                <w:numPr>
                                  <w:ilvl w:val="0"/>
                                  <w:numId w:val="78"/>
                                </w:numPr>
                                <w:jc w:val="center"/>
                              </w:pPr>
                              <w:r w:rsidRPr="00566F39">
                                <w:t>1-Öğrencinin telefon numaramızı arayarak, e-postamıza mesaj atarak, kurumumuza gelerek çevrim içi veya yüz yüze psikolojik danışma için başvurması.</w:t>
                              </w:r>
                              <w:r w:rsidRPr="00566F39">
                                <w:rPr>
                                  <w:rFonts w:eastAsiaTheme="minorEastAsia"/>
                                  <w:color w:val="FFFFFF" w:themeColor="light1"/>
                                  <w:sz w:val="24"/>
                                  <w:szCs w:val="24"/>
                                </w:rPr>
                                <w:t xml:space="preserve"> </w:t>
                              </w:r>
                              <w:r w:rsidRPr="00566F39">
                                <w:t>1-Öğrencinin telefon numaramızı arayarak, e-postamıza mesaj atarak, kurumumuza gelerek çevrim içi veya yüz yüze psikolojik danışma için başvurması.</w:t>
                              </w:r>
                            </w:p>
                            <w:p w14:paraId="4D8A4670" w14:textId="77777777" w:rsidR="008D2152" w:rsidRDefault="008D2152" w:rsidP="002F6934">
                              <w:pPr>
                                <w:jc w:val="center"/>
                              </w:pPr>
                            </w:p>
                          </w:txbxContent>
                        </wps:txbx>
                        <wps:bodyPr/>
                      </wps:wsp>
                      <wps:wsp>
                        <wps:cNvPr id="56" name="Shape 17"/>
                        <wps:cNvSpPr/>
                        <wps:spPr>
                          <a:xfrm>
                            <a:off x="2102384" y="0"/>
                            <a:ext cx="3545459" cy="2705989"/>
                          </a:xfrm>
                          <a:custGeom>
                            <a:avLst/>
                            <a:gdLst/>
                            <a:ahLst/>
                            <a:cxnLst/>
                            <a:rect l="0" t="0" r="0" b="0"/>
                            <a:pathLst>
                              <a:path w="3545459" h="2705989">
                                <a:moveTo>
                                  <a:pt x="0" y="270637"/>
                                </a:moveTo>
                                <a:cubicBezTo>
                                  <a:pt x="0" y="121159"/>
                                  <a:pt x="121158" y="0"/>
                                  <a:pt x="270637" y="0"/>
                                </a:cubicBezTo>
                                <a:lnTo>
                                  <a:pt x="3274949" y="0"/>
                                </a:lnTo>
                                <a:cubicBezTo>
                                  <a:pt x="3424301" y="0"/>
                                  <a:pt x="3545459" y="121159"/>
                                  <a:pt x="3545459" y="270637"/>
                                </a:cubicBezTo>
                                <a:lnTo>
                                  <a:pt x="3545459" y="2435352"/>
                                </a:lnTo>
                                <a:cubicBezTo>
                                  <a:pt x="3545459" y="2584831"/>
                                  <a:pt x="3424301" y="2705989"/>
                                  <a:pt x="3274949" y="2705989"/>
                                </a:cubicBezTo>
                                <a:lnTo>
                                  <a:pt x="270637" y="2705989"/>
                                </a:lnTo>
                                <a:cubicBezTo>
                                  <a:pt x="121158" y="2705989"/>
                                  <a:pt x="0" y="2584831"/>
                                  <a:pt x="0" y="2435352"/>
                                </a:cubicBezTo>
                                <a:close/>
                              </a:path>
                            </a:pathLst>
                          </a:custGeom>
                          <a:noFill/>
                          <a:ln w="12700" cap="flat" cmpd="sng" algn="ctr">
                            <a:solidFill>
                              <a:srgbClr val="FFFFFF"/>
                            </a:solidFill>
                            <a:prstDash val="solid"/>
                            <a:miter lim="127000"/>
                          </a:ln>
                          <a:effectLst/>
                        </wps:spPr>
                        <wps:bodyPr/>
                      </wps:wsp>
                      <wps:wsp>
                        <wps:cNvPr id="57" name="Shape 19"/>
                        <wps:cNvSpPr/>
                        <wps:spPr>
                          <a:xfrm>
                            <a:off x="2249069" y="139319"/>
                            <a:ext cx="3545459" cy="2705862"/>
                          </a:xfrm>
                          <a:custGeom>
                            <a:avLst/>
                            <a:gdLst/>
                            <a:ahLst/>
                            <a:cxnLst/>
                            <a:rect l="0" t="0" r="0" b="0"/>
                            <a:pathLst>
                              <a:path w="3545459" h="2705862">
                                <a:moveTo>
                                  <a:pt x="0" y="270637"/>
                                </a:moveTo>
                                <a:cubicBezTo>
                                  <a:pt x="0" y="121158"/>
                                  <a:pt x="121158" y="0"/>
                                  <a:pt x="270637" y="0"/>
                                </a:cubicBezTo>
                                <a:lnTo>
                                  <a:pt x="3274822" y="0"/>
                                </a:lnTo>
                                <a:cubicBezTo>
                                  <a:pt x="3424301" y="0"/>
                                  <a:pt x="3545459" y="121158"/>
                                  <a:pt x="3545459" y="270637"/>
                                </a:cubicBezTo>
                                <a:lnTo>
                                  <a:pt x="3545459" y="2435352"/>
                                </a:lnTo>
                                <a:cubicBezTo>
                                  <a:pt x="3545459" y="2584704"/>
                                  <a:pt x="3424301" y="2705862"/>
                                  <a:pt x="3274822" y="2705862"/>
                                </a:cubicBezTo>
                                <a:lnTo>
                                  <a:pt x="270637" y="2705862"/>
                                </a:lnTo>
                                <a:cubicBezTo>
                                  <a:pt x="121158" y="2705862"/>
                                  <a:pt x="0" y="2584704"/>
                                  <a:pt x="0" y="2435352"/>
                                </a:cubicBezTo>
                                <a:close/>
                              </a:path>
                            </a:pathLst>
                          </a:custGeom>
                          <a:noFill/>
                          <a:ln w="12700" cap="flat" cmpd="sng" algn="ctr">
                            <a:solidFill>
                              <a:srgbClr val="4472C4"/>
                            </a:solidFill>
                            <a:prstDash val="solid"/>
                            <a:miter lim="127000"/>
                          </a:ln>
                          <a:effectLst/>
                        </wps:spPr>
                        <wps:bodyPr/>
                      </wps:wsp>
                      <wps:wsp>
                        <wps:cNvPr id="58" name="Rectangle 29"/>
                        <wps:cNvSpPr/>
                        <wps:spPr>
                          <a:xfrm>
                            <a:off x="2146992" y="171335"/>
                            <a:ext cx="3520383" cy="2362297"/>
                          </a:xfrm>
                          <a:prstGeom prst="rect">
                            <a:avLst/>
                          </a:prstGeom>
                          <a:solidFill>
                            <a:srgbClr val="5B9BD5">
                              <a:lumMod val="20000"/>
                              <a:lumOff val="80000"/>
                            </a:srgbClr>
                          </a:solidFill>
                          <a:ln>
                            <a:noFill/>
                          </a:ln>
                        </wps:spPr>
                        <wps:txbx>
                          <w:txbxContent>
                            <w:p w14:paraId="4CBD1DDD" w14:textId="77777777" w:rsidR="008D2152" w:rsidRPr="007C624E" w:rsidRDefault="008D2152" w:rsidP="002F6934">
                              <w:pPr>
                                <w:spacing w:after="0" w:line="240" w:lineRule="auto"/>
                                <w:jc w:val="center"/>
                                <w:rPr>
                                  <w:b/>
                                </w:rPr>
                              </w:pPr>
                              <w:r w:rsidRPr="007C624E">
                                <w:rPr>
                                  <w:b/>
                                </w:rPr>
                                <w:t>ADÜ PDRM İŞ AKIŞ ŞEMASI</w:t>
                              </w:r>
                            </w:p>
                            <w:p w14:paraId="0E2F85B3" w14:textId="77777777" w:rsidR="008D2152" w:rsidRPr="0064523D" w:rsidRDefault="008D2152" w:rsidP="002F6934">
                              <w:pPr>
                                <w:spacing w:after="0" w:line="240" w:lineRule="auto"/>
                                <w:jc w:val="center"/>
                                <w:rPr>
                                  <w:b/>
                                  <w:sz w:val="20"/>
                                  <w:szCs w:val="20"/>
                                </w:rPr>
                              </w:pPr>
                              <w:r w:rsidRPr="0064523D">
                                <w:rPr>
                                  <w:b/>
                                  <w:sz w:val="20"/>
                                  <w:szCs w:val="20"/>
                                </w:rPr>
                                <w:t>MERKEZİMİZDE SUNDUĞUMUZ HİZMETLER</w:t>
                              </w:r>
                            </w:p>
                            <w:p w14:paraId="5028D268" w14:textId="77777777" w:rsidR="008D2152" w:rsidRPr="00895499" w:rsidRDefault="008D2152" w:rsidP="002F6934">
                              <w:pPr>
                                <w:spacing w:after="0" w:line="240" w:lineRule="auto"/>
                                <w:rPr>
                                  <w:sz w:val="20"/>
                                  <w:szCs w:val="20"/>
                                </w:rPr>
                              </w:pPr>
                              <w:r w:rsidRPr="00895499">
                                <w:rPr>
                                  <w:sz w:val="20"/>
                                  <w:szCs w:val="20"/>
                                </w:rPr>
                                <w:t>Bireyle psikolo</w:t>
                              </w:r>
                              <w:r>
                                <w:rPr>
                                  <w:sz w:val="20"/>
                                  <w:szCs w:val="20"/>
                                </w:rPr>
                                <w:t>jik danışmalar yürütmek (diğer şemada</w:t>
                              </w:r>
                              <w:r w:rsidRPr="00895499">
                                <w:rPr>
                                  <w:sz w:val="20"/>
                                  <w:szCs w:val="20"/>
                                </w:rPr>
                                <w:t xml:space="preserve"> iş akış</w:t>
                              </w:r>
                              <w:r>
                                <w:rPr>
                                  <w:sz w:val="20"/>
                                  <w:szCs w:val="20"/>
                                </w:rPr>
                                <w:t>ı</w:t>
                              </w:r>
                              <w:r w:rsidRPr="00895499">
                                <w:rPr>
                                  <w:sz w:val="20"/>
                                  <w:szCs w:val="20"/>
                                </w:rPr>
                                <w:t xml:space="preserve"> bildirilmiştir). </w:t>
                              </w:r>
                            </w:p>
                            <w:p w14:paraId="491CCA54" w14:textId="77777777" w:rsidR="008D2152" w:rsidRPr="00895499" w:rsidRDefault="008D2152" w:rsidP="002F6934">
                              <w:pPr>
                                <w:spacing w:after="0" w:line="240" w:lineRule="auto"/>
                                <w:rPr>
                                  <w:sz w:val="20"/>
                                  <w:szCs w:val="20"/>
                                </w:rPr>
                              </w:pPr>
                              <w:proofErr w:type="spellStart"/>
                              <w:r w:rsidRPr="00895499">
                                <w:rPr>
                                  <w:sz w:val="20"/>
                                  <w:szCs w:val="20"/>
                                </w:rPr>
                                <w:t>Psiko</w:t>
                              </w:r>
                              <w:proofErr w:type="spellEnd"/>
                              <w:r w:rsidRPr="00895499">
                                <w:rPr>
                                  <w:sz w:val="20"/>
                                  <w:szCs w:val="20"/>
                                </w:rPr>
                                <w:t>-eğitim programları hazırlamak ve yürütmek (atılganlık, öfke yönetimi, duygu farkındalığı vb.).</w:t>
                              </w:r>
                            </w:p>
                            <w:p w14:paraId="708ADD97" w14:textId="77777777" w:rsidR="008D2152" w:rsidRPr="00895499" w:rsidRDefault="008D2152" w:rsidP="002F6934">
                              <w:pPr>
                                <w:spacing w:after="0" w:line="240" w:lineRule="auto"/>
                                <w:rPr>
                                  <w:sz w:val="20"/>
                                  <w:szCs w:val="20"/>
                                </w:rPr>
                              </w:pPr>
                              <w:r w:rsidRPr="00895499">
                                <w:rPr>
                                  <w:sz w:val="20"/>
                                  <w:szCs w:val="20"/>
                                </w:rPr>
                                <w:t xml:space="preserve">Atölye çalışmaları yapmak (sınav kaygısı, erteleme davranışı, yılmazlık, </w:t>
                              </w:r>
                              <w:proofErr w:type="gramStart"/>
                              <w:r w:rsidRPr="00895499">
                                <w:rPr>
                                  <w:sz w:val="20"/>
                                  <w:szCs w:val="20"/>
                                </w:rPr>
                                <w:t>motivasyon</w:t>
                              </w:r>
                              <w:proofErr w:type="gramEnd"/>
                              <w:r w:rsidRPr="00895499">
                                <w:rPr>
                                  <w:sz w:val="20"/>
                                  <w:szCs w:val="20"/>
                                </w:rPr>
                                <w:t>, öz şefkat vb.).</w:t>
                              </w:r>
                            </w:p>
                            <w:p w14:paraId="1A63EB56" w14:textId="77777777" w:rsidR="008D2152" w:rsidRPr="00895499" w:rsidRDefault="008D2152" w:rsidP="002F6934">
                              <w:pPr>
                                <w:spacing w:after="0" w:line="240" w:lineRule="auto"/>
                                <w:rPr>
                                  <w:sz w:val="20"/>
                                  <w:szCs w:val="20"/>
                                </w:rPr>
                              </w:pPr>
                              <w:r w:rsidRPr="00895499">
                                <w:rPr>
                                  <w:sz w:val="20"/>
                                  <w:szCs w:val="20"/>
                                </w:rPr>
                                <w:t>Konferans/seminer/panel düzenlemek.</w:t>
                              </w:r>
                            </w:p>
                            <w:p w14:paraId="0647F0ED" w14:textId="77777777" w:rsidR="008D2152" w:rsidRPr="00895499" w:rsidRDefault="008D2152" w:rsidP="002F6934">
                              <w:pPr>
                                <w:spacing w:after="0" w:line="240" w:lineRule="auto"/>
                                <w:rPr>
                                  <w:sz w:val="20"/>
                                  <w:szCs w:val="20"/>
                                </w:rPr>
                              </w:pPr>
                              <w:r w:rsidRPr="00895499">
                                <w:rPr>
                                  <w:sz w:val="20"/>
                                  <w:szCs w:val="20"/>
                                </w:rPr>
                                <w:t xml:space="preserve">Bilgilendirici broşür, kitapçık ve </w:t>
                              </w:r>
                              <w:proofErr w:type="spellStart"/>
                              <w:r w:rsidRPr="00895499">
                                <w:rPr>
                                  <w:sz w:val="20"/>
                                  <w:szCs w:val="20"/>
                                </w:rPr>
                                <w:t>podcast</w:t>
                              </w:r>
                              <w:proofErr w:type="spellEnd"/>
                              <w:r w:rsidRPr="00895499">
                                <w:rPr>
                                  <w:sz w:val="20"/>
                                  <w:szCs w:val="20"/>
                                </w:rPr>
                                <w:t xml:space="preserve"> yayınları hazırlamak.</w:t>
                              </w:r>
                            </w:p>
                            <w:p w14:paraId="10F26DCC" w14:textId="77777777" w:rsidR="008D2152" w:rsidRPr="00895499" w:rsidRDefault="008D2152" w:rsidP="002F6934">
                              <w:pPr>
                                <w:spacing w:after="0" w:line="240" w:lineRule="auto"/>
                                <w:rPr>
                                  <w:sz w:val="20"/>
                                  <w:szCs w:val="20"/>
                                </w:rPr>
                              </w:pPr>
                              <w:r w:rsidRPr="00895499">
                                <w:rPr>
                                  <w:sz w:val="20"/>
                                  <w:szCs w:val="20"/>
                                </w:rPr>
                                <w:t>Öğrencilerimizin sosyal ve duygusal sorunlarını belirlemeye ve çözümlemeye yönelik araştırmalar planlamak ve yürütmek.</w:t>
                              </w:r>
                            </w:p>
                            <w:p w14:paraId="3F6AD957" w14:textId="77777777" w:rsidR="008D2152" w:rsidRPr="00895499" w:rsidRDefault="008D2152" w:rsidP="002F6934">
                              <w:pPr>
                                <w:spacing w:after="0" w:line="240" w:lineRule="auto"/>
                                <w:rPr>
                                  <w:sz w:val="20"/>
                                  <w:szCs w:val="20"/>
                                </w:rPr>
                              </w:pPr>
                              <w:r w:rsidRPr="00895499">
                                <w:rPr>
                                  <w:sz w:val="20"/>
                                  <w:szCs w:val="20"/>
                                </w:rPr>
                                <w:t>Ortak dersler koordinatörlüğünü yürütmek.</w:t>
                              </w:r>
                            </w:p>
                            <w:p w14:paraId="0120BB39" w14:textId="77777777" w:rsidR="008D2152" w:rsidRDefault="008D2152" w:rsidP="002F6934">
                              <w:pPr>
                                <w:spacing w:after="0" w:line="240" w:lineRule="auto"/>
                                <w:rPr>
                                  <w:sz w:val="20"/>
                                  <w:szCs w:val="20"/>
                                </w:rPr>
                              </w:pPr>
                              <w:r w:rsidRPr="00895499">
                                <w:rPr>
                                  <w:sz w:val="20"/>
                                  <w:szCs w:val="20"/>
                                </w:rPr>
                                <w:t>Bağımlılığı önlemeye yönelik çalışmalar yürütmek.</w:t>
                              </w:r>
                            </w:p>
                            <w:p w14:paraId="5FBB1A4D" w14:textId="77777777" w:rsidR="008D2152" w:rsidRPr="007C624E" w:rsidRDefault="008D2152" w:rsidP="002F6934">
                              <w:pPr>
                                <w:spacing w:after="0" w:line="240" w:lineRule="auto"/>
                                <w:rPr>
                                  <w:sz w:val="20"/>
                                  <w:szCs w:val="20"/>
                                </w:rPr>
                              </w:pPr>
                              <w:r>
                                <w:rPr>
                                  <w:sz w:val="20"/>
                                  <w:szCs w:val="20"/>
                                </w:rPr>
                                <w:t>Sosyal medya ve web ç</w:t>
                              </w:r>
                              <w:r w:rsidRPr="0064523D">
                                <w:rPr>
                                  <w:sz w:val="20"/>
                                  <w:szCs w:val="20"/>
                                </w:rPr>
                                <w:t>alışmaları</w:t>
                              </w:r>
                              <w:r>
                                <w:rPr>
                                  <w:sz w:val="20"/>
                                  <w:szCs w:val="20"/>
                                </w:rPr>
                                <w:t xml:space="preserve"> üzerinden bilgilendirme yapmak.</w:t>
                              </w:r>
                            </w:p>
                            <w:p w14:paraId="27ECD657" w14:textId="77777777" w:rsidR="008D2152" w:rsidRPr="007C624E" w:rsidRDefault="008D2152" w:rsidP="002F6934">
                              <w:pPr>
                                <w:spacing w:after="0" w:line="240" w:lineRule="auto"/>
                                <w:rPr>
                                  <w:sz w:val="20"/>
                                  <w:szCs w:val="20"/>
                                </w:rPr>
                              </w:pPr>
                            </w:p>
                          </w:txbxContent>
                        </wps:txbx>
                        <wps:bodyPr horzOverflow="overflow" vert="horz" lIns="0" tIns="0" rIns="0" bIns="0" rtlCol="0">
                          <a:noAutofit/>
                        </wps:bodyPr>
                      </wps:wsp>
                      <wps:wsp>
                        <wps:cNvPr id="59" name="Shape 38"/>
                        <wps:cNvSpPr/>
                        <wps:spPr>
                          <a:xfrm>
                            <a:off x="2712690" y="2895394"/>
                            <a:ext cx="2249453" cy="1249766"/>
                          </a:xfrm>
                          <a:custGeom>
                            <a:avLst/>
                            <a:gdLst/>
                            <a:ahLst/>
                            <a:cxnLst/>
                            <a:rect l="0" t="0" r="0" b="0"/>
                            <a:pathLst>
                              <a:path w="1885569" h="1114552">
                                <a:moveTo>
                                  <a:pt x="111506" y="0"/>
                                </a:moveTo>
                                <a:lnTo>
                                  <a:pt x="1774063" y="0"/>
                                </a:lnTo>
                                <a:cubicBezTo>
                                  <a:pt x="1835658" y="0"/>
                                  <a:pt x="1885569" y="49911"/>
                                  <a:pt x="1885569" y="111379"/>
                                </a:cubicBezTo>
                                <a:lnTo>
                                  <a:pt x="1885569" y="1003173"/>
                                </a:lnTo>
                                <a:cubicBezTo>
                                  <a:pt x="1885569" y="1064641"/>
                                  <a:pt x="1835658" y="1114552"/>
                                  <a:pt x="1774063" y="1114552"/>
                                </a:cubicBezTo>
                                <a:lnTo>
                                  <a:pt x="111506" y="1114552"/>
                                </a:lnTo>
                                <a:cubicBezTo>
                                  <a:pt x="49911" y="1114552"/>
                                  <a:pt x="0" y="1064641"/>
                                  <a:pt x="0" y="1003173"/>
                                </a:cubicBezTo>
                                <a:lnTo>
                                  <a:pt x="0" y="111379"/>
                                </a:lnTo>
                                <a:cubicBezTo>
                                  <a:pt x="0" y="49911"/>
                                  <a:pt x="49911" y="0"/>
                                  <a:pt x="111506" y="0"/>
                                </a:cubicBezTo>
                                <a:close/>
                              </a:path>
                            </a:pathLst>
                          </a:custGeom>
                          <a:solidFill>
                            <a:srgbClr val="4472C4"/>
                          </a:solidFill>
                          <a:ln w="0" cap="flat">
                            <a:noFill/>
                            <a:miter lim="127000"/>
                          </a:ln>
                          <a:effectLst/>
                        </wps:spPr>
                        <wps:bodyPr/>
                      </wps:wsp>
                      <wps:wsp>
                        <wps:cNvPr id="60" name="Shape 40"/>
                        <wps:cNvSpPr/>
                        <wps:spPr>
                          <a:xfrm>
                            <a:off x="2749267" y="2943950"/>
                            <a:ext cx="2170205" cy="1114552"/>
                          </a:xfrm>
                          <a:custGeom>
                            <a:avLst/>
                            <a:gdLst/>
                            <a:ahLst/>
                            <a:cxnLst/>
                            <a:rect l="0" t="0" r="0" b="0"/>
                            <a:pathLst>
                              <a:path w="1885442" h="1114552">
                                <a:moveTo>
                                  <a:pt x="111379" y="0"/>
                                </a:moveTo>
                                <a:lnTo>
                                  <a:pt x="1774063" y="0"/>
                                </a:lnTo>
                                <a:cubicBezTo>
                                  <a:pt x="1835531" y="0"/>
                                  <a:pt x="1885442" y="49784"/>
                                  <a:pt x="1885442" y="111378"/>
                                </a:cubicBezTo>
                                <a:lnTo>
                                  <a:pt x="1885442" y="1003046"/>
                                </a:lnTo>
                                <a:cubicBezTo>
                                  <a:pt x="1885442" y="1064641"/>
                                  <a:pt x="1835531" y="1114552"/>
                                  <a:pt x="1774063" y="1114552"/>
                                </a:cubicBezTo>
                                <a:lnTo>
                                  <a:pt x="111379" y="1114552"/>
                                </a:lnTo>
                                <a:cubicBezTo>
                                  <a:pt x="49784" y="1114552"/>
                                  <a:pt x="0" y="1064641"/>
                                  <a:pt x="0" y="1003046"/>
                                </a:cubicBezTo>
                                <a:lnTo>
                                  <a:pt x="0" y="111378"/>
                                </a:lnTo>
                                <a:cubicBezTo>
                                  <a:pt x="0" y="49784"/>
                                  <a:pt x="49784" y="0"/>
                                  <a:pt x="111379" y="0"/>
                                </a:cubicBezTo>
                                <a:close/>
                              </a:path>
                            </a:pathLst>
                          </a:custGeom>
                          <a:solidFill>
                            <a:srgbClr val="FFFFFF">
                              <a:alpha val="90196"/>
                            </a:srgbClr>
                          </a:solidFill>
                          <a:ln w="0" cap="flat">
                            <a:noFill/>
                            <a:miter lim="127000"/>
                          </a:ln>
                          <a:effectLst/>
                        </wps:spPr>
                        <wps:bodyPr/>
                      </wps:wsp>
                      <wps:wsp>
                        <wps:cNvPr id="61" name="Rectangle 42"/>
                        <wps:cNvSpPr/>
                        <wps:spPr>
                          <a:xfrm>
                            <a:off x="2791879" y="2951059"/>
                            <a:ext cx="2139701" cy="1121014"/>
                          </a:xfrm>
                          <a:prstGeom prst="rect">
                            <a:avLst/>
                          </a:prstGeom>
                          <a:ln>
                            <a:noFill/>
                          </a:ln>
                        </wps:spPr>
                        <wps:txbx>
                          <w:txbxContent>
                            <w:p w14:paraId="43E788CB" w14:textId="77777777" w:rsidR="008D2152" w:rsidRPr="00ED3E3D" w:rsidRDefault="008D2152" w:rsidP="002F6934">
                              <w:pPr>
                                <w:spacing w:after="0" w:line="240" w:lineRule="auto"/>
                                <w:rPr>
                                  <w:sz w:val="20"/>
                                  <w:szCs w:val="20"/>
                                </w:rPr>
                              </w:pPr>
                              <w:proofErr w:type="spellStart"/>
                              <w:r>
                                <w:rPr>
                                  <w:sz w:val="20"/>
                                  <w:szCs w:val="20"/>
                                </w:rPr>
                                <w:t>Psiko</w:t>
                              </w:r>
                              <w:proofErr w:type="spellEnd"/>
                              <w:r>
                                <w:rPr>
                                  <w:sz w:val="20"/>
                                  <w:szCs w:val="20"/>
                                </w:rPr>
                                <w:t xml:space="preserve"> eğitim ve a</w:t>
                              </w:r>
                              <w:r w:rsidRPr="0064523D">
                                <w:rPr>
                                  <w:sz w:val="20"/>
                                  <w:szCs w:val="20"/>
                                </w:rPr>
                                <w:t>tölye çalışmaları</w:t>
                              </w:r>
                              <w:r>
                                <w:rPr>
                                  <w:sz w:val="20"/>
                                  <w:szCs w:val="20"/>
                                </w:rPr>
                                <w:t xml:space="preserve"> konusu ve etkinlikleri belirlenip, içerikleri oluşturulur. </w:t>
                              </w:r>
                              <w:r>
                                <w:t>B</w:t>
                              </w:r>
                              <w:r w:rsidRPr="0064523D">
                                <w:rPr>
                                  <w:sz w:val="20"/>
                                  <w:szCs w:val="20"/>
                                </w:rPr>
                                <w:t>aşvuru formu</w:t>
                              </w:r>
                              <w:r>
                                <w:rPr>
                                  <w:sz w:val="20"/>
                                  <w:szCs w:val="20"/>
                                </w:rPr>
                                <w:t xml:space="preserve"> ve afiş oluşturulur. Tüm öğrencilerimize e-posta olarak gönderilir ve sosyal medya üzerinden duyurulur.</w:t>
                              </w:r>
                              <w:r w:rsidRPr="00ED3E3D">
                                <w:t xml:space="preserve"> </w:t>
                              </w:r>
                              <w:r w:rsidRPr="00ED3E3D">
                                <w:rPr>
                                  <w:sz w:val="20"/>
                                  <w:szCs w:val="20"/>
                                </w:rPr>
                                <w:t>Katılımcıların kaydı</w:t>
                              </w:r>
                              <w:r>
                                <w:rPr>
                                  <w:sz w:val="20"/>
                                  <w:szCs w:val="20"/>
                                </w:rPr>
                                <w:t xml:space="preserve"> alınır ve gerçekleşir.</w:t>
                              </w:r>
                            </w:p>
                          </w:txbxContent>
                        </wps:txbx>
                        <wps:bodyPr horzOverflow="overflow" vert="horz" lIns="0" tIns="0" rIns="0" bIns="0" rtlCol="0">
                          <a:noAutofit/>
                        </wps:bodyPr>
                      </wps:wsp>
                      <wps:wsp>
                        <wps:cNvPr id="62" name="Shape 46"/>
                        <wps:cNvSpPr/>
                        <wps:spPr>
                          <a:xfrm>
                            <a:off x="1237489" y="4877484"/>
                            <a:ext cx="1987038" cy="1163516"/>
                          </a:xfrm>
                          <a:custGeom>
                            <a:avLst/>
                            <a:gdLst/>
                            <a:ahLst/>
                            <a:cxnLst/>
                            <a:rect l="0" t="0" r="0" b="0"/>
                            <a:pathLst>
                              <a:path w="1319530" h="837946">
                                <a:moveTo>
                                  <a:pt x="83820" y="0"/>
                                </a:moveTo>
                                <a:lnTo>
                                  <a:pt x="1235710" y="0"/>
                                </a:lnTo>
                                <a:cubicBezTo>
                                  <a:pt x="1281938" y="0"/>
                                  <a:pt x="1319530" y="37465"/>
                                  <a:pt x="1319530" y="83820"/>
                                </a:cubicBezTo>
                                <a:lnTo>
                                  <a:pt x="1319530" y="754126"/>
                                </a:lnTo>
                                <a:cubicBezTo>
                                  <a:pt x="1319530" y="800354"/>
                                  <a:pt x="1281938" y="837946"/>
                                  <a:pt x="1235710" y="837946"/>
                                </a:cubicBezTo>
                                <a:lnTo>
                                  <a:pt x="83820" y="837946"/>
                                </a:lnTo>
                                <a:cubicBezTo>
                                  <a:pt x="37465" y="837946"/>
                                  <a:pt x="0" y="800354"/>
                                  <a:pt x="0" y="754126"/>
                                </a:cubicBezTo>
                                <a:lnTo>
                                  <a:pt x="0" y="83820"/>
                                </a:lnTo>
                                <a:cubicBezTo>
                                  <a:pt x="0" y="37465"/>
                                  <a:pt x="37465" y="0"/>
                                  <a:pt x="83820" y="0"/>
                                </a:cubicBezTo>
                                <a:close/>
                              </a:path>
                            </a:pathLst>
                          </a:custGeom>
                          <a:solidFill>
                            <a:srgbClr val="4472C4"/>
                          </a:solidFill>
                          <a:ln w="0" cap="flat">
                            <a:noFill/>
                            <a:miter lim="127000"/>
                          </a:ln>
                          <a:effectLst/>
                        </wps:spPr>
                        <wps:bodyPr/>
                      </wps:wsp>
                      <wps:wsp>
                        <wps:cNvPr id="1064848000" name="Shape 47"/>
                        <wps:cNvSpPr/>
                        <wps:spPr>
                          <a:xfrm>
                            <a:off x="3260497" y="5170678"/>
                            <a:ext cx="1319530" cy="837946"/>
                          </a:xfrm>
                          <a:custGeom>
                            <a:avLst/>
                            <a:gdLst/>
                            <a:ahLst/>
                            <a:cxnLst/>
                            <a:rect l="0" t="0" r="0" b="0"/>
                            <a:pathLst>
                              <a:path w="1319530" h="837946">
                                <a:moveTo>
                                  <a:pt x="0" y="83820"/>
                                </a:moveTo>
                                <a:cubicBezTo>
                                  <a:pt x="0" y="37465"/>
                                  <a:pt x="37465" y="0"/>
                                  <a:pt x="83820" y="0"/>
                                </a:cubicBezTo>
                                <a:lnTo>
                                  <a:pt x="1235710" y="0"/>
                                </a:lnTo>
                                <a:cubicBezTo>
                                  <a:pt x="1281938" y="0"/>
                                  <a:pt x="1319530" y="37465"/>
                                  <a:pt x="1319530" y="83820"/>
                                </a:cubicBezTo>
                                <a:lnTo>
                                  <a:pt x="1319530" y="754126"/>
                                </a:lnTo>
                                <a:cubicBezTo>
                                  <a:pt x="1319530" y="800354"/>
                                  <a:pt x="1281938" y="837946"/>
                                  <a:pt x="1235710" y="837946"/>
                                </a:cubicBezTo>
                                <a:lnTo>
                                  <a:pt x="83820" y="837946"/>
                                </a:lnTo>
                                <a:cubicBezTo>
                                  <a:pt x="37465" y="837946"/>
                                  <a:pt x="0" y="800354"/>
                                  <a:pt x="0" y="754126"/>
                                </a:cubicBezTo>
                                <a:close/>
                              </a:path>
                            </a:pathLst>
                          </a:custGeom>
                          <a:noFill/>
                          <a:ln w="12700" cap="flat" cmpd="sng" algn="ctr">
                            <a:solidFill>
                              <a:srgbClr val="FFFFFF"/>
                            </a:solidFill>
                            <a:prstDash val="solid"/>
                            <a:miter lim="127000"/>
                          </a:ln>
                          <a:effectLst/>
                        </wps:spPr>
                        <wps:bodyPr/>
                      </wps:wsp>
                      <wps:wsp>
                        <wps:cNvPr id="1064848001" name="Shape 48"/>
                        <wps:cNvSpPr/>
                        <wps:spPr>
                          <a:xfrm>
                            <a:off x="1261872" y="4944240"/>
                            <a:ext cx="1901917" cy="1030280"/>
                          </a:xfrm>
                          <a:custGeom>
                            <a:avLst/>
                            <a:gdLst/>
                            <a:ahLst/>
                            <a:cxnLst/>
                            <a:rect l="0" t="0" r="0" b="0"/>
                            <a:pathLst>
                              <a:path w="1319530" h="837819">
                                <a:moveTo>
                                  <a:pt x="83820" y="0"/>
                                </a:moveTo>
                                <a:lnTo>
                                  <a:pt x="1235710" y="0"/>
                                </a:lnTo>
                                <a:cubicBezTo>
                                  <a:pt x="1282065" y="0"/>
                                  <a:pt x="1319530" y="37465"/>
                                  <a:pt x="1319530" y="83693"/>
                                </a:cubicBezTo>
                                <a:lnTo>
                                  <a:pt x="1319530" y="753999"/>
                                </a:lnTo>
                                <a:cubicBezTo>
                                  <a:pt x="1319530" y="800354"/>
                                  <a:pt x="1282065" y="837819"/>
                                  <a:pt x="1235710" y="837819"/>
                                </a:cubicBezTo>
                                <a:lnTo>
                                  <a:pt x="83820" y="837819"/>
                                </a:lnTo>
                                <a:cubicBezTo>
                                  <a:pt x="37592" y="837819"/>
                                  <a:pt x="0" y="800354"/>
                                  <a:pt x="0" y="753999"/>
                                </a:cubicBezTo>
                                <a:lnTo>
                                  <a:pt x="0" y="83693"/>
                                </a:lnTo>
                                <a:cubicBezTo>
                                  <a:pt x="0" y="37465"/>
                                  <a:pt x="37592" y="0"/>
                                  <a:pt x="83820" y="0"/>
                                </a:cubicBezTo>
                                <a:close/>
                              </a:path>
                            </a:pathLst>
                          </a:custGeom>
                          <a:solidFill>
                            <a:srgbClr val="FFFFFF">
                              <a:alpha val="90196"/>
                            </a:srgbClr>
                          </a:solidFill>
                          <a:ln w="0" cap="flat">
                            <a:noFill/>
                            <a:miter lim="127000"/>
                          </a:ln>
                          <a:effectLst/>
                        </wps:spPr>
                        <wps:bodyPr/>
                      </wps:wsp>
                      <wps:wsp>
                        <wps:cNvPr id="1064848002" name="Shape 52"/>
                        <wps:cNvSpPr/>
                        <wps:spPr>
                          <a:xfrm>
                            <a:off x="659747" y="6290732"/>
                            <a:ext cx="1370214" cy="1804656"/>
                          </a:xfrm>
                          <a:custGeom>
                            <a:avLst/>
                            <a:gdLst/>
                            <a:ahLst/>
                            <a:cxnLst/>
                            <a:rect l="0" t="0" r="0" b="0"/>
                            <a:pathLst>
                              <a:path w="1319517" h="1700657">
                                <a:moveTo>
                                  <a:pt x="131953" y="0"/>
                                </a:moveTo>
                                <a:lnTo>
                                  <a:pt x="1187564" y="0"/>
                                </a:lnTo>
                                <a:cubicBezTo>
                                  <a:pt x="1260462" y="0"/>
                                  <a:pt x="1319517" y="59182"/>
                                  <a:pt x="1319517" y="131953"/>
                                </a:cubicBezTo>
                                <a:lnTo>
                                  <a:pt x="1319517" y="1568704"/>
                                </a:lnTo>
                                <a:cubicBezTo>
                                  <a:pt x="1319517" y="1641602"/>
                                  <a:pt x="1260462" y="1700657"/>
                                  <a:pt x="1187564" y="1700657"/>
                                </a:cubicBezTo>
                                <a:lnTo>
                                  <a:pt x="131953" y="1700657"/>
                                </a:lnTo>
                                <a:cubicBezTo>
                                  <a:pt x="59068" y="1700657"/>
                                  <a:pt x="0" y="1641602"/>
                                  <a:pt x="0" y="1568704"/>
                                </a:cubicBezTo>
                                <a:lnTo>
                                  <a:pt x="0" y="131953"/>
                                </a:lnTo>
                                <a:cubicBezTo>
                                  <a:pt x="0" y="59182"/>
                                  <a:pt x="59068" y="0"/>
                                  <a:pt x="131953" y="0"/>
                                </a:cubicBezTo>
                                <a:close/>
                              </a:path>
                            </a:pathLst>
                          </a:custGeom>
                          <a:solidFill>
                            <a:srgbClr val="4472C4"/>
                          </a:solidFill>
                          <a:ln w="0" cap="flat">
                            <a:noFill/>
                            <a:miter lim="127000"/>
                          </a:ln>
                          <a:effectLst/>
                        </wps:spPr>
                        <wps:bodyPr/>
                      </wps:wsp>
                      <wps:wsp>
                        <wps:cNvPr id="1064848003" name="Shape 53"/>
                        <wps:cNvSpPr/>
                        <wps:spPr>
                          <a:xfrm>
                            <a:off x="668693" y="6345683"/>
                            <a:ext cx="1319517" cy="1700657"/>
                          </a:xfrm>
                          <a:custGeom>
                            <a:avLst/>
                            <a:gdLst/>
                            <a:ahLst/>
                            <a:cxnLst/>
                            <a:rect l="0" t="0" r="0" b="0"/>
                            <a:pathLst>
                              <a:path w="1319517" h="1700657">
                                <a:moveTo>
                                  <a:pt x="0" y="131953"/>
                                </a:moveTo>
                                <a:cubicBezTo>
                                  <a:pt x="0" y="59182"/>
                                  <a:pt x="59068" y="0"/>
                                  <a:pt x="131953" y="0"/>
                                </a:cubicBezTo>
                                <a:lnTo>
                                  <a:pt x="1187564" y="0"/>
                                </a:lnTo>
                                <a:cubicBezTo>
                                  <a:pt x="1260462" y="0"/>
                                  <a:pt x="1319517" y="59182"/>
                                  <a:pt x="1319517" y="131953"/>
                                </a:cubicBezTo>
                                <a:lnTo>
                                  <a:pt x="1319517" y="1568704"/>
                                </a:lnTo>
                                <a:cubicBezTo>
                                  <a:pt x="1319517" y="1641602"/>
                                  <a:pt x="1260462" y="1700657"/>
                                  <a:pt x="1187564" y="1700657"/>
                                </a:cubicBezTo>
                                <a:lnTo>
                                  <a:pt x="131953" y="1700657"/>
                                </a:lnTo>
                                <a:cubicBezTo>
                                  <a:pt x="59068" y="1700657"/>
                                  <a:pt x="0" y="1641602"/>
                                  <a:pt x="0" y="1568704"/>
                                </a:cubicBezTo>
                                <a:close/>
                              </a:path>
                            </a:pathLst>
                          </a:custGeom>
                          <a:noFill/>
                          <a:ln w="12700" cap="flat" cmpd="sng" algn="ctr">
                            <a:solidFill>
                              <a:srgbClr val="FFFFFF"/>
                            </a:solidFill>
                            <a:prstDash val="solid"/>
                            <a:miter lim="127000"/>
                          </a:ln>
                          <a:effectLst/>
                        </wps:spPr>
                        <wps:bodyPr/>
                      </wps:wsp>
                      <wps:wsp>
                        <wps:cNvPr id="1064848004" name="Shape 54"/>
                        <wps:cNvSpPr/>
                        <wps:spPr>
                          <a:xfrm>
                            <a:off x="682745" y="6325488"/>
                            <a:ext cx="1318985" cy="1703615"/>
                          </a:xfrm>
                          <a:custGeom>
                            <a:avLst/>
                            <a:gdLst/>
                            <a:ahLst/>
                            <a:cxnLst/>
                            <a:rect l="0" t="0" r="0" b="0"/>
                            <a:pathLst>
                              <a:path w="1319467" h="1700657">
                                <a:moveTo>
                                  <a:pt x="131953" y="0"/>
                                </a:moveTo>
                                <a:lnTo>
                                  <a:pt x="1187514" y="0"/>
                                </a:lnTo>
                                <a:cubicBezTo>
                                  <a:pt x="1260412" y="0"/>
                                  <a:pt x="1319467" y="59055"/>
                                  <a:pt x="1319467" y="131953"/>
                                </a:cubicBezTo>
                                <a:lnTo>
                                  <a:pt x="1319467" y="1568704"/>
                                </a:lnTo>
                                <a:cubicBezTo>
                                  <a:pt x="1319467" y="1641602"/>
                                  <a:pt x="1260412" y="1700657"/>
                                  <a:pt x="1187514" y="1700657"/>
                                </a:cubicBezTo>
                                <a:lnTo>
                                  <a:pt x="131953" y="1700657"/>
                                </a:lnTo>
                                <a:cubicBezTo>
                                  <a:pt x="59080" y="1700657"/>
                                  <a:pt x="0" y="1641602"/>
                                  <a:pt x="0" y="1568704"/>
                                </a:cubicBezTo>
                                <a:lnTo>
                                  <a:pt x="0" y="131953"/>
                                </a:lnTo>
                                <a:cubicBezTo>
                                  <a:pt x="0" y="59055"/>
                                  <a:pt x="59080" y="0"/>
                                  <a:pt x="131953" y="0"/>
                                </a:cubicBezTo>
                                <a:close/>
                              </a:path>
                            </a:pathLst>
                          </a:custGeom>
                          <a:solidFill>
                            <a:srgbClr val="FFFFFF">
                              <a:alpha val="90196"/>
                            </a:srgbClr>
                          </a:solidFill>
                          <a:ln w="0" cap="flat">
                            <a:noFill/>
                            <a:miter lim="127000"/>
                          </a:ln>
                          <a:effectLst/>
                        </wps:spPr>
                        <wps:bodyPr/>
                      </wps:wsp>
                      <wps:wsp>
                        <wps:cNvPr id="1064848005" name="Shape 55"/>
                        <wps:cNvSpPr/>
                        <wps:spPr>
                          <a:xfrm>
                            <a:off x="668744" y="6372293"/>
                            <a:ext cx="1319467" cy="1700657"/>
                          </a:xfrm>
                          <a:custGeom>
                            <a:avLst/>
                            <a:gdLst/>
                            <a:ahLst/>
                            <a:cxnLst/>
                            <a:rect l="0" t="0" r="0" b="0"/>
                            <a:pathLst>
                              <a:path w="1319467" h="1700657">
                                <a:moveTo>
                                  <a:pt x="0" y="131953"/>
                                </a:moveTo>
                                <a:cubicBezTo>
                                  <a:pt x="0" y="59055"/>
                                  <a:pt x="59080" y="0"/>
                                  <a:pt x="131953" y="0"/>
                                </a:cubicBezTo>
                                <a:lnTo>
                                  <a:pt x="1187514" y="0"/>
                                </a:lnTo>
                                <a:cubicBezTo>
                                  <a:pt x="1260412" y="0"/>
                                  <a:pt x="1319467" y="59055"/>
                                  <a:pt x="1319467" y="131953"/>
                                </a:cubicBezTo>
                                <a:lnTo>
                                  <a:pt x="1319467" y="1568704"/>
                                </a:lnTo>
                                <a:cubicBezTo>
                                  <a:pt x="1319467" y="1641602"/>
                                  <a:pt x="1260412" y="1700657"/>
                                  <a:pt x="1187514" y="1700657"/>
                                </a:cubicBezTo>
                                <a:lnTo>
                                  <a:pt x="131953" y="1700657"/>
                                </a:lnTo>
                                <a:cubicBezTo>
                                  <a:pt x="59080" y="1700657"/>
                                  <a:pt x="0" y="1641602"/>
                                  <a:pt x="0" y="1568704"/>
                                </a:cubicBezTo>
                                <a:close/>
                              </a:path>
                            </a:pathLst>
                          </a:custGeom>
                          <a:noFill/>
                          <a:ln w="12700" cap="flat" cmpd="sng" algn="ctr">
                            <a:solidFill>
                              <a:srgbClr val="4472C4"/>
                            </a:solidFill>
                            <a:prstDash val="solid"/>
                            <a:miter lim="127000"/>
                          </a:ln>
                          <a:effectLst/>
                        </wps:spPr>
                        <wps:bodyPr/>
                      </wps:wsp>
                      <wps:wsp>
                        <wps:cNvPr id="1064848006" name="Shape 69"/>
                        <wps:cNvSpPr/>
                        <wps:spPr>
                          <a:xfrm>
                            <a:off x="0" y="8775319"/>
                            <a:ext cx="1319555" cy="1045984"/>
                          </a:xfrm>
                          <a:custGeom>
                            <a:avLst/>
                            <a:gdLst/>
                            <a:ahLst/>
                            <a:cxnLst/>
                            <a:rect l="0" t="0" r="0" b="0"/>
                            <a:pathLst>
                              <a:path w="1319555" h="1045984">
                                <a:moveTo>
                                  <a:pt x="0" y="104648"/>
                                </a:moveTo>
                                <a:cubicBezTo>
                                  <a:pt x="0" y="46863"/>
                                  <a:pt x="46838" y="0"/>
                                  <a:pt x="104597" y="0"/>
                                </a:cubicBezTo>
                                <a:lnTo>
                                  <a:pt x="1214907" y="0"/>
                                </a:lnTo>
                                <a:cubicBezTo>
                                  <a:pt x="1272692" y="0"/>
                                  <a:pt x="1319555" y="46863"/>
                                  <a:pt x="1319555" y="104648"/>
                                </a:cubicBezTo>
                                <a:lnTo>
                                  <a:pt x="1319555" y="941388"/>
                                </a:lnTo>
                                <a:cubicBezTo>
                                  <a:pt x="1319555" y="999160"/>
                                  <a:pt x="1272692" y="1045984"/>
                                  <a:pt x="1214907" y="1045984"/>
                                </a:cubicBezTo>
                                <a:lnTo>
                                  <a:pt x="104597" y="1045984"/>
                                </a:lnTo>
                                <a:cubicBezTo>
                                  <a:pt x="46838" y="1045984"/>
                                  <a:pt x="0" y="999160"/>
                                  <a:pt x="0" y="941388"/>
                                </a:cubicBezTo>
                                <a:close/>
                              </a:path>
                            </a:pathLst>
                          </a:custGeom>
                          <a:noFill/>
                          <a:ln w="12700" cap="flat" cmpd="sng" algn="ctr">
                            <a:solidFill>
                              <a:srgbClr val="FFFFFF"/>
                            </a:solidFill>
                            <a:prstDash val="solid"/>
                            <a:miter lim="127000"/>
                          </a:ln>
                          <a:effectLst/>
                        </wps:spPr>
                        <wps:bodyPr/>
                      </wps:wsp>
                      <wps:wsp>
                        <wps:cNvPr id="1064848007" name="Shape 70"/>
                        <wps:cNvSpPr/>
                        <wps:spPr>
                          <a:xfrm>
                            <a:off x="39903" y="8829294"/>
                            <a:ext cx="1319505" cy="1045947"/>
                          </a:xfrm>
                          <a:custGeom>
                            <a:avLst/>
                            <a:gdLst/>
                            <a:ahLst/>
                            <a:cxnLst/>
                            <a:rect l="0" t="0" r="0" b="0"/>
                            <a:pathLst>
                              <a:path w="1319505" h="1045947">
                                <a:moveTo>
                                  <a:pt x="104597" y="0"/>
                                </a:moveTo>
                                <a:lnTo>
                                  <a:pt x="1214857" y="0"/>
                                </a:lnTo>
                                <a:cubicBezTo>
                                  <a:pt x="1272642" y="0"/>
                                  <a:pt x="1319505" y="46736"/>
                                  <a:pt x="1319505" y="104560"/>
                                </a:cubicBezTo>
                                <a:lnTo>
                                  <a:pt x="1319505" y="941350"/>
                                </a:lnTo>
                                <a:cubicBezTo>
                                  <a:pt x="1319505" y="999122"/>
                                  <a:pt x="1272642" y="1045947"/>
                                  <a:pt x="1214857" y="1045947"/>
                                </a:cubicBezTo>
                                <a:lnTo>
                                  <a:pt x="104597" y="1045947"/>
                                </a:lnTo>
                                <a:cubicBezTo>
                                  <a:pt x="46838" y="1045947"/>
                                  <a:pt x="0" y="999122"/>
                                  <a:pt x="0" y="941350"/>
                                </a:cubicBezTo>
                                <a:lnTo>
                                  <a:pt x="0" y="104560"/>
                                </a:lnTo>
                                <a:cubicBezTo>
                                  <a:pt x="0" y="46736"/>
                                  <a:pt x="46838" y="0"/>
                                  <a:pt x="104597" y="0"/>
                                </a:cubicBezTo>
                                <a:close/>
                              </a:path>
                            </a:pathLst>
                          </a:custGeom>
                          <a:solidFill>
                            <a:srgbClr val="FFFFFF">
                              <a:alpha val="90196"/>
                            </a:srgbClr>
                          </a:solidFill>
                          <a:ln w="0" cap="flat">
                            <a:noFill/>
                            <a:miter lim="127000"/>
                          </a:ln>
                          <a:effectLst/>
                        </wps:spPr>
                        <wps:bodyPr/>
                      </wps:wsp>
                      <wps:wsp>
                        <wps:cNvPr id="1064848008" name="Shape 80"/>
                        <wps:cNvSpPr/>
                        <wps:spPr>
                          <a:xfrm>
                            <a:off x="1726972" y="8775319"/>
                            <a:ext cx="1319530" cy="1029017"/>
                          </a:xfrm>
                          <a:custGeom>
                            <a:avLst/>
                            <a:gdLst/>
                            <a:ahLst/>
                            <a:cxnLst/>
                            <a:rect l="0" t="0" r="0" b="0"/>
                            <a:pathLst>
                              <a:path w="1319530" h="1029017">
                                <a:moveTo>
                                  <a:pt x="0" y="102870"/>
                                </a:moveTo>
                                <a:cubicBezTo>
                                  <a:pt x="0" y="46101"/>
                                  <a:pt x="46101" y="0"/>
                                  <a:pt x="102997" y="0"/>
                                </a:cubicBezTo>
                                <a:lnTo>
                                  <a:pt x="1216660" y="0"/>
                                </a:lnTo>
                                <a:cubicBezTo>
                                  <a:pt x="1273429" y="0"/>
                                  <a:pt x="1319530" y="46101"/>
                                  <a:pt x="1319530" y="102870"/>
                                </a:cubicBezTo>
                                <a:lnTo>
                                  <a:pt x="1319530" y="926109"/>
                                </a:lnTo>
                                <a:cubicBezTo>
                                  <a:pt x="1319530" y="982942"/>
                                  <a:pt x="1273429" y="1029017"/>
                                  <a:pt x="1216660" y="1029017"/>
                                </a:cubicBezTo>
                                <a:lnTo>
                                  <a:pt x="102997" y="1029017"/>
                                </a:lnTo>
                                <a:cubicBezTo>
                                  <a:pt x="46101" y="1029017"/>
                                  <a:pt x="0" y="982942"/>
                                  <a:pt x="0" y="926109"/>
                                </a:cubicBezTo>
                                <a:close/>
                              </a:path>
                            </a:pathLst>
                          </a:custGeom>
                          <a:noFill/>
                          <a:ln w="12700" cap="flat" cmpd="sng" algn="ctr">
                            <a:solidFill>
                              <a:srgbClr val="FFFFFF"/>
                            </a:solidFill>
                            <a:prstDash val="solid"/>
                            <a:miter lim="127000"/>
                          </a:ln>
                          <a:effectLst/>
                        </wps:spPr>
                        <wps:bodyPr/>
                      </wps:wsp>
                      <wps:wsp>
                        <wps:cNvPr id="1064848009" name="Rectangle 84"/>
                        <wps:cNvSpPr/>
                        <wps:spPr>
                          <a:xfrm>
                            <a:off x="682760" y="6388519"/>
                            <a:ext cx="1280144" cy="1633817"/>
                          </a:xfrm>
                          <a:prstGeom prst="rect">
                            <a:avLst/>
                          </a:prstGeom>
                          <a:ln>
                            <a:noFill/>
                          </a:ln>
                        </wps:spPr>
                        <wps:txbx>
                          <w:txbxContent>
                            <w:p w14:paraId="2477AEA3" w14:textId="77777777" w:rsidR="008D2152" w:rsidRPr="004E5519" w:rsidRDefault="008D2152" w:rsidP="002F6934">
                              <w:pPr>
                                <w:spacing w:after="0" w:line="240" w:lineRule="auto"/>
                                <w:rPr>
                                  <w:sz w:val="20"/>
                                  <w:szCs w:val="20"/>
                                </w:rPr>
                              </w:pPr>
                              <w:r w:rsidRPr="004E5519">
                                <w:rPr>
                                  <w:sz w:val="20"/>
                                  <w:szCs w:val="20"/>
                                </w:rPr>
                                <w:t>Öğrenci durumuna göre araştırma konus</w:t>
                              </w:r>
                              <w:r>
                                <w:rPr>
                                  <w:sz w:val="20"/>
                                  <w:szCs w:val="20"/>
                                </w:rPr>
                                <w:t>u seçilir, araştırma amacı</w:t>
                              </w:r>
                              <w:r w:rsidRPr="004E5519">
                                <w:rPr>
                                  <w:sz w:val="20"/>
                                  <w:szCs w:val="20"/>
                                </w:rPr>
                                <w:t xml:space="preserve"> ve yöntem belirlenir, a</w:t>
                              </w:r>
                              <w:r>
                                <w:rPr>
                                  <w:sz w:val="20"/>
                                  <w:szCs w:val="20"/>
                                </w:rPr>
                                <w:t xml:space="preserve">nketler </w:t>
                              </w:r>
                              <w:r w:rsidRPr="004E5519">
                                <w:rPr>
                                  <w:sz w:val="20"/>
                                  <w:szCs w:val="20"/>
                                </w:rPr>
                                <w:t xml:space="preserve">veya çevrim içi formlar hazırlanır ve uygulanır. Toplanan verilerin analizi yapılır </w:t>
                              </w:r>
                              <w:proofErr w:type="gramStart"/>
                              <w:r w:rsidRPr="004E5519">
                                <w:rPr>
                                  <w:sz w:val="20"/>
                                  <w:szCs w:val="20"/>
                                </w:rPr>
                                <w:t>ve  raporlanı</w:t>
                              </w:r>
                              <w:r>
                                <w:rPr>
                                  <w:sz w:val="20"/>
                                  <w:szCs w:val="20"/>
                                </w:rPr>
                                <w:t>r</w:t>
                              </w:r>
                              <w:proofErr w:type="gramEnd"/>
                              <w:r>
                                <w:rPr>
                                  <w:sz w:val="20"/>
                                  <w:szCs w:val="20"/>
                                </w:rPr>
                                <w:t xml:space="preserve"> ve</w:t>
                              </w:r>
                              <w:r w:rsidRPr="004E5519">
                                <w:rPr>
                                  <w:sz w:val="20"/>
                                  <w:szCs w:val="20"/>
                                </w:rPr>
                                <w:t xml:space="preserve"> Rektörlük Makamı İle paylaşılır.</w:t>
                              </w:r>
                            </w:p>
                          </w:txbxContent>
                        </wps:txbx>
                        <wps:bodyPr horzOverflow="overflow" vert="horz" lIns="0" tIns="0" rIns="0" bIns="0" rtlCol="0">
                          <a:noAutofit/>
                        </wps:bodyPr>
                      </wps:wsp>
                      <wps:wsp>
                        <wps:cNvPr id="1064848010" name="Rectangle 89"/>
                        <wps:cNvSpPr/>
                        <wps:spPr>
                          <a:xfrm>
                            <a:off x="2884831" y="9749054"/>
                            <a:ext cx="29625" cy="119742"/>
                          </a:xfrm>
                          <a:prstGeom prst="rect">
                            <a:avLst/>
                          </a:prstGeom>
                          <a:ln>
                            <a:noFill/>
                          </a:ln>
                        </wps:spPr>
                        <wps:txbx>
                          <w:txbxContent>
                            <w:p w14:paraId="1E73635B" w14:textId="77777777" w:rsidR="008D2152" w:rsidRDefault="008D2152" w:rsidP="002F6934">
                              <w:r>
                                <w:rPr>
                                  <w:sz w:val="14"/>
                                </w:rPr>
                                <w:t>.</w:t>
                              </w:r>
                            </w:p>
                          </w:txbxContent>
                        </wps:txbx>
                        <wps:bodyPr horzOverflow="overflow" vert="horz" lIns="0" tIns="0" rIns="0" bIns="0" rtlCol="0">
                          <a:noAutofit/>
                        </wps:bodyPr>
                      </wps:wsp>
                      <wps:wsp>
                        <wps:cNvPr id="1064848011" name="Shape 90"/>
                        <wps:cNvSpPr/>
                        <wps:spPr>
                          <a:xfrm>
                            <a:off x="2209845" y="6317340"/>
                            <a:ext cx="1276606" cy="1814496"/>
                          </a:xfrm>
                          <a:custGeom>
                            <a:avLst/>
                            <a:gdLst/>
                            <a:ahLst/>
                            <a:cxnLst/>
                            <a:rect l="0" t="0" r="0" b="0"/>
                            <a:pathLst>
                              <a:path w="1319530" h="1657096">
                                <a:moveTo>
                                  <a:pt x="131953" y="0"/>
                                </a:moveTo>
                                <a:lnTo>
                                  <a:pt x="1187577" y="0"/>
                                </a:lnTo>
                                <a:cubicBezTo>
                                  <a:pt x="1260348" y="0"/>
                                  <a:pt x="1319530" y="59182"/>
                                  <a:pt x="1319530" y="131953"/>
                                </a:cubicBezTo>
                                <a:lnTo>
                                  <a:pt x="1319530" y="1525143"/>
                                </a:lnTo>
                                <a:cubicBezTo>
                                  <a:pt x="1319530" y="1598041"/>
                                  <a:pt x="1260348" y="1657096"/>
                                  <a:pt x="1187577" y="1657096"/>
                                </a:cubicBezTo>
                                <a:lnTo>
                                  <a:pt x="131953" y="1657096"/>
                                </a:lnTo>
                                <a:cubicBezTo>
                                  <a:pt x="59055" y="1657096"/>
                                  <a:pt x="0" y="1598041"/>
                                  <a:pt x="0" y="1525143"/>
                                </a:cubicBezTo>
                                <a:lnTo>
                                  <a:pt x="0" y="131953"/>
                                </a:lnTo>
                                <a:cubicBezTo>
                                  <a:pt x="0" y="59182"/>
                                  <a:pt x="59055" y="0"/>
                                  <a:pt x="131953" y="0"/>
                                </a:cubicBezTo>
                                <a:close/>
                              </a:path>
                            </a:pathLst>
                          </a:custGeom>
                          <a:solidFill>
                            <a:srgbClr val="4472C4"/>
                          </a:solidFill>
                          <a:ln w="0" cap="flat">
                            <a:noFill/>
                            <a:miter lim="127000"/>
                          </a:ln>
                          <a:effectLst/>
                        </wps:spPr>
                        <wps:bodyPr/>
                      </wps:wsp>
                      <wps:wsp>
                        <wps:cNvPr id="1064848012" name="Shape 91"/>
                        <wps:cNvSpPr/>
                        <wps:spPr>
                          <a:xfrm>
                            <a:off x="2624592" y="6381878"/>
                            <a:ext cx="1374142" cy="1750071"/>
                          </a:xfrm>
                          <a:custGeom>
                            <a:avLst/>
                            <a:gdLst/>
                            <a:ahLst/>
                            <a:cxnLst/>
                            <a:rect l="0" t="0" r="0" b="0"/>
                            <a:pathLst>
                              <a:path w="1319530" h="1657096">
                                <a:moveTo>
                                  <a:pt x="0" y="131953"/>
                                </a:moveTo>
                                <a:cubicBezTo>
                                  <a:pt x="0" y="59182"/>
                                  <a:pt x="59055" y="0"/>
                                  <a:pt x="131953" y="0"/>
                                </a:cubicBezTo>
                                <a:lnTo>
                                  <a:pt x="1187577" y="0"/>
                                </a:lnTo>
                                <a:cubicBezTo>
                                  <a:pt x="1260348" y="0"/>
                                  <a:pt x="1319530" y="59182"/>
                                  <a:pt x="1319530" y="131953"/>
                                </a:cubicBezTo>
                                <a:lnTo>
                                  <a:pt x="1319530" y="1525143"/>
                                </a:lnTo>
                                <a:cubicBezTo>
                                  <a:pt x="1319530" y="1598041"/>
                                  <a:pt x="1260348" y="1657096"/>
                                  <a:pt x="1187577" y="1657096"/>
                                </a:cubicBezTo>
                                <a:lnTo>
                                  <a:pt x="131953" y="1657096"/>
                                </a:lnTo>
                                <a:cubicBezTo>
                                  <a:pt x="59055" y="1657096"/>
                                  <a:pt x="0" y="1598041"/>
                                  <a:pt x="0" y="1525143"/>
                                </a:cubicBezTo>
                                <a:close/>
                              </a:path>
                            </a:pathLst>
                          </a:custGeom>
                          <a:noFill/>
                          <a:ln w="12700" cap="flat" cmpd="sng" algn="ctr">
                            <a:solidFill>
                              <a:srgbClr val="FFFFFF"/>
                            </a:solidFill>
                            <a:prstDash val="solid"/>
                            <a:miter lim="127000"/>
                          </a:ln>
                          <a:effectLst/>
                        </wps:spPr>
                        <wps:bodyPr/>
                      </wps:wsp>
                      <wps:wsp>
                        <wps:cNvPr id="1064848013" name="Shape 92"/>
                        <wps:cNvSpPr/>
                        <wps:spPr>
                          <a:xfrm>
                            <a:off x="2219459" y="6344688"/>
                            <a:ext cx="1230873" cy="1750408"/>
                          </a:xfrm>
                          <a:custGeom>
                            <a:avLst/>
                            <a:gdLst/>
                            <a:ahLst/>
                            <a:cxnLst/>
                            <a:rect l="0" t="0" r="0" b="0"/>
                            <a:pathLst>
                              <a:path w="1319530" h="1657096">
                                <a:moveTo>
                                  <a:pt x="131953" y="0"/>
                                </a:moveTo>
                                <a:lnTo>
                                  <a:pt x="1187577" y="0"/>
                                </a:lnTo>
                                <a:cubicBezTo>
                                  <a:pt x="1260475" y="0"/>
                                  <a:pt x="1319530" y="59055"/>
                                  <a:pt x="1319530" y="131953"/>
                                </a:cubicBezTo>
                                <a:lnTo>
                                  <a:pt x="1319530" y="1525143"/>
                                </a:lnTo>
                                <a:cubicBezTo>
                                  <a:pt x="1319530" y="1597914"/>
                                  <a:pt x="1260475" y="1657096"/>
                                  <a:pt x="1187577" y="1657096"/>
                                </a:cubicBezTo>
                                <a:lnTo>
                                  <a:pt x="131953" y="1657096"/>
                                </a:lnTo>
                                <a:cubicBezTo>
                                  <a:pt x="59055" y="1657096"/>
                                  <a:pt x="0" y="1597914"/>
                                  <a:pt x="0" y="1525143"/>
                                </a:cubicBezTo>
                                <a:lnTo>
                                  <a:pt x="0" y="131953"/>
                                </a:lnTo>
                                <a:cubicBezTo>
                                  <a:pt x="0" y="59055"/>
                                  <a:pt x="59055" y="0"/>
                                  <a:pt x="131953" y="0"/>
                                </a:cubicBezTo>
                                <a:close/>
                              </a:path>
                            </a:pathLst>
                          </a:custGeom>
                          <a:solidFill>
                            <a:srgbClr val="FFFFFF">
                              <a:alpha val="90196"/>
                            </a:srgbClr>
                          </a:solidFill>
                          <a:ln w="0" cap="flat">
                            <a:noFill/>
                            <a:miter lim="127000"/>
                          </a:ln>
                          <a:effectLst/>
                        </wps:spPr>
                        <wps:bodyPr/>
                      </wps:wsp>
                      <wps:wsp>
                        <wps:cNvPr id="1064848014" name="Shape 93"/>
                        <wps:cNvSpPr/>
                        <wps:spPr>
                          <a:xfrm>
                            <a:off x="2192166" y="6303175"/>
                            <a:ext cx="1319530" cy="1840880"/>
                          </a:xfrm>
                          <a:custGeom>
                            <a:avLst/>
                            <a:gdLst/>
                            <a:ahLst/>
                            <a:cxnLst/>
                            <a:rect l="0" t="0" r="0" b="0"/>
                            <a:pathLst>
                              <a:path w="1319530" h="1657096">
                                <a:moveTo>
                                  <a:pt x="0" y="131953"/>
                                </a:moveTo>
                                <a:cubicBezTo>
                                  <a:pt x="0" y="59055"/>
                                  <a:pt x="59055" y="0"/>
                                  <a:pt x="131953" y="0"/>
                                </a:cubicBezTo>
                                <a:lnTo>
                                  <a:pt x="1187577" y="0"/>
                                </a:lnTo>
                                <a:cubicBezTo>
                                  <a:pt x="1260475" y="0"/>
                                  <a:pt x="1319530" y="59055"/>
                                  <a:pt x="1319530" y="131953"/>
                                </a:cubicBezTo>
                                <a:lnTo>
                                  <a:pt x="1319530" y="1525143"/>
                                </a:lnTo>
                                <a:cubicBezTo>
                                  <a:pt x="1319530" y="1597914"/>
                                  <a:pt x="1260475" y="1657096"/>
                                  <a:pt x="1187577" y="1657096"/>
                                </a:cubicBezTo>
                                <a:lnTo>
                                  <a:pt x="131953" y="1657096"/>
                                </a:lnTo>
                                <a:cubicBezTo>
                                  <a:pt x="59055" y="1657096"/>
                                  <a:pt x="0" y="1597914"/>
                                  <a:pt x="0" y="1525143"/>
                                </a:cubicBezTo>
                                <a:close/>
                              </a:path>
                            </a:pathLst>
                          </a:custGeom>
                          <a:noFill/>
                          <a:ln w="12700" cap="flat" cmpd="sng" algn="ctr">
                            <a:solidFill>
                              <a:srgbClr val="4472C4"/>
                            </a:solidFill>
                            <a:prstDash val="solid"/>
                            <a:miter lim="127000"/>
                          </a:ln>
                          <a:effectLst/>
                        </wps:spPr>
                        <wps:bodyPr/>
                      </wps:wsp>
                      <wps:wsp>
                        <wps:cNvPr id="1064848015" name="Shape 102"/>
                        <wps:cNvSpPr/>
                        <wps:spPr>
                          <a:xfrm>
                            <a:off x="4659850" y="4874936"/>
                            <a:ext cx="2027461" cy="1080652"/>
                          </a:xfrm>
                          <a:custGeom>
                            <a:avLst/>
                            <a:gdLst/>
                            <a:ahLst/>
                            <a:cxnLst/>
                            <a:rect l="0" t="0" r="0" b="0"/>
                            <a:pathLst>
                              <a:path w="1429512" h="1005840">
                                <a:moveTo>
                                  <a:pt x="100584" y="0"/>
                                </a:moveTo>
                                <a:lnTo>
                                  <a:pt x="1328928" y="0"/>
                                </a:lnTo>
                                <a:cubicBezTo>
                                  <a:pt x="1384427" y="0"/>
                                  <a:pt x="1429512" y="45085"/>
                                  <a:pt x="1429512" y="100584"/>
                                </a:cubicBezTo>
                                <a:lnTo>
                                  <a:pt x="1429512" y="905256"/>
                                </a:lnTo>
                                <a:cubicBezTo>
                                  <a:pt x="1429512" y="960755"/>
                                  <a:pt x="1384427" y="1005840"/>
                                  <a:pt x="1328928" y="1005840"/>
                                </a:cubicBezTo>
                                <a:lnTo>
                                  <a:pt x="100584" y="1005840"/>
                                </a:lnTo>
                                <a:cubicBezTo>
                                  <a:pt x="44958" y="1005840"/>
                                  <a:pt x="0" y="960755"/>
                                  <a:pt x="0" y="905256"/>
                                </a:cubicBezTo>
                                <a:lnTo>
                                  <a:pt x="0" y="100584"/>
                                </a:lnTo>
                                <a:cubicBezTo>
                                  <a:pt x="0" y="45085"/>
                                  <a:pt x="44958" y="0"/>
                                  <a:pt x="100584" y="0"/>
                                </a:cubicBezTo>
                                <a:close/>
                              </a:path>
                            </a:pathLst>
                          </a:custGeom>
                          <a:solidFill>
                            <a:srgbClr val="4472C4"/>
                          </a:solidFill>
                          <a:ln w="0" cap="flat">
                            <a:noFill/>
                            <a:miter lim="127000"/>
                          </a:ln>
                          <a:effectLst/>
                        </wps:spPr>
                        <wps:bodyPr/>
                      </wps:wsp>
                      <wps:wsp>
                        <wps:cNvPr id="1064848016" name="Shape 104"/>
                        <wps:cNvSpPr/>
                        <wps:spPr>
                          <a:xfrm>
                            <a:off x="4681677" y="4944171"/>
                            <a:ext cx="1962963" cy="965726"/>
                          </a:xfrm>
                          <a:custGeom>
                            <a:avLst/>
                            <a:gdLst/>
                            <a:ahLst/>
                            <a:cxnLst/>
                            <a:rect l="0" t="0" r="0" b="0"/>
                            <a:pathLst>
                              <a:path w="1429512" h="1005840">
                                <a:moveTo>
                                  <a:pt x="100584" y="0"/>
                                </a:moveTo>
                                <a:lnTo>
                                  <a:pt x="1328928" y="0"/>
                                </a:lnTo>
                                <a:cubicBezTo>
                                  <a:pt x="1384427" y="0"/>
                                  <a:pt x="1429512" y="45085"/>
                                  <a:pt x="1429512" y="100584"/>
                                </a:cubicBezTo>
                                <a:lnTo>
                                  <a:pt x="1429512" y="905256"/>
                                </a:lnTo>
                                <a:cubicBezTo>
                                  <a:pt x="1429512" y="960755"/>
                                  <a:pt x="1384427" y="1005840"/>
                                  <a:pt x="1328928" y="1005840"/>
                                </a:cubicBezTo>
                                <a:lnTo>
                                  <a:pt x="100584" y="1005840"/>
                                </a:lnTo>
                                <a:cubicBezTo>
                                  <a:pt x="45085" y="1005840"/>
                                  <a:pt x="0" y="960755"/>
                                  <a:pt x="0" y="905256"/>
                                </a:cubicBezTo>
                                <a:lnTo>
                                  <a:pt x="0" y="100584"/>
                                </a:lnTo>
                                <a:cubicBezTo>
                                  <a:pt x="0" y="45085"/>
                                  <a:pt x="45085" y="0"/>
                                  <a:pt x="100584" y="0"/>
                                </a:cubicBezTo>
                                <a:close/>
                              </a:path>
                            </a:pathLst>
                          </a:custGeom>
                          <a:solidFill>
                            <a:srgbClr val="FFFFFF">
                              <a:alpha val="90196"/>
                            </a:srgbClr>
                          </a:solidFill>
                          <a:ln w="0" cap="flat">
                            <a:noFill/>
                            <a:miter lim="127000"/>
                          </a:ln>
                          <a:effectLst/>
                        </wps:spPr>
                        <wps:bodyPr/>
                      </wps:wsp>
                      <wps:wsp>
                        <wps:cNvPr id="1064848017" name="Rectangle 107"/>
                        <wps:cNvSpPr/>
                        <wps:spPr>
                          <a:xfrm>
                            <a:off x="1274051" y="4980294"/>
                            <a:ext cx="1935514" cy="950893"/>
                          </a:xfrm>
                          <a:prstGeom prst="rect">
                            <a:avLst/>
                          </a:prstGeom>
                          <a:ln>
                            <a:noFill/>
                          </a:ln>
                        </wps:spPr>
                        <wps:txbx>
                          <w:txbxContent>
                            <w:p w14:paraId="4BB7601E" w14:textId="77777777" w:rsidR="008D2152" w:rsidRDefault="008D2152" w:rsidP="002F6934">
                              <w:pPr>
                                <w:spacing w:after="0" w:line="240" w:lineRule="auto"/>
                                <w:rPr>
                                  <w:sz w:val="20"/>
                                  <w:szCs w:val="20"/>
                                </w:rPr>
                              </w:pPr>
                              <w:r w:rsidRPr="00954A6E">
                                <w:rPr>
                                  <w:sz w:val="20"/>
                                  <w:szCs w:val="20"/>
                                </w:rPr>
                                <w:t>Konferans, Seminer ve Panel konusu ihtiyaca göre belirlenir. Afiş ve salon ayarlanır. Resmi yazı,</w:t>
                              </w:r>
                              <w:r>
                                <w:rPr>
                                  <w:sz w:val="20"/>
                                  <w:szCs w:val="20"/>
                                </w:rPr>
                                <w:t xml:space="preserve"> </w:t>
                              </w:r>
                              <w:r w:rsidRPr="00954A6E">
                                <w:rPr>
                                  <w:sz w:val="20"/>
                                  <w:szCs w:val="20"/>
                                </w:rPr>
                                <w:t>sosyal medya, web sitesi, e-posta ile duyuru yapılır</w:t>
                              </w:r>
                              <w:r>
                                <w:rPr>
                                  <w:sz w:val="20"/>
                                  <w:szCs w:val="20"/>
                                </w:rPr>
                                <w:t xml:space="preserve"> ve etkinlik gerçekleştirilir.</w:t>
                              </w:r>
                            </w:p>
                            <w:p w14:paraId="54EF325E" w14:textId="77777777" w:rsidR="008D2152" w:rsidRDefault="008D2152" w:rsidP="002F6934">
                              <w:pPr>
                                <w:spacing w:after="0" w:line="240" w:lineRule="auto"/>
                                <w:rPr>
                                  <w:sz w:val="20"/>
                                  <w:szCs w:val="20"/>
                                </w:rPr>
                              </w:pPr>
                            </w:p>
                            <w:p w14:paraId="776C2752" w14:textId="77777777" w:rsidR="008D2152" w:rsidRPr="00CD027D" w:rsidRDefault="008D2152" w:rsidP="002F6934">
                              <w:pPr>
                                <w:rPr>
                                  <w:sz w:val="20"/>
                                  <w:szCs w:val="20"/>
                                </w:rPr>
                              </w:pPr>
                            </w:p>
                          </w:txbxContent>
                        </wps:txbx>
                        <wps:bodyPr horzOverflow="overflow" vert="horz" lIns="0" tIns="0" rIns="0" bIns="0" rtlCol="0">
                          <a:noAutofit/>
                        </wps:bodyPr>
                      </wps:wsp>
                      <wps:wsp>
                        <wps:cNvPr id="1064848018" name="Shape 111"/>
                        <wps:cNvSpPr/>
                        <wps:spPr>
                          <a:xfrm>
                            <a:off x="4111397" y="6295646"/>
                            <a:ext cx="1331862" cy="1885186"/>
                          </a:xfrm>
                          <a:custGeom>
                            <a:avLst/>
                            <a:gdLst/>
                            <a:ahLst/>
                            <a:cxnLst/>
                            <a:rect l="0" t="0" r="0" b="0"/>
                            <a:pathLst>
                              <a:path w="1319530" h="1580896">
                                <a:moveTo>
                                  <a:pt x="131953" y="0"/>
                                </a:moveTo>
                                <a:lnTo>
                                  <a:pt x="1187577" y="0"/>
                                </a:lnTo>
                                <a:cubicBezTo>
                                  <a:pt x="1260475" y="0"/>
                                  <a:pt x="1319530" y="59182"/>
                                  <a:pt x="1319530" y="131953"/>
                                </a:cubicBezTo>
                                <a:lnTo>
                                  <a:pt x="1319530" y="1448943"/>
                                </a:lnTo>
                                <a:cubicBezTo>
                                  <a:pt x="1319530" y="1521841"/>
                                  <a:pt x="1260475" y="1580896"/>
                                  <a:pt x="1187577" y="1580896"/>
                                </a:cubicBezTo>
                                <a:lnTo>
                                  <a:pt x="131953" y="1580896"/>
                                </a:lnTo>
                                <a:cubicBezTo>
                                  <a:pt x="59182" y="1580896"/>
                                  <a:pt x="0" y="1521841"/>
                                  <a:pt x="0" y="1448943"/>
                                </a:cubicBezTo>
                                <a:lnTo>
                                  <a:pt x="0" y="131953"/>
                                </a:lnTo>
                                <a:cubicBezTo>
                                  <a:pt x="0" y="59182"/>
                                  <a:pt x="59182" y="0"/>
                                  <a:pt x="131953" y="0"/>
                                </a:cubicBezTo>
                                <a:close/>
                              </a:path>
                            </a:pathLst>
                          </a:custGeom>
                          <a:solidFill>
                            <a:srgbClr val="4472C4"/>
                          </a:solidFill>
                          <a:ln w="0" cap="flat">
                            <a:noFill/>
                            <a:miter lim="127000"/>
                          </a:ln>
                          <a:effectLst/>
                        </wps:spPr>
                        <wps:bodyPr/>
                      </wps:wsp>
                      <wps:wsp>
                        <wps:cNvPr id="1064848019" name="Shape 114"/>
                        <wps:cNvSpPr/>
                        <wps:spPr>
                          <a:xfrm>
                            <a:off x="4145237" y="6351185"/>
                            <a:ext cx="1298462" cy="1806663"/>
                          </a:xfrm>
                          <a:custGeom>
                            <a:avLst/>
                            <a:gdLst/>
                            <a:ahLst/>
                            <a:cxnLst/>
                            <a:rect l="0" t="0" r="0" b="0"/>
                            <a:pathLst>
                              <a:path w="1319530" h="1580896">
                                <a:moveTo>
                                  <a:pt x="0" y="131952"/>
                                </a:moveTo>
                                <a:cubicBezTo>
                                  <a:pt x="0" y="59055"/>
                                  <a:pt x="59055" y="0"/>
                                  <a:pt x="131953" y="0"/>
                                </a:cubicBezTo>
                                <a:lnTo>
                                  <a:pt x="1187577" y="0"/>
                                </a:lnTo>
                                <a:cubicBezTo>
                                  <a:pt x="1260348" y="0"/>
                                  <a:pt x="1319530" y="59055"/>
                                  <a:pt x="1319530" y="131952"/>
                                </a:cubicBezTo>
                                <a:lnTo>
                                  <a:pt x="1319530" y="1448943"/>
                                </a:lnTo>
                                <a:cubicBezTo>
                                  <a:pt x="1319530" y="1521714"/>
                                  <a:pt x="1260348" y="1580896"/>
                                  <a:pt x="1187577" y="1580896"/>
                                </a:cubicBezTo>
                                <a:lnTo>
                                  <a:pt x="131953" y="1580896"/>
                                </a:lnTo>
                                <a:cubicBezTo>
                                  <a:pt x="59055" y="1580896"/>
                                  <a:pt x="0" y="1521714"/>
                                  <a:pt x="0" y="1448943"/>
                                </a:cubicBezTo>
                                <a:close/>
                              </a:path>
                            </a:pathLst>
                          </a:custGeom>
                          <a:noFill/>
                          <a:ln w="12700" cap="flat" cmpd="sng" algn="ctr">
                            <a:solidFill>
                              <a:srgbClr val="4472C4"/>
                            </a:solidFill>
                            <a:prstDash val="solid"/>
                            <a:miter lim="127000"/>
                          </a:ln>
                          <a:effectLst/>
                        </wps:spPr>
                        <wps:bodyPr/>
                      </wps:wsp>
                      <wps:wsp>
                        <wps:cNvPr id="1064848020" name="Rectangle 118"/>
                        <wps:cNvSpPr/>
                        <wps:spPr>
                          <a:xfrm>
                            <a:off x="2235036" y="6388500"/>
                            <a:ext cx="1251419" cy="1573311"/>
                          </a:xfrm>
                          <a:prstGeom prst="rect">
                            <a:avLst/>
                          </a:prstGeom>
                          <a:ln>
                            <a:noFill/>
                          </a:ln>
                        </wps:spPr>
                        <wps:txbx>
                          <w:txbxContent>
                            <w:p w14:paraId="0B2D7991" w14:textId="77777777" w:rsidR="008D2152" w:rsidRDefault="008D2152" w:rsidP="002F6934">
                              <w:pPr>
                                <w:spacing w:after="0" w:line="240" w:lineRule="auto"/>
                                <w:rPr>
                                  <w:sz w:val="20"/>
                                </w:rPr>
                              </w:pPr>
                              <w:r w:rsidRPr="001C760B">
                                <w:rPr>
                                  <w:sz w:val="20"/>
                                </w:rPr>
                                <w:t>Bağımlılıkla Mücadele Dersi Koordinatörlüğü</w:t>
                              </w:r>
                            </w:p>
                            <w:p w14:paraId="6A9D5E0E" w14:textId="77777777" w:rsidR="008D2152" w:rsidRDefault="008D2152" w:rsidP="002F6934">
                              <w:proofErr w:type="gramStart"/>
                              <w:r>
                                <w:rPr>
                                  <w:sz w:val="20"/>
                                </w:rPr>
                                <w:t>d</w:t>
                              </w:r>
                              <w:r w:rsidRPr="001C760B">
                                <w:rPr>
                                  <w:sz w:val="20"/>
                                </w:rPr>
                                <w:t>ers</w:t>
                              </w:r>
                              <w:proofErr w:type="gramEnd"/>
                              <w:r w:rsidRPr="001C760B">
                                <w:rPr>
                                  <w:sz w:val="20"/>
                                </w:rPr>
                                <w:t xml:space="preserve"> </w:t>
                              </w:r>
                              <w:r>
                                <w:rPr>
                                  <w:sz w:val="20"/>
                                </w:rPr>
                                <w:t>görevlendirmesi yapılır, ders i</w:t>
                              </w:r>
                              <w:r w:rsidRPr="001C760B">
                                <w:rPr>
                                  <w:sz w:val="20"/>
                                </w:rPr>
                                <w:t>çeriği</w:t>
                              </w:r>
                              <w:r>
                                <w:rPr>
                                  <w:sz w:val="20"/>
                                </w:rPr>
                                <w:t xml:space="preserve"> h</w:t>
                              </w:r>
                              <w:r w:rsidRPr="001C760B">
                                <w:rPr>
                                  <w:sz w:val="20"/>
                                </w:rPr>
                                <w:t>azırlan</w:t>
                              </w:r>
                              <w:r>
                                <w:rPr>
                                  <w:sz w:val="20"/>
                                </w:rPr>
                                <w:t>ır, ders şubeleştirme yapılır, sistem üzerinde ders işlemleri yapılır ve YÖKSİS’ e girilir.</w:t>
                              </w:r>
                            </w:p>
                          </w:txbxContent>
                        </wps:txbx>
                        <wps:bodyPr horzOverflow="overflow" vert="horz" lIns="0" tIns="0" rIns="0" bIns="0" rtlCol="0">
                          <a:noAutofit/>
                        </wps:bodyPr>
                      </wps:wsp>
                      <wps:wsp>
                        <wps:cNvPr id="1064848021" name="Shape 119"/>
                        <wps:cNvSpPr/>
                        <wps:spPr>
                          <a:xfrm>
                            <a:off x="5577840" y="6297002"/>
                            <a:ext cx="1353573" cy="1914245"/>
                          </a:xfrm>
                          <a:custGeom>
                            <a:avLst/>
                            <a:gdLst/>
                            <a:ahLst/>
                            <a:cxnLst/>
                            <a:rect l="0" t="0" r="0" b="0"/>
                            <a:pathLst>
                              <a:path w="1319530" h="1638046">
                                <a:moveTo>
                                  <a:pt x="131953" y="0"/>
                                </a:moveTo>
                                <a:lnTo>
                                  <a:pt x="1187577" y="0"/>
                                </a:lnTo>
                                <a:cubicBezTo>
                                  <a:pt x="1260475" y="0"/>
                                  <a:pt x="1319530" y="59182"/>
                                  <a:pt x="1319530" y="131953"/>
                                </a:cubicBezTo>
                                <a:lnTo>
                                  <a:pt x="1319530" y="1506093"/>
                                </a:lnTo>
                                <a:cubicBezTo>
                                  <a:pt x="1319530" y="1578991"/>
                                  <a:pt x="1260475" y="1638046"/>
                                  <a:pt x="1187577" y="1638046"/>
                                </a:cubicBezTo>
                                <a:lnTo>
                                  <a:pt x="131953" y="1638046"/>
                                </a:lnTo>
                                <a:cubicBezTo>
                                  <a:pt x="59055" y="1638046"/>
                                  <a:pt x="0" y="1578991"/>
                                  <a:pt x="0" y="1506093"/>
                                </a:cubicBezTo>
                                <a:lnTo>
                                  <a:pt x="0" y="131953"/>
                                </a:lnTo>
                                <a:cubicBezTo>
                                  <a:pt x="0" y="59182"/>
                                  <a:pt x="59055" y="0"/>
                                  <a:pt x="131953" y="0"/>
                                </a:cubicBezTo>
                                <a:close/>
                              </a:path>
                            </a:pathLst>
                          </a:custGeom>
                          <a:solidFill>
                            <a:srgbClr val="4472C4"/>
                          </a:solidFill>
                          <a:ln w="0" cap="flat">
                            <a:noFill/>
                            <a:miter lim="127000"/>
                          </a:ln>
                          <a:effectLst/>
                        </wps:spPr>
                        <wps:bodyPr/>
                      </wps:wsp>
                      <wps:wsp>
                        <wps:cNvPr id="1064848023" name="Shape 120"/>
                        <wps:cNvSpPr/>
                        <wps:spPr>
                          <a:xfrm>
                            <a:off x="5612133" y="6325226"/>
                            <a:ext cx="1319530" cy="1805936"/>
                          </a:xfrm>
                          <a:custGeom>
                            <a:avLst/>
                            <a:gdLst/>
                            <a:ahLst/>
                            <a:cxnLst/>
                            <a:rect l="0" t="0" r="0" b="0"/>
                            <a:pathLst>
                              <a:path w="1319530" h="1638046">
                                <a:moveTo>
                                  <a:pt x="0" y="131953"/>
                                </a:moveTo>
                                <a:cubicBezTo>
                                  <a:pt x="0" y="59182"/>
                                  <a:pt x="59055" y="0"/>
                                  <a:pt x="131953" y="0"/>
                                </a:cubicBezTo>
                                <a:lnTo>
                                  <a:pt x="1187577" y="0"/>
                                </a:lnTo>
                                <a:cubicBezTo>
                                  <a:pt x="1260475" y="0"/>
                                  <a:pt x="1319530" y="59182"/>
                                  <a:pt x="1319530" y="131953"/>
                                </a:cubicBezTo>
                                <a:lnTo>
                                  <a:pt x="1319530" y="1506093"/>
                                </a:lnTo>
                                <a:cubicBezTo>
                                  <a:pt x="1319530" y="1578991"/>
                                  <a:pt x="1260475" y="1638046"/>
                                  <a:pt x="1187577" y="1638046"/>
                                </a:cubicBezTo>
                                <a:lnTo>
                                  <a:pt x="131953" y="1638046"/>
                                </a:lnTo>
                                <a:cubicBezTo>
                                  <a:pt x="59055" y="1638046"/>
                                  <a:pt x="0" y="1578991"/>
                                  <a:pt x="0" y="1506093"/>
                                </a:cubicBezTo>
                                <a:close/>
                              </a:path>
                            </a:pathLst>
                          </a:custGeom>
                          <a:noFill/>
                          <a:ln w="12700" cap="flat" cmpd="sng" algn="ctr">
                            <a:solidFill>
                              <a:srgbClr val="FFFFFF"/>
                            </a:solidFill>
                            <a:prstDash val="solid"/>
                            <a:miter lim="127000"/>
                          </a:ln>
                          <a:effectLst/>
                        </wps:spPr>
                        <wps:bodyPr/>
                      </wps:wsp>
                      <wps:wsp>
                        <wps:cNvPr id="1064848024" name="Shape 121"/>
                        <wps:cNvSpPr/>
                        <wps:spPr>
                          <a:xfrm>
                            <a:off x="5612129" y="6325513"/>
                            <a:ext cx="1270249" cy="1806435"/>
                          </a:xfrm>
                          <a:custGeom>
                            <a:avLst/>
                            <a:gdLst/>
                            <a:ahLst/>
                            <a:cxnLst/>
                            <a:rect l="0" t="0" r="0" b="0"/>
                            <a:pathLst>
                              <a:path w="1319403" h="1638046">
                                <a:moveTo>
                                  <a:pt x="131826" y="0"/>
                                </a:moveTo>
                                <a:lnTo>
                                  <a:pt x="1187450" y="0"/>
                                </a:lnTo>
                                <a:cubicBezTo>
                                  <a:pt x="1260348" y="0"/>
                                  <a:pt x="1319403" y="59055"/>
                                  <a:pt x="1319403" y="131952"/>
                                </a:cubicBezTo>
                                <a:lnTo>
                                  <a:pt x="1319403" y="1506093"/>
                                </a:lnTo>
                                <a:cubicBezTo>
                                  <a:pt x="1319403" y="1578864"/>
                                  <a:pt x="1260348" y="1638046"/>
                                  <a:pt x="1187450" y="1638046"/>
                                </a:cubicBezTo>
                                <a:lnTo>
                                  <a:pt x="131826" y="1638046"/>
                                </a:lnTo>
                                <a:cubicBezTo>
                                  <a:pt x="59055" y="1638046"/>
                                  <a:pt x="0" y="1578864"/>
                                  <a:pt x="0" y="1506093"/>
                                </a:cubicBezTo>
                                <a:lnTo>
                                  <a:pt x="0" y="131952"/>
                                </a:lnTo>
                                <a:cubicBezTo>
                                  <a:pt x="0" y="59055"/>
                                  <a:pt x="59055" y="0"/>
                                  <a:pt x="131826" y="0"/>
                                </a:cubicBezTo>
                                <a:close/>
                              </a:path>
                            </a:pathLst>
                          </a:custGeom>
                          <a:solidFill>
                            <a:srgbClr val="FFFFFF">
                              <a:alpha val="90196"/>
                            </a:srgbClr>
                          </a:solidFill>
                          <a:ln w="0" cap="flat">
                            <a:noFill/>
                            <a:miter lim="127000"/>
                          </a:ln>
                          <a:effectLst/>
                        </wps:spPr>
                        <wps:bodyPr/>
                      </wps:wsp>
                      <wps:wsp>
                        <wps:cNvPr id="1064848025" name="Rectangle 128"/>
                        <wps:cNvSpPr/>
                        <wps:spPr>
                          <a:xfrm>
                            <a:off x="5647842" y="6381666"/>
                            <a:ext cx="1276049" cy="1776184"/>
                          </a:xfrm>
                          <a:prstGeom prst="rect">
                            <a:avLst/>
                          </a:prstGeom>
                          <a:ln>
                            <a:noFill/>
                          </a:ln>
                        </wps:spPr>
                        <wps:txbx>
                          <w:txbxContent>
                            <w:p w14:paraId="322E29A3" w14:textId="77777777" w:rsidR="008D2152" w:rsidRPr="00FB64A1" w:rsidRDefault="008D2152" w:rsidP="002F6934">
                              <w:pPr>
                                <w:spacing w:after="0" w:line="240" w:lineRule="auto"/>
                                <w:rPr>
                                  <w:sz w:val="20"/>
                                  <w:szCs w:val="20"/>
                                </w:rPr>
                              </w:pPr>
                              <w:r>
                                <w:rPr>
                                  <w:sz w:val="20"/>
                                  <w:szCs w:val="20"/>
                                </w:rPr>
                                <w:t>Web sitesi ve sosyal medya için daha fazla öğrenciye ulaşabilmek adına içerikler hazırlanır,  hazırlanan içerikler paylaşılır ve süreç takip edilir.</w:t>
                              </w:r>
                            </w:p>
                          </w:txbxContent>
                        </wps:txbx>
                        <wps:bodyPr horzOverflow="overflow" vert="horz" lIns="0" tIns="0" rIns="0" bIns="0" rtlCol="0">
                          <a:noAutofit/>
                        </wps:bodyPr>
                      </wps:wsp>
                      <wps:wsp>
                        <wps:cNvPr id="1064848026" name="Rectangle 51"/>
                        <wps:cNvSpPr/>
                        <wps:spPr>
                          <a:xfrm>
                            <a:off x="4730340" y="4936547"/>
                            <a:ext cx="1822859" cy="994434"/>
                          </a:xfrm>
                          <a:prstGeom prst="rect">
                            <a:avLst/>
                          </a:prstGeom>
                          <a:ln>
                            <a:noFill/>
                          </a:ln>
                        </wps:spPr>
                        <wps:txbx>
                          <w:txbxContent>
                            <w:p w14:paraId="300010EE" w14:textId="77777777" w:rsidR="008D2152" w:rsidRPr="00E60C77" w:rsidRDefault="008D2152" w:rsidP="002F6934">
                              <w:pPr>
                                <w:spacing w:after="0" w:line="240" w:lineRule="auto"/>
                                <w:rPr>
                                  <w:sz w:val="20"/>
                                </w:rPr>
                              </w:pPr>
                              <w:r w:rsidRPr="00E60C77">
                                <w:rPr>
                                  <w:sz w:val="20"/>
                                </w:rPr>
                                <w:t>Bilgilendirici broşür, kitapçık</w:t>
                              </w:r>
                              <w:r>
                                <w:rPr>
                                  <w:sz w:val="20"/>
                                </w:rPr>
                                <w:t xml:space="preserve"> ve </w:t>
                              </w:r>
                              <w:proofErr w:type="spellStart"/>
                              <w:r>
                                <w:rPr>
                                  <w:sz w:val="20"/>
                                </w:rPr>
                                <w:t>podcastler</w:t>
                              </w:r>
                              <w:proofErr w:type="spellEnd"/>
                              <w:r>
                                <w:rPr>
                                  <w:sz w:val="20"/>
                                </w:rPr>
                                <w:t xml:space="preserve"> öğrenci ihtiyacına göre konu belirlenir.</w:t>
                              </w:r>
                              <w:r w:rsidRPr="00E60C77">
                                <w:t xml:space="preserve"> </w:t>
                              </w:r>
                              <w:r w:rsidRPr="00E60C77">
                                <w:rPr>
                                  <w:sz w:val="20"/>
                                </w:rPr>
                                <w:t>Hazırlanan içerik</w:t>
                              </w:r>
                              <w:r>
                                <w:rPr>
                                  <w:sz w:val="20"/>
                                </w:rPr>
                                <w:t xml:space="preserve"> </w:t>
                              </w:r>
                              <w:r w:rsidRPr="00E60C77">
                                <w:rPr>
                                  <w:sz w:val="20"/>
                                </w:rPr>
                                <w:t>sosyal medya, web sitesi, e-posta ile</w:t>
                              </w:r>
                              <w:r>
                                <w:rPr>
                                  <w:sz w:val="20"/>
                                </w:rPr>
                                <w:t xml:space="preserve"> öğrencilerle paylaşılır.</w:t>
                              </w:r>
                            </w:p>
                          </w:txbxContent>
                        </wps:txbx>
                        <wps:bodyPr horzOverflow="overflow" vert="horz" lIns="0" tIns="0" rIns="0" bIns="0" rtlCol="0">
                          <a:noAutofit/>
                        </wps:bodyPr>
                      </wps:wsp>
                      <wps:wsp>
                        <wps:cNvPr id="1064848027" name="Shape 113"/>
                        <wps:cNvSpPr/>
                        <wps:spPr>
                          <a:xfrm>
                            <a:off x="4144778" y="6345526"/>
                            <a:ext cx="1268470" cy="1798642"/>
                          </a:xfrm>
                          <a:custGeom>
                            <a:avLst/>
                            <a:gdLst/>
                            <a:ahLst/>
                            <a:cxnLst/>
                            <a:rect l="0" t="0" r="0" b="0"/>
                            <a:pathLst>
                              <a:path w="1319530" h="1580896">
                                <a:moveTo>
                                  <a:pt x="131953" y="0"/>
                                </a:moveTo>
                                <a:lnTo>
                                  <a:pt x="1187577" y="0"/>
                                </a:lnTo>
                                <a:cubicBezTo>
                                  <a:pt x="1260348" y="0"/>
                                  <a:pt x="1319530" y="59055"/>
                                  <a:pt x="1319530" y="131952"/>
                                </a:cubicBezTo>
                                <a:lnTo>
                                  <a:pt x="1319530" y="1448943"/>
                                </a:lnTo>
                                <a:cubicBezTo>
                                  <a:pt x="1319530" y="1521714"/>
                                  <a:pt x="1260348" y="1580896"/>
                                  <a:pt x="1187577" y="1580896"/>
                                </a:cubicBezTo>
                                <a:lnTo>
                                  <a:pt x="131953" y="1580896"/>
                                </a:lnTo>
                                <a:cubicBezTo>
                                  <a:pt x="59055" y="1580896"/>
                                  <a:pt x="0" y="1521714"/>
                                  <a:pt x="0" y="1448943"/>
                                </a:cubicBezTo>
                                <a:lnTo>
                                  <a:pt x="0" y="131952"/>
                                </a:lnTo>
                                <a:cubicBezTo>
                                  <a:pt x="0" y="59055"/>
                                  <a:pt x="59055" y="0"/>
                                  <a:pt x="131953" y="0"/>
                                </a:cubicBezTo>
                                <a:close/>
                              </a:path>
                            </a:pathLst>
                          </a:custGeom>
                          <a:solidFill>
                            <a:srgbClr val="FFFFFF">
                              <a:alpha val="90196"/>
                            </a:srgbClr>
                          </a:solidFill>
                          <a:ln w="0" cap="flat">
                            <a:noFill/>
                            <a:miter lim="127000"/>
                          </a:ln>
                          <a:effectLst/>
                        </wps:spPr>
                        <wps:bodyPr/>
                      </wps:wsp>
                      <wps:wsp>
                        <wps:cNvPr id="1064848028" name="Rectangle 97"/>
                        <wps:cNvSpPr/>
                        <wps:spPr>
                          <a:xfrm>
                            <a:off x="4217214" y="6309974"/>
                            <a:ext cx="1184508" cy="1872185"/>
                          </a:xfrm>
                          <a:prstGeom prst="rect">
                            <a:avLst/>
                          </a:prstGeom>
                          <a:ln>
                            <a:noFill/>
                          </a:ln>
                        </wps:spPr>
                        <wps:txbx>
                          <w:txbxContent>
                            <w:p w14:paraId="0D965594" w14:textId="77777777" w:rsidR="008D2152" w:rsidRPr="00E545D9" w:rsidRDefault="008D2152" w:rsidP="002F6934">
                              <w:pPr>
                                <w:spacing w:after="0" w:line="240" w:lineRule="auto"/>
                                <w:rPr>
                                  <w:sz w:val="20"/>
                                </w:rPr>
                              </w:pPr>
                              <w:r>
                                <w:rPr>
                                  <w:sz w:val="20"/>
                                </w:rPr>
                                <w:t xml:space="preserve">Bağımlılıkla </w:t>
                              </w:r>
                              <w:r w:rsidRPr="00E545D9">
                                <w:rPr>
                                  <w:sz w:val="20"/>
                                </w:rPr>
                                <w:t xml:space="preserve">mücadeleye yönelik </w:t>
                              </w:r>
                              <w:r>
                                <w:rPr>
                                  <w:sz w:val="20"/>
                                </w:rPr>
                                <w:t xml:space="preserve">seminerler düzenlenir, </w:t>
                              </w:r>
                              <w:r w:rsidRPr="00E545D9">
                                <w:rPr>
                                  <w:sz w:val="20"/>
                                </w:rPr>
                                <w:t>bilgilendirici broşürler hazırlanır</w:t>
                              </w:r>
                              <w:r>
                                <w:rPr>
                                  <w:sz w:val="20"/>
                                </w:rPr>
                                <w:t xml:space="preserve"> ve paylaşılır. </w:t>
                              </w:r>
                              <w:r w:rsidRPr="00E545D9">
                                <w:rPr>
                                  <w:sz w:val="20"/>
                                </w:rPr>
                                <w:t xml:space="preserve">Aydın YEDAM ve Emniyet ile işbirliği </w:t>
                              </w:r>
                              <w:r>
                                <w:rPr>
                                  <w:sz w:val="20"/>
                                </w:rPr>
                                <w:t xml:space="preserve">çalışmaları </w:t>
                              </w:r>
                              <w:r w:rsidRPr="00E545D9">
                                <w:rPr>
                                  <w:sz w:val="20"/>
                                </w:rPr>
                                <w:t>yapılır.</w:t>
                              </w:r>
                              <w:r>
                                <w:rPr>
                                  <w:sz w:val="20"/>
                                </w:rPr>
                                <w:t xml:space="preserve"> </w:t>
                              </w:r>
                              <w:r w:rsidRPr="00E545D9">
                                <w:rPr>
                                  <w:sz w:val="20"/>
                                </w:rPr>
                                <w:t>Bağımlılıkla Mücadele Eylem Planı</w:t>
                              </w:r>
                              <w:r>
                                <w:rPr>
                                  <w:sz w:val="20"/>
                                </w:rPr>
                                <w:t xml:space="preserve"> hazırlanır ve paylaşılır. YÖKSİS’ e veri girişleri yapılır.</w:t>
                              </w:r>
                            </w:p>
                          </w:txbxContent>
                        </wps:txbx>
                        <wps:bodyPr horzOverflow="overflow" vert="horz" lIns="0" tIns="0" rIns="0" bIns="0" rtlCol="0">
                          <a:noAutofit/>
                        </wps:bodyPr>
                      </wps:wsp>
                    </wpg:wgp>
                  </a:graphicData>
                </a:graphic>
              </wp:inline>
            </w:drawing>
          </mc:Choice>
          <mc:Fallback>
            <w:pict>
              <v:group w14:anchorId="4CD99F8B" id="Group 981" o:spid="_x0000_s1026" style="width:439.3pt;height:668.75pt;mso-position-horizontal-relative:char;mso-position-vertical-relative:line" coordsize="69316,98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">
                <v:rect id="Rectangle 6" o:spid="_x0000_s1027" style="position:absolute;left:2361;top:35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1E1477DD" w14:textId="77777777" w:rsidR="008D2152" w:rsidRDefault="008D2152" w:rsidP="002F6934">
                        <w:r>
                          <w:t xml:space="preserve"> </w:t>
                        </w:r>
                      </w:p>
                    </w:txbxContent>
                  </v:textbox>
                </v:rect>
                <v:shape id="Shape 7" o:spid="_x0000_s1028" style="position:absolute;left:56121;top:57111;width:8909;height:6062;visibility:visible;mso-wrap-style:square;v-text-anchor:top" coordsize="890905,60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" path="m,l,483997r890905,l890905,606171e" filled="f" strokecolor="#3d67b1" strokeweight="1pt">
                  <v:stroke miterlimit="83231f" joinstyle="miter"/>
                  <v:path arrowok="t" textboxrect="0,0,890905,606171"/>
                </v:shape>
                <v:shape id="Shape 8" o:spid="_x0000_s1029" style="position:absolute;left:49607;top:57038;width:6402;height:6061;visibility:visible;mso-wrap-style:square;v-text-anchor:top" coordsize="626618,60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" path="m626618,r,483997l,483997,,606171e" filled="f" strokecolor="#3d67b1" strokeweight="1pt">
                  <v:stroke miterlimit="83231f" joinstyle="miter"/>
                  <v:path arrowok="t" textboxrect="0,0,626618,606171"/>
                </v:shape>
                <v:shape id="Shape 9" o:spid="_x0000_s1030" style="position:absolute;left:38753;top:40656;width:15000;height:8096;visibility:visible;mso-wrap-style:square;v-text-anchor:top" coordsize="1499997,80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" path="m,l,687451r1499997,l1499997,809625e" filled="f" strokecolor="#3d67b1" strokeweight="1pt">
                  <v:stroke miterlimit="83231f" joinstyle="miter"/>
                  <v:path arrowok="t" textboxrect="0,0,1499997,809625"/>
                </v:shape>
                <v:shape id="Shape 10" o:spid="_x0000_s1031" style="position:absolute;left:24998;top:57038;width:6933;height:5870;visibility:visible;mso-wrap-style:square;v-text-anchor:top" coordsize="693293,586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" path="m,l,464820r693293,l693293,586994e" filled="f" strokecolor="#3d67b1" strokeweight="1pt">
                  <v:stroke miterlimit="83231f" joinstyle="miter"/>
                  <v:path arrowok="t" textboxrect="0,0,693293,586994"/>
                </v:shape>
                <v:shape id="Shape 13" o:spid="_x0000_s1032" style="position:absolute;left:12184;top:57038;width:12814;height:5870;visibility:visible;mso-wrap-style:square;v-text-anchor:top" coordsize="1281430,586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" path="m1281430,r,464820l,464820,,586994e" filled="f" strokecolor="#3d67b1" strokeweight="1pt">
                  <v:stroke miterlimit="83231f" joinstyle="miter"/>
                  <v:path arrowok="t" textboxrect="0,0,1281430,586994"/>
                </v:shape>
                <v:shape id="Shape 14" o:spid="_x0000_s1033" style="position:absolute;left:24998;top:40656;width:13755;height:8002;visibility:visible;mso-wrap-style:square;v-text-anchor:top" coordsize="1375410,80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" path="m1375410,r,678053l,678053,,800227e" filled="f" strokecolor="#3d67b1" strokeweight="1pt">
                  <v:stroke miterlimit="83231f" joinstyle="miter"/>
                  <v:path arrowok="t" textboxrect="0,0,1375410,800227"/>
                </v:shape>
                <v:shape id="Shape 15" o:spid="_x0000_s1034" style="position:absolute;left:38751;top:27059;width:2;height:2451;visibility:visible;mso-wrap-style:square;v-text-anchor:top" coordsize="127,24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" path="m,l,122809r127,l127,245110e" filled="f" strokecolor="#34599c" strokeweight="1pt">
                  <v:stroke miterlimit="83231f" joinstyle="miter"/>
                  <v:path arrowok="t" textboxrect="0,0,127,245110"/>
                </v:shape>
                <v:shape id="Shape 16" o:spid="_x0000_s1035" style="position:absolute;left:21023;width:35455;height:27059;visibility:visible;mso-wrap-style:square;v-text-anchor:top" coordsize="3545459,270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" adj="-11796480,,5400" path="m270637,l3274949,v149352,,270510,121159,270510,270637l3545459,2435352v,149479,-121158,270637,-270510,270637l270637,2705989c121158,2705989,,2584831,,2435352l,270637c,121159,121158,,270637,xe" fillcolor="#4472c4" stroked="f" strokeweight="0">
                  <v:stroke miterlimit="83231f" joinstyle="miter"/>
                  <v:formulas/>
                  <v:path arrowok="t" o:connecttype="custom" textboxrect="0,0,3545459,2705989"/>
                  <v:textbox>
                    <w:txbxContent>
                      <w:p w14:paraId="12471F59" w14:textId="77777777" w:rsidR="008D2152" w:rsidRPr="00566F39" w:rsidRDefault="008D2152" w:rsidP="002F6934">
                        <w:pPr>
                          <w:numPr>
                            <w:ilvl w:val="0"/>
                            <w:numId w:val="78"/>
                          </w:numPr>
                          <w:jc w:val="center"/>
                        </w:pPr>
                        <w:r w:rsidRPr="00566F39">
                          <w:t>1-Öğrencinin telefon numaramızı arayarak, e-postamıza mesaj atarak, kurumumuza gelerek çevrim içi veya yüz yüze psikolojik danışma için başvurması.</w:t>
                        </w:r>
                        <w:r w:rsidRPr="00566F39">
                          <w:rPr>
                            <w:rFonts w:eastAsiaTheme="minorEastAsia"/>
                            <w:color w:val="FFFFFF" w:themeColor="light1"/>
                            <w:sz w:val="24"/>
                            <w:szCs w:val="24"/>
                          </w:rPr>
                          <w:t xml:space="preserve"> </w:t>
                        </w:r>
                        <w:r w:rsidRPr="00566F39">
                          <w:t>1-Öğrencinin telefon numaramızı arayarak, e-postamıza mesaj atarak, kurumumuza gelerek çevrim içi veya yüz yüze psikolojik danışma için başvurması.</w:t>
                        </w:r>
                      </w:p>
                      <w:p w14:paraId="4D8A4670" w14:textId="77777777" w:rsidR="008D2152" w:rsidRDefault="008D2152" w:rsidP="002F6934">
                        <w:pPr>
                          <w:jc w:val="center"/>
                        </w:pPr>
                      </w:p>
                    </w:txbxContent>
                  </v:textbox>
                </v:shape>
                <v:shape id="Shape 17" o:spid="_x0000_s1036" style="position:absolute;left:21023;width:35455;height:27059;visibility:visible;mso-wrap-style:square;v-text-anchor:top" coordsize="3545459,270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" path="m,270637c,121159,121158,,270637,l3274949,v149352,,270510,121159,270510,270637l3545459,2435352v,149479,-121158,270637,-270510,270637l270637,2705989c121158,2705989,,2584831,,2435352l,270637xe" filled="f" strokecolor="white" strokeweight="1pt">
                  <v:stroke miterlimit="83231f" joinstyle="miter"/>
                  <v:path arrowok="t" textboxrect="0,0,3545459,2705989"/>
                </v:shape>
                <v:shape id="Shape 19" o:spid="_x0000_s1037" style="position:absolute;left:22490;top:1393;width:35455;height:27058;visibility:visible;mso-wrap-style:square;v-text-anchor:top" coordsize="3545459,2705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" path="m,270637c,121158,121158,,270637,l3274822,v149479,,270637,121158,270637,270637l3545459,2435352v,149352,-121158,270510,-270637,270510l270637,2705862c121158,2705862,,2584704,,2435352l,270637xe" filled="f" strokecolor="#4472c4" strokeweight="1pt">
                  <v:stroke miterlimit="83231f" joinstyle="miter"/>
                  <v:path arrowok="t" textboxrect="0,0,3545459,2705862"/>
                </v:shape>
                <v:rect id="Rectangle 29" o:spid="_x0000_s1038" style="position:absolute;left:21469;top:1713;width:35204;height:23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" fillcolor="#deebf7" stroked="f">
                  <v:textbox inset="0,0,0,0">
                    <w:txbxContent>
                      <w:p w14:paraId="4CBD1DDD" w14:textId="77777777" w:rsidR="008D2152" w:rsidRPr="007C624E" w:rsidRDefault="008D2152" w:rsidP="002F6934">
                        <w:pPr>
                          <w:spacing w:after="0" w:line="240" w:lineRule="auto"/>
                          <w:jc w:val="center"/>
                          <w:rPr>
                            <w:b/>
                          </w:rPr>
                        </w:pPr>
                        <w:r w:rsidRPr="007C624E">
                          <w:rPr>
                            <w:b/>
                          </w:rPr>
                          <w:t>ADÜ PDRM İŞ AKIŞ ŞEMASI</w:t>
                        </w:r>
                      </w:p>
                      <w:p w14:paraId="0E2F85B3" w14:textId="77777777" w:rsidR="008D2152" w:rsidRPr="0064523D" w:rsidRDefault="008D2152" w:rsidP="002F6934">
                        <w:pPr>
                          <w:spacing w:after="0" w:line="240" w:lineRule="auto"/>
                          <w:jc w:val="center"/>
                          <w:rPr>
                            <w:b/>
                            <w:sz w:val="20"/>
                            <w:szCs w:val="20"/>
                          </w:rPr>
                        </w:pPr>
                        <w:r w:rsidRPr="0064523D">
                          <w:rPr>
                            <w:b/>
                            <w:sz w:val="20"/>
                            <w:szCs w:val="20"/>
                          </w:rPr>
                          <w:t>MERKEZİMİZDE SUNDUĞUMUZ HİZMETLER</w:t>
                        </w:r>
                      </w:p>
                      <w:p w14:paraId="5028D268" w14:textId="77777777" w:rsidR="008D2152" w:rsidRPr="00895499" w:rsidRDefault="008D2152" w:rsidP="002F6934">
                        <w:pPr>
                          <w:spacing w:after="0" w:line="240" w:lineRule="auto"/>
                          <w:rPr>
                            <w:sz w:val="20"/>
                            <w:szCs w:val="20"/>
                          </w:rPr>
                        </w:pPr>
                        <w:r w:rsidRPr="00895499">
                          <w:rPr>
                            <w:sz w:val="20"/>
                            <w:szCs w:val="20"/>
                          </w:rPr>
                          <w:t>Bireyle psikolo</w:t>
                        </w:r>
                        <w:r>
                          <w:rPr>
                            <w:sz w:val="20"/>
                            <w:szCs w:val="20"/>
                          </w:rPr>
                          <w:t>jik danışmalar yürütmek (diğer şemada</w:t>
                        </w:r>
                        <w:r w:rsidRPr="00895499">
                          <w:rPr>
                            <w:sz w:val="20"/>
                            <w:szCs w:val="20"/>
                          </w:rPr>
                          <w:t xml:space="preserve"> iş akış</w:t>
                        </w:r>
                        <w:r>
                          <w:rPr>
                            <w:sz w:val="20"/>
                            <w:szCs w:val="20"/>
                          </w:rPr>
                          <w:t>ı</w:t>
                        </w:r>
                        <w:r w:rsidRPr="00895499">
                          <w:rPr>
                            <w:sz w:val="20"/>
                            <w:szCs w:val="20"/>
                          </w:rPr>
                          <w:t xml:space="preserve"> bildirilmiştir). </w:t>
                        </w:r>
                      </w:p>
                      <w:p w14:paraId="491CCA54" w14:textId="77777777" w:rsidR="008D2152" w:rsidRPr="00895499" w:rsidRDefault="008D2152" w:rsidP="002F6934">
                        <w:pPr>
                          <w:spacing w:after="0" w:line="240" w:lineRule="auto"/>
                          <w:rPr>
                            <w:sz w:val="20"/>
                            <w:szCs w:val="20"/>
                          </w:rPr>
                        </w:pPr>
                        <w:r w:rsidRPr="00895499">
                          <w:rPr>
                            <w:sz w:val="20"/>
                            <w:szCs w:val="20"/>
                          </w:rPr>
                          <w:t>Psiko-eğitim programları hazırlamak ve yürütmek (atılganlık, öfke yönetimi, duygu farkındalığı vb.).</w:t>
                        </w:r>
                      </w:p>
                      <w:p w14:paraId="708ADD97" w14:textId="77777777" w:rsidR="008D2152" w:rsidRPr="00895499" w:rsidRDefault="008D2152" w:rsidP="002F6934">
                        <w:pPr>
                          <w:spacing w:after="0" w:line="240" w:lineRule="auto"/>
                          <w:rPr>
                            <w:sz w:val="20"/>
                            <w:szCs w:val="20"/>
                          </w:rPr>
                        </w:pPr>
                        <w:r w:rsidRPr="00895499">
                          <w:rPr>
                            <w:sz w:val="20"/>
                            <w:szCs w:val="20"/>
                          </w:rPr>
                          <w:t>Atölye çalışmaları yapmak (sınav kaygısı, erteleme davranışı, yılmazlık, motivasyon, öz şefkat vb.).</w:t>
                        </w:r>
                      </w:p>
                      <w:p w14:paraId="1A63EB56" w14:textId="77777777" w:rsidR="008D2152" w:rsidRPr="00895499" w:rsidRDefault="008D2152" w:rsidP="002F6934">
                        <w:pPr>
                          <w:spacing w:after="0" w:line="240" w:lineRule="auto"/>
                          <w:rPr>
                            <w:sz w:val="20"/>
                            <w:szCs w:val="20"/>
                          </w:rPr>
                        </w:pPr>
                        <w:r w:rsidRPr="00895499">
                          <w:rPr>
                            <w:sz w:val="20"/>
                            <w:szCs w:val="20"/>
                          </w:rPr>
                          <w:t>Konferans/seminer/panel düzenlemek.</w:t>
                        </w:r>
                      </w:p>
                      <w:p w14:paraId="0647F0ED" w14:textId="77777777" w:rsidR="008D2152" w:rsidRPr="00895499" w:rsidRDefault="008D2152" w:rsidP="002F6934">
                        <w:pPr>
                          <w:spacing w:after="0" w:line="240" w:lineRule="auto"/>
                          <w:rPr>
                            <w:sz w:val="20"/>
                            <w:szCs w:val="20"/>
                          </w:rPr>
                        </w:pPr>
                        <w:r w:rsidRPr="00895499">
                          <w:rPr>
                            <w:sz w:val="20"/>
                            <w:szCs w:val="20"/>
                          </w:rPr>
                          <w:t>Bilgilendirici broşür, kitapçık ve podcast yayınları hazırlamak.</w:t>
                        </w:r>
                      </w:p>
                      <w:p w14:paraId="10F26DCC" w14:textId="77777777" w:rsidR="008D2152" w:rsidRPr="00895499" w:rsidRDefault="008D2152" w:rsidP="002F6934">
                        <w:pPr>
                          <w:spacing w:after="0" w:line="240" w:lineRule="auto"/>
                          <w:rPr>
                            <w:sz w:val="20"/>
                            <w:szCs w:val="20"/>
                          </w:rPr>
                        </w:pPr>
                        <w:r w:rsidRPr="00895499">
                          <w:rPr>
                            <w:sz w:val="20"/>
                            <w:szCs w:val="20"/>
                          </w:rPr>
                          <w:t>Öğrencilerimizin sosyal ve duygusal sorunlarını belirlemeye ve çözümlemeye yönelik araştırmalar planlamak ve yürütmek.</w:t>
                        </w:r>
                      </w:p>
                      <w:p w14:paraId="3F6AD957" w14:textId="77777777" w:rsidR="008D2152" w:rsidRPr="00895499" w:rsidRDefault="008D2152" w:rsidP="002F6934">
                        <w:pPr>
                          <w:spacing w:after="0" w:line="240" w:lineRule="auto"/>
                          <w:rPr>
                            <w:sz w:val="20"/>
                            <w:szCs w:val="20"/>
                          </w:rPr>
                        </w:pPr>
                        <w:r w:rsidRPr="00895499">
                          <w:rPr>
                            <w:sz w:val="20"/>
                            <w:szCs w:val="20"/>
                          </w:rPr>
                          <w:t>Ortak dersler koordinatörlüğünü yürütmek.</w:t>
                        </w:r>
                      </w:p>
                      <w:p w14:paraId="0120BB39" w14:textId="77777777" w:rsidR="008D2152" w:rsidRDefault="008D2152" w:rsidP="002F6934">
                        <w:pPr>
                          <w:spacing w:after="0" w:line="240" w:lineRule="auto"/>
                          <w:rPr>
                            <w:sz w:val="20"/>
                            <w:szCs w:val="20"/>
                          </w:rPr>
                        </w:pPr>
                        <w:r w:rsidRPr="00895499">
                          <w:rPr>
                            <w:sz w:val="20"/>
                            <w:szCs w:val="20"/>
                          </w:rPr>
                          <w:t>Bağımlılığı önlemeye yönelik çalışmalar yürütmek.</w:t>
                        </w:r>
                      </w:p>
                      <w:p w14:paraId="5FBB1A4D" w14:textId="77777777" w:rsidR="008D2152" w:rsidRPr="007C624E" w:rsidRDefault="008D2152" w:rsidP="002F6934">
                        <w:pPr>
                          <w:spacing w:after="0" w:line="240" w:lineRule="auto"/>
                          <w:rPr>
                            <w:sz w:val="20"/>
                            <w:szCs w:val="20"/>
                          </w:rPr>
                        </w:pPr>
                        <w:r>
                          <w:rPr>
                            <w:sz w:val="20"/>
                            <w:szCs w:val="20"/>
                          </w:rPr>
                          <w:t>Sosyal medya ve web ç</w:t>
                        </w:r>
                        <w:r w:rsidRPr="0064523D">
                          <w:rPr>
                            <w:sz w:val="20"/>
                            <w:szCs w:val="20"/>
                          </w:rPr>
                          <w:t>alışmaları</w:t>
                        </w:r>
                        <w:r>
                          <w:rPr>
                            <w:sz w:val="20"/>
                            <w:szCs w:val="20"/>
                          </w:rPr>
                          <w:t xml:space="preserve"> üzerinden bilgilendirme yapmak.</w:t>
                        </w:r>
                      </w:p>
                      <w:p w14:paraId="27ECD657" w14:textId="77777777" w:rsidR="008D2152" w:rsidRPr="007C624E" w:rsidRDefault="008D2152" w:rsidP="002F6934">
                        <w:pPr>
                          <w:spacing w:after="0" w:line="240" w:lineRule="auto"/>
                          <w:rPr>
                            <w:sz w:val="20"/>
                            <w:szCs w:val="20"/>
                          </w:rPr>
                        </w:pPr>
                      </w:p>
                    </w:txbxContent>
                  </v:textbox>
                </v:rect>
                <v:shape id="Shape 38" o:spid="_x0000_s1039" style="position:absolute;left:27126;top:28953;width:22495;height:12498;visibility:visible;mso-wrap-style:square;v-text-anchor:top" coordsize="1885569,1114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" path="m111506,l1774063,v61595,,111506,49911,111506,111379l1885569,1003173v,61468,-49911,111379,-111506,111379l111506,1114552c49911,1114552,,1064641,,1003173l,111379c,49911,49911,,111506,xe" fillcolor="#4472c4" stroked="f" strokeweight="0">
                  <v:stroke miterlimit="83231f" joinstyle="miter"/>
                  <v:path arrowok="t" textboxrect="0,0,1885569,1114552"/>
                </v:shape>
                <v:shape id="Shape 40" o:spid="_x0000_s1040" style="position:absolute;left:27492;top:29439;width:21702;height:11146;visibility:visible;mso-wrap-style:square;v-text-anchor:top" coordsize="1885442,1114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" path="m111379,l1774063,v61468,,111379,49784,111379,111378l1885442,1003046v,61595,-49911,111506,-111379,111506l111379,1114552c49784,1114552,,1064641,,1003046l,111378c,49784,49784,,111379,xe" stroked="f" strokeweight="0">
                  <v:fill opacity="59110f"/>
                  <v:stroke miterlimit="83231f" joinstyle="miter"/>
                  <v:path arrowok="t" textboxrect="0,0,1885442,1114552"/>
                </v:shape>
                <v:rect id="Rectangle 42" o:spid="_x0000_s1041" style="position:absolute;left:27918;top:29510;width:21397;height:11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14:paraId="43E788CB" w14:textId="77777777" w:rsidR="008D2152" w:rsidRPr="00ED3E3D" w:rsidRDefault="008D2152" w:rsidP="002F6934">
                        <w:pPr>
                          <w:spacing w:after="0" w:line="240" w:lineRule="auto"/>
                          <w:rPr>
                            <w:sz w:val="20"/>
                            <w:szCs w:val="20"/>
                          </w:rPr>
                        </w:pPr>
                        <w:r>
                          <w:rPr>
                            <w:sz w:val="20"/>
                            <w:szCs w:val="20"/>
                          </w:rPr>
                          <w:t>Psiko eğitim ve a</w:t>
                        </w:r>
                        <w:r w:rsidRPr="0064523D">
                          <w:rPr>
                            <w:sz w:val="20"/>
                            <w:szCs w:val="20"/>
                          </w:rPr>
                          <w:t>tölye çalışmaları</w:t>
                        </w:r>
                        <w:r>
                          <w:rPr>
                            <w:sz w:val="20"/>
                            <w:szCs w:val="20"/>
                          </w:rPr>
                          <w:t xml:space="preserve"> konusu ve etkinlikleri belirlenip, içerikleri oluşturulur. </w:t>
                        </w:r>
                        <w:r>
                          <w:t>B</w:t>
                        </w:r>
                        <w:r w:rsidRPr="0064523D">
                          <w:rPr>
                            <w:sz w:val="20"/>
                            <w:szCs w:val="20"/>
                          </w:rPr>
                          <w:t>aşvuru formu</w:t>
                        </w:r>
                        <w:r>
                          <w:rPr>
                            <w:sz w:val="20"/>
                            <w:szCs w:val="20"/>
                          </w:rPr>
                          <w:t xml:space="preserve"> ve afiş oluşturulur. Tüm öğrencilerimize e-posta olarak gönderilir ve sosyal medya üzerinden duyurulur.</w:t>
                        </w:r>
                        <w:r w:rsidRPr="00ED3E3D">
                          <w:t xml:space="preserve"> </w:t>
                        </w:r>
                        <w:r w:rsidRPr="00ED3E3D">
                          <w:rPr>
                            <w:sz w:val="20"/>
                            <w:szCs w:val="20"/>
                          </w:rPr>
                          <w:t>Katılımcıların kaydı</w:t>
                        </w:r>
                        <w:r>
                          <w:rPr>
                            <w:sz w:val="20"/>
                            <w:szCs w:val="20"/>
                          </w:rPr>
                          <w:t xml:space="preserve"> alınır ve gerçekleşir.</w:t>
                        </w:r>
                      </w:p>
                    </w:txbxContent>
                  </v:textbox>
                </v:rect>
                <v:shape id="Shape 46" o:spid="_x0000_s1042" style="position:absolute;left:12374;top:48774;width:19871;height:11636;visibility:visible;mso-wrap-style:square;v-text-anchor:top" coordsize="1319530,837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" path="m83820,l1235710,v46228,,83820,37465,83820,83820l1319530,754126v,46228,-37592,83820,-83820,83820l83820,837946c37465,837946,,800354,,754126l,83820c,37465,37465,,83820,xe" fillcolor="#4472c4" stroked="f" strokeweight="0">
                  <v:stroke miterlimit="83231f" joinstyle="miter"/>
                  <v:path arrowok="t" textboxrect="0,0,1319530,837946"/>
                </v:shape>
                <v:shape id="Shape 47" o:spid="_x0000_s1043" style="position:absolute;left:32604;top:51706;width:13196;height:8380;visibility:visible;mso-wrap-style:square;v-text-anchor:top" coordsize="1319530,837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" path="m,83820c,37465,37465,,83820,l1235710,v46228,,83820,37465,83820,83820l1319530,754126v,46228,-37592,83820,-83820,83820l83820,837946c37465,837946,,800354,,754126l,83820xe" filled="f" strokecolor="white" strokeweight="1pt">
                  <v:stroke miterlimit="83231f" joinstyle="miter"/>
                  <v:path arrowok="t" textboxrect="0,0,1319530,837946"/>
                </v:shape>
                <v:shape id="Shape 48" o:spid="_x0000_s1044" style="position:absolute;left:12618;top:49442;width:19019;height:10303;visibility:visible;mso-wrap-style:square;v-text-anchor:top" coordsize="1319530,837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" path="m83820,l1235710,v46355,,83820,37465,83820,83693l1319530,753999v,46355,-37465,83820,-83820,83820l83820,837819c37592,837819,,800354,,753999l,83693c,37465,37592,,83820,xe" stroked="f" strokeweight="0">
                  <v:fill opacity="59110f"/>
                  <v:stroke miterlimit="83231f" joinstyle="miter"/>
                  <v:path arrowok="t" textboxrect="0,0,1319530,837819"/>
                </v:shape>
                <v:shape id="Shape 52" o:spid="_x0000_s1045" style="position:absolute;left:6597;top:62907;width:13702;height:18046;visibility:visible;mso-wrap-style:square;v-text-anchor:top" coordsize="1319517,1700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" path="m131953,l1187564,v72898,,131953,59182,131953,131953l1319517,1568704v,72898,-59055,131953,-131953,131953l131953,1700657c59068,1700657,,1641602,,1568704l,131953c,59182,59068,,131953,xe" fillcolor="#4472c4" stroked="f" strokeweight="0">
                  <v:stroke miterlimit="83231f" joinstyle="miter"/>
                  <v:path arrowok="t" textboxrect="0,0,1319517,1700657"/>
                </v:shape>
                <v:shape id="Shape 53" o:spid="_x0000_s1046" style="position:absolute;left:6686;top:63456;width:13196;height:17007;visibility:visible;mso-wrap-style:square;v-text-anchor:top" coordsize="1319517,1700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" path="m,131953c,59182,59068,,131953,l1187564,v72898,,131953,59182,131953,131953l1319517,1568704v,72898,-59055,131953,-131953,131953l131953,1700657c59068,1700657,,1641602,,1568704l,131953xe" filled="f" strokecolor="white" strokeweight="1pt">
                  <v:stroke miterlimit="83231f" joinstyle="miter"/>
                  <v:path arrowok="t" textboxrect="0,0,1319517,1700657"/>
                </v:shape>
                <v:shape id="Shape 54" o:spid="_x0000_s1047" style="position:absolute;left:6827;top:63254;width:13190;height:17037;visibility:visible;mso-wrap-style:square;v-text-anchor:top" coordsize="1319467,1700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" path="m131953,l1187514,v72898,,131953,59055,131953,131953l1319467,1568704v,72898,-59055,131953,-131953,131953l131953,1700657c59080,1700657,,1641602,,1568704l,131953c,59055,59080,,131953,xe" stroked="f" strokeweight="0">
                  <v:fill opacity="59110f"/>
                  <v:stroke miterlimit="83231f" joinstyle="miter"/>
                  <v:path arrowok="t" textboxrect="0,0,1319467,1700657"/>
                </v:shape>
                <v:shape id="Shape 55" o:spid="_x0000_s1048" style="position:absolute;left:6687;top:63722;width:13195;height:17007;visibility:visible;mso-wrap-style:square;v-text-anchor:top" coordsize="1319467,1700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" path="m,131953c,59055,59080,,131953,l1187514,v72898,,131953,59055,131953,131953l1319467,1568704v,72898,-59055,131953,-131953,131953l131953,1700657c59080,1700657,,1641602,,1568704l,131953xe" filled="f" strokecolor="#4472c4" strokeweight="1pt">
                  <v:stroke miterlimit="83231f" joinstyle="miter"/>
                  <v:path arrowok="t" textboxrect="0,0,1319467,1700657"/>
                </v:shape>
                <v:shape id="Shape 69" o:spid="_x0000_s1049" style="position:absolute;top:87753;width:13195;height:10460;visibility:visible;mso-wrap-style:square;v-text-anchor:top" coordsize="1319555,1045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" path="m,104648c,46863,46838,,104597,l1214907,v57785,,104648,46863,104648,104648l1319555,941388v,57772,-46863,104596,-104648,104596l104597,1045984c46838,1045984,,999160,,941388l,104648xe" filled="f" strokecolor="white" strokeweight="1pt">
                  <v:stroke miterlimit="83231f" joinstyle="miter"/>
                  <v:path arrowok="t" textboxrect="0,0,1319555,1045984"/>
                </v:shape>
                <v:shape id="Shape 70" o:spid="_x0000_s1050" style="position:absolute;left:399;top:88292;width:13195;height:10460;visibility:visible;mso-wrap-style:square;v-text-anchor:top" coordsize="1319505,1045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" path="m104597,l1214857,v57785,,104648,46736,104648,104560l1319505,941350v,57772,-46863,104597,-104648,104597l104597,1045947c46838,1045947,,999122,,941350l,104560c,46736,46838,,104597,xe" stroked="f" strokeweight="0">
                  <v:fill opacity="59110f"/>
                  <v:stroke miterlimit="83231f" joinstyle="miter"/>
                  <v:path arrowok="t" textboxrect="0,0,1319505,1045947"/>
                </v:shape>
                <v:shape id="Shape 80" o:spid="_x0000_s1051" style="position:absolute;left:17269;top:87753;width:13196;height:10290;visibility:visible;mso-wrap-style:square;v-text-anchor:top" coordsize="1319530,1029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" path="m,102870c,46101,46101,,102997,l1216660,v56769,,102870,46101,102870,102870l1319530,926109v,56833,-46101,102908,-102870,102908l102997,1029017c46101,1029017,,982942,,926109l,102870xe" filled="f" strokecolor="white" strokeweight="1pt">
                  <v:stroke miterlimit="83231f" joinstyle="miter"/>
                  <v:path arrowok="t" textboxrect="0,0,1319530,1029017"/>
                </v:shape>
                <v:rect id="Rectangle 84" o:spid="_x0000_s1052" style="position:absolute;left:6827;top:63885;width:12802;height:16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" filled="f" stroked="f">
                  <v:textbox inset="0,0,0,0">
                    <w:txbxContent>
                      <w:p w14:paraId="2477AEA3" w14:textId="77777777" w:rsidR="008D2152" w:rsidRPr="004E5519" w:rsidRDefault="008D2152" w:rsidP="002F6934">
                        <w:pPr>
                          <w:spacing w:after="0" w:line="240" w:lineRule="auto"/>
                          <w:rPr>
                            <w:sz w:val="20"/>
                            <w:szCs w:val="20"/>
                          </w:rPr>
                        </w:pPr>
                        <w:r w:rsidRPr="004E5519">
                          <w:rPr>
                            <w:sz w:val="20"/>
                            <w:szCs w:val="20"/>
                          </w:rPr>
                          <w:t>Öğrenci durumuna göre araştırma konus</w:t>
                        </w:r>
                        <w:r>
                          <w:rPr>
                            <w:sz w:val="20"/>
                            <w:szCs w:val="20"/>
                          </w:rPr>
                          <w:t>u seçilir, araştırma amacı</w:t>
                        </w:r>
                        <w:r w:rsidRPr="004E5519">
                          <w:rPr>
                            <w:sz w:val="20"/>
                            <w:szCs w:val="20"/>
                          </w:rPr>
                          <w:t xml:space="preserve"> ve yöntem belirlenir, a</w:t>
                        </w:r>
                        <w:r>
                          <w:rPr>
                            <w:sz w:val="20"/>
                            <w:szCs w:val="20"/>
                          </w:rPr>
                          <w:t xml:space="preserve">nketler </w:t>
                        </w:r>
                        <w:r w:rsidRPr="004E5519">
                          <w:rPr>
                            <w:sz w:val="20"/>
                            <w:szCs w:val="20"/>
                          </w:rPr>
                          <w:t>veya çevrim içi formlar hazırlanır ve uygulanır. Toplanan verilerin analizi yapılır ve  raporlanı</w:t>
                        </w:r>
                        <w:r>
                          <w:rPr>
                            <w:sz w:val="20"/>
                            <w:szCs w:val="20"/>
                          </w:rPr>
                          <w:t>r ve</w:t>
                        </w:r>
                        <w:r w:rsidRPr="004E5519">
                          <w:rPr>
                            <w:sz w:val="20"/>
                            <w:szCs w:val="20"/>
                          </w:rPr>
                          <w:t xml:space="preserve"> Rektörlük Makamı İle paylaşılır.</w:t>
                        </w:r>
                      </w:p>
                    </w:txbxContent>
                  </v:textbox>
                </v:rect>
                <v:rect id="Rectangle 89" o:spid="_x0000_s1053" style="position:absolute;left:28848;top:97490;width:296;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" filled="f" stroked="f">
                  <v:textbox inset="0,0,0,0">
                    <w:txbxContent>
                      <w:p w14:paraId="1E73635B" w14:textId="77777777" w:rsidR="008D2152" w:rsidRDefault="008D2152" w:rsidP="002F6934">
                        <w:r>
                          <w:rPr>
                            <w:sz w:val="14"/>
                          </w:rPr>
                          <w:t>.</w:t>
                        </w:r>
                      </w:p>
                    </w:txbxContent>
                  </v:textbox>
                </v:rect>
                <v:shape id="Shape 90" o:spid="_x0000_s1054" style="position:absolute;left:22098;top:63173;width:12766;height:18145;visibility:visible;mso-wrap-style:square;v-text-anchor:top" coordsize="1319530,165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" path="m131953,l1187577,v72771,,131953,59182,131953,131953l1319530,1525143v,72898,-59182,131953,-131953,131953l131953,1657096c59055,1657096,,1598041,,1525143l,131953c,59182,59055,,131953,xe" fillcolor="#4472c4" stroked="f" strokeweight="0">
                  <v:stroke miterlimit="83231f" joinstyle="miter"/>
                  <v:path arrowok="t" textboxrect="0,0,1319530,1657096"/>
                </v:shape>
                <v:shape id="Shape 91" o:spid="_x0000_s1055" style="position:absolute;left:26245;top:63818;width:13742;height:17501;visibility:visible;mso-wrap-style:square;v-text-anchor:top" coordsize="1319530,165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" path="m,131953c,59182,59055,,131953,l1187577,v72771,,131953,59182,131953,131953l1319530,1525143v,72898,-59182,131953,-131953,131953l131953,1657096c59055,1657096,,1598041,,1525143l,131953xe" filled="f" strokecolor="white" strokeweight="1pt">
                  <v:stroke miterlimit="83231f" joinstyle="miter"/>
                  <v:path arrowok="t" textboxrect="0,0,1319530,1657096"/>
                </v:shape>
                <v:shape id="Shape 92" o:spid="_x0000_s1056" style="position:absolute;left:22194;top:63446;width:12309;height:17504;visibility:visible;mso-wrap-style:square;v-text-anchor:top" coordsize="1319530,165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" path="m131953,l1187577,v72898,,131953,59055,131953,131953l1319530,1525143v,72771,-59055,131953,-131953,131953l131953,1657096c59055,1657096,,1597914,,1525143l,131953c,59055,59055,,131953,xe" stroked="f" strokeweight="0">
                  <v:fill opacity="59110f"/>
                  <v:stroke miterlimit="83231f" joinstyle="miter"/>
                  <v:path arrowok="t" textboxrect="0,0,1319530,1657096"/>
                </v:shape>
                <v:shape id="Shape 93" o:spid="_x0000_s1057" style="position:absolute;left:21921;top:63031;width:13195;height:18409;visibility:visible;mso-wrap-style:square;v-text-anchor:top" coordsize="1319530,165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" path="m,131953c,59055,59055,,131953,l1187577,v72898,,131953,59055,131953,131953l1319530,1525143v,72771,-59055,131953,-131953,131953l131953,1657096c59055,1657096,,1597914,,1525143l,131953xe" filled="f" strokecolor="#4472c4" strokeweight="1pt">
                  <v:stroke miterlimit="83231f" joinstyle="miter"/>
                  <v:path arrowok="t" textboxrect="0,0,1319530,1657096"/>
                </v:shape>
                <v:shape id="Shape 102" o:spid="_x0000_s1058" style="position:absolute;left:46598;top:48749;width:20275;height:10806;visibility:visible;mso-wrap-style:square;v-text-anchor:top" coordsize="1429512,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" path="m100584,l1328928,v55499,,100584,45085,100584,100584l1429512,905256v,55499,-45085,100584,-100584,100584l100584,1005840c44958,1005840,,960755,,905256l,100584c,45085,44958,,100584,xe" fillcolor="#4472c4" stroked="f" strokeweight="0">
                  <v:stroke miterlimit="83231f" joinstyle="miter"/>
                  <v:path arrowok="t" textboxrect="0,0,1429512,1005840"/>
                </v:shape>
                <v:shape id="Shape 104" o:spid="_x0000_s1059" style="position:absolute;left:46816;top:49441;width:19630;height:9657;visibility:visible;mso-wrap-style:square;v-text-anchor:top" coordsize="1429512,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" path="m100584,l1328928,v55499,,100584,45085,100584,100584l1429512,905256v,55499,-45085,100584,-100584,100584l100584,1005840c45085,1005840,,960755,,905256l,100584c,45085,45085,,100584,xe" stroked="f" strokeweight="0">
                  <v:fill opacity="59110f"/>
                  <v:stroke miterlimit="83231f" joinstyle="miter"/>
                  <v:path arrowok="t" textboxrect="0,0,1429512,1005840"/>
                </v:shape>
                <v:rect id="Rectangle 107" o:spid="_x0000_s1060" style="position:absolute;left:12740;top:49802;width:19355;height:9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" filled="f" stroked="f">
                  <v:textbox inset="0,0,0,0">
                    <w:txbxContent>
                      <w:p w14:paraId="4BB7601E" w14:textId="77777777" w:rsidR="008D2152" w:rsidRDefault="008D2152" w:rsidP="002F6934">
                        <w:pPr>
                          <w:spacing w:after="0" w:line="240" w:lineRule="auto"/>
                          <w:rPr>
                            <w:sz w:val="20"/>
                            <w:szCs w:val="20"/>
                          </w:rPr>
                        </w:pPr>
                        <w:r w:rsidRPr="00954A6E">
                          <w:rPr>
                            <w:sz w:val="20"/>
                            <w:szCs w:val="20"/>
                          </w:rPr>
                          <w:t>Konferans, Seminer ve Panel konusu ihtiyaca göre belirlenir. Afiş ve salon ayarlanır. Resmi yazı,</w:t>
                        </w:r>
                        <w:r>
                          <w:rPr>
                            <w:sz w:val="20"/>
                            <w:szCs w:val="20"/>
                          </w:rPr>
                          <w:t xml:space="preserve"> </w:t>
                        </w:r>
                        <w:r w:rsidRPr="00954A6E">
                          <w:rPr>
                            <w:sz w:val="20"/>
                            <w:szCs w:val="20"/>
                          </w:rPr>
                          <w:t>sosyal medya, web sitesi, e-posta ile duyuru yapılır</w:t>
                        </w:r>
                        <w:r>
                          <w:rPr>
                            <w:sz w:val="20"/>
                            <w:szCs w:val="20"/>
                          </w:rPr>
                          <w:t xml:space="preserve"> ve etkinlik gerçekleştirilir.</w:t>
                        </w:r>
                      </w:p>
                      <w:p w14:paraId="54EF325E" w14:textId="77777777" w:rsidR="008D2152" w:rsidRDefault="008D2152" w:rsidP="002F6934">
                        <w:pPr>
                          <w:spacing w:after="0" w:line="240" w:lineRule="auto"/>
                          <w:rPr>
                            <w:sz w:val="20"/>
                            <w:szCs w:val="20"/>
                          </w:rPr>
                        </w:pPr>
                      </w:p>
                      <w:p w14:paraId="776C2752" w14:textId="77777777" w:rsidR="008D2152" w:rsidRPr="00CD027D" w:rsidRDefault="008D2152" w:rsidP="002F6934">
                        <w:pPr>
                          <w:rPr>
                            <w:sz w:val="20"/>
                            <w:szCs w:val="20"/>
                          </w:rPr>
                        </w:pPr>
                      </w:p>
                    </w:txbxContent>
                  </v:textbox>
                </v:rect>
                <v:shape id="Shape 111" o:spid="_x0000_s1061" style="position:absolute;left:41113;top:62956;width:13319;height:18852;visibility:visible;mso-wrap-style:square;v-text-anchor:top" coordsize="1319530,1580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" path="m131953,l1187577,v72898,,131953,59182,131953,131953l1319530,1448943v,72898,-59055,131953,-131953,131953l131953,1580896c59182,1580896,,1521841,,1448943l,131953c,59182,59182,,131953,xe" fillcolor="#4472c4" stroked="f" strokeweight="0">
                  <v:stroke miterlimit="83231f" joinstyle="miter"/>
                  <v:path arrowok="t" textboxrect="0,0,1319530,1580896"/>
                </v:shape>
                <v:shape id="Shape 114" o:spid="_x0000_s1062" style="position:absolute;left:41452;top:63511;width:12984;height:18067;visibility:visible;mso-wrap-style:square;v-text-anchor:top" coordsize="1319530,1580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" path="m,131952c,59055,59055,,131953,l1187577,v72771,,131953,59055,131953,131952l1319530,1448943v,72771,-59182,131953,-131953,131953l131953,1580896c59055,1580896,,1521714,,1448943l,131952xe" filled="f" strokecolor="#4472c4" strokeweight="1pt">
                  <v:stroke miterlimit="83231f" joinstyle="miter"/>
                  <v:path arrowok="t" textboxrect="0,0,1319530,1580896"/>
                </v:shape>
                <v:rect id="Rectangle 118" o:spid="_x0000_s1063" style="position:absolute;left:22350;top:63885;width:12514;height:15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" filled="f" stroked="f">
                  <v:textbox inset="0,0,0,0">
                    <w:txbxContent>
                      <w:p w14:paraId="0B2D7991" w14:textId="77777777" w:rsidR="008D2152" w:rsidRDefault="008D2152" w:rsidP="002F6934">
                        <w:pPr>
                          <w:spacing w:after="0" w:line="240" w:lineRule="auto"/>
                          <w:rPr>
                            <w:sz w:val="20"/>
                          </w:rPr>
                        </w:pPr>
                        <w:r w:rsidRPr="001C760B">
                          <w:rPr>
                            <w:sz w:val="20"/>
                          </w:rPr>
                          <w:t>Bağımlılıkla Mücadele Dersi Koordinatörlüğü</w:t>
                        </w:r>
                      </w:p>
                      <w:p w14:paraId="6A9D5E0E" w14:textId="77777777" w:rsidR="008D2152" w:rsidRDefault="008D2152" w:rsidP="002F6934">
                        <w:r>
                          <w:rPr>
                            <w:sz w:val="20"/>
                          </w:rPr>
                          <w:t>d</w:t>
                        </w:r>
                        <w:r w:rsidRPr="001C760B">
                          <w:rPr>
                            <w:sz w:val="20"/>
                          </w:rPr>
                          <w:t xml:space="preserve">ers </w:t>
                        </w:r>
                        <w:r>
                          <w:rPr>
                            <w:sz w:val="20"/>
                          </w:rPr>
                          <w:t>görevlendirmesi yapılır, ders i</w:t>
                        </w:r>
                        <w:r w:rsidRPr="001C760B">
                          <w:rPr>
                            <w:sz w:val="20"/>
                          </w:rPr>
                          <w:t>çeriği</w:t>
                        </w:r>
                        <w:r>
                          <w:rPr>
                            <w:sz w:val="20"/>
                          </w:rPr>
                          <w:t xml:space="preserve"> h</w:t>
                        </w:r>
                        <w:r w:rsidRPr="001C760B">
                          <w:rPr>
                            <w:sz w:val="20"/>
                          </w:rPr>
                          <w:t>azırlan</w:t>
                        </w:r>
                        <w:r>
                          <w:rPr>
                            <w:sz w:val="20"/>
                          </w:rPr>
                          <w:t>ır, ders şubeleştirme yapılır, sistem üzerinde ders işlemleri yapılır ve YÖKSİS’ e girilir.</w:t>
                        </w:r>
                      </w:p>
                    </w:txbxContent>
                  </v:textbox>
                </v:rect>
                <v:shape id="Shape 119" o:spid="_x0000_s1064" style="position:absolute;left:55778;top:62970;width:13536;height:19142;visibility:visible;mso-wrap-style:square;v-text-anchor:top" coordsize="1319530,163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" path="m131953,l1187577,v72898,,131953,59182,131953,131953l1319530,1506093v,72898,-59055,131953,-131953,131953l131953,1638046c59055,1638046,,1578991,,1506093l,131953c,59182,59055,,131953,xe" fillcolor="#4472c4" stroked="f" strokeweight="0">
                  <v:stroke miterlimit="83231f" joinstyle="miter"/>
                  <v:path arrowok="t" textboxrect="0,0,1319530,1638046"/>
                </v:shape>
                <v:shape id="Shape 120" o:spid="_x0000_s1065" style="position:absolute;left:56121;top:63252;width:13195;height:18059;visibility:visible;mso-wrap-style:square;v-text-anchor:top" coordsize="1319530,163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" path="m,131953c,59182,59055,,131953,l1187577,v72898,,131953,59182,131953,131953l1319530,1506093v,72898,-59055,131953,-131953,131953l131953,1638046c59055,1638046,,1578991,,1506093l,131953xe" filled="f" strokecolor="white" strokeweight="1pt">
                  <v:stroke miterlimit="83231f" joinstyle="miter"/>
                  <v:path arrowok="t" textboxrect="0,0,1319530,1638046"/>
                </v:shape>
                <v:shape id="Shape 121" o:spid="_x0000_s1066" style="position:absolute;left:56121;top:63255;width:12702;height:18064;visibility:visible;mso-wrap-style:square;v-text-anchor:top" coordsize="1319403,163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" path="m131826,l1187450,v72898,,131953,59055,131953,131952l1319403,1506093v,72771,-59055,131953,-131953,131953l131826,1638046c59055,1638046,,1578864,,1506093l,131952c,59055,59055,,131826,xe" stroked="f" strokeweight="0">
                  <v:fill opacity="59110f"/>
                  <v:stroke miterlimit="83231f" joinstyle="miter"/>
                  <v:path arrowok="t" textboxrect="0,0,1319403,1638046"/>
                </v:shape>
                <v:rect id="Rectangle 128" o:spid="_x0000_s1067" style="position:absolute;left:56478;top:63816;width:12760;height:17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" filled="f" stroked="f">
                  <v:textbox inset="0,0,0,0">
                    <w:txbxContent>
                      <w:p w14:paraId="322E29A3" w14:textId="77777777" w:rsidR="008D2152" w:rsidRPr="00FB64A1" w:rsidRDefault="008D2152" w:rsidP="002F6934">
                        <w:pPr>
                          <w:spacing w:after="0" w:line="240" w:lineRule="auto"/>
                          <w:rPr>
                            <w:sz w:val="20"/>
                            <w:szCs w:val="20"/>
                          </w:rPr>
                        </w:pPr>
                        <w:r>
                          <w:rPr>
                            <w:sz w:val="20"/>
                            <w:szCs w:val="20"/>
                          </w:rPr>
                          <w:t>Web sitesi ve sosyal medya için daha fazla öğrenciye ulaşabilmek adına içerikler hazırlanır,  hazırlanan içerikler paylaşılır ve süreç takip edilir.</w:t>
                        </w:r>
                      </w:p>
                    </w:txbxContent>
                  </v:textbox>
                </v:rect>
                <v:rect id="Rectangle 51" o:spid="_x0000_s1068" style="position:absolute;left:47303;top:49365;width:18228;height:9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" filled="f" stroked="f">
                  <v:textbox inset="0,0,0,0">
                    <w:txbxContent>
                      <w:p w14:paraId="300010EE" w14:textId="77777777" w:rsidR="008D2152" w:rsidRPr="00E60C77" w:rsidRDefault="008D2152" w:rsidP="002F6934">
                        <w:pPr>
                          <w:spacing w:after="0" w:line="240" w:lineRule="auto"/>
                          <w:rPr>
                            <w:sz w:val="20"/>
                          </w:rPr>
                        </w:pPr>
                        <w:r w:rsidRPr="00E60C77">
                          <w:rPr>
                            <w:sz w:val="20"/>
                          </w:rPr>
                          <w:t>Bilgilendirici broşür, kitapçık</w:t>
                        </w:r>
                        <w:r>
                          <w:rPr>
                            <w:sz w:val="20"/>
                          </w:rPr>
                          <w:t xml:space="preserve"> ve podcastler öğrenci ihtiyacına göre konu belirlenir.</w:t>
                        </w:r>
                        <w:r w:rsidRPr="00E60C77">
                          <w:t xml:space="preserve"> </w:t>
                        </w:r>
                        <w:r w:rsidRPr="00E60C77">
                          <w:rPr>
                            <w:sz w:val="20"/>
                          </w:rPr>
                          <w:t>Hazırlanan içerik</w:t>
                        </w:r>
                        <w:r>
                          <w:rPr>
                            <w:sz w:val="20"/>
                          </w:rPr>
                          <w:t xml:space="preserve"> </w:t>
                        </w:r>
                        <w:r w:rsidRPr="00E60C77">
                          <w:rPr>
                            <w:sz w:val="20"/>
                          </w:rPr>
                          <w:t>sosyal medya, web sitesi, e-posta ile</w:t>
                        </w:r>
                        <w:r>
                          <w:rPr>
                            <w:sz w:val="20"/>
                          </w:rPr>
                          <w:t xml:space="preserve"> öğrencilerle paylaşılır.</w:t>
                        </w:r>
                      </w:p>
                    </w:txbxContent>
                  </v:textbox>
                </v:rect>
                <v:shape id="Shape 113" o:spid="_x0000_s1069" style="position:absolute;left:41447;top:63455;width:12685;height:17986;visibility:visible;mso-wrap-style:square;v-text-anchor:top" coordsize="1319530,1580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" path="m131953,l1187577,v72771,,131953,59055,131953,131952l1319530,1448943v,72771,-59182,131953,-131953,131953l131953,1580896c59055,1580896,,1521714,,1448943l,131952c,59055,59055,,131953,xe" stroked="f" strokeweight="0">
                  <v:fill opacity="59110f"/>
                  <v:stroke miterlimit="83231f" joinstyle="miter"/>
                  <v:path arrowok="t" textboxrect="0,0,1319530,1580896"/>
                </v:shape>
                <v:rect id="Rectangle 97" o:spid="_x0000_s1070" style="position:absolute;left:42172;top:63099;width:11845;height:18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" filled="f" stroked="f">
                  <v:textbox inset="0,0,0,0">
                    <w:txbxContent>
                      <w:p w14:paraId="0D965594" w14:textId="77777777" w:rsidR="008D2152" w:rsidRPr="00E545D9" w:rsidRDefault="008D2152" w:rsidP="002F6934">
                        <w:pPr>
                          <w:spacing w:after="0" w:line="240" w:lineRule="auto"/>
                          <w:rPr>
                            <w:sz w:val="20"/>
                          </w:rPr>
                        </w:pPr>
                        <w:r>
                          <w:rPr>
                            <w:sz w:val="20"/>
                          </w:rPr>
                          <w:t xml:space="preserve">Bağımlılıkla </w:t>
                        </w:r>
                        <w:r w:rsidRPr="00E545D9">
                          <w:rPr>
                            <w:sz w:val="20"/>
                          </w:rPr>
                          <w:t xml:space="preserve">mücadeleye yönelik </w:t>
                        </w:r>
                        <w:r>
                          <w:rPr>
                            <w:sz w:val="20"/>
                          </w:rPr>
                          <w:t xml:space="preserve">seminerler düzenlenir, </w:t>
                        </w:r>
                        <w:r w:rsidRPr="00E545D9">
                          <w:rPr>
                            <w:sz w:val="20"/>
                          </w:rPr>
                          <w:t>bilgilendirici broşürler hazırlanır</w:t>
                        </w:r>
                        <w:r>
                          <w:rPr>
                            <w:sz w:val="20"/>
                          </w:rPr>
                          <w:t xml:space="preserve"> ve paylaşılır. </w:t>
                        </w:r>
                        <w:r w:rsidRPr="00E545D9">
                          <w:rPr>
                            <w:sz w:val="20"/>
                          </w:rPr>
                          <w:t xml:space="preserve">Aydın YEDAM ve Emniyet ile işbirliği </w:t>
                        </w:r>
                        <w:r>
                          <w:rPr>
                            <w:sz w:val="20"/>
                          </w:rPr>
                          <w:t xml:space="preserve">çalışmaları </w:t>
                        </w:r>
                        <w:r w:rsidRPr="00E545D9">
                          <w:rPr>
                            <w:sz w:val="20"/>
                          </w:rPr>
                          <w:t>yapılır.</w:t>
                        </w:r>
                        <w:r>
                          <w:rPr>
                            <w:sz w:val="20"/>
                          </w:rPr>
                          <w:t xml:space="preserve"> </w:t>
                        </w:r>
                        <w:r w:rsidRPr="00E545D9">
                          <w:rPr>
                            <w:sz w:val="20"/>
                          </w:rPr>
                          <w:t>Bağımlılıkla Mücadele Eylem Planı</w:t>
                        </w:r>
                        <w:r>
                          <w:rPr>
                            <w:sz w:val="20"/>
                          </w:rPr>
                          <w:t xml:space="preserve"> hazırlanır ve paylaşılır. YÖKSİS’ e veri girişleri yapılır.</w:t>
                        </w:r>
                      </w:p>
                    </w:txbxContent>
                  </v:textbox>
                </v:rect>
                <w10:anchorlock/>
              </v:group>
            </w:pict>
          </mc:Fallback>
        </mc:AlternateContent>
      </w:r>
    </w:p>
    <w:p w14:paraId="53244456" w14:textId="77777777" w:rsidR="002F6934" w:rsidRPr="002F6934" w:rsidRDefault="002F6934" w:rsidP="002F6934">
      <w:pPr>
        <w:spacing w:after="120" w:line="240" w:lineRule="auto"/>
        <w:ind w:left="-1091" w:right="-1022"/>
      </w:pPr>
      <w:r w:rsidRPr="002F6934">
        <w:rPr>
          <w:noProof/>
        </w:rPr>
        <w:lastRenderedPageBreak/>
        <mc:AlternateContent>
          <mc:Choice Requires="wpg">
            <w:drawing>
              <wp:inline distT="0" distB="0" distL="0" distR="0" wp14:anchorId="1AE60556" wp14:editId="0567713D">
                <wp:extent cx="6943727" cy="9868796"/>
                <wp:effectExtent l="0" t="0" r="9525" b="0"/>
                <wp:docPr id="1064848029" name="Group 981"/>
                <wp:cNvGraphicFramePr/>
                <a:graphic xmlns:a="http://schemas.openxmlformats.org/drawingml/2006/main">
                  <a:graphicData uri="http://schemas.microsoft.com/office/word/2010/wordprocessingGroup">
                    <wpg:wgp>
                      <wpg:cNvGrpSpPr/>
                      <wpg:grpSpPr>
                        <a:xfrm>
                          <a:off x="0" y="0"/>
                          <a:ext cx="6943727" cy="9868796"/>
                          <a:chOff x="-2" y="0"/>
                          <a:chExt cx="6943727" cy="9868796"/>
                        </a:xfrm>
                      </wpg:grpSpPr>
                      <wps:wsp>
                        <wps:cNvPr id="1064848030" name="Rectangle 6"/>
                        <wps:cNvSpPr/>
                        <wps:spPr>
                          <a:xfrm>
                            <a:off x="236169" y="35178"/>
                            <a:ext cx="42144" cy="189937"/>
                          </a:xfrm>
                          <a:prstGeom prst="rect">
                            <a:avLst/>
                          </a:prstGeom>
                          <a:ln>
                            <a:noFill/>
                          </a:ln>
                        </wps:spPr>
                        <wps:txbx>
                          <w:txbxContent>
                            <w:p w14:paraId="5B5DBD72" w14:textId="77777777" w:rsidR="008D2152" w:rsidRDefault="008D2152" w:rsidP="002F6934">
                              <w:r>
                                <w:t xml:space="preserve"> </w:t>
                              </w:r>
                            </w:p>
                          </w:txbxContent>
                        </wps:txbx>
                        <wps:bodyPr horzOverflow="overflow" vert="horz" lIns="0" tIns="0" rIns="0" bIns="0" rtlCol="0">
                          <a:noAutofit/>
                        </wps:bodyPr>
                      </wps:wsp>
                      <wps:wsp>
                        <wps:cNvPr id="1064848031" name="Shape 7"/>
                        <wps:cNvSpPr/>
                        <wps:spPr>
                          <a:xfrm>
                            <a:off x="5352999" y="5732994"/>
                            <a:ext cx="890905" cy="606171"/>
                          </a:xfrm>
                          <a:custGeom>
                            <a:avLst/>
                            <a:gdLst/>
                            <a:ahLst/>
                            <a:cxnLst/>
                            <a:rect l="0" t="0" r="0" b="0"/>
                            <a:pathLst>
                              <a:path w="890905" h="606171">
                                <a:moveTo>
                                  <a:pt x="0" y="0"/>
                                </a:moveTo>
                                <a:lnTo>
                                  <a:pt x="0" y="483997"/>
                                </a:lnTo>
                                <a:lnTo>
                                  <a:pt x="890905" y="483997"/>
                                </a:lnTo>
                                <a:lnTo>
                                  <a:pt x="890905" y="606171"/>
                                </a:lnTo>
                              </a:path>
                            </a:pathLst>
                          </a:custGeom>
                          <a:noFill/>
                          <a:ln w="12700" cap="flat" cmpd="sng" algn="ctr">
                            <a:solidFill>
                              <a:srgbClr val="3D67B1"/>
                            </a:solidFill>
                            <a:prstDash val="solid"/>
                            <a:miter lim="127000"/>
                          </a:ln>
                          <a:effectLst/>
                        </wps:spPr>
                        <wps:bodyPr/>
                      </wps:wsp>
                      <wps:wsp>
                        <wps:cNvPr id="1064848032" name="Shape 8"/>
                        <wps:cNvSpPr/>
                        <wps:spPr>
                          <a:xfrm>
                            <a:off x="4758103" y="5732992"/>
                            <a:ext cx="594895" cy="606171"/>
                          </a:xfrm>
                          <a:custGeom>
                            <a:avLst/>
                            <a:gdLst/>
                            <a:ahLst/>
                            <a:cxnLst/>
                            <a:rect l="0" t="0" r="0" b="0"/>
                            <a:pathLst>
                              <a:path w="626618" h="606171">
                                <a:moveTo>
                                  <a:pt x="626618" y="0"/>
                                </a:moveTo>
                                <a:lnTo>
                                  <a:pt x="626618" y="483997"/>
                                </a:lnTo>
                                <a:lnTo>
                                  <a:pt x="0" y="483997"/>
                                </a:lnTo>
                                <a:lnTo>
                                  <a:pt x="0" y="606171"/>
                                </a:lnTo>
                              </a:path>
                            </a:pathLst>
                          </a:custGeom>
                          <a:noFill/>
                          <a:ln w="12700" cap="flat" cmpd="sng" algn="ctr">
                            <a:solidFill>
                              <a:srgbClr val="3D67B1"/>
                            </a:solidFill>
                            <a:prstDash val="solid"/>
                            <a:miter lim="127000"/>
                          </a:ln>
                          <a:effectLst/>
                        </wps:spPr>
                        <wps:bodyPr/>
                      </wps:wsp>
                      <wps:wsp>
                        <wps:cNvPr id="1064848033" name="Shape 9"/>
                        <wps:cNvSpPr/>
                        <wps:spPr>
                          <a:xfrm>
                            <a:off x="3875176" y="4056253"/>
                            <a:ext cx="1499997" cy="809625"/>
                          </a:xfrm>
                          <a:custGeom>
                            <a:avLst/>
                            <a:gdLst/>
                            <a:ahLst/>
                            <a:cxnLst/>
                            <a:rect l="0" t="0" r="0" b="0"/>
                            <a:pathLst>
                              <a:path w="1499997" h="809625">
                                <a:moveTo>
                                  <a:pt x="0" y="0"/>
                                </a:moveTo>
                                <a:lnTo>
                                  <a:pt x="0" y="687451"/>
                                </a:lnTo>
                                <a:lnTo>
                                  <a:pt x="1499997" y="687451"/>
                                </a:lnTo>
                                <a:lnTo>
                                  <a:pt x="1499997" y="809625"/>
                                </a:lnTo>
                              </a:path>
                            </a:pathLst>
                          </a:custGeom>
                          <a:noFill/>
                          <a:ln w="12700" cap="flat" cmpd="sng" algn="ctr">
                            <a:solidFill>
                              <a:srgbClr val="3D67B1"/>
                            </a:solidFill>
                            <a:prstDash val="solid"/>
                            <a:miter lim="127000"/>
                          </a:ln>
                          <a:effectLst/>
                        </wps:spPr>
                        <wps:bodyPr/>
                      </wps:wsp>
                      <wps:wsp>
                        <wps:cNvPr id="1064848034" name="Shape 10"/>
                        <wps:cNvSpPr/>
                        <wps:spPr>
                          <a:xfrm>
                            <a:off x="2499894" y="5703825"/>
                            <a:ext cx="693293" cy="586994"/>
                          </a:xfrm>
                          <a:custGeom>
                            <a:avLst/>
                            <a:gdLst/>
                            <a:ahLst/>
                            <a:cxnLst/>
                            <a:rect l="0" t="0" r="0" b="0"/>
                            <a:pathLst>
                              <a:path w="693293" h="586994">
                                <a:moveTo>
                                  <a:pt x="0" y="0"/>
                                </a:moveTo>
                                <a:lnTo>
                                  <a:pt x="0" y="464820"/>
                                </a:lnTo>
                                <a:lnTo>
                                  <a:pt x="693293" y="464820"/>
                                </a:lnTo>
                                <a:lnTo>
                                  <a:pt x="693293" y="586994"/>
                                </a:lnTo>
                              </a:path>
                            </a:pathLst>
                          </a:custGeom>
                          <a:noFill/>
                          <a:ln w="12700" cap="flat" cmpd="sng" algn="ctr">
                            <a:solidFill>
                              <a:srgbClr val="3D67B1"/>
                            </a:solidFill>
                            <a:prstDash val="solid"/>
                            <a:miter lim="127000"/>
                          </a:ln>
                          <a:effectLst/>
                        </wps:spPr>
                        <wps:bodyPr/>
                      </wps:wsp>
                      <wps:wsp>
                        <wps:cNvPr id="1064848035" name="Shape 11"/>
                        <wps:cNvSpPr/>
                        <wps:spPr>
                          <a:xfrm>
                            <a:off x="3153346" y="7639050"/>
                            <a:ext cx="1168273" cy="783844"/>
                          </a:xfrm>
                          <a:custGeom>
                            <a:avLst/>
                            <a:gdLst/>
                            <a:ahLst/>
                            <a:cxnLst/>
                            <a:rect l="0" t="0" r="0" b="0"/>
                            <a:pathLst>
                              <a:path w="1168273" h="783844">
                                <a:moveTo>
                                  <a:pt x="0" y="0"/>
                                </a:moveTo>
                                <a:lnTo>
                                  <a:pt x="0" y="661543"/>
                                </a:lnTo>
                                <a:lnTo>
                                  <a:pt x="1168273" y="661543"/>
                                </a:lnTo>
                                <a:lnTo>
                                  <a:pt x="1168273" y="783844"/>
                                </a:lnTo>
                              </a:path>
                            </a:pathLst>
                          </a:custGeom>
                          <a:noFill/>
                          <a:ln w="12700" cap="flat" cmpd="sng" algn="ctr">
                            <a:solidFill>
                              <a:srgbClr val="3D67B1"/>
                            </a:solidFill>
                            <a:prstDash val="solid"/>
                            <a:miter lim="127000"/>
                          </a:ln>
                          <a:effectLst/>
                        </wps:spPr>
                        <wps:bodyPr/>
                      </wps:wsp>
                      <wps:wsp>
                        <wps:cNvPr id="1064848036" name="Shape 12"/>
                        <wps:cNvSpPr/>
                        <wps:spPr>
                          <a:xfrm>
                            <a:off x="2594635" y="7639050"/>
                            <a:ext cx="558711" cy="783844"/>
                          </a:xfrm>
                          <a:custGeom>
                            <a:avLst/>
                            <a:gdLst/>
                            <a:ahLst/>
                            <a:cxnLst/>
                            <a:rect l="0" t="0" r="0" b="0"/>
                            <a:pathLst>
                              <a:path w="558711" h="783844">
                                <a:moveTo>
                                  <a:pt x="558711" y="0"/>
                                </a:moveTo>
                                <a:lnTo>
                                  <a:pt x="558711" y="661543"/>
                                </a:lnTo>
                                <a:lnTo>
                                  <a:pt x="0" y="661543"/>
                                </a:lnTo>
                                <a:lnTo>
                                  <a:pt x="0" y="783844"/>
                                </a:lnTo>
                              </a:path>
                            </a:pathLst>
                          </a:custGeom>
                          <a:noFill/>
                          <a:ln w="12700" cap="flat" cmpd="sng" algn="ctr">
                            <a:solidFill>
                              <a:srgbClr val="3D67B1"/>
                            </a:solidFill>
                            <a:prstDash val="solid"/>
                            <a:miter lim="127000"/>
                          </a:ln>
                          <a:effectLst/>
                        </wps:spPr>
                        <wps:bodyPr/>
                      </wps:wsp>
                      <wps:wsp>
                        <wps:cNvPr id="1064848037" name="Shape 13"/>
                        <wps:cNvSpPr/>
                        <wps:spPr>
                          <a:xfrm>
                            <a:off x="1218463" y="5703825"/>
                            <a:ext cx="1281430" cy="586994"/>
                          </a:xfrm>
                          <a:custGeom>
                            <a:avLst/>
                            <a:gdLst/>
                            <a:ahLst/>
                            <a:cxnLst/>
                            <a:rect l="0" t="0" r="0" b="0"/>
                            <a:pathLst>
                              <a:path w="1281430" h="586994">
                                <a:moveTo>
                                  <a:pt x="1281430" y="0"/>
                                </a:moveTo>
                                <a:lnTo>
                                  <a:pt x="1281430" y="464820"/>
                                </a:lnTo>
                                <a:lnTo>
                                  <a:pt x="0" y="464820"/>
                                </a:lnTo>
                                <a:lnTo>
                                  <a:pt x="0" y="586994"/>
                                </a:lnTo>
                              </a:path>
                            </a:pathLst>
                          </a:custGeom>
                          <a:noFill/>
                          <a:ln w="12700" cap="flat" cmpd="sng" algn="ctr">
                            <a:solidFill>
                              <a:srgbClr val="3D67B1"/>
                            </a:solidFill>
                            <a:prstDash val="solid"/>
                            <a:miter lim="127000"/>
                          </a:ln>
                          <a:effectLst/>
                        </wps:spPr>
                        <wps:bodyPr/>
                      </wps:wsp>
                      <wps:wsp>
                        <wps:cNvPr id="1064848038" name="Shape 14"/>
                        <wps:cNvSpPr/>
                        <wps:spPr>
                          <a:xfrm>
                            <a:off x="2499894" y="4065651"/>
                            <a:ext cx="1375410" cy="800227"/>
                          </a:xfrm>
                          <a:custGeom>
                            <a:avLst/>
                            <a:gdLst/>
                            <a:ahLst/>
                            <a:cxnLst/>
                            <a:rect l="0" t="0" r="0" b="0"/>
                            <a:pathLst>
                              <a:path w="1375410" h="800227">
                                <a:moveTo>
                                  <a:pt x="1375410" y="0"/>
                                </a:moveTo>
                                <a:lnTo>
                                  <a:pt x="1375410" y="678053"/>
                                </a:lnTo>
                                <a:lnTo>
                                  <a:pt x="0" y="678053"/>
                                </a:lnTo>
                                <a:lnTo>
                                  <a:pt x="0" y="800227"/>
                                </a:lnTo>
                              </a:path>
                            </a:pathLst>
                          </a:custGeom>
                          <a:noFill/>
                          <a:ln w="12700" cap="flat" cmpd="sng" algn="ctr">
                            <a:solidFill>
                              <a:srgbClr val="3D67B1"/>
                            </a:solidFill>
                            <a:prstDash val="solid"/>
                            <a:miter lim="127000"/>
                          </a:ln>
                          <a:effectLst/>
                        </wps:spPr>
                        <wps:bodyPr/>
                      </wps:wsp>
                      <wps:wsp>
                        <wps:cNvPr id="1064848039" name="Shape 15"/>
                        <wps:cNvSpPr/>
                        <wps:spPr>
                          <a:xfrm>
                            <a:off x="3875176" y="2705989"/>
                            <a:ext cx="127" cy="245110"/>
                          </a:xfrm>
                          <a:custGeom>
                            <a:avLst/>
                            <a:gdLst/>
                            <a:ahLst/>
                            <a:cxnLst/>
                            <a:rect l="0" t="0" r="0" b="0"/>
                            <a:pathLst>
                              <a:path w="127" h="245110">
                                <a:moveTo>
                                  <a:pt x="0" y="0"/>
                                </a:moveTo>
                                <a:lnTo>
                                  <a:pt x="0" y="122809"/>
                                </a:lnTo>
                                <a:lnTo>
                                  <a:pt x="127" y="122809"/>
                                </a:lnTo>
                                <a:lnTo>
                                  <a:pt x="127" y="245110"/>
                                </a:lnTo>
                              </a:path>
                            </a:pathLst>
                          </a:custGeom>
                          <a:noFill/>
                          <a:ln w="12700" cap="flat" cmpd="sng" algn="ctr">
                            <a:solidFill>
                              <a:srgbClr val="34599C"/>
                            </a:solidFill>
                            <a:prstDash val="solid"/>
                            <a:miter lim="127000"/>
                          </a:ln>
                          <a:effectLst/>
                        </wps:spPr>
                        <wps:bodyPr/>
                      </wps:wsp>
                      <wps:wsp>
                        <wps:cNvPr id="1064848040" name="Shape 16"/>
                        <wps:cNvSpPr/>
                        <wps:spPr>
                          <a:xfrm>
                            <a:off x="2102384" y="0"/>
                            <a:ext cx="3545459" cy="2705989"/>
                          </a:xfrm>
                          <a:custGeom>
                            <a:avLst/>
                            <a:gdLst/>
                            <a:ahLst/>
                            <a:cxnLst/>
                            <a:rect l="0" t="0" r="0" b="0"/>
                            <a:pathLst>
                              <a:path w="3545459" h="2705989">
                                <a:moveTo>
                                  <a:pt x="270637" y="0"/>
                                </a:moveTo>
                                <a:lnTo>
                                  <a:pt x="3274949" y="0"/>
                                </a:lnTo>
                                <a:cubicBezTo>
                                  <a:pt x="3424301" y="0"/>
                                  <a:pt x="3545459" y="121159"/>
                                  <a:pt x="3545459" y="270637"/>
                                </a:cubicBezTo>
                                <a:lnTo>
                                  <a:pt x="3545459" y="2435352"/>
                                </a:lnTo>
                                <a:cubicBezTo>
                                  <a:pt x="3545459" y="2584831"/>
                                  <a:pt x="3424301" y="2705989"/>
                                  <a:pt x="3274949" y="2705989"/>
                                </a:cubicBezTo>
                                <a:lnTo>
                                  <a:pt x="270637" y="2705989"/>
                                </a:lnTo>
                                <a:cubicBezTo>
                                  <a:pt x="121158" y="2705989"/>
                                  <a:pt x="0" y="2584831"/>
                                  <a:pt x="0" y="2435352"/>
                                </a:cubicBezTo>
                                <a:lnTo>
                                  <a:pt x="0" y="270637"/>
                                </a:lnTo>
                                <a:cubicBezTo>
                                  <a:pt x="0" y="121159"/>
                                  <a:pt x="121158" y="0"/>
                                  <a:pt x="270637" y="0"/>
                                </a:cubicBezTo>
                                <a:close/>
                              </a:path>
                            </a:pathLst>
                          </a:custGeom>
                          <a:solidFill>
                            <a:srgbClr val="4472C4"/>
                          </a:solidFill>
                          <a:ln w="0" cap="flat">
                            <a:noFill/>
                            <a:miter lim="127000"/>
                          </a:ln>
                          <a:effectLst/>
                        </wps:spPr>
                        <wps:txbx>
                          <w:txbxContent>
                            <w:p w14:paraId="36399E79" w14:textId="77777777" w:rsidR="008D2152" w:rsidRPr="00566F39" w:rsidRDefault="008D2152" w:rsidP="002F6934">
                              <w:pPr>
                                <w:numPr>
                                  <w:ilvl w:val="0"/>
                                  <w:numId w:val="78"/>
                                </w:numPr>
                                <w:jc w:val="center"/>
                              </w:pPr>
                              <w:r w:rsidRPr="00566F39">
                                <w:t>1-Öğrencinin telefon numaramızı arayarak, e-postamıza mesaj atarak, kurumumuza gelerek çevrim içi veya yüz yüze psikolojik danışma için başvurması.</w:t>
                              </w:r>
                              <w:r w:rsidRPr="00566F39">
                                <w:rPr>
                                  <w:rFonts w:eastAsiaTheme="minorEastAsia"/>
                                  <w:color w:val="FFFFFF" w:themeColor="light1"/>
                                  <w:sz w:val="24"/>
                                  <w:szCs w:val="24"/>
                                </w:rPr>
                                <w:t xml:space="preserve"> </w:t>
                              </w:r>
                              <w:r w:rsidRPr="00566F39">
                                <w:t>1-Öğrencinin telefon numaramızı arayarak, e-postamıza mesaj atarak, kurumumuza gelerek çevrim içi veya yüz yüze psikolojik danışma için başvurması.</w:t>
                              </w:r>
                            </w:p>
                            <w:p w14:paraId="5B815C8D" w14:textId="77777777" w:rsidR="008D2152" w:rsidRDefault="008D2152" w:rsidP="002F6934">
                              <w:pPr>
                                <w:jc w:val="center"/>
                              </w:pPr>
                            </w:p>
                          </w:txbxContent>
                        </wps:txbx>
                        <wps:bodyPr/>
                      </wps:wsp>
                      <wps:wsp>
                        <wps:cNvPr id="1064848041" name="Shape 17"/>
                        <wps:cNvSpPr/>
                        <wps:spPr>
                          <a:xfrm>
                            <a:off x="2102384" y="0"/>
                            <a:ext cx="3545459" cy="2705989"/>
                          </a:xfrm>
                          <a:custGeom>
                            <a:avLst/>
                            <a:gdLst/>
                            <a:ahLst/>
                            <a:cxnLst/>
                            <a:rect l="0" t="0" r="0" b="0"/>
                            <a:pathLst>
                              <a:path w="3545459" h="2705989">
                                <a:moveTo>
                                  <a:pt x="0" y="270637"/>
                                </a:moveTo>
                                <a:cubicBezTo>
                                  <a:pt x="0" y="121159"/>
                                  <a:pt x="121158" y="0"/>
                                  <a:pt x="270637" y="0"/>
                                </a:cubicBezTo>
                                <a:lnTo>
                                  <a:pt x="3274949" y="0"/>
                                </a:lnTo>
                                <a:cubicBezTo>
                                  <a:pt x="3424301" y="0"/>
                                  <a:pt x="3545459" y="121159"/>
                                  <a:pt x="3545459" y="270637"/>
                                </a:cubicBezTo>
                                <a:lnTo>
                                  <a:pt x="3545459" y="2435352"/>
                                </a:lnTo>
                                <a:cubicBezTo>
                                  <a:pt x="3545459" y="2584831"/>
                                  <a:pt x="3424301" y="2705989"/>
                                  <a:pt x="3274949" y="2705989"/>
                                </a:cubicBezTo>
                                <a:lnTo>
                                  <a:pt x="270637" y="2705989"/>
                                </a:lnTo>
                                <a:cubicBezTo>
                                  <a:pt x="121158" y="2705989"/>
                                  <a:pt x="0" y="2584831"/>
                                  <a:pt x="0" y="2435352"/>
                                </a:cubicBezTo>
                                <a:close/>
                              </a:path>
                            </a:pathLst>
                          </a:custGeom>
                          <a:noFill/>
                          <a:ln w="12700" cap="flat" cmpd="sng" algn="ctr">
                            <a:solidFill>
                              <a:srgbClr val="FFFFFF"/>
                            </a:solidFill>
                            <a:prstDash val="solid"/>
                            <a:miter lim="127000"/>
                          </a:ln>
                          <a:effectLst/>
                        </wps:spPr>
                        <wps:bodyPr/>
                      </wps:wsp>
                      <wps:wsp>
                        <wps:cNvPr id="1064848042" name="Shape 19"/>
                        <wps:cNvSpPr/>
                        <wps:spPr>
                          <a:xfrm>
                            <a:off x="2249069" y="139319"/>
                            <a:ext cx="3545459" cy="2705862"/>
                          </a:xfrm>
                          <a:custGeom>
                            <a:avLst/>
                            <a:gdLst/>
                            <a:ahLst/>
                            <a:cxnLst/>
                            <a:rect l="0" t="0" r="0" b="0"/>
                            <a:pathLst>
                              <a:path w="3545459" h="2705862">
                                <a:moveTo>
                                  <a:pt x="0" y="270637"/>
                                </a:moveTo>
                                <a:cubicBezTo>
                                  <a:pt x="0" y="121158"/>
                                  <a:pt x="121158" y="0"/>
                                  <a:pt x="270637" y="0"/>
                                </a:cubicBezTo>
                                <a:lnTo>
                                  <a:pt x="3274822" y="0"/>
                                </a:lnTo>
                                <a:cubicBezTo>
                                  <a:pt x="3424301" y="0"/>
                                  <a:pt x="3545459" y="121158"/>
                                  <a:pt x="3545459" y="270637"/>
                                </a:cubicBezTo>
                                <a:lnTo>
                                  <a:pt x="3545459" y="2435352"/>
                                </a:lnTo>
                                <a:cubicBezTo>
                                  <a:pt x="3545459" y="2584704"/>
                                  <a:pt x="3424301" y="2705862"/>
                                  <a:pt x="3274822" y="2705862"/>
                                </a:cubicBezTo>
                                <a:lnTo>
                                  <a:pt x="270637" y="2705862"/>
                                </a:lnTo>
                                <a:cubicBezTo>
                                  <a:pt x="121158" y="2705862"/>
                                  <a:pt x="0" y="2584704"/>
                                  <a:pt x="0" y="2435352"/>
                                </a:cubicBezTo>
                                <a:close/>
                              </a:path>
                            </a:pathLst>
                          </a:custGeom>
                          <a:noFill/>
                          <a:ln w="12700" cap="flat" cmpd="sng" algn="ctr">
                            <a:solidFill>
                              <a:srgbClr val="4472C4"/>
                            </a:solidFill>
                            <a:prstDash val="solid"/>
                            <a:miter lim="127000"/>
                          </a:ln>
                          <a:effectLst/>
                        </wps:spPr>
                        <wps:bodyPr/>
                      </wps:wsp>
                      <wps:wsp>
                        <wps:cNvPr id="1064848043" name="Rectangle 29"/>
                        <wps:cNvSpPr/>
                        <wps:spPr>
                          <a:xfrm>
                            <a:off x="2175617" y="257077"/>
                            <a:ext cx="3443620" cy="2362297"/>
                          </a:xfrm>
                          <a:prstGeom prst="rect">
                            <a:avLst/>
                          </a:prstGeom>
                          <a:solidFill>
                            <a:srgbClr val="5B9BD5">
                              <a:lumMod val="20000"/>
                              <a:lumOff val="80000"/>
                            </a:srgbClr>
                          </a:solidFill>
                          <a:ln>
                            <a:noFill/>
                          </a:ln>
                        </wps:spPr>
                        <wps:txbx>
                          <w:txbxContent>
                            <w:p w14:paraId="0CC869D6" w14:textId="77777777" w:rsidR="008D2152" w:rsidRPr="007C624E" w:rsidRDefault="008D2152" w:rsidP="002F6934">
                              <w:pPr>
                                <w:spacing w:after="0" w:line="240" w:lineRule="auto"/>
                                <w:rPr>
                                  <w:b/>
                                </w:rPr>
                              </w:pPr>
                              <w:r w:rsidRPr="007C624E">
                                <w:rPr>
                                  <w:b/>
                                </w:rPr>
                                <w:t>ADÜ PDRM PSİKOLOJİK DANIŞMANLIK İŞ AKIŞ ŞEMASI</w:t>
                              </w:r>
                            </w:p>
                            <w:p w14:paraId="7F90FDB2" w14:textId="77777777" w:rsidR="008D2152" w:rsidRDefault="008D2152" w:rsidP="002F6934">
                              <w:pPr>
                                <w:spacing w:after="0" w:line="240" w:lineRule="auto"/>
                                <w:rPr>
                                  <w:b/>
                                </w:rPr>
                              </w:pPr>
                              <w:r w:rsidRPr="007C624E">
                                <w:rPr>
                                  <w:b/>
                                </w:rPr>
                                <w:t>Başvuru, Randevu Oluşturma ve Sonlandırma Süreçleri</w:t>
                              </w:r>
                            </w:p>
                            <w:p w14:paraId="78619663" w14:textId="77777777" w:rsidR="008D2152" w:rsidRPr="007C624E" w:rsidRDefault="008D2152" w:rsidP="002F6934">
                              <w:pPr>
                                <w:spacing w:after="0" w:line="240" w:lineRule="auto"/>
                                <w:rPr>
                                  <w:b/>
                                  <w:sz w:val="12"/>
                                  <w:szCs w:val="12"/>
                                </w:rPr>
                              </w:pPr>
                            </w:p>
                            <w:p w14:paraId="52D35690" w14:textId="77777777" w:rsidR="008D2152" w:rsidRPr="007C624E" w:rsidRDefault="008D2152" w:rsidP="002F6934">
                              <w:pPr>
                                <w:spacing w:after="0" w:line="240" w:lineRule="auto"/>
                                <w:rPr>
                                  <w:sz w:val="20"/>
                                  <w:szCs w:val="20"/>
                                </w:rPr>
                              </w:pPr>
                              <w:r w:rsidRPr="007C624E">
                                <w:rPr>
                                  <w:sz w:val="20"/>
                                  <w:szCs w:val="20"/>
                                </w:rPr>
                                <w:t>1-Öğrencinin telefon numaramızı ar</w:t>
                              </w:r>
                              <w:r>
                                <w:rPr>
                                  <w:sz w:val="20"/>
                                  <w:szCs w:val="20"/>
                                </w:rPr>
                                <w:t>ayarak, e-postamıza mesaj göndererek</w:t>
                              </w:r>
                              <w:r w:rsidRPr="007C624E">
                                <w:rPr>
                                  <w:sz w:val="20"/>
                                  <w:szCs w:val="20"/>
                                </w:rPr>
                                <w:t>, kurumumuza gelerek çevrim içi veya yüz yüze psikolojik danışma için başvurması.</w:t>
                              </w:r>
                            </w:p>
                            <w:p w14:paraId="10ACC33C" w14:textId="77777777" w:rsidR="008D2152" w:rsidRPr="007C624E" w:rsidRDefault="008D2152" w:rsidP="002F6934">
                              <w:pPr>
                                <w:spacing w:after="0" w:line="240" w:lineRule="auto"/>
                                <w:rPr>
                                  <w:sz w:val="20"/>
                                  <w:szCs w:val="20"/>
                                </w:rPr>
                              </w:pPr>
                              <w:r w:rsidRPr="007C624E">
                                <w:rPr>
                                  <w:sz w:val="20"/>
                                  <w:szCs w:val="20"/>
                                </w:rPr>
                                <w:t>2-Gerekli bilgilendirmelerin yapılması, öğrenci başvuru formu doldurtulması ve öğrencinin bekleme listesine alınması.</w:t>
                              </w:r>
                            </w:p>
                            <w:p w14:paraId="4ECA7E02" w14:textId="77777777" w:rsidR="008D2152" w:rsidRPr="007C624E" w:rsidRDefault="008D2152" w:rsidP="002F6934">
                              <w:pPr>
                                <w:spacing w:after="0" w:line="240" w:lineRule="auto"/>
                                <w:rPr>
                                  <w:sz w:val="20"/>
                                  <w:szCs w:val="20"/>
                                </w:rPr>
                              </w:pPr>
                              <w:r>
                                <w:rPr>
                                  <w:sz w:val="20"/>
                                  <w:szCs w:val="20"/>
                                </w:rPr>
                                <w:t xml:space="preserve">3-Uzmanların </w:t>
                              </w:r>
                              <w:r w:rsidRPr="007C624E">
                                <w:rPr>
                                  <w:sz w:val="20"/>
                                  <w:szCs w:val="20"/>
                                </w:rPr>
                                <w:t>öğrenci başvuru formunu değerlendir</w:t>
                              </w:r>
                              <w:r>
                                <w:rPr>
                                  <w:sz w:val="20"/>
                                  <w:szCs w:val="20"/>
                                </w:rPr>
                                <w:t>mesi</w:t>
                              </w:r>
                              <w:r w:rsidRPr="007C624E">
                                <w:rPr>
                                  <w:sz w:val="20"/>
                                  <w:szCs w:val="20"/>
                                </w:rPr>
                                <w:t>, öğrenci</w:t>
                              </w:r>
                              <w:r>
                                <w:rPr>
                                  <w:sz w:val="20"/>
                                  <w:szCs w:val="20"/>
                                </w:rPr>
                                <w:t xml:space="preserve">nin yaşadığı soruna bağlı olarak </w:t>
                              </w:r>
                              <w:r w:rsidRPr="007C624E">
                                <w:rPr>
                                  <w:sz w:val="20"/>
                                  <w:szCs w:val="20"/>
                                </w:rPr>
                                <w:t>merkezden hizmet alması uygun değilse hizmet alacağı kurum/kuruluşa yönlendirmesi</w:t>
                              </w:r>
                              <w:r>
                                <w:rPr>
                                  <w:sz w:val="20"/>
                                  <w:szCs w:val="20"/>
                                </w:rPr>
                                <w:t>nin yapılması ve sekreterliğin durumu öğrenciye bildirmesi ve takip etmesi.</w:t>
                              </w:r>
                            </w:p>
                            <w:p w14:paraId="4950E8D2" w14:textId="77777777" w:rsidR="008D2152" w:rsidRPr="007C624E" w:rsidRDefault="008D2152" w:rsidP="002F6934">
                              <w:pPr>
                                <w:spacing w:after="0" w:line="240" w:lineRule="auto"/>
                                <w:rPr>
                                  <w:sz w:val="20"/>
                                  <w:szCs w:val="20"/>
                                </w:rPr>
                              </w:pPr>
                              <w:r w:rsidRPr="007C624E">
                                <w:rPr>
                                  <w:sz w:val="20"/>
                                  <w:szCs w:val="20"/>
                                </w:rPr>
                                <w:t>4-Öğrenci</w:t>
                              </w:r>
                              <w:r>
                                <w:rPr>
                                  <w:sz w:val="20"/>
                                  <w:szCs w:val="20"/>
                                </w:rPr>
                                <w:t>nin</w:t>
                              </w:r>
                              <w:r w:rsidRPr="007C624E">
                                <w:rPr>
                                  <w:sz w:val="20"/>
                                  <w:szCs w:val="20"/>
                                </w:rPr>
                                <w:t xml:space="preserve"> durumuna göre acil ise sekreter</w:t>
                              </w:r>
                              <w:r>
                                <w:rPr>
                                  <w:sz w:val="20"/>
                                  <w:szCs w:val="20"/>
                                </w:rPr>
                                <w:t>lik</w:t>
                              </w:r>
                              <w:r w:rsidRPr="007C624E">
                                <w:rPr>
                                  <w:sz w:val="20"/>
                                  <w:szCs w:val="20"/>
                                </w:rPr>
                                <w:t xml:space="preserve"> tarafından aran</w:t>
                              </w:r>
                              <w:r>
                                <w:rPr>
                                  <w:sz w:val="20"/>
                                  <w:szCs w:val="20"/>
                                </w:rPr>
                                <w:t>ması ve</w:t>
                              </w:r>
                              <w:r w:rsidRPr="007C624E">
                                <w:rPr>
                                  <w:sz w:val="20"/>
                                  <w:szCs w:val="20"/>
                                </w:rPr>
                                <w:t xml:space="preserve"> </w:t>
                              </w:r>
                              <w:r>
                                <w:rPr>
                                  <w:sz w:val="20"/>
                                  <w:szCs w:val="20"/>
                                </w:rPr>
                                <w:t>öncelikli olarak randevu verilmesi.</w:t>
                              </w:r>
                            </w:p>
                          </w:txbxContent>
                        </wps:txbx>
                        <wps:bodyPr horzOverflow="overflow" vert="horz" lIns="0" tIns="0" rIns="0" bIns="0" rtlCol="0">
                          <a:noAutofit/>
                        </wps:bodyPr>
                      </wps:wsp>
                      <wps:wsp>
                        <wps:cNvPr id="1064848044" name="Shape 38"/>
                        <wps:cNvSpPr/>
                        <wps:spPr>
                          <a:xfrm>
                            <a:off x="2816353" y="2907706"/>
                            <a:ext cx="2001304" cy="1249766"/>
                          </a:xfrm>
                          <a:custGeom>
                            <a:avLst/>
                            <a:gdLst/>
                            <a:ahLst/>
                            <a:cxnLst/>
                            <a:rect l="0" t="0" r="0" b="0"/>
                            <a:pathLst>
                              <a:path w="1885569" h="1114552">
                                <a:moveTo>
                                  <a:pt x="111506" y="0"/>
                                </a:moveTo>
                                <a:lnTo>
                                  <a:pt x="1774063" y="0"/>
                                </a:lnTo>
                                <a:cubicBezTo>
                                  <a:pt x="1835658" y="0"/>
                                  <a:pt x="1885569" y="49911"/>
                                  <a:pt x="1885569" y="111379"/>
                                </a:cubicBezTo>
                                <a:lnTo>
                                  <a:pt x="1885569" y="1003173"/>
                                </a:lnTo>
                                <a:cubicBezTo>
                                  <a:pt x="1885569" y="1064641"/>
                                  <a:pt x="1835658" y="1114552"/>
                                  <a:pt x="1774063" y="1114552"/>
                                </a:cubicBezTo>
                                <a:lnTo>
                                  <a:pt x="111506" y="1114552"/>
                                </a:lnTo>
                                <a:cubicBezTo>
                                  <a:pt x="49911" y="1114552"/>
                                  <a:pt x="0" y="1064641"/>
                                  <a:pt x="0" y="1003173"/>
                                </a:cubicBezTo>
                                <a:lnTo>
                                  <a:pt x="0" y="111379"/>
                                </a:lnTo>
                                <a:cubicBezTo>
                                  <a:pt x="0" y="49911"/>
                                  <a:pt x="49911" y="0"/>
                                  <a:pt x="111506" y="0"/>
                                </a:cubicBezTo>
                                <a:close/>
                              </a:path>
                            </a:pathLst>
                          </a:custGeom>
                          <a:solidFill>
                            <a:srgbClr val="4472C4"/>
                          </a:solidFill>
                          <a:ln w="0" cap="flat">
                            <a:noFill/>
                            <a:miter lim="127000"/>
                          </a:ln>
                          <a:effectLst/>
                        </wps:spPr>
                        <wps:bodyPr/>
                      </wps:wsp>
                      <wps:wsp>
                        <wps:cNvPr id="1064848045" name="Shape 39"/>
                        <wps:cNvSpPr/>
                        <wps:spPr>
                          <a:xfrm>
                            <a:off x="2932583" y="2951099"/>
                            <a:ext cx="1885569" cy="1114552"/>
                          </a:xfrm>
                          <a:custGeom>
                            <a:avLst/>
                            <a:gdLst/>
                            <a:ahLst/>
                            <a:cxnLst/>
                            <a:rect l="0" t="0" r="0" b="0"/>
                            <a:pathLst>
                              <a:path w="1885569" h="1114552">
                                <a:moveTo>
                                  <a:pt x="0" y="111379"/>
                                </a:moveTo>
                                <a:cubicBezTo>
                                  <a:pt x="0" y="49911"/>
                                  <a:pt x="49911" y="0"/>
                                  <a:pt x="111506" y="0"/>
                                </a:cubicBezTo>
                                <a:lnTo>
                                  <a:pt x="1774063" y="0"/>
                                </a:lnTo>
                                <a:cubicBezTo>
                                  <a:pt x="1835658" y="0"/>
                                  <a:pt x="1885569" y="49911"/>
                                  <a:pt x="1885569" y="111379"/>
                                </a:cubicBezTo>
                                <a:lnTo>
                                  <a:pt x="1885569" y="1003173"/>
                                </a:lnTo>
                                <a:cubicBezTo>
                                  <a:pt x="1885569" y="1064641"/>
                                  <a:pt x="1835658" y="1114552"/>
                                  <a:pt x="1774063" y="1114552"/>
                                </a:cubicBezTo>
                                <a:lnTo>
                                  <a:pt x="111506" y="1114552"/>
                                </a:lnTo>
                                <a:cubicBezTo>
                                  <a:pt x="49911" y="1114552"/>
                                  <a:pt x="0" y="1064641"/>
                                  <a:pt x="0" y="1003173"/>
                                </a:cubicBezTo>
                                <a:close/>
                              </a:path>
                            </a:pathLst>
                          </a:custGeom>
                          <a:noFill/>
                          <a:ln w="12700" cap="flat" cmpd="sng" algn="ctr">
                            <a:solidFill>
                              <a:srgbClr val="FFFFFF"/>
                            </a:solidFill>
                            <a:prstDash val="solid"/>
                            <a:miter lim="127000"/>
                          </a:ln>
                          <a:effectLst/>
                        </wps:spPr>
                        <wps:bodyPr/>
                      </wps:wsp>
                      <wps:wsp>
                        <wps:cNvPr id="1064848046" name="Shape 40"/>
                        <wps:cNvSpPr/>
                        <wps:spPr>
                          <a:xfrm>
                            <a:off x="2943251" y="2973451"/>
                            <a:ext cx="1885442" cy="1114552"/>
                          </a:xfrm>
                          <a:custGeom>
                            <a:avLst/>
                            <a:gdLst/>
                            <a:ahLst/>
                            <a:cxnLst/>
                            <a:rect l="0" t="0" r="0" b="0"/>
                            <a:pathLst>
                              <a:path w="1885442" h="1114552">
                                <a:moveTo>
                                  <a:pt x="111379" y="0"/>
                                </a:moveTo>
                                <a:lnTo>
                                  <a:pt x="1774063" y="0"/>
                                </a:lnTo>
                                <a:cubicBezTo>
                                  <a:pt x="1835531" y="0"/>
                                  <a:pt x="1885442" y="49784"/>
                                  <a:pt x="1885442" y="111378"/>
                                </a:cubicBezTo>
                                <a:lnTo>
                                  <a:pt x="1885442" y="1003046"/>
                                </a:lnTo>
                                <a:cubicBezTo>
                                  <a:pt x="1885442" y="1064641"/>
                                  <a:pt x="1835531" y="1114552"/>
                                  <a:pt x="1774063" y="1114552"/>
                                </a:cubicBezTo>
                                <a:lnTo>
                                  <a:pt x="111379" y="1114552"/>
                                </a:lnTo>
                                <a:cubicBezTo>
                                  <a:pt x="49784" y="1114552"/>
                                  <a:pt x="0" y="1064641"/>
                                  <a:pt x="0" y="1003046"/>
                                </a:cubicBezTo>
                                <a:lnTo>
                                  <a:pt x="0" y="111378"/>
                                </a:lnTo>
                                <a:cubicBezTo>
                                  <a:pt x="0" y="49784"/>
                                  <a:pt x="49784" y="0"/>
                                  <a:pt x="111379" y="0"/>
                                </a:cubicBezTo>
                                <a:close/>
                              </a:path>
                            </a:pathLst>
                          </a:custGeom>
                          <a:solidFill>
                            <a:srgbClr val="FFFFFF">
                              <a:alpha val="90196"/>
                            </a:srgbClr>
                          </a:solidFill>
                          <a:ln w="0" cap="flat">
                            <a:noFill/>
                            <a:miter lim="127000"/>
                          </a:ln>
                          <a:effectLst/>
                        </wps:spPr>
                        <wps:bodyPr/>
                      </wps:wsp>
                      <wps:wsp>
                        <wps:cNvPr id="1064848047" name="Shape 41"/>
                        <wps:cNvSpPr/>
                        <wps:spPr>
                          <a:xfrm>
                            <a:off x="3079268" y="3090418"/>
                            <a:ext cx="1885442" cy="1114552"/>
                          </a:xfrm>
                          <a:custGeom>
                            <a:avLst/>
                            <a:gdLst/>
                            <a:ahLst/>
                            <a:cxnLst/>
                            <a:rect l="0" t="0" r="0" b="0"/>
                            <a:pathLst>
                              <a:path w="1885442" h="1114552">
                                <a:moveTo>
                                  <a:pt x="0" y="111378"/>
                                </a:moveTo>
                                <a:cubicBezTo>
                                  <a:pt x="0" y="49784"/>
                                  <a:pt x="49784" y="0"/>
                                  <a:pt x="111379" y="0"/>
                                </a:cubicBezTo>
                                <a:lnTo>
                                  <a:pt x="1774063" y="0"/>
                                </a:lnTo>
                                <a:cubicBezTo>
                                  <a:pt x="1835531" y="0"/>
                                  <a:pt x="1885442" y="49784"/>
                                  <a:pt x="1885442" y="111378"/>
                                </a:cubicBezTo>
                                <a:lnTo>
                                  <a:pt x="1885442" y="1003046"/>
                                </a:lnTo>
                                <a:cubicBezTo>
                                  <a:pt x="1885442" y="1064641"/>
                                  <a:pt x="1835531" y="1114552"/>
                                  <a:pt x="1774063" y="1114552"/>
                                </a:cubicBezTo>
                                <a:lnTo>
                                  <a:pt x="111379" y="1114552"/>
                                </a:lnTo>
                                <a:cubicBezTo>
                                  <a:pt x="49784" y="1114552"/>
                                  <a:pt x="0" y="1064641"/>
                                  <a:pt x="0" y="1003046"/>
                                </a:cubicBezTo>
                                <a:close/>
                              </a:path>
                            </a:pathLst>
                          </a:custGeom>
                          <a:noFill/>
                          <a:ln w="12700" cap="flat" cmpd="sng" algn="ctr">
                            <a:solidFill>
                              <a:srgbClr val="4472C4"/>
                            </a:solidFill>
                            <a:prstDash val="solid"/>
                            <a:miter lim="127000"/>
                          </a:ln>
                          <a:effectLst/>
                        </wps:spPr>
                        <wps:bodyPr/>
                      </wps:wsp>
                      <wps:wsp>
                        <wps:cNvPr id="1064848048" name="Rectangle 42"/>
                        <wps:cNvSpPr/>
                        <wps:spPr>
                          <a:xfrm>
                            <a:off x="3118828" y="3081991"/>
                            <a:ext cx="1678043" cy="1005932"/>
                          </a:xfrm>
                          <a:prstGeom prst="rect">
                            <a:avLst/>
                          </a:prstGeom>
                          <a:ln>
                            <a:noFill/>
                          </a:ln>
                        </wps:spPr>
                        <wps:txbx>
                          <w:txbxContent>
                            <w:p w14:paraId="40008ED0" w14:textId="77777777" w:rsidR="008D2152" w:rsidRPr="007C624E" w:rsidRDefault="008D2152" w:rsidP="002F6934">
                              <w:pPr>
                                <w:spacing w:after="0" w:line="240" w:lineRule="auto"/>
                                <w:rPr>
                                  <w:sz w:val="20"/>
                                  <w:szCs w:val="20"/>
                                </w:rPr>
                              </w:pPr>
                              <w:r w:rsidRPr="007C624E">
                                <w:rPr>
                                  <w:sz w:val="20"/>
                                  <w:szCs w:val="20"/>
                                </w:rPr>
                                <w:t xml:space="preserve">Uzman </w:t>
                              </w:r>
                              <w:r>
                                <w:rPr>
                                  <w:sz w:val="20"/>
                                  <w:szCs w:val="20"/>
                                </w:rPr>
                                <w:t xml:space="preserve">randevu takvimine göre </w:t>
                              </w:r>
                              <w:r w:rsidRPr="007C624E">
                                <w:rPr>
                                  <w:sz w:val="20"/>
                                  <w:szCs w:val="20"/>
                                </w:rPr>
                                <w:t>ve öğrenci</w:t>
                              </w:r>
                              <w:r>
                                <w:rPr>
                                  <w:sz w:val="20"/>
                                  <w:szCs w:val="20"/>
                                </w:rPr>
                                <w:t>nin uygunluk</w:t>
                              </w:r>
                              <w:r w:rsidRPr="007C624E">
                                <w:rPr>
                                  <w:sz w:val="20"/>
                                  <w:szCs w:val="20"/>
                                </w:rPr>
                                <w:t xml:space="preserve"> durumuna göre randevu saati ve gününü belirler ve sekreter</w:t>
                              </w:r>
                              <w:r>
                                <w:rPr>
                                  <w:sz w:val="20"/>
                                  <w:szCs w:val="20"/>
                                </w:rPr>
                                <w:t>lik</w:t>
                              </w:r>
                              <w:r w:rsidRPr="007C624E">
                                <w:rPr>
                                  <w:sz w:val="20"/>
                                  <w:szCs w:val="20"/>
                                </w:rPr>
                                <w:t xml:space="preserve"> tarafından öğrenciye randevu saati bildirilir.</w:t>
                              </w:r>
                            </w:p>
                          </w:txbxContent>
                        </wps:txbx>
                        <wps:bodyPr horzOverflow="overflow" vert="horz" lIns="0" tIns="0" rIns="0" bIns="0" rtlCol="0">
                          <a:noAutofit/>
                        </wps:bodyPr>
                      </wps:wsp>
                      <wps:wsp>
                        <wps:cNvPr id="1064848049" name="Shape 46"/>
                        <wps:cNvSpPr/>
                        <wps:spPr>
                          <a:xfrm>
                            <a:off x="1811008" y="4877416"/>
                            <a:ext cx="1608019" cy="1104216"/>
                          </a:xfrm>
                          <a:custGeom>
                            <a:avLst/>
                            <a:gdLst/>
                            <a:ahLst/>
                            <a:cxnLst/>
                            <a:rect l="0" t="0" r="0" b="0"/>
                            <a:pathLst>
                              <a:path w="1319530" h="837946">
                                <a:moveTo>
                                  <a:pt x="83820" y="0"/>
                                </a:moveTo>
                                <a:lnTo>
                                  <a:pt x="1235710" y="0"/>
                                </a:lnTo>
                                <a:cubicBezTo>
                                  <a:pt x="1281938" y="0"/>
                                  <a:pt x="1319530" y="37465"/>
                                  <a:pt x="1319530" y="83820"/>
                                </a:cubicBezTo>
                                <a:lnTo>
                                  <a:pt x="1319530" y="754126"/>
                                </a:lnTo>
                                <a:cubicBezTo>
                                  <a:pt x="1319530" y="800354"/>
                                  <a:pt x="1281938" y="837946"/>
                                  <a:pt x="1235710" y="837946"/>
                                </a:cubicBezTo>
                                <a:lnTo>
                                  <a:pt x="83820" y="837946"/>
                                </a:lnTo>
                                <a:cubicBezTo>
                                  <a:pt x="37465" y="837946"/>
                                  <a:pt x="0" y="800354"/>
                                  <a:pt x="0" y="754126"/>
                                </a:cubicBezTo>
                                <a:lnTo>
                                  <a:pt x="0" y="83820"/>
                                </a:lnTo>
                                <a:cubicBezTo>
                                  <a:pt x="0" y="37465"/>
                                  <a:pt x="37465" y="0"/>
                                  <a:pt x="83820" y="0"/>
                                </a:cubicBezTo>
                                <a:close/>
                              </a:path>
                            </a:pathLst>
                          </a:custGeom>
                          <a:solidFill>
                            <a:srgbClr val="4472C4"/>
                          </a:solidFill>
                          <a:ln w="0" cap="flat">
                            <a:noFill/>
                            <a:miter lim="127000"/>
                          </a:ln>
                          <a:effectLst/>
                        </wps:spPr>
                        <wps:bodyPr/>
                      </wps:wsp>
                      <wps:wsp>
                        <wps:cNvPr id="1064848050" name="Shape 48"/>
                        <wps:cNvSpPr/>
                        <wps:spPr>
                          <a:xfrm>
                            <a:off x="1878228" y="4884520"/>
                            <a:ext cx="1493620" cy="1030280"/>
                          </a:xfrm>
                          <a:custGeom>
                            <a:avLst/>
                            <a:gdLst/>
                            <a:ahLst/>
                            <a:cxnLst/>
                            <a:rect l="0" t="0" r="0" b="0"/>
                            <a:pathLst>
                              <a:path w="1319530" h="837819">
                                <a:moveTo>
                                  <a:pt x="83820" y="0"/>
                                </a:moveTo>
                                <a:lnTo>
                                  <a:pt x="1235710" y="0"/>
                                </a:lnTo>
                                <a:cubicBezTo>
                                  <a:pt x="1282065" y="0"/>
                                  <a:pt x="1319530" y="37465"/>
                                  <a:pt x="1319530" y="83693"/>
                                </a:cubicBezTo>
                                <a:lnTo>
                                  <a:pt x="1319530" y="753999"/>
                                </a:lnTo>
                                <a:cubicBezTo>
                                  <a:pt x="1319530" y="800354"/>
                                  <a:pt x="1282065" y="837819"/>
                                  <a:pt x="1235710" y="837819"/>
                                </a:cubicBezTo>
                                <a:lnTo>
                                  <a:pt x="83820" y="837819"/>
                                </a:lnTo>
                                <a:cubicBezTo>
                                  <a:pt x="37592" y="837819"/>
                                  <a:pt x="0" y="800354"/>
                                  <a:pt x="0" y="753999"/>
                                </a:cubicBezTo>
                                <a:lnTo>
                                  <a:pt x="0" y="83693"/>
                                </a:lnTo>
                                <a:cubicBezTo>
                                  <a:pt x="0" y="37465"/>
                                  <a:pt x="37592" y="0"/>
                                  <a:pt x="83820" y="0"/>
                                </a:cubicBezTo>
                                <a:close/>
                              </a:path>
                            </a:pathLst>
                          </a:custGeom>
                          <a:solidFill>
                            <a:srgbClr val="FFFFFF">
                              <a:alpha val="90196"/>
                            </a:srgbClr>
                          </a:solidFill>
                          <a:ln w="0" cap="flat">
                            <a:noFill/>
                            <a:miter lim="127000"/>
                          </a:ln>
                          <a:effectLst/>
                        </wps:spPr>
                        <wps:bodyPr/>
                      </wps:wsp>
                      <wps:wsp>
                        <wps:cNvPr id="1064848051" name="Shape 52"/>
                        <wps:cNvSpPr/>
                        <wps:spPr>
                          <a:xfrm>
                            <a:off x="687744" y="6371863"/>
                            <a:ext cx="1319517" cy="1700657"/>
                          </a:xfrm>
                          <a:custGeom>
                            <a:avLst/>
                            <a:gdLst/>
                            <a:ahLst/>
                            <a:cxnLst/>
                            <a:rect l="0" t="0" r="0" b="0"/>
                            <a:pathLst>
                              <a:path w="1319517" h="1700657">
                                <a:moveTo>
                                  <a:pt x="131953" y="0"/>
                                </a:moveTo>
                                <a:lnTo>
                                  <a:pt x="1187564" y="0"/>
                                </a:lnTo>
                                <a:cubicBezTo>
                                  <a:pt x="1260462" y="0"/>
                                  <a:pt x="1319517" y="59182"/>
                                  <a:pt x="1319517" y="131953"/>
                                </a:cubicBezTo>
                                <a:lnTo>
                                  <a:pt x="1319517" y="1568704"/>
                                </a:lnTo>
                                <a:cubicBezTo>
                                  <a:pt x="1319517" y="1641602"/>
                                  <a:pt x="1260462" y="1700657"/>
                                  <a:pt x="1187564" y="1700657"/>
                                </a:cubicBezTo>
                                <a:lnTo>
                                  <a:pt x="131953" y="1700657"/>
                                </a:lnTo>
                                <a:cubicBezTo>
                                  <a:pt x="59068" y="1700657"/>
                                  <a:pt x="0" y="1641602"/>
                                  <a:pt x="0" y="1568704"/>
                                </a:cubicBezTo>
                                <a:lnTo>
                                  <a:pt x="0" y="131953"/>
                                </a:lnTo>
                                <a:cubicBezTo>
                                  <a:pt x="0" y="59182"/>
                                  <a:pt x="59068" y="0"/>
                                  <a:pt x="131953" y="0"/>
                                </a:cubicBezTo>
                                <a:close/>
                              </a:path>
                            </a:pathLst>
                          </a:custGeom>
                          <a:solidFill>
                            <a:srgbClr val="4472C4"/>
                          </a:solidFill>
                          <a:ln w="0" cap="flat">
                            <a:noFill/>
                            <a:miter lim="127000"/>
                          </a:ln>
                          <a:effectLst/>
                        </wps:spPr>
                        <wps:bodyPr/>
                      </wps:wsp>
                      <wps:wsp>
                        <wps:cNvPr id="1064848052" name="Shape 53"/>
                        <wps:cNvSpPr/>
                        <wps:spPr>
                          <a:xfrm>
                            <a:off x="558711" y="6290819"/>
                            <a:ext cx="1319517" cy="1700657"/>
                          </a:xfrm>
                          <a:custGeom>
                            <a:avLst/>
                            <a:gdLst/>
                            <a:ahLst/>
                            <a:cxnLst/>
                            <a:rect l="0" t="0" r="0" b="0"/>
                            <a:pathLst>
                              <a:path w="1319517" h="1700657">
                                <a:moveTo>
                                  <a:pt x="0" y="131953"/>
                                </a:moveTo>
                                <a:cubicBezTo>
                                  <a:pt x="0" y="59182"/>
                                  <a:pt x="59068" y="0"/>
                                  <a:pt x="131953" y="0"/>
                                </a:cubicBezTo>
                                <a:lnTo>
                                  <a:pt x="1187564" y="0"/>
                                </a:lnTo>
                                <a:cubicBezTo>
                                  <a:pt x="1260462" y="0"/>
                                  <a:pt x="1319517" y="59182"/>
                                  <a:pt x="1319517" y="131953"/>
                                </a:cubicBezTo>
                                <a:lnTo>
                                  <a:pt x="1319517" y="1568704"/>
                                </a:lnTo>
                                <a:cubicBezTo>
                                  <a:pt x="1319517" y="1641602"/>
                                  <a:pt x="1260462" y="1700657"/>
                                  <a:pt x="1187564" y="1700657"/>
                                </a:cubicBezTo>
                                <a:lnTo>
                                  <a:pt x="131953" y="1700657"/>
                                </a:lnTo>
                                <a:cubicBezTo>
                                  <a:pt x="59068" y="1700657"/>
                                  <a:pt x="0" y="1641602"/>
                                  <a:pt x="0" y="1568704"/>
                                </a:cubicBezTo>
                                <a:close/>
                              </a:path>
                            </a:pathLst>
                          </a:custGeom>
                          <a:noFill/>
                          <a:ln w="12700" cap="flat" cmpd="sng" algn="ctr">
                            <a:solidFill>
                              <a:srgbClr val="FFFFFF"/>
                            </a:solidFill>
                            <a:prstDash val="solid"/>
                            <a:miter lim="127000"/>
                          </a:ln>
                          <a:effectLst/>
                        </wps:spPr>
                        <wps:bodyPr/>
                      </wps:wsp>
                      <wps:wsp>
                        <wps:cNvPr id="1064848053" name="Shape 54"/>
                        <wps:cNvSpPr/>
                        <wps:spPr>
                          <a:xfrm>
                            <a:off x="752473" y="6423311"/>
                            <a:ext cx="1171576" cy="1589402"/>
                          </a:xfrm>
                          <a:custGeom>
                            <a:avLst/>
                            <a:gdLst/>
                            <a:ahLst/>
                            <a:cxnLst/>
                            <a:rect l="0" t="0" r="0" b="0"/>
                            <a:pathLst>
                              <a:path w="1319467" h="1700657">
                                <a:moveTo>
                                  <a:pt x="131953" y="0"/>
                                </a:moveTo>
                                <a:lnTo>
                                  <a:pt x="1187514" y="0"/>
                                </a:lnTo>
                                <a:cubicBezTo>
                                  <a:pt x="1260412" y="0"/>
                                  <a:pt x="1319467" y="59055"/>
                                  <a:pt x="1319467" y="131953"/>
                                </a:cubicBezTo>
                                <a:lnTo>
                                  <a:pt x="1319467" y="1568704"/>
                                </a:lnTo>
                                <a:cubicBezTo>
                                  <a:pt x="1319467" y="1641602"/>
                                  <a:pt x="1260412" y="1700657"/>
                                  <a:pt x="1187514" y="1700657"/>
                                </a:cubicBezTo>
                                <a:lnTo>
                                  <a:pt x="131953" y="1700657"/>
                                </a:lnTo>
                                <a:cubicBezTo>
                                  <a:pt x="59080" y="1700657"/>
                                  <a:pt x="0" y="1641602"/>
                                  <a:pt x="0" y="1568704"/>
                                </a:cubicBezTo>
                                <a:lnTo>
                                  <a:pt x="0" y="131953"/>
                                </a:lnTo>
                                <a:cubicBezTo>
                                  <a:pt x="0" y="59055"/>
                                  <a:pt x="59080" y="0"/>
                                  <a:pt x="131953" y="0"/>
                                </a:cubicBezTo>
                                <a:close/>
                              </a:path>
                            </a:pathLst>
                          </a:custGeom>
                          <a:solidFill>
                            <a:srgbClr val="FFFFFF">
                              <a:alpha val="90196"/>
                            </a:srgbClr>
                          </a:solidFill>
                          <a:ln w="0" cap="flat">
                            <a:noFill/>
                            <a:miter lim="127000"/>
                          </a:ln>
                          <a:effectLst/>
                        </wps:spPr>
                        <wps:bodyPr/>
                      </wps:wsp>
                      <wps:wsp>
                        <wps:cNvPr id="1064848054" name="Shape 55"/>
                        <wps:cNvSpPr/>
                        <wps:spPr>
                          <a:xfrm>
                            <a:off x="668744" y="6338491"/>
                            <a:ext cx="1319467" cy="1690701"/>
                          </a:xfrm>
                          <a:custGeom>
                            <a:avLst/>
                            <a:gdLst/>
                            <a:ahLst/>
                            <a:cxnLst/>
                            <a:rect l="0" t="0" r="0" b="0"/>
                            <a:pathLst>
                              <a:path w="1319467" h="1700657">
                                <a:moveTo>
                                  <a:pt x="0" y="131953"/>
                                </a:moveTo>
                                <a:cubicBezTo>
                                  <a:pt x="0" y="59055"/>
                                  <a:pt x="59080" y="0"/>
                                  <a:pt x="131953" y="0"/>
                                </a:cubicBezTo>
                                <a:lnTo>
                                  <a:pt x="1187514" y="0"/>
                                </a:lnTo>
                                <a:cubicBezTo>
                                  <a:pt x="1260412" y="0"/>
                                  <a:pt x="1319467" y="59055"/>
                                  <a:pt x="1319467" y="131953"/>
                                </a:cubicBezTo>
                                <a:lnTo>
                                  <a:pt x="1319467" y="1568704"/>
                                </a:lnTo>
                                <a:cubicBezTo>
                                  <a:pt x="1319467" y="1641602"/>
                                  <a:pt x="1260412" y="1700657"/>
                                  <a:pt x="1187514" y="1700657"/>
                                </a:cubicBezTo>
                                <a:lnTo>
                                  <a:pt x="131953" y="1700657"/>
                                </a:lnTo>
                                <a:cubicBezTo>
                                  <a:pt x="59080" y="1700657"/>
                                  <a:pt x="0" y="1641602"/>
                                  <a:pt x="0" y="1568704"/>
                                </a:cubicBezTo>
                                <a:close/>
                              </a:path>
                            </a:pathLst>
                          </a:custGeom>
                          <a:noFill/>
                          <a:ln w="12700" cap="flat" cmpd="sng" algn="ctr">
                            <a:solidFill>
                              <a:srgbClr val="4472C4"/>
                            </a:solidFill>
                            <a:prstDash val="solid"/>
                            <a:miter lim="127000"/>
                          </a:ln>
                          <a:effectLst/>
                        </wps:spPr>
                        <wps:bodyPr/>
                      </wps:wsp>
                      <wps:wsp>
                        <wps:cNvPr id="1064848055" name="Shape 68"/>
                        <wps:cNvSpPr/>
                        <wps:spPr>
                          <a:xfrm>
                            <a:off x="1514333" y="8413148"/>
                            <a:ext cx="1604356" cy="1090388"/>
                          </a:xfrm>
                          <a:custGeom>
                            <a:avLst/>
                            <a:gdLst/>
                            <a:ahLst/>
                            <a:cxnLst/>
                            <a:rect l="0" t="0" r="0" b="0"/>
                            <a:pathLst>
                              <a:path w="1319555" h="1045984">
                                <a:moveTo>
                                  <a:pt x="104597" y="0"/>
                                </a:moveTo>
                                <a:lnTo>
                                  <a:pt x="1214907" y="0"/>
                                </a:lnTo>
                                <a:cubicBezTo>
                                  <a:pt x="1272692" y="0"/>
                                  <a:pt x="1319555" y="46863"/>
                                  <a:pt x="1319555" y="104648"/>
                                </a:cubicBezTo>
                                <a:lnTo>
                                  <a:pt x="1319555" y="941388"/>
                                </a:lnTo>
                                <a:cubicBezTo>
                                  <a:pt x="1319555" y="999160"/>
                                  <a:pt x="1272692" y="1045984"/>
                                  <a:pt x="1214907" y="1045984"/>
                                </a:cubicBezTo>
                                <a:lnTo>
                                  <a:pt x="104597" y="1045984"/>
                                </a:lnTo>
                                <a:cubicBezTo>
                                  <a:pt x="46838" y="1045984"/>
                                  <a:pt x="0" y="999160"/>
                                  <a:pt x="0" y="941388"/>
                                </a:cubicBezTo>
                                <a:lnTo>
                                  <a:pt x="0" y="104648"/>
                                </a:lnTo>
                                <a:cubicBezTo>
                                  <a:pt x="0" y="46863"/>
                                  <a:pt x="46838" y="0"/>
                                  <a:pt x="104597" y="0"/>
                                </a:cubicBezTo>
                                <a:close/>
                              </a:path>
                            </a:pathLst>
                          </a:custGeom>
                          <a:solidFill>
                            <a:srgbClr val="4472C4"/>
                          </a:solidFill>
                          <a:ln w="0" cap="flat">
                            <a:noFill/>
                            <a:miter lim="127000"/>
                          </a:ln>
                          <a:effectLst/>
                        </wps:spPr>
                        <wps:bodyPr/>
                      </wps:wsp>
                      <wps:wsp>
                        <wps:cNvPr id="1064848056" name="Shape 69"/>
                        <wps:cNvSpPr/>
                        <wps:spPr>
                          <a:xfrm>
                            <a:off x="-2" y="8775087"/>
                            <a:ext cx="1401980" cy="1045984"/>
                          </a:xfrm>
                          <a:custGeom>
                            <a:avLst/>
                            <a:gdLst/>
                            <a:ahLst/>
                            <a:cxnLst/>
                            <a:rect l="0" t="0" r="0" b="0"/>
                            <a:pathLst>
                              <a:path w="1319555" h="1045984">
                                <a:moveTo>
                                  <a:pt x="0" y="104648"/>
                                </a:moveTo>
                                <a:cubicBezTo>
                                  <a:pt x="0" y="46863"/>
                                  <a:pt x="46838" y="0"/>
                                  <a:pt x="104597" y="0"/>
                                </a:cubicBezTo>
                                <a:lnTo>
                                  <a:pt x="1214907" y="0"/>
                                </a:lnTo>
                                <a:cubicBezTo>
                                  <a:pt x="1272692" y="0"/>
                                  <a:pt x="1319555" y="46863"/>
                                  <a:pt x="1319555" y="104648"/>
                                </a:cubicBezTo>
                                <a:lnTo>
                                  <a:pt x="1319555" y="941388"/>
                                </a:lnTo>
                                <a:cubicBezTo>
                                  <a:pt x="1319555" y="999160"/>
                                  <a:pt x="1272692" y="1045984"/>
                                  <a:pt x="1214907" y="1045984"/>
                                </a:cubicBezTo>
                                <a:lnTo>
                                  <a:pt x="104597" y="1045984"/>
                                </a:lnTo>
                                <a:cubicBezTo>
                                  <a:pt x="46838" y="1045984"/>
                                  <a:pt x="0" y="999160"/>
                                  <a:pt x="0" y="941388"/>
                                </a:cubicBezTo>
                                <a:close/>
                              </a:path>
                            </a:pathLst>
                          </a:custGeom>
                          <a:noFill/>
                          <a:ln w="12700" cap="flat" cmpd="sng" algn="ctr">
                            <a:solidFill>
                              <a:srgbClr val="FFFFFF"/>
                            </a:solidFill>
                            <a:prstDash val="solid"/>
                            <a:miter lim="127000"/>
                          </a:ln>
                          <a:effectLst/>
                        </wps:spPr>
                        <wps:bodyPr/>
                      </wps:wsp>
                      <wps:wsp>
                        <wps:cNvPr id="1064848057" name="Shape 70"/>
                        <wps:cNvSpPr/>
                        <wps:spPr>
                          <a:xfrm>
                            <a:off x="1542973" y="8461823"/>
                            <a:ext cx="1536219" cy="965111"/>
                          </a:xfrm>
                          <a:custGeom>
                            <a:avLst/>
                            <a:gdLst/>
                            <a:ahLst/>
                            <a:cxnLst/>
                            <a:rect l="0" t="0" r="0" b="0"/>
                            <a:pathLst>
                              <a:path w="1319505" h="1045947">
                                <a:moveTo>
                                  <a:pt x="104597" y="0"/>
                                </a:moveTo>
                                <a:lnTo>
                                  <a:pt x="1214857" y="0"/>
                                </a:lnTo>
                                <a:cubicBezTo>
                                  <a:pt x="1272642" y="0"/>
                                  <a:pt x="1319505" y="46736"/>
                                  <a:pt x="1319505" y="104560"/>
                                </a:cubicBezTo>
                                <a:lnTo>
                                  <a:pt x="1319505" y="941350"/>
                                </a:lnTo>
                                <a:cubicBezTo>
                                  <a:pt x="1319505" y="999122"/>
                                  <a:pt x="1272642" y="1045947"/>
                                  <a:pt x="1214857" y="1045947"/>
                                </a:cubicBezTo>
                                <a:lnTo>
                                  <a:pt x="104597" y="1045947"/>
                                </a:lnTo>
                                <a:cubicBezTo>
                                  <a:pt x="46838" y="1045947"/>
                                  <a:pt x="0" y="999122"/>
                                  <a:pt x="0" y="941350"/>
                                </a:cubicBezTo>
                                <a:lnTo>
                                  <a:pt x="0" y="104560"/>
                                </a:lnTo>
                                <a:cubicBezTo>
                                  <a:pt x="0" y="46736"/>
                                  <a:pt x="46838" y="0"/>
                                  <a:pt x="104597" y="0"/>
                                </a:cubicBezTo>
                                <a:close/>
                              </a:path>
                            </a:pathLst>
                          </a:custGeom>
                          <a:solidFill>
                            <a:srgbClr val="FFFFFF">
                              <a:alpha val="90196"/>
                            </a:srgbClr>
                          </a:solidFill>
                          <a:ln w="0" cap="flat">
                            <a:noFill/>
                            <a:miter lim="127000"/>
                          </a:ln>
                          <a:effectLst/>
                        </wps:spPr>
                        <wps:bodyPr/>
                      </wps:wsp>
                      <wps:wsp>
                        <wps:cNvPr id="1064848058" name="Shape 71"/>
                        <wps:cNvSpPr/>
                        <wps:spPr>
                          <a:xfrm>
                            <a:off x="1481645" y="8413370"/>
                            <a:ext cx="1690178" cy="1045947"/>
                          </a:xfrm>
                          <a:custGeom>
                            <a:avLst/>
                            <a:gdLst/>
                            <a:ahLst/>
                            <a:cxnLst/>
                            <a:rect l="0" t="0" r="0" b="0"/>
                            <a:pathLst>
                              <a:path w="1319505" h="1045947">
                                <a:moveTo>
                                  <a:pt x="0" y="104560"/>
                                </a:moveTo>
                                <a:cubicBezTo>
                                  <a:pt x="0" y="46736"/>
                                  <a:pt x="46838" y="0"/>
                                  <a:pt x="104597" y="0"/>
                                </a:cubicBezTo>
                                <a:lnTo>
                                  <a:pt x="1214857" y="0"/>
                                </a:lnTo>
                                <a:cubicBezTo>
                                  <a:pt x="1272642" y="0"/>
                                  <a:pt x="1319505" y="46736"/>
                                  <a:pt x="1319505" y="104560"/>
                                </a:cubicBezTo>
                                <a:lnTo>
                                  <a:pt x="1319505" y="941350"/>
                                </a:lnTo>
                                <a:cubicBezTo>
                                  <a:pt x="1319505" y="999122"/>
                                  <a:pt x="1272642" y="1045947"/>
                                  <a:pt x="1214857" y="1045947"/>
                                </a:cubicBezTo>
                                <a:lnTo>
                                  <a:pt x="104597" y="1045947"/>
                                </a:lnTo>
                                <a:cubicBezTo>
                                  <a:pt x="46838" y="1045947"/>
                                  <a:pt x="0" y="999122"/>
                                  <a:pt x="0" y="941350"/>
                                </a:cubicBezTo>
                                <a:close/>
                              </a:path>
                            </a:pathLst>
                          </a:custGeom>
                          <a:noFill/>
                          <a:ln w="12700" cap="flat" cmpd="sng" algn="ctr">
                            <a:solidFill>
                              <a:srgbClr val="4472C4"/>
                            </a:solidFill>
                            <a:prstDash val="solid"/>
                            <a:miter lim="127000"/>
                          </a:ln>
                          <a:effectLst/>
                        </wps:spPr>
                        <wps:bodyPr/>
                      </wps:wsp>
                      <wps:wsp>
                        <wps:cNvPr id="1064848059" name="Rectangle 72"/>
                        <wps:cNvSpPr/>
                        <wps:spPr>
                          <a:xfrm>
                            <a:off x="1590317" y="8461810"/>
                            <a:ext cx="1249681" cy="173420"/>
                          </a:xfrm>
                          <a:prstGeom prst="rect">
                            <a:avLst/>
                          </a:prstGeom>
                          <a:ln>
                            <a:noFill/>
                          </a:ln>
                        </wps:spPr>
                        <wps:txbx>
                          <w:txbxContent>
                            <w:p w14:paraId="7073A930" w14:textId="77777777" w:rsidR="008D2152" w:rsidRPr="000058FD" w:rsidRDefault="008D2152" w:rsidP="002F6934">
                              <w:pPr>
                                <w:spacing w:after="0" w:line="240" w:lineRule="auto"/>
                                <w:rPr>
                                  <w:sz w:val="20"/>
                                  <w:szCs w:val="20"/>
                                  <w:u w:val="single"/>
                                </w:rPr>
                              </w:pPr>
                              <w:proofErr w:type="spellStart"/>
                              <w:r w:rsidRPr="000058FD">
                                <w:rPr>
                                  <w:sz w:val="20"/>
                                  <w:szCs w:val="20"/>
                                  <w:u w:val="single"/>
                                </w:rPr>
                                <w:t>Stajerlerin</w:t>
                              </w:r>
                              <w:proofErr w:type="spellEnd"/>
                              <w:r w:rsidRPr="000058FD">
                                <w:rPr>
                                  <w:sz w:val="20"/>
                                  <w:szCs w:val="20"/>
                                  <w:u w:val="single"/>
                                </w:rPr>
                                <w:t xml:space="preserve"> Katılımı</w:t>
                              </w:r>
                            </w:p>
                          </w:txbxContent>
                        </wps:txbx>
                        <wps:bodyPr horzOverflow="overflow" vert="horz" lIns="0" tIns="0" rIns="0" bIns="0" rtlCol="0">
                          <a:noAutofit/>
                        </wps:bodyPr>
                      </wps:wsp>
                      <wps:wsp>
                        <wps:cNvPr id="1064848060" name="Rectangle 73"/>
                        <wps:cNvSpPr/>
                        <wps:spPr>
                          <a:xfrm>
                            <a:off x="1613910" y="8607337"/>
                            <a:ext cx="1270772" cy="867710"/>
                          </a:xfrm>
                          <a:prstGeom prst="rect">
                            <a:avLst/>
                          </a:prstGeom>
                          <a:ln>
                            <a:noFill/>
                          </a:ln>
                        </wps:spPr>
                        <wps:txbx>
                          <w:txbxContent>
                            <w:p w14:paraId="202E784C" w14:textId="77777777" w:rsidR="008D2152" w:rsidRPr="00B16CAC" w:rsidRDefault="008D2152" w:rsidP="002F6934">
                              <w:pPr>
                                <w:spacing w:after="0" w:line="240" w:lineRule="auto"/>
                                <w:rPr>
                                  <w:sz w:val="20"/>
                                  <w:szCs w:val="20"/>
                                </w:rPr>
                              </w:pPr>
                              <w:r w:rsidRPr="00B16CAC">
                                <w:rPr>
                                  <w:sz w:val="20"/>
                                  <w:szCs w:val="20"/>
                                </w:rPr>
                                <w:t>Klinik Psikoloji AD öğrencileri Merkezimizde danışmanlık hizmeti vermektedir.</w:t>
                              </w:r>
                            </w:p>
                          </w:txbxContent>
                        </wps:txbx>
                        <wps:bodyPr horzOverflow="overflow" vert="horz" lIns="0" tIns="0" rIns="0" bIns="0" rtlCol="0">
                          <a:noAutofit/>
                        </wps:bodyPr>
                      </wps:wsp>
                      <wps:wsp>
                        <wps:cNvPr id="1064848061" name="Shape 79"/>
                        <wps:cNvSpPr/>
                        <wps:spPr>
                          <a:xfrm>
                            <a:off x="3962056" y="8445813"/>
                            <a:ext cx="1705317" cy="1058456"/>
                          </a:xfrm>
                          <a:custGeom>
                            <a:avLst/>
                            <a:gdLst/>
                            <a:ahLst/>
                            <a:cxnLst/>
                            <a:rect l="0" t="0" r="0" b="0"/>
                            <a:pathLst>
                              <a:path w="1319530" h="1029017">
                                <a:moveTo>
                                  <a:pt x="102997" y="0"/>
                                </a:moveTo>
                                <a:lnTo>
                                  <a:pt x="1216660" y="0"/>
                                </a:lnTo>
                                <a:cubicBezTo>
                                  <a:pt x="1273429" y="0"/>
                                  <a:pt x="1319530" y="46101"/>
                                  <a:pt x="1319530" y="102870"/>
                                </a:cubicBezTo>
                                <a:lnTo>
                                  <a:pt x="1319530" y="926109"/>
                                </a:lnTo>
                                <a:cubicBezTo>
                                  <a:pt x="1319530" y="982942"/>
                                  <a:pt x="1273429" y="1029017"/>
                                  <a:pt x="1216660" y="1029017"/>
                                </a:cubicBezTo>
                                <a:lnTo>
                                  <a:pt x="102997" y="1029017"/>
                                </a:lnTo>
                                <a:cubicBezTo>
                                  <a:pt x="46101" y="1029017"/>
                                  <a:pt x="0" y="982942"/>
                                  <a:pt x="0" y="926109"/>
                                </a:cubicBezTo>
                                <a:lnTo>
                                  <a:pt x="0" y="102870"/>
                                </a:lnTo>
                                <a:cubicBezTo>
                                  <a:pt x="0" y="46101"/>
                                  <a:pt x="46101" y="0"/>
                                  <a:pt x="102997" y="0"/>
                                </a:cubicBezTo>
                                <a:close/>
                              </a:path>
                            </a:pathLst>
                          </a:custGeom>
                          <a:solidFill>
                            <a:srgbClr val="4472C4"/>
                          </a:solidFill>
                          <a:ln w="0" cap="flat">
                            <a:noFill/>
                            <a:miter lim="127000"/>
                          </a:ln>
                          <a:effectLst/>
                        </wps:spPr>
                        <wps:bodyPr/>
                      </wps:wsp>
                      <wps:wsp>
                        <wps:cNvPr id="1064848062" name="Shape 81"/>
                        <wps:cNvSpPr/>
                        <wps:spPr>
                          <a:xfrm>
                            <a:off x="4018717" y="8505225"/>
                            <a:ext cx="1628291" cy="953841"/>
                          </a:xfrm>
                          <a:custGeom>
                            <a:avLst/>
                            <a:gdLst/>
                            <a:ahLst/>
                            <a:cxnLst/>
                            <a:rect l="0" t="0" r="0" b="0"/>
                            <a:pathLst>
                              <a:path w="1319530" h="1028980">
                                <a:moveTo>
                                  <a:pt x="102870" y="0"/>
                                </a:moveTo>
                                <a:lnTo>
                                  <a:pt x="1216533" y="0"/>
                                </a:lnTo>
                                <a:cubicBezTo>
                                  <a:pt x="1273429" y="0"/>
                                  <a:pt x="1319530" y="45974"/>
                                  <a:pt x="1319530" y="102857"/>
                                </a:cubicBezTo>
                                <a:lnTo>
                                  <a:pt x="1319530" y="926071"/>
                                </a:lnTo>
                                <a:cubicBezTo>
                                  <a:pt x="1319530" y="982904"/>
                                  <a:pt x="1273429" y="1028980"/>
                                  <a:pt x="1216533" y="1028980"/>
                                </a:cubicBezTo>
                                <a:lnTo>
                                  <a:pt x="102870" y="1028980"/>
                                </a:lnTo>
                                <a:cubicBezTo>
                                  <a:pt x="46101" y="1028980"/>
                                  <a:pt x="0" y="982904"/>
                                  <a:pt x="0" y="926071"/>
                                </a:cubicBezTo>
                                <a:lnTo>
                                  <a:pt x="0" y="102857"/>
                                </a:lnTo>
                                <a:cubicBezTo>
                                  <a:pt x="0" y="45974"/>
                                  <a:pt x="46101" y="0"/>
                                  <a:pt x="102870" y="0"/>
                                </a:cubicBezTo>
                                <a:close/>
                              </a:path>
                            </a:pathLst>
                          </a:custGeom>
                          <a:solidFill>
                            <a:srgbClr val="FFFFFF">
                              <a:alpha val="90196"/>
                            </a:srgbClr>
                          </a:solidFill>
                          <a:ln w="0" cap="flat">
                            <a:noFill/>
                            <a:miter lim="127000"/>
                          </a:ln>
                          <a:effectLst/>
                        </wps:spPr>
                        <wps:bodyPr/>
                      </wps:wsp>
                      <wps:wsp>
                        <wps:cNvPr id="1064848063" name="Shape 82"/>
                        <wps:cNvSpPr/>
                        <wps:spPr>
                          <a:xfrm>
                            <a:off x="3921314" y="8413370"/>
                            <a:ext cx="1733819" cy="1091151"/>
                          </a:xfrm>
                          <a:custGeom>
                            <a:avLst/>
                            <a:gdLst/>
                            <a:ahLst/>
                            <a:cxnLst/>
                            <a:rect l="0" t="0" r="0" b="0"/>
                            <a:pathLst>
                              <a:path w="1319530" h="1028980">
                                <a:moveTo>
                                  <a:pt x="0" y="102857"/>
                                </a:moveTo>
                                <a:cubicBezTo>
                                  <a:pt x="0" y="45974"/>
                                  <a:pt x="46101" y="0"/>
                                  <a:pt x="102870" y="0"/>
                                </a:cubicBezTo>
                                <a:lnTo>
                                  <a:pt x="1216533" y="0"/>
                                </a:lnTo>
                                <a:cubicBezTo>
                                  <a:pt x="1273429" y="0"/>
                                  <a:pt x="1319530" y="45974"/>
                                  <a:pt x="1319530" y="102857"/>
                                </a:cubicBezTo>
                                <a:lnTo>
                                  <a:pt x="1319530" y="926071"/>
                                </a:lnTo>
                                <a:cubicBezTo>
                                  <a:pt x="1319530" y="982904"/>
                                  <a:pt x="1273429" y="1028980"/>
                                  <a:pt x="1216533" y="1028980"/>
                                </a:cubicBezTo>
                                <a:lnTo>
                                  <a:pt x="102870" y="1028980"/>
                                </a:lnTo>
                                <a:cubicBezTo>
                                  <a:pt x="46101" y="1028980"/>
                                  <a:pt x="0" y="982904"/>
                                  <a:pt x="0" y="926071"/>
                                </a:cubicBezTo>
                                <a:close/>
                              </a:path>
                            </a:pathLst>
                          </a:custGeom>
                          <a:noFill/>
                          <a:ln w="12700" cap="flat" cmpd="sng" algn="ctr">
                            <a:solidFill>
                              <a:srgbClr val="4472C4"/>
                            </a:solidFill>
                            <a:prstDash val="solid"/>
                            <a:miter lim="127000"/>
                          </a:ln>
                          <a:effectLst/>
                        </wps:spPr>
                        <wps:bodyPr/>
                      </wps:wsp>
                      <wps:wsp>
                        <wps:cNvPr id="1063499648" name="Rectangle 83"/>
                        <wps:cNvSpPr/>
                        <wps:spPr>
                          <a:xfrm>
                            <a:off x="794468" y="6457205"/>
                            <a:ext cx="1083760" cy="1466098"/>
                          </a:xfrm>
                          <a:prstGeom prst="rect">
                            <a:avLst/>
                          </a:prstGeom>
                          <a:ln>
                            <a:noFill/>
                          </a:ln>
                        </wps:spPr>
                        <wps:txbx>
                          <w:txbxContent>
                            <w:p w14:paraId="31C9B7C7" w14:textId="77777777" w:rsidR="008D2152" w:rsidRDefault="008D2152" w:rsidP="002F6934">
                              <w:pPr>
                                <w:spacing w:after="0" w:line="240" w:lineRule="auto"/>
                                <w:rPr>
                                  <w:sz w:val="20"/>
                                </w:rPr>
                              </w:pPr>
                              <w:r>
                                <w:rPr>
                                  <w:sz w:val="20"/>
                                </w:rPr>
                                <w:t>Uzman uygun görürse psikiyatriye sevk eder ya da uygun görürse öğrenciye durumu hakkında bilgi vererek görüşmeyi sonlandırır.</w:t>
                              </w:r>
                            </w:p>
                            <w:p w14:paraId="229C21AA" w14:textId="77777777" w:rsidR="008D2152" w:rsidRDefault="008D2152" w:rsidP="002F6934"/>
                          </w:txbxContent>
                        </wps:txbx>
                        <wps:bodyPr horzOverflow="overflow" vert="horz" lIns="0" tIns="0" rIns="0" bIns="0" rtlCol="0">
                          <a:noAutofit/>
                        </wps:bodyPr>
                      </wps:wsp>
                      <wps:wsp>
                        <wps:cNvPr id="1063499649" name="Rectangle 89"/>
                        <wps:cNvSpPr/>
                        <wps:spPr>
                          <a:xfrm>
                            <a:off x="2884831" y="9749054"/>
                            <a:ext cx="29625" cy="119742"/>
                          </a:xfrm>
                          <a:prstGeom prst="rect">
                            <a:avLst/>
                          </a:prstGeom>
                          <a:ln>
                            <a:noFill/>
                          </a:ln>
                        </wps:spPr>
                        <wps:txbx>
                          <w:txbxContent>
                            <w:p w14:paraId="5AC43E76" w14:textId="77777777" w:rsidR="008D2152" w:rsidRDefault="008D2152" w:rsidP="002F6934">
                              <w:r>
                                <w:rPr>
                                  <w:sz w:val="14"/>
                                </w:rPr>
                                <w:t>.</w:t>
                              </w:r>
                            </w:p>
                          </w:txbxContent>
                        </wps:txbx>
                        <wps:bodyPr horzOverflow="overflow" vert="horz" lIns="0" tIns="0" rIns="0" bIns="0" rtlCol="0">
                          <a:noAutofit/>
                        </wps:bodyPr>
                      </wps:wsp>
                      <wps:wsp>
                        <wps:cNvPr id="1063499650" name="Shape 90"/>
                        <wps:cNvSpPr/>
                        <wps:spPr>
                          <a:xfrm>
                            <a:off x="2533422" y="6290819"/>
                            <a:ext cx="1319530" cy="1657096"/>
                          </a:xfrm>
                          <a:custGeom>
                            <a:avLst/>
                            <a:gdLst/>
                            <a:ahLst/>
                            <a:cxnLst/>
                            <a:rect l="0" t="0" r="0" b="0"/>
                            <a:pathLst>
                              <a:path w="1319530" h="1657096">
                                <a:moveTo>
                                  <a:pt x="131953" y="0"/>
                                </a:moveTo>
                                <a:lnTo>
                                  <a:pt x="1187577" y="0"/>
                                </a:lnTo>
                                <a:cubicBezTo>
                                  <a:pt x="1260348" y="0"/>
                                  <a:pt x="1319530" y="59182"/>
                                  <a:pt x="1319530" y="131953"/>
                                </a:cubicBezTo>
                                <a:lnTo>
                                  <a:pt x="1319530" y="1525143"/>
                                </a:lnTo>
                                <a:cubicBezTo>
                                  <a:pt x="1319530" y="1598041"/>
                                  <a:pt x="1260348" y="1657096"/>
                                  <a:pt x="1187577" y="1657096"/>
                                </a:cubicBezTo>
                                <a:lnTo>
                                  <a:pt x="131953" y="1657096"/>
                                </a:lnTo>
                                <a:cubicBezTo>
                                  <a:pt x="59055" y="1657096"/>
                                  <a:pt x="0" y="1598041"/>
                                  <a:pt x="0" y="1525143"/>
                                </a:cubicBezTo>
                                <a:lnTo>
                                  <a:pt x="0" y="131953"/>
                                </a:lnTo>
                                <a:cubicBezTo>
                                  <a:pt x="0" y="59182"/>
                                  <a:pt x="59055" y="0"/>
                                  <a:pt x="131953" y="0"/>
                                </a:cubicBezTo>
                                <a:close/>
                              </a:path>
                            </a:pathLst>
                          </a:custGeom>
                          <a:solidFill>
                            <a:srgbClr val="4472C4"/>
                          </a:solidFill>
                          <a:ln w="0" cap="flat">
                            <a:noFill/>
                            <a:miter lim="127000"/>
                          </a:ln>
                          <a:effectLst/>
                        </wps:spPr>
                        <wps:bodyPr/>
                      </wps:wsp>
                      <wps:wsp>
                        <wps:cNvPr id="1063499651" name="Shape 91"/>
                        <wps:cNvSpPr/>
                        <wps:spPr>
                          <a:xfrm>
                            <a:off x="2533422" y="6290819"/>
                            <a:ext cx="1319530" cy="1657096"/>
                          </a:xfrm>
                          <a:custGeom>
                            <a:avLst/>
                            <a:gdLst/>
                            <a:ahLst/>
                            <a:cxnLst/>
                            <a:rect l="0" t="0" r="0" b="0"/>
                            <a:pathLst>
                              <a:path w="1319530" h="1657096">
                                <a:moveTo>
                                  <a:pt x="0" y="131953"/>
                                </a:moveTo>
                                <a:cubicBezTo>
                                  <a:pt x="0" y="59182"/>
                                  <a:pt x="59055" y="0"/>
                                  <a:pt x="131953" y="0"/>
                                </a:cubicBezTo>
                                <a:lnTo>
                                  <a:pt x="1187577" y="0"/>
                                </a:lnTo>
                                <a:cubicBezTo>
                                  <a:pt x="1260348" y="0"/>
                                  <a:pt x="1319530" y="59182"/>
                                  <a:pt x="1319530" y="131953"/>
                                </a:cubicBezTo>
                                <a:lnTo>
                                  <a:pt x="1319530" y="1525143"/>
                                </a:lnTo>
                                <a:cubicBezTo>
                                  <a:pt x="1319530" y="1598041"/>
                                  <a:pt x="1260348" y="1657096"/>
                                  <a:pt x="1187577" y="1657096"/>
                                </a:cubicBezTo>
                                <a:lnTo>
                                  <a:pt x="131953" y="1657096"/>
                                </a:lnTo>
                                <a:cubicBezTo>
                                  <a:pt x="59055" y="1657096"/>
                                  <a:pt x="0" y="1598041"/>
                                  <a:pt x="0" y="1525143"/>
                                </a:cubicBezTo>
                                <a:close/>
                              </a:path>
                            </a:pathLst>
                          </a:custGeom>
                          <a:noFill/>
                          <a:ln w="12700" cap="flat" cmpd="sng" algn="ctr">
                            <a:solidFill>
                              <a:srgbClr val="FFFFFF"/>
                            </a:solidFill>
                            <a:prstDash val="solid"/>
                            <a:miter lim="127000"/>
                          </a:ln>
                          <a:effectLst/>
                        </wps:spPr>
                        <wps:bodyPr/>
                      </wps:wsp>
                      <wps:wsp>
                        <wps:cNvPr id="1063499652" name="Shape 92"/>
                        <wps:cNvSpPr/>
                        <wps:spPr>
                          <a:xfrm>
                            <a:off x="2619370" y="6338995"/>
                            <a:ext cx="1200152" cy="1557427"/>
                          </a:xfrm>
                          <a:custGeom>
                            <a:avLst/>
                            <a:gdLst/>
                            <a:ahLst/>
                            <a:cxnLst/>
                            <a:rect l="0" t="0" r="0" b="0"/>
                            <a:pathLst>
                              <a:path w="1319530" h="1657096">
                                <a:moveTo>
                                  <a:pt x="131953" y="0"/>
                                </a:moveTo>
                                <a:lnTo>
                                  <a:pt x="1187577" y="0"/>
                                </a:lnTo>
                                <a:cubicBezTo>
                                  <a:pt x="1260475" y="0"/>
                                  <a:pt x="1319530" y="59055"/>
                                  <a:pt x="1319530" y="131953"/>
                                </a:cubicBezTo>
                                <a:lnTo>
                                  <a:pt x="1319530" y="1525143"/>
                                </a:lnTo>
                                <a:cubicBezTo>
                                  <a:pt x="1319530" y="1597914"/>
                                  <a:pt x="1260475" y="1657096"/>
                                  <a:pt x="1187577" y="1657096"/>
                                </a:cubicBezTo>
                                <a:lnTo>
                                  <a:pt x="131953" y="1657096"/>
                                </a:lnTo>
                                <a:cubicBezTo>
                                  <a:pt x="59055" y="1657096"/>
                                  <a:pt x="0" y="1597914"/>
                                  <a:pt x="0" y="1525143"/>
                                </a:cubicBezTo>
                                <a:lnTo>
                                  <a:pt x="0" y="131953"/>
                                </a:lnTo>
                                <a:cubicBezTo>
                                  <a:pt x="0" y="59055"/>
                                  <a:pt x="59055" y="0"/>
                                  <a:pt x="131953" y="0"/>
                                </a:cubicBezTo>
                                <a:close/>
                              </a:path>
                            </a:pathLst>
                          </a:custGeom>
                          <a:solidFill>
                            <a:srgbClr val="FFFFFF">
                              <a:alpha val="90196"/>
                            </a:srgbClr>
                          </a:solidFill>
                          <a:ln w="0" cap="flat">
                            <a:noFill/>
                            <a:miter lim="127000"/>
                          </a:ln>
                          <a:effectLst/>
                        </wps:spPr>
                        <wps:bodyPr/>
                      </wps:wsp>
                      <wps:wsp>
                        <wps:cNvPr id="1063499653" name="Shape 93"/>
                        <wps:cNvSpPr/>
                        <wps:spPr>
                          <a:xfrm>
                            <a:off x="2594635" y="6356058"/>
                            <a:ext cx="1234412" cy="1616348"/>
                          </a:xfrm>
                          <a:custGeom>
                            <a:avLst/>
                            <a:gdLst/>
                            <a:ahLst/>
                            <a:cxnLst/>
                            <a:rect l="0" t="0" r="0" b="0"/>
                            <a:pathLst>
                              <a:path w="1319530" h="1657096">
                                <a:moveTo>
                                  <a:pt x="0" y="131953"/>
                                </a:moveTo>
                                <a:cubicBezTo>
                                  <a:pt x="0" y="59055"/>
                                  <a:pt x="59055" y="0"/>
                                  <a:pt x="131953" y="0"/>
                                </a:cubicBezTo>
                                <a:lnTo>
                                  <a:pt x="1187577" y="0"/>
                                </a:lnTo>
                                <a:cubicBezTo>
                                  <a:pt x="1260475" y="0"/>
                                  <a:pt x="1319530" y="59055"/>
                                  <a:pt x="1319530" y="131953"/>
                                </a:cubicBezTo>
                                <a:lnTo>
                                  <a:pt x="1319530" y="1525143"/>
                                </a:lnTo>
                                <a:cubicBezTo>
                                  <a:pt x="1319530" y="1597914"/>
                                  <a:pt x="1260475" y="1657096"/>
                                  <a:pt x="1187577" y="1657096"/>
                                </a:cubicBezTo>
                                <a:lnTo>
                                  <a:pt x="131953" y="1657096"/>
                                </a:lnTo>
                                <a:cubicBezTo>
                                  <a:pt x="59055" y="1657096"/>
                                  <a:pt x="0" y="1597914"/>
                                  <a:pt x="0" y="1525143"/>
                                </a:cubicBezTo>
                                <a:close/>
                              </a:path>
                            </a:pathLst>
                          </a:custGeom>
                          <a:noFill/>
                          <a:ln w="12700" cap="flat" cmpd="sng" algn="ctr">
                            <a:solidFill>
                              <a:srgbClr val="4472C4"/>
                            </a:solidFill>
                            <a:prstDash val="solid"/>
                            <a:miter lim="127000"/>
                          </a:ln>
                          <a:effectLst/>
                        </wps:spPr>
                        <wps:bodyPr/>
                      </wps:wsp>
                      <wps:wsp>
                        <wps:cNvPr id="1063499654" name="Shape 102"/>
                        <wps:cNvSpPr/>
                        <wps:spPr>
                          <a:xfrm>
                            <a:off x="4660492" y="4875208"/>
                            <a:ext cx="1683157" cy="1144592"/>
                          </a:xfrm>
                          <a:custGeom>
                            <a:avLst/>
                            <a:gdLst/>
                            <a:ahLst/>
                            <a:cxnLst/>
                            <a:rect l="0" t="0" r="0" b="0"/>
                            <a:pathLst>
                              <a:path w="1429512" h="1005840">
                                <a:moveTo>
                                  <a:pt x="100584" y="0"/>
                                </a:moveTo>
                                <a:lnTo>
                                  <a:pt x="1328928" y="0"/>
                                </a:lnTo>
                                <a:cubicBezTo>
                                  <a:pt x="1384427" y="0"/>
                                  <a:pt x="1429512" y="45085"/>
                                  <a:pt x="1429512" y="100584"/>
                                </a:cubicBezTo>
                                <a:lnTo>
                                  <a:pt x="1429512" y="905256"/>
                                </a:lnTo>
                                <a:cubicBezTo>
                                  <a:pt x="1429512" y="960755"/>
                                  <a:pt x="1384427" y="1005840"/>
                                  <a:pt x="1328928" y="1005840"/>
                                </a:cubicBezTo>
                                <a:lnTo>
                                  <a:pt x="100584" y="1005840"/>
                                </a:lnTo>
                                <a:cubicBezTo>
                                  <a:pt x="44958" y="1005840"/>
                                  <a:pt x="0" y="960755"/>
                                  <a:pt x="0" y="905256"/>
                                </a:cubicBezTo>
                                <a:lnTo>
                                  <a:pt x="0" y="100584"/>
                                </a:lnTo>
                                <a:cubicBezTo>
                                  <a:pt x="0" y="45085"/>
                                  <a:pt x="44958" y="0"/>
                                  <a:pt x="100584" y="0"/>
                                </a:cubicBezTo>
                                <a:close/>
                              </a:path>
                            </a:pathLst>
                          </a:custGeom>
                          <a:solidFill>
                            <a:srgbClr val="4472C4"/>
                          </a:solidFill>
                          <a:ln w="0" cap="flat">
                            <a:noFill/>
                            <a:miter lim="127000"/>
                          </a:ln>
                          <a:effectLst/>
                        </wps:spPr>
                        <wps:bodyPr/>
                      </wps:wsp>
                      <wps:wsp>
                        <wps:cNvPr id="1063499655" name="Shape 103"/>
                        <wps:cNvSpPr/>
                        <wps:spPr>
                          <a:xfrm>
                            <a:off x="4660542" y="4875147"/>
                            <a:ext cx="1583359" cy="1005840"/>
                          </a:xfrm>
                          <a:custGeom>
                            <a:avLst/>
                            <a:gdLst/>
                            <a:ahLst/>
                            <a:cxnLst/>
                            <a:rect l="0" t="0" r="0" b="0"/>
                            <a:pathLst>
                              <a:path w="1429512" h="1005840">
                                <a:moveTo>
                                  <a:pt x="0" y="100584"/>
                                </a:moveTo>
                                <a:cubicBezTo>
                                  <a:pt x="0" y="45085"/>
                                  <a:pt x="44958" y="0"/>
                                  <a:pt x="100584" y="0"/>
                                </a:cubicBezTo>
                                <a:lnTo>
                                  <a:pt x="1328928" y="0"/>
                                </a:lnTo>
                                <a:cubicBezTo>
                                  <a:pt x="1384427" y="0"/>
                                  <a:pt x="1429512" y="45085"/>
                                  <a:pt x="1429512" y="100584"/>
                                </a:cubicBezTo>
                                <a:lnTo>
                                  <a:pt x="1429512" y="905256"/>
                                </a:lnTo>
                                <a:cubicBezTo>
                                  <a:pt x="1429512" y="960755"/>
                                  <a:pt x="1384427" y="1005840"/>
                                  <a:pt x="1328928" y="1005840"/>
                                </a:cubicBezTo>
                                <a:lnTo>
                                  <a:pt x="100584" y="1005840"/>
                                </a:lnTo>
                                <a:cubicBezTo>
                                  <a:pt x="44958" y="1005840"/>
                                  <a:pt x="0" y="960755"/>
                                  <a:pt x="0" y="905256"/>
                                </a:cubicBezTo>
                                <a:close/>
                              </a:path>
                            </a:pathLst>
                          </a:custGeom>
                          <a:noFill/>
                          <a:ln w="12700" cap="flat" cmpd="sng" algn="ctr">
                            <a:solidFill>
                              <a:srgbClr val="FFFFFF"/>
                            </a:solidFill>
                            <a:prstDash val="solid"/>
                            <a:miter lim="127000"/>
                          </a:ln>
                          <a:effectLst/>
                        </wps:spPr>
                        <wps:bodyPr/>
                      </wps:wsp>
                      <wps:wsp>
                        <wps:cNvPr id="1063499656" name="Shape 104"/>
                        <wps:cNvSpPr/>
                        <wps:spPr>
                          <a:xfrm>
                            <a:off x="4721551" y="4960153"/>
                            <a:ext cx="1544585" cy="954804"/>
                          </a:xfrm>
                          <a:custGeom>
                            <a:avLst/>
                            <a:gdLst/>
                            <a:ahLst/>
                            <a:cxnLst/>
                            <a:rect l="0" t="0" r="0" b="0"/>
                            <a:pathLst>
                              <a:path w="1429512" h="1005840">
                                <a:moveTo>
                                  <a:pt x="100584" y="0"/>
                                </a:moveTo>
                                <a:lnTo>
                                  <a:pt x="1328928" y="0"/>
                                </a:lnTo>
                                <a:cubicBezTo>
                                  <a:pt x="1384427" y="0"/>
                                  <a:pt x="1429512" y="45085"/>
                                  <a:pt x="1429512" y="100584"/>
                                </a:cubicBezTo>
                                <a:lnTo>
                                  <a:pt x="1429512" y="905256"/>
                                </a:lnTo>
                                <a:cubicBezTo>
                                  <a:pt x="1429512" y="960755"/>
                                  <a:pt x="1384427" y="1005840"/>
                                  <a:pt x="1328928" y="1005840"/>
                                </a:cubicBezTo>
                                <a:lnTo>
                                  <a:pt x="100584" y="1005840"/>
                                </a:lnTo>
                                <a:cubicBezTo>
                                  <a:pt x="45085" y="1005840"/>
                                  <a:pt x="0" y="960755"/>
                                  <a:pt x="0" y="905256"/>
                                </a:cubicBezTo>
                                <a:lnTo>
                                  <a:pt x="0" y="100584"/>
                                </a:lnTo>
                                <a:cubicBezTo>
                                  <a:pt x="0" y="45085"/>
                                  <a:pt x="45085" y="0"/>
                                  <a:pt x="100584" y="0"/>
                                </a:cubicBezTo>
                                <a:close/>
                              </a:path>
                            </a:pathLst>
                          </a:custGeom>
                          <a:solidFill>
                            <a:srgbClr val="FFFFFF">
                              <a:alpha val="90196"/>
                            </a:srgbClr>
                          </a:solidFill>
                          <a:ln w="0" cap="flat">
                            <a:noFill/>
                            <a:miter lim="127000"/>
                          </a:ln>
                          <a:effectLst/>
                        </wps:spPr>
                        <wps:bodyPr/>
                      </wps:wsp>
                      <wps:wsp>
                        <wps:cNvPr id="1063499657" name="Rectangle 106"/>
                        <wps:cNvSpPr/>
                        <wps:spPr>
                          <a:xfrm>
                            <a:off x="1935570" y="4960124"/>
                            <a:ext cx="1369603" cy="903045"/>
                          </a:xfrm>
                          <a:prstGeom prst="rect">
                            <a:avLst/>
                          </a:prstGeom>
                          <a:ln>
                            <a:noFill/>
                          </a:ln>
                        </wps:spPr>
                        <wps:txbx>
                          <w:txbxContent>
                            <w:p w14:paraId="359D2E8D" w14:textId="77777777" w:rsidR="008D2152" w:rsidRPr="00570D09" w:rsidRDefault="008D2152" w:rsidP="002F6934">
                              <w:pPr>
                                <w:rPr>
                                  <w:sz w:val="20"/>
                                  <w:szCs w:val="20"/>
                                </w:rPr>
                              </w:pPr>
                              <w:r w:rsidRPr="00570D09">
                                <w:rPr>
                                  <w:sz w:val="20"/>
                                  <w:szCs w:val="20"/>
                                </w:rPr>
                                <w:t xml:space="preserve">Öğrenci randevuya katılamama </w:t>
                              </w:r>
                              <w:proofErr w:type="gramStart"/>
                              <w:r w:rsidRPr="00570D09">
                                <w:rPr>
                                  <w:sz w:val="20"/>
                                  <w:szCs w:val="20"/>
                                </w:rPr>
                                <w:t>sebebini  e</w:t>
                              </w:r>
                              <w:proofErr w:type="gramEnd"/>
                              <w:r w:rsidRPr="00570D09">
                                <w:rPr>
                                  <w:sz w:val="20"/>
                                  <w:szCs w:val="20"/>
                                </w:rPr>
                                <w:t>-posta veya paylaşılan iletişim numaraları ile Merkezimize bildirir.</w:t>
                              </w:r>
                            </w:p>
                          </w:txbxContent>
                        </wps:txbx>
                        <wps:bodyPr horzOverflow="overflow" vert="horz" lIns="0" tIns="0" rIns="0" bIns="0" rtlCol="0">
                          <a:noAutofit/>
                        </wps:bodyPr>
                      </wps:wsp>
                      <wps:wsp>
                        <wps:cNvPr id="1063499659" name="Shape 111"/>
                        <wps:cNvSpPr/>
                        <wps:spPr>
                          <a:xfrm>
                            <a:off x="4168926" y="6410373"/>
                            <a:ext cx="1319530" cy="1647349"/>
                          </a:xfrm>
                          <a:custGeom>
                            <a:avLst/>
                            <a:gdLst/>
                            <a:ahLst/>
                            <a:cxnLst/>
                            <a:rect l="0" t="0" r="0" b="0"/>
                            <a:pathLst>
                              <a:path w="1319530" h="1580896">
                                <a:moveTo>
                                  <a:pt x="131953" y="0"/>
                                </a:moveTo>
                                <a:lnTo>
                                  <a:pt x="1187577" y="0"/>
                                </a:lnTo>
                                <a:cubicBezTo>
                                  <a:pt x="1260475" y="0"/>
                                  <a:pt x="1319530" y="59182"/>
                                  <a:pt x="1319530" y="131953"/>
                                </a:cubicBezTo>
                                <a:lnTo>
                                  <a:pt x="1319530" y="1448943"/>
                                </a:lnTo>
                                <a:cubicBezTo>
                                  <a:pt x="1319530" y="1521841"/>
                                  <a:pt x="1260475" y="1580896"/>
                                  <a:pt x="1187577" y="1580896"/>
                                </a:cubicBezTo>
                                <a:lnTo>
                                  <a:pt x="131953" y="1580896"/>
                                </a:lnTo>
                                <a:cubicBezTo>
                                  <a:pt x="59182" y="1580896"/>
                                  <a:pt x="0" y="1521841"/>
                                  <a:pt x="0" y="1448943"/>
                                </a:cubicBezTo>
                                <a:lnTo>
                                  <a:pt x="0" y="131953"/>
                                </a:lnTo>
                                <a:cubicBezTo>
                                  <a:pt x="0" y="59182"/>
                                  <a:pt x="59182" y="0"/>
                                  <a:pt x="131953" y="0"/>
                                </a:cubicBezTo>
                                <a:close/>
                              </a:path>
                            </a:pathLst>
                          </a:custGeom>
                          <a:solidFill>
                            <a:srgbClr val="4472C4"/>
                          </a:solidFill>
                          <a:ln w="0" cap="flat">
                            <a:noFill/>
                            <a:miter lim="127000"/>
                          </a:ln>
                          <a:effectLst/>
                        </wps:spPr>
                        <wps:bodyPr/>
                      </wps:wsp>
                      <wps:wsp>
                        <wps:cNvPr id="1063499660" name="Shape 112"/>
                        <wps:cNvSpPr/>
                        <wps:spPr>
                          <a:xfrm>
                            <a:off x="4088918" y="6315837"/>
                            <a:ext cx="1319530" cy="1580896"/>
                          </a:xfrm>
                          <a:custGeom>
                            <a:avLst/>
                            <a:gdLst/>
                            <a:ahLst/>
                            <a:cxnLst/>
                            <a:rect l="0" t="0" r="0" b="0"/>
                            <a:pathLst>
                              <a:path w="1319530" h="1580896">
                                <a:moveTo>
                                  <a:pt x="0" y="131953"/>
                                </a:moveTo>
                                <a:cubicBezTo>
                                  <a:pt x="0" y="59182"/>
                                  <a:pt x="59182" y="0"/>
                                  <a:pt x="131953" y="0"/>
                                </a:cubicBezTo>
                                <a:lnTo>
                                  <a:pt x="1187577" y="0"/>
                                </a:lnTo>
                                <a:cubicBezTo>
                                  <a:pt x="1260475" y="0"/>
                                  <a:pt x="1319530" y="59182"/>
                                  <a:pt x="1319530" y="131953"/>
                                </a:cubicBezTo>
                                <a:lnTo>
                                  <a:pt x="1319530" y="1448943"/>
                                </a:lnTo>
                                <a:cubicBezTo>
                                  <a:pt x="1319530" y="1521841"/>
                                  <a:pt x="1260475" y="1580896"/>
                                  <a:pt x="1187577" y="1580896"/>
                                </a:cubicBezTo>
                                <a:lnTo>
                                  <a:pt x="131953" y="1580896"/>
                                </a:lnTo>
                                <a:cubicBezTo>
                                  <a:pt x="59182" y="1580896"/>
                                  <a:pt x="0" y="1521841"/>
                                  <a:pt x="0" y="1448943"/>
                                </a:cubicBezTo>
                                <a:close/>
                              </a:path>
                            </a:pathLst>
                          </a:custGeom>
                          <a:noFill/>
                          <a:ln w="12700" cap="flat" cmpd="sng" algn="ctr">
                            <a:solidFill>
                              <a:srgbClr val="FFFFFF"/>
                            </a:solidFill>
                            <a:prstDash val="solid"/>
                            <a:miter lim="127000"/>
                          </a:ln>
                          <a:effectLst/>
                        </wps:spPr>
                        <wps:bodyPr/>
                      </wps:wsp>
                      <wps:wsp>
                        <wps:cNvPr id="1063499661" name="Shape 114"/>
                        <wps:cNvSpPr/>
                        <wps:spPr>
                          <a:xfrm>
                            <a:off x="4168927" y="6372129"/>
                            <a:ext cx="1319530" cy="1685808"/>
                          </a:xfrm>
                          <a:custGeom>
                            <a:avLst/>
                            <a:gdLst/>
                            <a:ahLst/>
                            <a:cxnLst/>
                            <a:rect l="0" t="0" r="0" b="0"/>
                            <a:pathLst>
                              <a:path w="1319530" h="1580896">
                                <a:moveTo>
                                  <a:pt x="0" y="131952"/>
                                </a:moveTo>
                                <a:cubicBezTo>
                                  <a:pt x="0" y="59055"/>
                                  <a:pt x="59055" y="0"/>
                                  <a:pt x="131953" y="0"/>
                                </a:cubicBezTo>
                                <a:lnTo>
                                  <a:pt x="1187577" y="0"/>
                                </a:lnTo>
                                <a:cubicBezTo>
                                  <a:pt x="1260348" y="0"/>
                                  <a:pt x="1319530" y="59055"/>
                                  <a:pt x="1319530" y="131952"/>
                                </a:cubicBezTo>
                                <a:lnTo>
                                  <a:pt x="1319530" y="1448943"/>
                                </a:lnTo>
                                <a:cubicBezTo>
                                  <a:pt x="1319530" y="1521714"/>
                                  <a:pt x="1260348" y="1580896"/>
                                  <a:pt x="1187577" y="1580896"/>
                                </a:cubicBezTo>
                                <a:lnTo>
                                  <a:pt x="131953" y="1580896"/>
                                </a:lnTo>
                                <a:cubicBezTo>
                                  <a:pt x="59055" y="1580896"/>
                                  <a:pt x="0" y="1521714"/>
                                  <a:pt x="0" y="1448943"/>
                                </a:cubicBezTo>
                                <a:close/>
                              </a:path>
                            </a:pathLst>
                          </a:custGeom>
                          <a:noFill/>
                          <a:ln w="12700" cap="flat" cmpd="sng" algn="ctr">
                            <a:solidFill>
                              <a:srgbClr val="4472C4"/>
                            </a:solidFill>
                            <a:prstDash val="solid"/>
                            <a:miter lim="127000"/>
                          </a:ln>
                          <a:effectLst/>
                        </wps:spPr>
                        <wps:bodyPr/>
                      </wps:wsp>
                      <wps:wsp>
                        <wps:cNvPr id="1063499662" name="Rectangle 115"/>
                        <wps:cNvSpPr/>
                        <wps:spPr>
                          <a:xfrm>
                            <a:off x="2647948" y="6423652"/>
                            <a:ext cx="1181100" cy="1390831"/>
                          </a:xfrm>
                          <a:prstGeom prst="rect">
                            <a:avLst/>
                          </a:prstGeom>
                          <a:ln>
                            <a:noFill/>
                          </a:ln>
                        </wps:spPr>
                        <wps:txbx>
                          <w:txbxContent>
                            <w:p w14:paraId="6A0FB076" w14:textId="77777777" w:rsidR="008D2152" w:rsidRDefault="008D2152" w:rsidP="002F6934">
                              <w:r>
                                <w:rPr>
                                  <w:sz w:val="20"/>
                                </w:rPr>
                                <w:t>Uzman öğrenci ile görüşerek yeni bir randevu tarihi belirler. Görüşmeler haftada bir düzenli olarak yapılır.</w:t>
                              </w:r>
                            </w:p>
                          </w:txbxContent>
                        </wps:txbx>
                        <wps:bodyPr horzOverflow="overflow" vert="horz" lIns="0" tIns="0" rIns="0" bIns="0" rtlCol="0">
                          <a:noAutofit/>
                        </wps:bodyPr>
                      </wps:wsp>
                      <wps:wsp>
                        <wps:cNvPr id="1063499663" name="Shape 119"/>
                        <wps:cNvSpPr/>
                        <wps:spPr>
                          <a:xfrm>
                            <a:off x="5587349" y="6355963"/>
                            <a:ext cx="1356376" cy="1702187"/>
                          </a:xfrm>
                          <a:custGeom>
                            <a:avLst/>
                            <a:gdLst/>
                            <a:ahLst/>
                            <a:cxnLst/>
                            <a:rect l="0" t="0" r="0" b="0"/>
                            <a:pathLst>
                              <a:path w="1319530" h="1638046">
                                <a:moveTo>
                                  <a:pt x="131953" y="0"/>
                                </a:moveTo>
                                <a:lnTo>
                                  <a:pt x="1187577" y="0"/>
                                </a:lnTo>
                                <a:cubicBezTo>
                                  <a:pt x="1260475" y="0"/>
                                  <a:pt x="1319530" y="59182"/>
                                  <a:pt x="1319530" y="131953"/>
                                </a:cubicBezTo>
                                <a:lnTo>
                                  <a:pt x="1319530" y="1506093"/>
                                </a:lnTo>
                                <a:cubicBezTo>
                                  <a:pt x="1319530" y="1578991"/>
                                  <a:pt x="1260475" y="1638046"/>
                                  <a:pt x="1187577" y="1638046"/>
                                </a:cubicBezTo>
                                <a:lnTo>
                                  <a:pt x="131953" y="1638046"/>
                                </a:lnTo>
                                <a:cubicBezTo>
                                  <a:pt x="59055" y="1638046"/>
                                  <a:pt x="0" y="1578991"/>
                                  <a:pt x="0" y="1506093"/>
                                </a:cubicBezTo>
                                <a:lnTo>
                                  <a:pt x="0" y="131953"/>
                                </a:lnTo>
                                <a:cubicBezTo>
                                  <a:pt x="0" y="59182"/>
                                  <a:pt x="59055" y="0"/>
                                  <a:pt x="131953" y="0"/>
                                </a:cubicBezTo>
                                <a:close/>
                              </a:path>
                            </a:pathLst>
                          </a:custGeom>
                          <a:solidFill>
                            <a:srgbClr val="4472C4"/>
                          </a:solidFill>
                          <a:ln w="0" cap="flat">
                            <a:noFill/>
                            <a:miter lim="127000"/>
                          </a:ln>
                          <a:effectLst/>
                        </wps:spPr>
                        <wps:bodyPr/>
                      </wps:wsp>
                      <wps:wsp>
                        <wps:cNvPr id="1063499664" name="Shape 120"/>
                        <wps:cNvSpPr/>
                        <wps:spPr>
                          <a:xfrm>
                            <a:off x="5606441" y="6487287"/>
                            <a:ext cx="1319530" cy="1638046"/>
                          </a:xfrm>
                          <a:custGeom>
                            <a:avLst/>
                            <a:gdLst/>
                            <a:ahLst/>
                            <a:cxnLst/>
                            <a:rect l="0" t="0" r="0" b="0"/>
                            <a:pathLst>
                              <a:path w="1319530" h="1638046">
                                <a:moveTo>
                                  <a:pt x="0" y="131953"/>
                                </a:moveTo>
                                <a:cubicBezTo>
                                  <a:pt x="0" y="59182"/>
                                  <a:pt x="59055" y="0"/>
                                  <a:pt x="131953" y="0"/>
                                </a:cubicBezTo>
                                <a:lnTo>
                                  <a:pt x="1187577" y="0"/>
                                </a:lnTo>
                                <a:cubicBezTo>
                                  <a:pt x="1260475" y="0"/>
                                  <a:pt x="1319530" y="59182"/>
                                  <a:pt x="1319530" y="131953"/>
                                </a:cubicBezTo>
                                <a:lnTo>
                                  <a:pt x="1319530" y="1506093"/>
                                </a:lnTo>
                                <a:cubicBezTo>
                                  <a:pt x="1319530" y="1578991"/>
                                  <a:pt x="1260475" y="1638046"/>
                                  <a:pt x="1187577" y="1638046"/>
                                </a:cubicBezTo>
                                <a:lnTo>
                                  <a:pt x="131953" y="1638046"/>
                                </a:lnTo>
                                <a:cubicBezTo>
                                  <a:pt x="59055" y="1638046"/>
                                  <a:pt x="0" y="1578991"/>
                                  <a:pt x="0" y="1506093"/>
                                </a:cubicBezTo>
                                <a:close/>
                              </a:path>
                            </a:pathLst>
                          </a:custGeom>
                          <a:noFill/>
                          <a:ln w="12700" cap="flat" cmpd="sng" algn="ctr">
                            <a:solidFill>
                              <a:srgbClr val="FFFFFF"/>
                            </a:solidFill>
                            <a:prstDash val="solid"/>
                            <a:miter lim="127000"/>
                          </a:ln>
                          <a:effectLst/>
                        </wps:spPr>
                        <wps:bodyPr/>
                      </wps:wsp>
                      <wps:wsp>
                        <wps:cNvPr id="1063499665" name="Shape 121"/>
                        <wps:cNvSpPr/>
                        <wps:spPr>
                          <a:xfrm>
                            <a:off x="5606441" y="6423651"/>
                            <a:ext cx="1299184" cy="1548966"/>
                          </a:xfrm>
                          <a:custGeom>
                            <a:avLst/>
                            <a:gdLst/>
                            <a:ahLst/>
                            <a:cxnLst/>
                            <a:rect l="0" t="0" r="0" b="0"/>
                            <a:pathLst>
                              <a:path w="1319403" h="1638046">
                                <a:moveTo>
                                  <a:pt x="131826" y="0"/>
                                </a:moveTo>
                                <a:lnTo>
                                  <a:pt x="1187450" y="0"/>
                                </a:lnTo>
                                <a:cubicBezTo>
                                  <a:pt x="1260348" y="0"/>
                                  <a:pt x="1319403" y="59055"/>
                                  <a:pt x="1319403" y="131952"/>
                                </a:cubicBezTo>
                                <a:lnTo>
                                  <a:pt x="1319403" y="1506093"/>
                                </a:lnTo>
                                <a:cubicBezTo>
                                  <a:pt x="1319403" y="1578864"/>
                                  <a:pt x="1260348" y="1638046"/>
                                  <a:pt x="1187450" y="1638046"/>
                                </a:cubicBezTo>
                                <a:lnTo>
                                  <a:pt x="131826" y="1638046"/>
                                </a:lnTo>
                                <a:cubicBezTo>
                                  <a:pt x="59055" y="1638046"/>
                                  <a:pt x="0" y="1578864"/>
                                  <a:pt x="0" y="1506093"/>
                                </a:cubicBezTo>
                                <a:lnTo>
                                  <a:pt x="0" y="131952"/>
                                </a:lnTo>
                                <a:cubicBezTo>
                                  <a:pt x="0" y="59055"/>
                                  <a:pt x="59055" y="0"/>
                                  <a:pt x="131826" y="0"/>
                                </a:cubicBezTo>
                                <a:close/>
                              </a:path>
                            </a:pathLst>
                          </a:custGeom>
                          <a:solidFill>
                            <a:srgbClr val="FFFFFF">
                              <a:alpha val="90196"/>
                            </a:srgbClr>
                          </a:solidFill>
                          <a:ln w="0" cap="flat">
                            <a:noFill/>
                            <a:miter lim="127000"/>
                          </a:ln>
                          <a:effectLst/>
                        </wps:spPr>
                        <wps:bodyPr/>
                      </wps:wsp>
                      <wps:wsp>
                        <wps:cNvPr id="1063499666" name="Rectangle 124"/>
                        <wps:cNvSpPr/>
                        <wps:spPr>
                          <a:xfrm>
                            <a:off x="5647843" y="6439320"/>
                            <a:ext cx="1239793" cy="1523580"/>
                          </a:xfrm>
                          <a:prstGeom prst="rect">
                            <a:avLst/>
                          </a:prstGeom>
                          <a:ln>
                            <a:noFill/>
                          </a:ln>
                        </wps:spPr>
                        <wps:txbx>
                          <w:txbxContent>
                            <w:p w14:paraId="76F18584" w14:textId="77777777" w:rsidR="008D2152" w:rsidRDefault="008D2152" w:rsidP="002F6934">
                              <w:pPr>
                                <w:spacing w:after="0" w:line="240" w:lineRule="auto"/>
                              </w:pPr>
                              <w:r w:rsidRPr="002163E0">
                                <w:rPr>
                                  <w:sz w:val="20"/>
                                  <w:u w:val="single"/>
                                </w:rPr>
                                <w:t xml:space="preserve">ADÜ PDRM Çevrimiçi Psikolojik Destek </w:t>
                              </w:r>
                              <w:proofErr w:type="spellStart"/>
                              <w:r w:rsidRPr="002163E0">
                                <w:rPr>
                                  <w:sz w:val="20"/>
                                  <w:u w:val="single"/>
                                </w:rPr>
                                <w:t>Portalı</w:t>
                              </w:r>
                              <w:proofErr w:type="spellEnd"/>
                              <w:r>
                                <w:rPr>
                                  <w:sz w:val="20"/>
                                </w:rPr>
                                <w:t xml:space="preserve"> Kampüs dışı öğrencilerimiz platform üzerinden uygun görülen saatler için randevusunu oluşturur ve Merkezin e-posta hesabına düşer, görüşmeler yapılır.</w:t>
                              </w:r>
                            </w:p>
                          </w:txbxContent>
                        </wps:txbx>
                        <wps:bodyPr horzOverflow="overflow" vert="horz" lIns="0" tIns="0" rIns="0" bIns="0" rtlCol="0">
                          <a:noAutofit/>
                        </wps:bodyPr>
                      </wps:wsp>
                      <wps:wsp>
                        <wps:cNvPr id="1063499667" name="Rectangle 126"/>
                        <wps:cNvSpPr/>
                        <wps:spPr>
                          <a:xfrm>
                            <a:off x="4073025" y="8494022"/>
                            <a:ext cx="1514476" cy="1010490"/>
                          </a:xfrm>
                          <a:prstGeom prst="rect">
                            <a:avLst/>
                          </a:prstGeom>
                          <a:ln>
                            <a:noFill/>
                          </a:ln>
                        </wps:spPr>
                        <wps:txbx>
                          <w:txbxContent>
                            <w:p w14:paraId="2A9C1350" w14:textId="77777777" w:rsidR="008D2152" w:rsidRPr="00F9560C" w:rsidRDefault="008D2152" w:rsidP="002F6934">
                              <w:pPr>
                                <w:spacing w:after="0" w:line="240" w:lineRule="auto"/>
                                <w:rPr>
                                  <w:sz w:val="20"/>
                                  <w:u w:val="single"/>
                                </w:rPr>
                              </w:pPr>
                              <w:r w:rsidRPr="00F9560C">
                                <w:rPr>
                                  <w:sz w:val="20"/>
                                  <w:u w:val="single"/>
                                </w:rPr>
                                <w:t>Raporlama</w:t>
                              </w:r>
                            </w:p>
                            <w:p w14:paraId="409DAF5E" w14:textId="77777777" w:rsidR="008D2152" w:rsidRDefault="008D2152" w:rsidP="002F6934">
                              <w:pPr>
                                <w:spacing w:after="0" w:line="240" w:lineRule="auto"/>
                                <w:rPr>
                                  <w:sz w:val="20"/>
                                </w:rPr>
                              </w:pPr>
                              <w:r>
                                <w:rPr>
                                  <w:sz w:val="20"/>
                                </w:rPr>
                                <w:t xml:space="preserve">Başvuran öğrenciler başvuru kayıt defterine işlenir, dosyaları saklanır. Ayrıca öğrenci bilgileri </w:t>
                              </w:r>
                            </w:p>
                            <w:p w14:paraId="7C5D71AD" w14:textId="77777777" w:rsidR="008D2152" w:rsidRDefault="008D2152" w:rsidP="002F6934">
                              <w:pPr>
                                <w:spacing w:after="0" w:line="240" w:lineRule="auto"/>
                              </w:pPr>
                              <w:r>
                                <w:rPr>
                                  <w:sz w:val="20"/>
                                </w:rPr>
                                <w:t>SSPS programında kaydedilir.</w:t>
                              </w:r>
                            </w:p>
                          </w:txbxContent>
                        </wps:txbx>
                        <wps:bodyPr horzOverflow="overflow" vert="horz" lIns="0" tIns="0" rIns="0" bIns="0" rtlCol="0">
                          <a:noAutofit/>
                        </wps:bodyPr>
                      </wps:wsp>
                      <wps:wsp>
                        <wps:cNvPr id="1063499668" name="Rectangle 51"/>
                        <wps:cNvSpPr/>
                        <wps:spPr>
                          <a:xfrm>
                            <a:off x="4796873" y="5016615"/>
                            <a:ext cx="1422952" cy="994434"/>
                          </a:xfrm>
                          <a:prstGeom prst="rect">
                            <a:avLst/>
                          </a:prstGeom>
                          <a:ln>
                            <a:noFill/>
                          </a:ln>
                        </wps:spPr>
                        <wps:txbx>
                          <w:txbxContent>
                            <w:p w14:paraId="27DEF375" w14:textId="77777777" w:rsidR="008D2152" w:rsidRPr="00CF462E" w:rsidRDefault="008D2152" w:rsidP="002F6934">
                              <w:pPr>
                                <w:spacing w:after="0" w:line="240" w:lineRule="auto"/>
                                <w:rPr>
                                  <w:sz w:val="20"/>
                                </w:rPr>
                              </w:pPr>
                              <w:r>
                                <w:rPr>
                                  <w:sz w:val="20"/>
                                </w:rPr>
                                <w:t>Öğrenci randevuya katılım sağlar. Görüşmeler 45 dakikadır.</w:t>
                              </w:r>
                              <w:r w:rsidRPr="00CF462E">
                                <w:t xml:space="preserve"> </w:t>
                              </w:r>
                              <w:r>
                                <w:t>H</w:t>
                              </w:r>
                              <w:r>
                                <w:rPr>
                                  <w:sz w:val="20"/>
                                </w:rPr>
                                <w:t xml:space="preserve">er öğrenciye numara verilir, </w:t>
                              </w:r>
                              <w:r w:rsidRPr="00CF462E">
                                <w:rPr>
                                  <w:sz w:val="20"/>
                                </w:rPr>
                                <w:t xml:space="preserve">dosya </w:t>
                              </w:r>
                              <w:r>
                                <w:rPr>
                                  <w:sz w:val="20"/>
                                </w:rPr>
                                <w:t xml:space="preserve">açılır ve dosya gizlilikle saklanır. </w:t>
                              </w:r>
                            </w:p>
                          </w:txbxContent>
                        </wps:txbx>
                        <wps:bodyPr horzOverflow="overflow" vert="horz" lIns="0" tIns="0" rIns="0" bIns="0" rtlCol="0">
                          <a:noAutofit/>
                        </wps:bodyPr>
                      </wps:wsp>
                      <wps:wsp>
                        <wps:cNvPr id="1063499669" name="Shape 113"/>
                        <wps:cNvSpPr/>
                        <wps:spPr>
                          <a:xfrm>
                            <a:off x="4190998" y="6482608"/>
                            <a:ext cx="1262998" cy="1546796"/>
                          </a:xfrm>
                          <a:custGeom>
                            <a:avLst/>
                            <a:gdLst/>
                            <a:ahLst/>
                            <a:cxnLst/>
                            <a:rect l="0" t="0" r="0" b="0"/>
                            <a:pathLst>
                              <a:path w="1319530" h="1580896">
                                <a:moveTo>
                                  <a:pt x="131953" y="0"/>
                                </a:moveTo>
                                <a:lnTo>
                                  <a:pt x="1187577" y="0"/>
                                </a:lnTo>
                                <a:cubicBezTo>
                                  <a:pt x="1260348" y="0"/>
                                  <a:pt x="1319530" y="59055"/>
                                  <a:pt x="1319530" y="131952"/>
                                </a:cubicBezTo>
                                <a:lnTo>
                                  <a:pt x="1319530" y="1448943"/>
                                </a:lnTo>
                                <a:cubicBezTo>
                                  <a:pt x="1319530" y="1521714"/>
                                  <a:pt x="1260348" y="1580896"/>
                                  <a:pt x="1187577" y="1580896"/>
                                </a:cubicBezTo>
                                <a:lnTo>
                                  <a:pt x="131953" y="1580896"/>
                                </a:lnTo>
                                <a:cubicBezTo>
                                  <a:pt x="59055" y="1580896"/>
                                  <a:pt x="0" y="1521714"/>
                                  <a:pt x="0" y="1448943"/>
                                </a:cubicBezTo>
                                <a:lnTo>
                                  <a:pt x="0" y="131952"/>
                                </a:lnTo>
                                <a:cubicBezTo>
                                  <a:pt x="0" y="59055"/>
                                  <a:pt x="59055" y="0"/>
                                  <a:pt x="131953" y="0"/>
                                </a:cubicBezTo>
                                <a:close/>
                              </a:path>
                            </a:pathLst>
                          </a:custGeom>
                          <a:solidFill>
                            <a:srgbClr val="FFFFFF">
                              <a:alpha val="90196"/>
                            </a:srgbClr>
                          </a:solidFill>
                          <a:ln w="0" cap="flat">
                            <a:noFill/>
                            <a:miter lim="127000"/>
                          </a:ln>
                          <a:effectLst/>
                        </wps:spPr>
                        <wps:bodyPr/>
                      </wps:wsp>
                      <wps:wsp>
                        <wps:cNvPr id="1063499670" name="Rectangle 94"/>
                        <wps:cNvSpPr/>
                        <wps:spPr>
                          <a:xfrm>
                            <a:off x="4248149" y="6515953"/>
                            <a:ext cx="1179334" cy="1321356"/>
                          </a:xfrm>
                          <a:prstGeom prst="rect">
                            <a:avLst/>
                          </a:prstGeom>
                          <a:ln>
                            <a:noFill/>
                          </a:ln>
                        </wps:spPr>
                        <wps:txbx>
                          <w:txbxContent>
                            <w:p w14:paraId="2F2EA1DA" w14:textId="77777777" w:rsidR="008D2152" w:rsidRDefault="008D2152" w:rsidP="002F6934">
                              <w:r>
                                <w:rPr>
                                  <w:sz w:val="20"/>
                                </w:rPr>
                                <w:t>Öğrenci mazeretsiz olarak 2 defa görüşmeye katılmazsa bir sonraki döneme kadar randevu talebi işleme konulmaz.</w:t>
                              </w:r>
                            </w:p>
                          </w:txbxContent>
                        </wps:txbx>
                        <wps:bodyPr horzOverflow="overflow" vert="horz" lIns="0" tIns="0" rIns="0" bIns="0" rtlCol="0">
                          <a:noAutofit/>
                        </wps:bodyPr>
                      </wps:wsp>
                    </wpg:wgp>
                  </a:graphicData>
                </a:graphic>
              </wp:inline>
            </w:drawing>
          </mc:Choice>
          <mc:Fallback>
            <w:pict>
              <v:group w14:anchorId="1AE60556" id="_x0000_s1071" style="width:546.75pt;height:777.05pt;mso-position-horizontal-relative:char;mso-position-vertical-relative:line" coordorigin="" coordsize="69437,98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">
                <v:rect id="Rectangle 6" o:spid="_x0000_s1072" style="position:absolute;left:2361;top:35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" filled="f" stroked="f">
                  <v:textbox inset="0,0,0,0">
                    <w:txbxContent>
                      <w:p w14:paraId="5B5DBD72" w14:textId="77777777" w:rsidR="008D2152" w:rsidRDefault="008D2152" w:rsidP="002F6934">
                        <w:r>
                          <w:t xml:space="preserve"> </w:t>
                        </w:r>
                      </w:p>
                    </w:txbxContent>
                  </v:textbox>
                </v:rect>
                <v:shape id="Shape 7" o:spid="_x0000_s1073" style="position:absolute;left:53529;top:57329;width:8910;height:6062;visibility:visible;mso-wrap-style:square;v-text-anchor:top" coordsize="890905,60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" path="m,l,483997r890905,l890905,606171e" filled="f" strokecolor="#3d67b1" strokeweight="1pt">
                  <v:stroke miterlimit="83231f" joinstyle="miter"/>
                  <v:path arrowok="t" textboxrect="0,0,890905,606171"/>
                </v:shape>
                <v:shape id="Shape 8" o:spid="_x0000_s1074" style="position:absolute;left:47581;top:57329;width:5948;height:6062;visibility:visible;mso-wrap-style:square;v-text-anchor:top" coordsize="626618,60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" path="m626618,r,483997l,483997,,606171e" filled="f" strokecolor="#3d67b1" strokeweight="1pt">
                  <v:stroke miterlimit="83231f" joinstyle="miter"/>
                  <v:path arrowok="t" textboxrect="0,0,626618,606171"/>
                </v:shape>
                <v:shape id="Shape 9" o:spid="_x0000_s1075" style="position:absolute;left:38751;top:40562;width:15000;height:8096;visibility:visible;mso-wrap-style:square;v-text-anchor:top" coordsize="1499997,80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" path="m,l,687451r1499997,l1499997,809625e" filled="f" strokecolor="#3d67b1" strokeweight="1pt">
                  <v:stroke miterlimit="83231f" joinstyle="miter"/>
                  <v:path arrowok="t" textboxrect="0,0,1499997,809625"/>
                </v:shape>
                <v:shape id="Shape 10" o:spid="_x0000_s1076" style="position:absolute;left:24998;top:57038;width:6933;height:5870;visibility:visible;mso-wrap-style:square;v-text-anchor:top" coordsize="693293,586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" path="m,l,464820r693293,l693293,586994e" filled="f" strokecolor="#3d67b1" strokeweight="1pt">
                  <v:stroke miterlimit="83231f" joinstyle="miter"/>
                  <v:path arrowok="t" textboxrect="0,0,693293,586994"/>
                </v:shape>
                <v:shape id="Shape 11" o:spid="_x0000_s1077" style="position:absolute;left:31533;top:76390;width:11683;height:7838;visibility:visible;mso-wrap-style:square;v-text-anchor:top" coordsize="1168273,783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" path="m,l,661543r1168273,l1168273,783844e" filled="f" strokecolor="#3d67b1" strokeweight="1pt">
                  <v:stroke miterlimit="83231f" joinstyle="miter"/>
                  <v:path arrowok="t" textboxrect="0,0,1168273,783844"/>
                </v:shape>
                <v:shape id="Shape 12" o:spid="_x0000_s1078" style="position:absolute;left:25946;top:76390;width:5587;height:7838;visibility:visible;mso-wrap-style:square;v-text-anchor:top" coordsize="558711,783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" path="m558711,r,661543l,661543,,783844e" filled="f" strokecolor="#3d67b1" strokeweight="1pt">
                  <v:stroke miterlimit="83231f" joinstyle="miter"/>
                  <v:path arrowok="t" textboxrect="0,0,558711,783844"/>
                </v:shape>
                <v:shape id="Shape 13" o:spid="_x0000_s1079" style="position:absolute;left:12184;top:57038;width:12814;height:5870;visibility:visible;mso-wrap-style:square;v-text-anchor:top" coordsize="1281430,586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" path="m1281430,r,464820l,464820,,586994e" filled="f" strokecolor="#3d67b1" strokeweight="1pt">
                  <v:stroke miterlimit="83231f" joinstyle="miter"/>
                  <v:path arrowok="t" textboxrect="0,0,1281430,586994"/>
                </v:shape>
                <v:shape id="Shape 14" o:spid="_x0000_s1080" style="position:absolute;left:24998;top:40656;width:13755;height:8002;visibility:visible;mso-wrap-style:square;v-text-anchor:top" coordsize="1375410,80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" path="m1375410,r,678053l,678053,,800227e" filled="f" strokecolor="#3d67b1" strokeweight="1pt">
                  <v:stroke miterlimit="83231f" joinstyle="miter"/>
                  <v:path arrowok="t" textboxrect="0,0,1375410,800227"/>
                </v:shape>
                <v:shape id="Shape 15" o:spid="_x0000_s1081" style="position:absolute;left:38751;top:27059;width:2;height:2451;visibility:visible;mso-wrap-style:square;v-text-anchor:top" coordsize="127,24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" path="m,l,122809r127,l127,245110e" filled="f" strokecolor="#34599c" strokeweight="1pt">
                  <v:stroke miterlimit="83231f" joinstyle="miter"/>
                  <v:path arrowok="t" textboxrect="0,0,127,245110"/>
                </v:shape>
                <v:shape id="Shape 16" o:spid="_x0000_s1082" style="position:absolute;left:21023;width:35455;height:27059;visibility:visible;mso-wrap-style:square;v-text-anchor:top" coordsize="3545459,27059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" adj="-11796480,,5400" path="m270637,l3274949,v149352,,270510,121159,270510,270637l3545459,2435352v,149479,-121158,270637,-270510,270637l270637,2705989c121158,2705989,,2584831,,2435352l,270637c,121159,121158,,270637,xe" fillcolor="#4472c4" stroked="f" strokeweight="0">
                  <v:stroke miterlimit="83231f" joinstyle="miter"/>
                  <v:formulas/>
                  <v:path arrowok="t" o:connecttype="custom" textboxrect="0,0,3545459,2705989"/>
                  <v:textbox>
                    <w:txbxContent>
                      <w:p w14:paraId="36399E79" w14:textId="77777777" w:rsidR="008D2152" w:rsidRPr="00566F39" w:rsidRDefault="008D2152" w:rsidP="002F6934">
                        <w:pPr>
                          <w:numPr>
                            <w:ilvl w:val="0"/>
                            <w:numId w:val="78"/>
                          </w:numPr>
                          <w:jc w:val="center"/>
                        </w:pPr>
                        <w:r w:rsidRPr="00566F39">
                          <w:t>1-Öğrencinin telefon numaramızı arayarak, e-postamıza mesaj atarak, kurumumuza gelerek çevrim içi veya yüz yüze psikolojik danışma için başvurması.</w:t>
                        </w:r>
                        <w:r w:rsidRPr="00566F39">
                          <w:rPr>
                            <w:rFonts w:eastAsiaTheme="minorEastAsia"/>
                            <w:color w:val="FFFFFF" w:themeColor="light1"/>
                            <w:sz w:val="24"/>
                            <w:szCs w:val="24"/>
                          </w:rPr>
                          <w:t xml:space="preserve"> </w:t>
                        </w:r>
                        <w:r w:rsidRPr="00566F39">
                          <w:t>1-Öğrencinin telefon numaramızı arayarak, e-postamıza mesaj atarak, kurumumuza gelerek çevrim içi veya yüz yüze psikolojik danışma için başvurması.</w:t>
                        </w:r>
                      </w:p>
                      <w:p w14:paraId="5B815C8D" w14:textId="77777777" w:rsidR="008D2152" w:rsidRDefault="008D2152" w:rsidP="002F6934">
                        <w:pPr>
                          <w:jc w:val="center"/>
                        </w:pPr>
                      </w:p>
                    </w:txbxContent>
                  </v:textbox>
                </v:shape>
                <v:shape id="Shape 17" o:spid="_x0000_s1083" style="position:absolute;left:21023;width:35455;height:27059;visibility:visible;mso-wrap-style:square;v-text-anchor:top" coordsize="3545459,2705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" path="m,270637c,121159,121158,,270637,l3274949,v149352,,270510,121159,270510,270637l3545459,2435352v,149479,-121158,270637,-270510,270637l270637,2705989c121158,2705989,,2584831,,2435352l,270637xe" filled="f" strokecolor="white" strokeweight="1pt">
                  <v:stroke miterlimit="83231f" joinstyle="miter"/>
                  <v:path arrowok="t" textboxrect="0,0,3545459,2705989"/>
                </v:shape>
                <v:shape id="Shape 19" o:spid="_x0000_s1084" style="position:absolute;left:22490;top:1393;width:35455;height:27058;visibility:visible;mso-wrap-style:square;v-text-anchor:top" coordsize="3545459,2705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" path="m,270637c,121158,121158,,270637,l3274822,v149479,,270637,121158,270637,270637l3545459,2435352v,149352,-121158,270510,-270637,270510l270637,2705862c121158,2705862,,2584704,,2435352l,270637xe" filled="f" strokecolor="#4472c4" strokeweight="1pt">
                  <v:stroke miterlimit="83231f" joinstyle="miter"/>
                  <v:path arrowok="t" textboxrect="0,0,3545459,2705862"/>
                </v:shape>
                <v:rect id="Rectangle 29" o:spid="_x0000_s1085" style="position:absolute;left:21756;top:2570;width:34436;height:23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" fillcolor="#deebf7" stroked="f">
                  <v:textbox inset="0,0,0,0">
                    <w:txbxContent>
                      <w:p w14:paraId="0CC869D6" w14:textId="77777777" w:rsidR="008D2152" w:rsidRPr="007C624E" w:rsidRDefault="008D2152" w:rsidP="002F6934">
                        <w:pPr>
                          <w:spacing w:after="0" w:line="240" w:lineRule="auto"/>
                          <w:rPr>
                            <w:b/>
                          </w:rPr>
                        </w:pPr>
                        <w:r w:rsidRPr="007C624E">
                          <w:rPr>
                            <w:b/>
                          </w:rPr>
                          <w:t>ADÜ PDRM PSİKOLOJİK DANIŞMANLIK İŞ AKIŞ ŞEMASI</w:t>
                        </w:r>
                      </w:p>
                      <w:p w14:paraId="7F90FDB2" w14:textId="77777777" w:rsidR="008D2152" w:rsidRDefault="008D2152" w:rsidP="002F6934">
                        <w:pPr>
                          <w:spacing w:after="0" w:line="240" w:lineRule="auto"/>
                          <w:rPr>
                            <w:b/>
                          </w:rPr>
                        </w:pPr>
                        <w:r w:rsidRPr="007C624E">
                          <w:rPr>
                            <w:b/>
                          </w:rPr>
                          <w:t>Başvuru, Randevu Oluşturma ve Sonlandırma Süreçleri</w:t>
                        </w:r>
                      </w:p>
                      <w:p w14:paraId="78619663" w14:textId="77777777" w:rsidR="008D2152" w:rsidRPr="007C624E" w:rsidRDefault="008D2152" w:rsidP="002F6934">
                        <w:pPr>
                          <w:spacing w:after="0" w:line="240" w:lineRule="auto"/>
                          <w:rPr>
                            <w:b/>
                            <w:sz w:val="12"/>
                            <w:szCs w:val="12"/>
                          </w:rPr>
                        </w:pPr>
                      </w:p>
                      <w:p w14:paraId="52D35690" w14:textId="77777777" w:rsidR="008D2152" w:rsidRPr="007C624E" w:rsidRDefault="008D2152" w:rsidP="002F6934">
                        <w:pPr>
                          <w:spacing w:after="0" w:line="240" w:lineRule="auto"/>
                          <w:rPr>
                            <w:sz w:val="20"/>
                            <w:szCs w:val="20"/>
                          </w:rPr>
                        </w:pPr>
                        <w:r w:rsidRPr="007C624E">
                          <w:rPr>
                            <w:sz w:val="20"/>
                            <w:szCs w:val="20"/>
                          </w:rPr>
                          <w:t>1-Öğrencinin telefon numaramızı ar</w:t>
                        </w:r>
                        <w:r>
                          <w:rPr>
                            <w:sz w:val="20"/>
                            <w:szCs w:val="20"/>
                          </w:rPr>
                          <w:t>ayarak, e-postamıza mesaj göndererek</w:t>
                        </w:r>
                        <w:r w:rsidRPr="007C624E">
                          <w:rPr>
                            <w:sz w:val="20"/>
                            <w:szCs w:val="20"/>
                          </w:rPr>
                          <w:t>, kurumumuza gelerek çevrim içi veya yüz yüze psikolojik danışma için başvurması.</w:t>
                        </w:r>
                      </w:p>
                      <w:p w14:paraId="10ACC33C" w14:textId="77777777" w:rsidR="008D2152" w:rsidRPr="007C624E" w:rsidRDefault="008D2152" w:rsidP="002F6934">
                        <w:pPr>
                          <w:spacing w:after="0" w:line="240" w:lineRule="auto"/>
                          <w:rPr>
                            <w:sz w:val="20"/>
                            <w:szCs w:val="20"/>
                          </w:rPr>
                        </w:pPr>
                        <w:r w:rsidRPr="007C624E">
                          <w:rPr>
                            <w:sz w:val="20"/>
                            <w:szCs w:val="20"/>
                          </w:rPr>
                          <w:t>2-Gerekli bilgilendirmelerin yapılması, öğrenci başvuru formu doldurtulması ve öğrencinin bekleme listesine alınması.</w:t>
                        </w:r>
                      </w:p>
                      <w:p w14:paraId="4ECA7E02" w14:textId="77777777" w:rsidR="008D2152" w:rsidRPr="007C624E" w:rsidRDefault="008D2152" w:rsidP="002F6934">
                        <w:pPr>
                          <w:spacing w:after="0" w:line="240" w:lineRule="auto"/>
                          <w:rPr>
                            <w:sz w:val="20"/>
                            <w:szCs w:val="20"/>
                          </w:rPr>
                        </w:pPr>
                        <w:r>
                          <w:rPr>
                            <w:sz w:val="20"/>
                            <w:szCs w:val="20"/>
                          </w:rPr>
                          <w:t xml:space="preserve">3-Uzmanların </w:t>
                        </w:r>
                        <w:r w:rsidRPr="007C624E">
                          <w:rPr>
                            <w:sz w:val="20"/>
                            <w:szCs w:val="20"/>
                          </w:rPr>
                          <w:t>öğrenci başvuru formunu değerlendir</w:t>
                        </w:r>
                        <w:r>
                          <w:rPr>
                            <w:sz w:val="20"/>
                            <w:szCs w:val="20"/>
                          </w:rPr>
                          <w:t>mesi</w:t>
                        </w:r>
                        <w:r w:rsidRPr="007C624E">
                          <w:rPr>
                            <w:sz w:val="20"/>
                            <w:szCs w:val="20"/>
                          </w:rPr>
                          <w:t>, öğrenci</w:t>
                        </w:r>
                        <w:r>
                          <w:rPr>
                            <w:sz w:val="20"/>
                            <w:szCs w:val="20"/>
                          </w:rPr>
                          <w:t xml:space="preserve">nin yaşadığı soruna bağlı olarak </w:t>
                        </w:r>
                        <w:r w:rsidRPr="007C624E">
                          <w:rPr>
                            <w:sz w:val="20"/>
                            <w:szCs w:val="20"/>
                          </w:rPr>
                          <w:t>merkezden hizmet alması uygun değilse hizmet alacağı kurum/kuruluşa yönlendirmesi</w:t>
                        </w:r>
                        <w:r>
                          <w:rPr>
                            <w:sz w:val="20"/>
                            <w:szCs w:val="20"/>
                          </w:rPr>
                          <w:t>nin yapılması ve sekreterliğin durumu öğrenciye bildirmesi ve takip etmesi.</w:t>
                        </w:r>
                      </w:p>
                      <w:p w14:paraId="4950E8D2" w14:textId="77777777" w:rsidR="008D2152" w:rsidRPr="007C624E" w:rsidRDefault="008D2152" w:rsidP="002F6934">
                        <w:pPr>
                          <w:spacing w:after="0" w:line="240" w:lineRule="auto"/>
                          <w:rPr>
                            <w:sz w:val="20"/>
                            <w:szCs w:val="20"/>
                          </w:rPr>
                        </w:pPr>
                        <w:r w:rsidRPr="007C624E">
                          <w:rPr>
                            <w:sz w:val="20"/>
                            <w:szCs w:val="20"/>
                          </w:rPr>
                          <w:t>4-Öğrenci</w:t>
                        </w:r>
                        <w:r>
                          <w:rPr>
                            <w:sz w:val="20"/>
                            <w:szCs w:val="20"/>
                          </w:rPr>
                          <w:t>nin</w:t>
                        </w:r>
                        <w:r w:rsidRPr="007C624E">
                          <w:rPr>
                            <w:sz w:val="20"/>
                            <w:szCs w:val="20"/>
                          </w:rPr>
                          <w:t xml:space="preserve"> durumuna göre acil ise sekreter</w:t>
                        </w:r>
                        <w:r>
                          <w:rPr>
                            <w:sz w:val="20"/>
                            <w:szCs w:val="20"/>
                          </w:rPr>
                          <w:t>lik</w:t>
                        </w:r>
                        <w:r w:rsidRPr="007C624E">
                          <w:rPr>
                            <w:sz w:val="20"/>
                            <w:szCs w:val="20"/>
                          </w:rPr>
                          <w:t xml:space="preserve"> tarafından aran</w:t>
                        </w:r>
                        <w:r>
                          <w:rPr>
                            <w:sz w:val="20"/>
                            <w:szCs w:val="20"/>
                          </w:rPr>
                          <w:t>ması ve</w:t>
                        </w:r>
                        <w:r w:rsidRPr="007C624E">
                          <w:rPr>
                            <w:sz w:val="20"/>
                            <w:szCs w:val="20"/>
                          </w:rPr>
                          <w:t xml:space="preserve"> </w:t>
                        </w:r>
                        <w:r>
                          <w:rPr>
                            <w:sz w:val="20"/>
                            <w:szCs w:val="20"/>
                          </w:rPr>
                          <w:t>öncelikli olarak randevu verilmesi.</w:t>
                        </w:r>
                      </w:p>
                    </w:txbxContent>
                  </v:textbox>
                </v:rect>
                <v:shape id="Shape 38" o:spid="_x0000_s1086" style="position:absolute;left:28163;top:29077;width:20013;height:12497;visibility:visible;mso-wrap-style:square;v-text-anchor:top" coordsize="1885569,1114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" path="m111506,l1774063,v61595,,111506,49911,111506,111379l1885569,1003173v,61468,-49911,111379,-111506,111379l111506,1114552c49911,1114552,,1064641,,1003173l,111379c,49911,49911,,111506,xe" fillcolor="#4472c4" stroked="f" strokeweight="0">
                  <v:stroke miterlimit="83231f" joinstyle="miter"/>
                  <v:path arrowok="t" textboxrect="0,0,1885569,1114552"/>
                </v:shape>
                <v:shape id="Shape 39" o:spid="_x0000_s1087" style="position:absolute;left:29325;top:29510;width:18856;height:11146;visibility:visible;mso-wrap-style:square;v-text-anchor:top" coordsize="1885569,1114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" path="m,111379c,49911,49911,,111506,l1774063,v61595,,111506,49911,111506,111379l1885569,1003173v,61468,-49911,111379,-111506,111379l111506,1114552c49911,1114552,,1064641,,1003173l,111379xe" filled="f" strokecolor="white" strokeweight="1pt">
                  <v:stroke miterlimit="83231f" joinstyle="miter"/>
                  <v:path arrowok="t" textboxrect="0,0,1885569,1114552"/>
                </v:shape>
                <v:shape id="Shape 40" o:spid="_x0000_s1088" style="position:absolute;left:29432;top:29734;width:18854;height:11146;visibility:visible;mso-wrap-style:square;v-text-anchor:top" coordsize="1885442,1114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" path="m111379,l1774063,v61468,,111379,49784,111379,111378l1885442,1003046v,61595,-49911,111506,-111379,111506l111379,1114552c49784,1114552,,1064641,,1003046l,111378c,49784,49784,,111379,xe" stroked="f" strokeweight="0">
                  <v:fill opacity="59110f"/>
                  <v:stroke miterlimit="83231f" joinstyle="miter"/>
                  <v:path arrowok="t" textboxrect="0,0,1885442,1114552"/>
                </v:shape>
                <v:shape id="Shape 41" o:spid="_x0000_s1089" style="position:absolute;left:30792;top:30904;width:18855;height:11145;visibility:visible;mso-wrap-style:square;v-text-anchor:top" coordsize="1885442,1114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" path="m,111378c,49784,49784,,111379,l1774063,v61468,,111379,49784,111379,111378l1885442,1003046v,61595,-49911,111506,-111379,111506l111379,1114552c49784,1114552,,1064641,,1003046l,111378xe" filled="f" strokecolor="#4472c4" strokeweight="1pt">
                  <v:stroke miterlimit="83231f" joinstyle="miter"/>
                  <v:path arrowok="t" textboxrect="0,0,1885442,1114552"/>
                </v:shape>
                <v:rect id="Rectangle 42" o:spid="_x0000_s1090" style="position:absolute;left:31188;top:30819;width:16780;height:10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" filled="f" stroked="f">
                  <v:textbox inset="0,0,0,0">
                    <w:txbxContent>
                      <w:p w14:paraId="40008ED0" w14:textId="77777777" w:rsidR="008D2152" w:rsidRPr="007C624E" w:rsidRDefault="008D2152" w:rsidP="002F6934">
                        <w:pPr>
                          <w:spacing w:after="0" w:line="240" w:lineRule="auto"/>
                          <w:rPr>
                            <w:sz w:val="20"/>
                            <w:szCs w:val="20"/>
                          </w:rPr>
                        </w:pPr>
                        <w:r w:rsidRPr="007C624E">
                          <w:rPr>
                            <w:sz w:val="20"/>
                            <w:szCs w:val="20"/>
                          </w:rPr>
                          <w:t xml:space="preserve">Uzman </w:t>
                        </w:r>
                        <w:r>
                          <w:rPr>
                            <w:sz w:val="20"/>
                            <w:szCs w:val="20"/>
                          </w:rPr>
                          <w:t xml:space="preserve">randevu takvimine göre </w:t>
                        </w:r>
                        <w:r w:rsidRPr="007C624E">
                          <w:rPr>
                            <w:sz w:val="20"/>
                            <w:szCs w:val="20"/>
                          </w:rPr>
                          <w:t>ve öğrenci</w:t>
                        </w:r>
                        <w:r>
                          <w:rPr>
                            <w:sz w:val="20"/>
                            <w:szCs w:val="20"/>
                          </w:rPr>
                          <w:t>nin uygunluk</w:t>
                        </w:r>
                        <w:r w:rsidRPr="007C624E">
                          <w:rPr>
                            <w:sz w:val="20"/>
                            <w:szCs w:val="20"/>
                          </w:rPr>
                          <w:t xml:space="preserve"> durumuna göre randevu saati ve gününü belirler ve sekreter</w:t>
                        </w:r>
                        <w:r>
                          <w:rPr>
                            <w:sz w:val="20"/>
                            <w:szCs w:val="20"/>
                          </w:rPr>
                          <w:t>lik</w:t>
                        </w:r>
                        <w:r w:rsidRPr="007C624E">
                          <w:rPr>
                            <w:sz w:val="20"/>
                            <w:szCs w:val="20"/>
                          </w:rPr>
                          <w:t xml:space="preserve"> tarafından öğrenciye randevu saati bildirilir.</w:t>
                        </w:r>
                      </w:p>
                    </w:txbxContent>
                  </v:textbox>
                </v:rect>
                <v:shape id="Shape 46" o:spid="_x0000_s1091" style="position:absolute;left:18110;top:48774;width:16080;height:11042;visibility:visible;mso-wrap-style:square;v-text-anchor:top" coordsize="1319530,837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" path="m83820,l1235710,v46228,,83820,37465,83820,83820l1319530,754126v,46228,-37592,83820,-83820,83820l83820,837946c37465,837946,,800354,,754126l,83820c,37465,37465,,83820,xe" fillcolor="#4472c4" stroked="f" strokeweight="0">
                  <v:stroke miterlimit="83231f" joinstyle="miter"/>
                  <v:path arrowok="t" textboxrect="0,0,1319530,837946"/>
                </v:shape>
                <v:shape id="Shape 48" o:spid="_x0000_s1092" style="position:absolute;left:18782;top:48845;width:14936;height:10303;visibility:visible;mso-wrap-style:square;v-text-anchor:top" coordsize="1319530,837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" path="m83820,l1235710,v46355,,83820,37465,83820,83693l1319530,753999v,46355,-37465,83820,-83820,83820l83820,837819c37592,837819,,800354,,753999l,83693c,37465,37592,,83820,xe" stroked="f" strokeweight="0">
                  <v:fill opacity="59110f"/>
                  <v:stroke miterlimit="83231f" joinstyle="miter"/>
                  <v:path arrowok="t" textboxrect="0,0,1319530,837819"/>
                </v:shape>
                <v:shape id="Shape 52" o:spid="_x0000_s1093" style="position:absolute;left:6877;top:63718;width:13195;height:17007;visibility:visible;mso-wrap-style:square;v-text-anchor:top" coordsize="1319517,1700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" path="m131953,l1187564,v72898,,131953,59182,131953,131953l1319517,1568704v,72898,-59055,131953,-131953,131953l131953,1700657c59068,1700657,,1641602,,1568704l,131953c,59182,59068,,131953,xe" fillcolor="#4472c4" stroked="f" strokeweight="0">
                  <v:stroke miterlimit="83231f" joinstyle="miter"/>
                  <v:path arrowok="t" textboxrect="0,0,1319517,1700657"/>
                </v:shape>
                <v:shape id="Shape 53" o:spid="_x0000_s1094" style="position:absolute;left:5587;top:62908;width:13195;height:17006;visibility:visible;mso-wrap-style:square;v-text-anchor:top" coordsize="1319517,1700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" path="m,131953c,59182,59068,,131953,l1187564,v72898,,131953,59182,131953,131953l1319517,1568704v,72898,-59055,131953,-131953,131953l131953,1700657c59068,1700657,,1641602,,1568704l,131953xe" filled="f" strokecolor="white" strokeweight="1pt">
                  <v:stroke miterlimit="83231f" joinstyle="miter"/>
                  <v:path arrowok="t" textboxrect="0,0,1319517,1700657"/>
                </v:shape>
                <v:shape id="Shape 54" o:spid="_x0000_s1095" style="position:absolute;left:7524;top:64233;width:11716;height:15894;visibility:visible;mso-wrap-style:square;v-text-anchor:top" coordsize="1319467,1700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" path="m131953,l1187514,v72898,,131953,59055,131953,131953l1319467,1568704v,72898,-59055,131953,-131953,131953l131953,1700657c59080,1700657,,1641602,,1568704l,131953c,59055,59080,,131953,xe" stroked="f" strokeweight="0">
                  <v:fill opacity="59110f"/>
                  <v:stroke miterlimit="83231f" joinstyle="miter"/>
                  <v:path arrowok="t" textboxrect="0,0,1319467,1700657"/>
                </v:shape>
                <v:shape id="Shape 55" o:spid="_x0000_s1096" style="position:absolute;left:6687;top:63384;width:13195;height:16907;visibility:visible;mso-wrap-style:square;v-text-anchor:top" coordsize="1319467,1700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" path="m,131953c,59055,59080,,131953,l1187514,v72898,,131953,59055,131953,131953l1319467,1568704v,72898,-59055,131953,-131953,131953l131953,1700657c59080,1700657,,1641602,,1568704l,131953xe" filled="f" strokecolor="#4472c4" strokeweight="1pt">
                  <v:stroke miterlimit="83231f" joinstyle="miter"/>
                  <v:path arrowok="t" textboxrect="0,0,1319467,1700657"/>
                </v:shape>
                <v:shape id="Shape 68" o:spid="_x0000_s1097" style="position:absolute;left:15143;top:84131;width:16043;height:10904;visibility:visible;mso-wrap-style:square;v-text-anchor:top" coordsize="1319555,1045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" path="m104597,l1214907,v57785,,104648,46863,104648,104648l1319555,941388v,57772,-46863,104596,-104648,104596l104597,1045984c46838,1045984,,999160,,941388l,104648c,46863,46838,,104597,xe" fillcolor="#4472c4" stroked="f" strokeweight="0">
                  <v:stroke miterlimit="83231f" joinstyle="miter"/>
                  <v:path arrowok="t" textboxrect="0,0,1319555,1045984"/>
                </v:shape>
                <v:shape id="Shape 69" o:spid="_x0000_s1098" style="position:absolute;top:87750;width:14019;height:10460;visibility:visible;mso-wrap-style:square;v-text-anchor:top" coordsize="1319555,1045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" path="m,104648c,46863,46838,,104597,l1214907,v57785,,104648,46863,104648,104648l1319555,941388v,57772,-46863,104596,-104648,104596l104597,1045984c46838,1045984,,999160,,941388l,104648xe" filled="f" strokecolor="white" strokeweight="1pt">
                  <v:stroke miterlimit="83231f" joinstyle="miter"/>
                  <v:path arrowok="t" textboxrect="0,0,1319555,1045984"/>
                </v:shape>
                <v:shape id="Shape 70" o:spid="_x0000_s1099" style="position:absolute;left:15429;top:84618;width:15362;height:9651;visibility:visible;mso-wrap-style:square;v-text-anchor:top" coordsize="1319505,1045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" path="m104597,l1214857,v57785,,104648,46736,104648,104560l1319505,941350v,57772,-46863,104597,-104648,104597l104597,1045947c46838,1045947,,999122,,941350l,104560c,46736,46838,,104597,xe" stroked="f" strokeweight="0">
                  <v:fill opacity="59110f"/>
                  <v:stroke miterlimit="83231f" joinstyle="miter"/>
                  <v:path arrowok="t" textboxrect="0,0,1319505,1045947"/>
                </v:shape>
                <v:shape id="Shape 71" o:spid="_x0000_s1100" style="position:absolute;left:14816;top:84133;width:16902;height:10460;visibility:visible;mso-wrap-style:square;v-text-anchor:top" coordsize="1319505,1045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" path="m,104560c,46736,46838,,104597,l1214857,v57785,,104648,46736,104648,104560l1319505,941350v,57772,-46863,104597,-104648,104597l104597,1045947c46838,1045947,,999122,,941350l,104560xe" filled="f" strokecolor="#4472c4" strokeweight="1pt">
                  <v:stroke miterlimit="83231f" joinstyle="miter"/>
                  <v:path arrowok="t" textboxrect="0,0,1319505,1045947"/>
                </v:shape>
                <v:rect id="Rectangle 72" o:spid="_x0000_s1101" style="position:absolute;left:15903;top:84618;width:12496;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" filled="f" stroked="f">
                  <v:textbox inset="0,0,0,0">
                    <w:txbxContent>
                      <w:p w14:paraId="7073A930" w14:textId="77777777" w:rsidR="008D2152" w:rsidRPr="000058FD" w:rsidRDefault="008D2152" w:rsidP="002F6934">
                        <w:pPr>
                          <w:spacing w:after="0" w:line="240" w:lineRule="auto"/>
                          <w:rPr>
                            <w:sz w:val="20"/>
                            <w:szCs w:val="20"/>
                            <w:u w:val="single"/>
                          </w:rPr>
                        </w:pPr>
                        <w:r w:rsidRPr="000058FD">
                          <w:rPr>
                            <w:sz w:val="20"/>
                            <w:szCs w:val="20"/>
                            <w:u w:val="single"/>
                          </w:rPr>
                          <w:t>Stajerlerin Katılımı</w:t>
                        </w:r>
                      </w:p>
                    </w:txbxContent>
                  </v:textbox>
                </v:rect>
                <v:rect id="Rectangle 73" o:spid="_x0000_s1102" style="position:absolute;left:16139;top:86073;width:12707;height:8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" filled="f" stroked="f">
                  <v:textbox inset="0,0,0,0">
                    <w:txbxContent>
                      <w:p w14:paraId="202E784C" w14:textId="77777777" w:rsidR="008D2152" w:rsidRPr="00B16CAC" w:rsidRDefault="008D2152" w:rsidP="002F6934">
                        <w:pPr>
                          <w:spacing w:after="0" w:line="240" w:lineRule="auto"/>
                          <w:rPr>
                            <w:sz w:val="20"/>
                            <w:szCs w:val="20"/>
                          </w:rPr>
                        </w:pPr>
                        <w:r w:rsidRPr="00B16CAC">
                          <w:rPr>
                            <w:sz w:val="20"/>
                            <w:szCs w:val="20"/>
                          </w:rPr>
                          <w:t>Klinik Psikoloji AD öğrencileri Merkezimizde danışmanlık hizmeti vermektedir.</w:t>
                        </w:r>
                      </w:p>
                    </w:txbxContent>
                  </v:textbox>
                </v:rect>
                <v:shape id="Shape 79" o:spid="_x0000_s1103" style="position:absolute;left:39620;top:84458;width:17053;height:10584;visibility:visible;mso-wrap-style:square;v-text-anchor:top" coordsize="1319530,1029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" path="m102997,l1216660,v56769,,102870,46101,102870,102870l1319530,926109v,56833,-46101,102908,-102870,102908l102997,1029017c46101,1029017,,982942,,926109l,102870c,46101,46101,,102997,xe" fillcolor="#4472c4" stroked="f" strokeweight="0">
                  <v:stroke miterlimit="83231f" joinstyle="miter"/>
                  <v:path arrowok="t" textboxrect="0,0,1319530,1029017"/>
                </v:shape>
                <v:shape id="Shape 81" o:spid="_x0000_s1104" style="position:absolute;left:40187;top:85052;width:16283;height:9538;visibility:visible;mso-wrap-style:square;v-text-anchor:top" coordsize="1319530,102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" path="m102870,l1216533,v56896,,102997,45974,102997,102857l1319530,926071v,56833,-46101,102909,-102997,102909l102870,1028980c46101,1028980,,982904,,926071l,102857c,45974,46101,,102870,xe" stroked="f" strokeweight="0">
                  <v:fill opacity="59110f"/>
                  <v:stroke miterlimit="83231f" joinstyle="miter"/>
                  <v:path arrowok="t" textboxrect="0,0,1319530,1028980"/>
                </v:shape>
                <v:shape id="Shape 82" o:spid="_x0000_s1105" style="position:absolute;left:39213;top:84133;width:17338;height:10912;visibility:visible;mso-wrap-style:square;v-text-anchor:top" coordsize="1319530,102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" path="m,102857c,45974,46101,,102870,l1216533,v56896,,102997,45974,102997,102857l1319530,926071v,56833,-46101,102909,-102997,102909l102870,1028980c46101,1028980,,982904,,926071l,102857xe" filled="f" strokecolor="#4472c4" strokeweight="1pt">
                  <v:stroke miterlimit="83231f" joinstyle="miter"/>
                  <v:path arrowok="t" textboxrect="0,0,1319530,1028980"/>
                </v:shape>
                <v:rect id="Rectangle 83" o:spid="_x0000_s1106" style="position:absolute;left:7944;top:64572;width:10838;height:1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" filled="f" stroked="f">
                  <v:textbox inset="0,0,0,0">
                    <w:txbxContent>
                      <w:p w14:paraId="31C9B7C7" w14:textId="77777777" w:rsidR="008D2152" w:rsidRDefault="008D2152" w:rsidP="002F6934">
                        <w:pPr>
                          <w:spacing w:after="0" w:line="240" w:lineRule="auto"/>
                          <w:rPr>
                            <w:sz w:val="20"/>
                          </w:rPr>
                        </w:pPr>
                        <w:r>
                          <w:rPr>
                            <w:sz w:val="20"/>
                          </w:rPr>
                          <w:t>Uzman uygun görürse psikiyatriye sevk eder ya da uygun görürse öğrenciye durumu hakkında bilgi vererek görüşmeyi sonlandırır.</w:t>
                        </w:r>
                      </w:p>
                      <w:p w14:paraId="229C21AA" w14:textId="77777777" w:rsidR="008D2152" w:rsidRDefault="008D2152" w:rsidP="002F6934"/>
                    </w:txbxContent>
                  </v:textbox>
                </v:rect>
                <v:rect id="Rectangle 89" o:spid="_x0000_s1107" style="position:absolute;left:28848;top:97490;width:296;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" filled="f" stroked="f">
                  <v:textbox inset="0,0,0,0">
                    <w:txbxContent>
                      <w:p w14:paraId="5AC43E76" w14:textId="77777777" w:rsidR="008D2152" w:rsidRDefault="008D2152" w:rsidP="002F6934">
                        <w:r>
                          <w:rPr>
                            <w:sz w:val="14"/>
                          </w:rPr>
                          <w:t>.</w:t>
                        </w:r>
                      </w:p>
                    </w:txbxContent>
                  </v:textbox>
                </v:rect>
                <v:shape id="Shape 90" o:spid="_x0000_s1108" style="position:absolute;left:25334;top:62908;width:13195;height:16571;visibility:visible;mso-wrap-style:square;v-text-anchor:top" coordsize="1319530,165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" path="m131953,l1187577,v72771,,131953,59182,131953,131953l1319530,1525143v,72898,-59182,131953,-131953,131953l131953,1657096c59055,1657096,,1598041,,1525143l,131953c,59182,59055,,131953,xe" fillcolor="#4472c4" stroked="f" strokeweight="0">
                  <v:stroke miterlimit="83231f" joinstyle="miter"/>
                  <v:path arrowok="t" textboxrect="0,0,1319530,1657096"/>
                </v:shape>
                <v:shape id="Shape 91" o:spid="_x0000_s1109" style="position:absolute;left:25334;top:62908;width:13195;height:16571;visibility:visible;mso-wrap-style:square;v-text-anchor:top" coordsize="1319530,165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" path="m,131953c,59182,59055,,131953,l1187577,v72771,,131953,59182,131953,131953l1319530,1525143v,72898,-59182,131953,-131953,131953l131953,1657096c59055,1657096,,1598041,,1525143l,131953xe" filled="f" strokecolor="white" strokeweight="1pt">
                  <v:stroke miterlimit="83231f" joinstyle="miter"/>
                  <v:path arrowok="t" textboxrect="0,0,1319530,1657096"/>
                </v:shape>
                <v:shape id="Shape 92" o:spid="_x0000_s1110" style="position:absolute;left:26193;top:63389;width:12002;height:15575;visibility:visible;mso-wrap-style:square;v-text-anchor:top" coordsize="1319530,165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" path="m131953,l1187577,v72898,,131953,59055,131953,131953l1319530,1525143v,72771,-59055,131953,-131953,131953l131953,1657096c59055,1657096,,1597914,,1525143l,131953c,59055,59055,,131953,xe" stroked="f" strokeweight="0">
                  <v:fill opacity="59110f"/>
                  <v:stroke miterlimit="83231f" joinstyle="miter"/>
                  <v:path arrowok="t" textboxrect="0,0,1319530,1657096"/>
                </v:shape>
                <v:shape id="Shape 93" o:spid="_x0000_s1111" style="position:absolute;left:25946;top:63560;width:12344;height:16164;visibility:visible;mso-wrap-style:square;v-text-anchor:top" coordsize="1319530,1657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" path="m,131953c,59055,59055,,131953,l1187577,v72898,,131953,59055,131953,131953l1319530,1525143v,72771,-59055,131953,-131953,131953l131953,1657096c59055,1657096,,1597914,,1525143l,131953xe" filled="f" strokecolor="#4472c4" strokeweight="1pt">
                  <v:stroke miterlimit="83231f" joinstyle="miter"/>
                  <v:path arrowok="t" textboxrect="0,0,1319530,1657096"/>
                </v:shape>
                <v:shape id="Shape 102" o:spid="_x0000_s1112" style="position:absolute;left:46604;top:48752;width:16832;height:11446;visibility:visible;mso-wrap-style:square;v-text-anchor:top" coordsize="1429512,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" path="m100584,l1328928,v55499,,100584,45085,100584,100584l1429512,905256v,55499,-45085,100584,-100584,100584l100584,1005840c44958,1005840,,960755,,905256l,100584c,45085,44958,,100584,xe" fillcolor="#4472c4" stroked="f" strokeweight="0">
                  <v:stroke miterlimit="83231f" joinstyle="miter"/>
                  <v:path arrowok="t" textboxrect="0,0,1429512,1005840"/>
                </v:shape>
                <v:shape id="Shape 103" o:spid="_x0000_s1113" style="position:absolute;left:46605;top:48751;width:15834;height:10058;visibility:visible;mso-wrap-style:square;v-text-anchor:top" coordsize="1429512,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" path="m,100584c,45085,44958,,100584,l1328928,v55499,,100584,45085,100584,100584l1429512,905256v,55499,-45085,100584,-100584,100584l100584,1005840c44958,1005840,,960755,,905256l,100584xe" filled="f" strokecolor="white" strokeweight="1pt">
                  <v:stroke miterlimit="83231f" joinstyle="miter"/>
                  <v:path arrowok="t" textboxrect="0,0,1429512,1005840"/>
                </v:shape>
                <v:shape id="Shape 104" o:spid="_x0000_s1114" style="position:absolute;left:47215;top:49601;width:15446;height:9548;visibility:visible;mso-wrap-style:square;v-text-anchor:top" coordsize="1429512,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" path="m100584,l1328928,v55499,,100584,45085,100584,100584l1429512,905256v,55499,-45085,100584,-100584,100584l100584,1005840c45085,1005840,,960755,,905256l,100584c,45085,45085,,100584,xe" stroked="f" strokeweight="0">
                  <v:fill opacity="59110f"/>
                  <v:stroke miterlimit="83231f" joinstyle="miter"/>
                  <v:path arrowok="t" textboxrect="0,0,1429512,1005840"/>
                </v:shape>
                <v:rect id="Rectangle 106" o:spid="_x0000_s1115" style="position:absolute;left:19355;top:49601;width:13696;height:9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" filled="f" stroked="f">
                  <v:textbox inset="0,0,0,0">
                    <w:txbxContent>
                      <w:p w14:paraId="359D2E8D" w14:textId="77777777" w:rsidR="008D2152" w:rsidRPr="00570D09" w:rsidRDefault="008D2152" w:rsidP="002F6934">
                        <w:pPr>
                          <w:rPr>
                            <w:sz w:val="20"/>
                            <w:szCs w:val="20"/>
                          </w:rPr>
                        </w:pPr>
                        <w:r w:rsidRPr="00570D09">
                          <w:rPr>
                            <w:sz w:val="20"/>
                            <w:szCs w:val="20"/>
                          </w:rPr>
                          <w:t>Öğrenci randevuya katılamama sebebini  e-posta veya paylaşılan iletişim numaraları ile Merkezimize bildirir.</w:t>
                        </w:r>
                      </w:p>
                    </w:txbxContent>
                  </v:textbox>
                </v:rect>
                <v:shape id="Shape 111" o:spid="_x0000_s1116" style="position:absolute;left:41689;top:64103;width:13195;height:16474;visibility:visible;mso-wrap-style:square;v-text-anchor:top" coordsize="1319530,1580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" path="m131953,l1187577,v72898,,131953,59182,131953,131953l1319530,1448943v,72898,-59055,131953,-131953,131953l131953,1580896c59182,1580896,,1521841,,1448943l,131953c,59182,59182,,131953,xe" fillcolor="#4472c4" stroked="f" strokeweight="0">
                  <v:stroke miterlimit="83231f" joinstyle="miter"/>
                  <v:path arrowok="t" textboxrect="0,0,1319530,1580896"/>
                </v:shape>
                <v:shape id="Shape 112" o:spid="_x0000_s1117" style="position:absolute;left:40889;top:63158;width:13195;height:15809;visibility:visible;mso-wrap-style:square;v-text-anchor:top" coordsize="1319530,1580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" path="m,131953c,59182,59182,,131953,l1187577,v72898,,131953,59182,131953,131953l1319530,1448943v,72898,-59055,131953,-131953,131953l131953,1580896c59182,1580896,,1521841,,1448943l,131953xe" filled="f" strokecolor="white" strokeweight="1pt">
                  <v:stroke miterlimit="83231f" joinstyle="miter"/>
                  <v:path arrowok="t" textboxrect="0,0,1319530,1580896"/>
                </v:shape>
                <v:shape id="Shape 114" o:spid="_x0000_s1118" style="position:absolute;left:41689;top:63721;width:13195;height:16858;visibility:visible;mso-wrap-style:square;v-text-anchor:top" coordsize="1319530,1580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" path="m,131952c,59055,59055,,131953,l1187577,v72771,,131953,59055,131953,131952l1319530,1448943v,72771,-59182,131953,-131953,131953l131953,1580896c59055,1580896,,1521714,,1448943l,131952xe" filled="f" strokecolor="#4472c4" strokeweight="1pt">
                  <v:stroke miterlimit="83231f" joinstyle="miter"/>
                  <v:path arrowok="t" textboxrect="0,0,1319530,1580896"/>
                </v:shape>
                <v:rect id="Rectangle 115" o:spid="_x0000_s1119" style="position:absolute;left:26479;top:64236;width:11811;height:1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" filled="f" stroked="f">
                  <v:textbox inset="0,0,0,0">
                    <w:txbxContent>
                      <w:p w14:paraId="6A0FB076" w14:textId="77777777" w:rsidR="008D2152" w:rsidRDefault="008D2152" w:rsidP="002F6934">
                        <w:r>
                          <w:rPr>
                            <w:sz w:val="20"/>
                          </w:rPr>
                          <w:t>Uzman öğrenci ile görüşerek yeni bir randevu tarihi belirler. Görüşmeler haftada bir düzenli olarak yapılır.</w:t>
                        </w:r>
                      </w:p>
                    </w:txbxContent>
                  </v:textbox>
                </v:rect>
                <v:shape id="Shape 119" o:spid="_x0000_s1120" style="position:absolute;left:55873;top:63559;width:13564;height:17022;visibility:visible;mso-wrap-style:square;v-text-anchor:top" coordsize="1319530,163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" path="m131953,l1187577,v72898,,131953,59182,131953,131953l1319530,1506093v,72898,-59055,131953,-131953,131953l131953,1638046c59055,1638046,,1578991,,1506093l,131953c,59182,59055,,131953,xe" fillcolor="#4472c4" stroked="f" strokeweight="0">
                  <v:stroke miterlimit="83231f" joinstyle="miter"/>
                  <v:path arrowok="t" textboxrect="0,0,1319530,1638046"/>
                </v:shape>
                <v:shape id="Shape 120" o:spid="_x0000_s1121" style="position:absolute;left:56064;top:64872;width:13195;height:16381;visibility:visible;mso-wrap-style:square;v-text-anchor:top" coordsize="1319530,163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" path="m,131953c,59182,59055,,131953,l1187577,v72898,,131953,59182,131953,131953l1319530,1506093v,72898,-59055,131953,-131953,131953l131953,1638046c59055,1638046,,1578991,,1506093l,131953xe" filled="f" strokecolor="white" strokeweight="1pt">
                  <v:stroke miterlimit="83231f" joinstyle="miter"/>
                  <v:path arrowok="t" textboxrect="0,0,1319530,1638046"/>
                </v:shape>
                <v:shape id="Shape 121" o:spid="_x0000_s1122" style="position:absolute;left:56064;top:64236;width:12992;height:15490;visibility:visible;mso-wrap-style:square;v-text-anchor:top" coordsize="1319403,163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" path="m131826,l1187450,v72898,,131953,59055,131953,131952l1319403,1506093v,72771,-59055,131953,-131953,131953l131826,1638046c59055,1638046,,1578864,,1506093l,131952c,59055,59055,,131826,xe" stroked="f" strokeweight="0">
                  <v:fill opacity="59110f"/>
                  <v:stroke miterlimit="83231f" joinstyle="miter"/>
                  <v:path arrowok="t" textboxrect="0,0,1319403,1638046"/>
                </v:shape>
                <v:rect id="Rectangle 124" o:spid="_x0000_s1123" style="position:absolute;left:56478;top:64393;width:12398;height:15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" filled="f" stroked="f">
                  <v:textbox inset="0,0,0,0">
                    <w:txbxContent>
                      <w:p w14:paraId="76F18584" w14:textId="77777777" w:rsidR="008D2152" w:rsidRDefault="008D2152" w:rsidP="002F6934">
                        <w:pPr>
                          <w:spacing w:after="0" w:line="240" w:lineRule="auto"/>
                        </w:pPr>
                        <w:r w:rsidRPr="002163E0">
                          <w:rPr>
                            <w:sz w:val="20"/>
                            <w:u w:val="single"/>
                          </w:rPr>
                          <w:t>ADÜ PDRM Çevrimiçi Psikolojik Destek Portalı</w:t>
                        </w:r>
                        <w:r>
                          <w:rPr>
                            <w:sz w:val="20"/>
                          </w:rPr>
                          <w:t xml:space="preserve"> Kampüs dışı öğrencilerimiz platform üzerinden uygun görülen saatler için randevusunu oluşturur ve Merkezin e-posta hesabına düşer, görüşmeler yapılır.</w:t>
                        </w:r>
                      </w:p>
                    </w:txbxContent>
                  </v:textbox>
                </v:rect>
                <v:rect id="Rectangle 126" o:spid="_x0000_s1124" style="position:absolute;left:40730;top:84940;width:15145;height:10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" filled="f" stroked="f">
                  <v:textbox inset="0,0,0,0">
                    <w:txbxContent>
                      <w:p w14:paraId="2A9C1350" w14:textId="77777777" w:rsidR="008D2152" w:rsidRPr="00F9560C" w:rsidRDefault="008D2152" w:rsidP="002F6934">
                        <w:pPr>
                          <w:spacing w:after="0" w:line="240" w:lineRule="auto"/>
                          <w:rPr>
                            <w:sz w:val="20"/>
                            <w:u w:val="single"/>
                          </w:rPr>
                        </w:pPr>
                        <w:r w:rsidRPr="00F9560C">
                          <w:rPr>
                            <w:sz w:val="20"/>
                            <w:u w:val="single"/>
                          </w:rPr>
                          <w:t>Raporlama</w:t>
                        </w:r>
                      </w:p>
                      <w:p w14:paraId="409DAF5E" w14:textId="77777777" w:rsidR="008D2152" w:rsidRDefault="008D2152" w:rsidP="002F6934">
                        <w:pPr>
                          <w:spacing w:after="0" w:line="240" w:lineRule="auto"/>
                          <w:rPr>
                            <w:sz w:val="20"/>
                          </w:rPr>
                        </w:pPr>
                        <w:r>
                          <w:rPr>
                            <w:sz w:val="20"/>
                          </w:rPr>
                          <w:t xml:space="preserve">Başvuran öğrenciler başvuru kayıt defterine işlenir, dosyaları saklanır. Ayrıca öğrenci bilgileri </w:t>
                        </w:r>
                      </w:p>
                      <w:p w14:paraId="7C5D71AD" w14:textId="77777777" w:rsidR="008D2152" w:rsidRDefault="008D2152" w:rsidP="002F6934">
                        <w:pPr>
                          <w:spacing w:after="0" w:line="240" w:lineRule="auto"/>
                        </w:pPr>
                        <w:r>
                          <w:rPr>
                            <w:sz w:val="20"/>
                          </w:rPr>
                          <w:t>SSPS programında kaydedilir.</w:t>
                        </w:r>
                      </w:p>
                    </w:txbxContent>
                  </v:textbox>
                </v:rect>
                <v:rect id="Rectangle 51" o:spid="_x0000_s1125" style="position:absolute;left:47968;top:50166;width:14230;height:9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" filled="f" stroked="f">
                  <v:textbox inset="0,0,0,0">
                    <w:txbxContent>
                      <w:p w14:paraId="27DEF375" w14:textId="77777777" w:rsidR="008D2152" w:rsidRPr="00CF462E" w:rsidRDefault="008D2152" w:rsidP="002F6934">
                        <w:pPr>
                          <w:spacing w:after="0" w:line="240" w:lineRule="auto"/>
                          <w:rPr>
                            <w:sz w:val="20"/>
                          </w:rPr>
                        </w:pPr>
                        <w:r>
                          <w:rPr>
                            <w:sz w:val="20"/>
                          </w:rPr>
                          <w:t>Öğrenci randevuya katılım sağlar. Görüşmeler 45 dakikadır.</w:t>
                        </w:r>
                        <w:r w:rsidRPr="00CF462E">
                          <w:t xml:space="preserve"> </w:t>
                        </w:r>
                        <w:r>
                          <w:t>H</w:t>
                        </w:r>
                        <w:r>
                          <w:rPr>
                            <w:sz w:val="20"/>
                          </w:rPr>
                          <w:t xml:space="preserve">er öğrenciye numara verilir, </w:t>
                        </w:r>
                        <w:r w:rsidRPr="00CF462E">
                          <w:rPr>
                            <w:sz w:val="20"/>
                          </w:rPr>
                          <w:t xml:space="preserve">dosya </w:t>
                        </w:r>
                        <w:r>
                          <w:rPr>
                            <w:sz w:val="20"/>
                          </w:rPr>
                          <w:t xml:space="preserve">açılır ve dosya gizlilikle saklanır. </w:t>
                        </w:r>
                      </w:p>
                    </w:txbxContent>
                  </v:textbox>
                </v:rect>
                <v:shape id="Shape 113" o:spid="_x0000_s1126" style="position:absolute;left:41909;top:64826;width:12630;height:15468;visibility:visible;mso-wrap-style:square;v-text-anchor:top" coordsize="1319530,1580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" path="m131953,l1187577,v72771,,131953,59055,131953,131952l1319530,1448943v,72771,-59182,131953,-131953,131953l131953,1580896c59055,1580896,,1521714,,1448943l,131952c,59055,59055,,131953,xe" stroked="f" strokeweight="0">
                  <v:fill opacity="59110f"/>
                  <v:stroke miterlimit="83231f" joinstyle="miter"/>
                  <v:path arrowok="t" textboxrect="0,0,1319530,1580896"/>
                </v:shape>
                <v:rect id="Rectangle 94" o:spid="_x0000_s1127" style="position:absolute;left:42481;top:65159;width:11793;height:13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" filled="f" stroked="f">
                  <v:textbox inset="0,0,0,0">
                    <w:txbxContent>
                      <w:p w14:paraId="2F2EA1DA" w14:textId="77777777" w:rsidR="008D2152" w:rsidRDefault="008D2152" w:rsidP="002F6934">
                        <w:r>
                          <w:rPr>
                            <w:sz w:val="20"/>
                          </w:rPr>
                          <w:t>Öğrenci mazeretsiz olarak 2 defa görüşmeye katılmazsa bir sonraki döneme kadar randevu talebi işleme konulmaz.</w:t>
                        </w:r>
                      </w:p>
                    </w:txbxContent>
                  </v:textbox>
                </v:rect>
                <w10:anchorlock/>
              </v:group>
            </w:pict>
          </mc:Fallback>
        </mc:AlternateContent>
      </w:r>
    </w:p>
    <w:p w14:paraId="315E74AE" w14:textId="77777777" w:rsidR="002F6934" w:rsidRPr="002F6934" w:rsidRDefault="002F6934" w:rsidP="002F6934">
      <w:pPr>
        <w:spacing w:after="12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noProof/>
          <w:color w:val="auto"/>
        </w:rPr>
        <w:lastRenderedPageBreak/>
        <w:drawing>
          <wp:inline distT="0" distB="0" distL="0" distR="0" wp14:anchorId="6C6FDF17" wp14:editId="1ACE5C76">
            <wp:extent cx="6380878" cy="3588540"/>
            <wp:effectExtent l="0" t="0" r="1270" b="0"/>
            <wp:docPr id="386471938" name="Resim 38647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08423" cy="3604031"/>
                    </a:xfrm>
                    <a:prstGeom prst="rect">
                      <a:avLst/>
                    </a:prstGeom>
                  </pic:spPr>
                </pic:pic>
              </a:graphicData>
            </a:graphic>
          </wp:inline>
        </w:drawing>
      </w:r>
    </w:p>
    <w:p w14:paraId="0FAEFE19" w14:textId="77777777" w:rsidR="002F6934" w:rsidRPr="002F6934" w:rsidRDefault="002F6934" w:rsidP="002F6934">
      <w:pPr>
        <w:spacing w:after="120" w:line="240" w:lineRule="auto"/>
        <w:ind w:right="-720"/>
        <w:rPr>
          <w:rFonts w:ascii="Times New Roman" w:hAnsi="Times New Roman" w:cs="Times New Roman"/>
          <w:color w:val="auto"/>
        </w:rPr>
      </w:pPr>
    </w:p>
    <w:p w14:paraId="4756B21D" w14:textId="77777777" w:rsidR="002F6934" w:rsidRPr="002F6934" w:rsidRDefault="002F6934" w:rsidP="002F6934">
      <w:pPr>
        <w:spacing w:after="120" w:line="240" w:lineRule="auto"/>
        <w:ind w:right="-720"/>
        <w:rPr>
          <w:rFonts w:ascii="Times New Roman" w:hAnsi="Times New Roman" w:cs="Times New Roman"/>
          <w:color w:val="auto"/>
        </w:rPr>
      </w:pPr>
    </w:p>
    <w:p w14:paraId="63FBE2BE" w14:textId="77777777" w:rsidR="002F6934" w:rsidRPr="002F6934" w:rsidRDefault="002F6934" w:rsidP="002F6934">
      <w:pPr>
        <w:spacing w:after="120" w:line="240" w:lineRule="auto"/>
        <w:ind w:right="-720"/>
        <w:rPr>
          <w:rFonts w:ascii="Times New Roman" w:hAnsi="Times New Roman" w:cs="Times New Roman"/>
          <w:color w:val="auto"/>
        </w:rPr>
      </w:pPr>
    </w:p>
    <w:p w14:paraId="5136758E" w14:textId="77777777" w:rsidR="002F6934" w:rsidRPr="002F6934" w:rsidRDefault="002F6934" w:rsidP="002F6934">
      <w:pPr>
        <w:spacing w:after="120" w:line="240" w:lineRule="auto"/>
        <w:ind w:right="-720"/>
        <w:rPr>
          <w:rFonts w:ascii="Times New Roman" w:hAnsi="Times New Roman" w:cs="Times New Roman"/>
          <w:color w:val="auto"/>
        </w:rPr>
      </w:pPr>
    </w:p>
    <w:p w14:paraId="31489CF5" w14:textId="77777777" w:rsidR="002F6934" w:rsidRPr="002F6934" w:rsidRDefault="002F6934" w:rsidP="002F6934">
      <w:pPr>
        <w:spacing w:after="120" w:line="240" w:lineRule="auto"/>
        <w:ind w:right="-720"/>
        <w:rPr>
          <w:rFonts w:ascii="Times New Roman" w:hAnsi="Times New Roman" w:cs="Times New Roman"/>
          <w:color w:val="auto"/>
        </w:rPr>
      </w:pPr>
    </w:p>
    <w:p w14:paraId="49BA2AB6" w14:textId="77777777" w:rsidR="002F6934" w:rsidRPr="002F6934" w:rsidRDefault="002F6934" w:rsidP="002F6934">
      <w:pPr>
        <w:spacing w:after="120" w:line="240" w:lineRule="auto"/>
        <w:ind w:right="-720"/>
        <w:rPr>
          <w:rFonts w:ascii="Times New Roman" w:hAnsi="Times New Roman" w:cs="Times New Roman"/>
          <w:color w:val="auto"/>
        </w:rPr>
      </w:pPr>
    </w:p>
    <w:p w14:paraId="06055B71" w14:textId="77777777" w:rsidR="002F6934" w:rsidRPr="002F6934" w:rsidRDefault="002F6934" w:rsidP="002F6934">
      <w:pPr>
        <w:spacing w:after="120" w:line="240" w:lineRule="auto"/>
        <w:ind w:right="-720"/>
        <w:rPr>
          <w:rFonts w:ascii="Times New Roman" w:hAnsi="Times New Roman" w:cs="Times New Roman"/>
          <w:color w:val="auto"/>
        </w:rPr>
      </w:pPr>
    </w:p>
    <w:p w14:paraId="1691B0EE" w14:textId="77777777" w:rsidR="002F6934" w:rsidRPr="002F6934" w:rsidRDefault="002F6934" w:rsidP="002F6934">
      <w:pPr>
        <w:spacing w:after="120" w:line="240" w:lineRule="auto"/>
        <w:ind w:right="-720"/>
        <w:rPr>
          <w:rFonts w:ascii="Times New Roman" w:hAnsi="Times New Roman" w:cs="Times New Roman"/>
          <w:color w:val="auto"/>
        </w:rPr>
      </w:pPr>
    </w:p>
    <w:p w14:paraId="6E3D5ABF" w14:textId="77777777" w:rsidR="002F6934" w:rsidRPr="002F6934" w:rsidRDefault="002F6934" w:rsidP="002F6934">
      <w:pPr>
        <w:spacing w:after="120" w:line="240" w:lineRule="auto"/>
        <w:ind w:right="-720"/>
        <w:rPr>
          <w:rFonts w:ascii="Times New Roman" w:hAnsi="Times New Roman" w:cs="Times New Roman"/>
          <w:color w:val="auto"/>
        </w:rPr>
      </w:pPr>
    </w:p>
    <w:p w14:paraId="42CF4BBF" w14:textId="77777777" w:rsidR="002F6934" w:rsidRPr="002F6934" w:rsidRDefault="002F6934" w:rsidP="002F6934">
      <w:pPr>
        <w:spacing w:after="120" w:line="240" w:lineRule="auto"/>
        <w:ind w:right="-720"/>
        <w:rPr>
          <w:rFonts w:ascii="Times New Roman" w:hAnsi="Times New Roman" w:cs="Times New Roman"/>
          <w:color w:val="auto"/>
        </w:rPr>
      </w:pPr>
    </w:p>
    <w:p w14:paraId="2599A9B1" w14:textId="77777777" w:rsidR="002F6934" w:rsidRPr="002F6934" w:rsidRDefault="002F6934" w:rsidP="002F6934">
      <w:pPr>
        <w:spacing w:after="120" w:line="240" w:lineRule="auto"/>
        <w:ind w:right="-720"/>
        <w:rPr>
          <w:rFonts w:ascii="Times New Roman" w:hAnsi="Times New Roman" w:cs="Times New Roman"/>
          <w:color w:val="auto"/>
        </w:rPr>
      </w:pPr>
    </w:p>
    <w:p w14:paraId="130FB3D6" w14:textId="77777777" w:rsidR="002F6934" w:rsidRPr="002F6934" w:rsidRDefault="002F6934" w:rsidP="002F6934">
      <w:pPr>
        <w:spacing w:after="120" w:line="240" w:lineRule="auto"/>
        <w:ind w:right="-720"/>
        <w:rPr>
          <w:rFonts w:ascii="Times New Roman" w:hAnsi="Times New Roman" w:cs="Times New Roman"/>
          <w:color w:val="auto"/>
        </w:rPr>
      </w:pPr>
    </w:p>
    <w:p w14:paraId="5C72C59F" w14:textId="77777777" w:rsidR="002F6934" w:rsidRPr="002F6934" w:rsidRDefault="002F6934" w:rsidP="002F6934">
      <w:pPr>
        <w:spacing w:after="120" w:line="240" w:lineRule="auto"/>
        <w:ind w:right="-720"/>
        <w:rPr>
          <w:rFonts w:ascii="Times New Roman" w:hAnsi="Times New Roman" w:cs="Times New Roman"/>
          <w:color w:val="auto"/>
        </w:rPr>
      </w:pPr>
    </w:p>
    <w:p w14:paraId="3A145D66" w14:textId="77777777" w:rsidR="002F6934" w:rsidRPr="002F6934" w:rsidRDefault="002F6934" w:rsidP="002F6934">
      <w:pPr>
        <w:spacing w:after="120" w:line="240" w:lineRule="auto"/>
        <w:ind w:right="-720"/>
        <w:rPr>
          <w:rFonts w:ascii="Times New Roman" w:hAnsi="Times New Roman" w:cs="Times New Roman"/>
          <w:color w:val="auto"/>
        </w:rPr>
      </w:pPr>
    </w:p>
    <w:p w14:paraId="3A4FD677" w14:textId="77777777" w:rsidR="002F6934" w:rsidRPr="002F6934" w:rsidRDefault="002F6934" w:rsidP="002F6934">
      <w:pPr>
        <w:spacing w:after="120" w:line="240" w:lineRule="auto"/>
        <w:ind w:right="-720"/>
        <w:rPr>
          <w:rFonts w:ascii="Times New Roman" w:hAnsi="Times New Roman" w:cs="Times New Roman"/>
          <w:color w:val="auto"/>
        </w:rPr>
      </w:pPr>
    </w:p>
    <w:p w14:paraId="23E366DA" w14:textId="77777777" w:rsidR="002F6934" w:rsidRPr="002F6934" w:rsidRDefault="002F6934" w:rsidP="002F6934">
      <w:pPr>
        <w:spacing w:after="120" w:line="240" w:lineRule="auto"/>
        <w:ind w:right="-720"/>
        <w:rPr>
          <w:rFonts w:ascii="Times New Roman" w:hAnsi="Times New Roman" w:cs="Times New Roman"/>
          <w:color w:val="auto"/>
        </w:rPr>
      </w:pPr>
    </w:p>
    <w:p w14:paraId="65ED87F1" w14:textId="77777777" w:rsidR="002F6934" w:rsidRPr="002F6934" w:rsidRDefault="002F6934" w:rsidP="002F6934">
      <w:pPr>
        <w:spacing w:after="120" w:line="240" w:lineRule="auto"/>
        <w:ind w:right="-720"/>
        <w:rPr>
          <w:rFonts w:ascii="Times New Roman" w:hAnsi="Times New Roman" w:cs="Times New Roman"/>
          <w:color w:val="auto"/>
        </w:rPr>
      </w:pPr>
    </w:p>
    <w:p w14:paraId="64852514" w14:textId="77777777" w:rsidR="002F6934" w:rsidRPr="002F6934" w:rsidRDefault="002F6934" w:rsidP="002F6934">
      <w:pPr>
        <w:spacing w:after="120" w:line="240" w:lineRule="auto"/>
        <w:ind w:right="-720"/>
        <w:rPr>
          <w:rFonts w:ascii="Times New Roman" w:hAnsi="Times New Roman" w:cs="Times New Roman"/>
          <w:color w:val="auto"/>
        </w:rPr>
      </w:pPr>
    </w:p>
    <w:p w14:paraId="62EC6C1F" w14:textId="77777777" w:rsidR="002F6934" w:rsidRPr="002F6934" w:rsidRDefault="002F6934" w:rsidP="002F6934">
      <w:pPr>
        <w:spacing w:after="120" w:line="240" w:lineRule="auto"/>
        <w:ind w:right="-720"/>
        <w:rPr>
          <w:rFonts w:ascii="Times New Roman" w:hAnsi="Times New Roman" w:cs="Times New Roman"/>
          <w:color w:val="auto"/>
        </w:rPr>
      </w:pPr>
    </w:p>
    <w:p w14:paraId="22FCC4C5" w14:textId="77777777" w:rsidR="002F6934" w:rsidRPr="002F6934" w:rsidRDefault="002F6934" w:rsidP="002F6934">
      <w:pPr>
        <w:spacing w:after="120" w:line="240" w:lineRule="auto"/>
        <w:ind w:right="-720"/>
        <w:rPr>
          <w:rFonts w:ascii="Times New Roman" w:hAnsi="Times New Roman" w:cs="Times New Roman"/>
          <w:color w:val="auto"/>
        </w:rPr>
      </w:pPr>
    </w:p>
    <w:p w14:paraId="5615756F" w14:textId="77777777" w:rsidR="002F6934" w:rsidRPr="002F6934" w:rsidRDefault="002F6934" w:rsidP="002F6934">
      <w:pPr>
        <w:spacing w:after="120" w:line="240" w:lineRule="auto"/>
        <w:ind w:right="-720"/>
        <w:rPr>
          <w:rFonts w:ascii="Times New Roman" w:hAnsi="Times New Roman" w:cs="Times New Roman"/>
          <w:color w:val="auto"/>
        </w:rPr>
      </w:pPr>
    </w:p>
    <w:p w14:paraId="10470230" w14:textId="77777777" w:rsidR="002F6934" w:rsidRPr="002F6934" w:rsidRDefault="002F6934" w:rsidP="002F6934">
      <w:pPr>
        <w:spacing w:after="120" w:line="240" w:lineRule="auto"/>
        <w:ind w:right="-720"/>
        <w:rPr>
          <w:rFonts w:ascii="Times New Roman" w:hAnsi="Times New Roman" w:cs="Times New Roman"/>
          <w:color w:val="auto"/>
        </w:rPr>
      </w:pPr>
    </w:p>
    <w:p w14:paraId="0F2B9D45" w14:textId="6224C696" w:rsidR="002F6934" w:rsidRPr="002F6934" w:rsidRDefault="008519B1" w:rsidP="002F6934">
      <w:pPr>
        <w:spacing w:after="120" w:line="240" w:lineRule="auto"/>
        <w:jc w:val="both"/>
        <w:rPr>
          <w:rFonts w:ascii="Times New Roman" w:eastAsiaTheme="minorHAnsi" w:hAnsi="Times New Roman" w:cs="Times New Roman"/>
          <w:b/>
          <w:color w:val="0070C0"/>
          <w:sz w:val="24"/>
          <w:szCs w:val="24"/>
          <w:lang w:eastAsia="en-US"/>
        </w:rPr>
      </w:pPr>
      <w:r>
        <w:rPr>
          <w:rFonts w:ascii="Times New Roman" w:eastAsiaTheme="minorHAnsi" w:hAnsi="Times New Roman" w:cs="Times New Roman"/>
          <w:b/>
          <w:color w:val="0070C0"/>
          <w:sz w:val="24"/>
          <w:szCs w:val="24"/>
          <w:lang w:eastAsia="en-US"/>
        </w:rPr>
        <w:lastRenderedPageBreak/>
        <w:t xml:space="preserve">Ek 34: </w:t>
      </w:r>
      <w:r w:rsidR="00732BC3">
        <w:rPr>
          <w:rFonts w:ascii="Times New Roman" w:eastAsiaTheme="minorHAnsi" w:hAnsi="Times New Roman" w:cs="Times New Roman"/>
          <w:b/>
          <w:color w:val="0070C0"/>
          <w:sz w:val="24"/>
          <w:szCs w:val="24"/>
          <w:lang w:eastAsia="en-US"/>
        </w:rPr>
        <w:t xml:space="preserve">Üniversitemiz </w:t>
      </w:r>
      <w:r>
        <w:rPr>
          <w:rFonts w:ascii="Times New Roman" w:eastAsiaTheme="minorHAnsi" w:hAnsi="Times New Roman" w:cs="Times New Roman"/>
          <w:b/>
          <w:color w:val="0070C0"/>
          <w:sz w:val="24"/>
          <w:szCs w:val="24"/>
          <w:lang w:eastAsia="en-US"/>
        </w:rPr>
        <w:t>Ortak Dersler U</w:t>
      </w:r>
      <w:r w:rsidR="002F6934" w:rsidRPr="002F6934">
        <w:rPr>
          <w:rFonts w:ascii="Times New Roman" w:eastAsiaTheme="minorHAnsi" w:hAnsi="Times New Roman" w:cs="Times New Roman"/>
          <w:b/>
          <w:color w:val="0070C0"/>
          <w:sz w:val="24"/>
          <w:szCs w:val="24"/>
          <w:lang w:eastAsia="en-US"/>
        </w:rPr>
        <w:t>sul ve Esasl</w:t>
      </w:r>
      <w:r w:rsidR="00732BC3">
        <w:rPr>
          <w:rFonts w:ascii="Times New Roman" w:eastAsiaTheme="minorHAnsi" w:hAnsi="Times New Roman" w:cs="Times New Roman"/>
          <w:b/>
          <w:color w:val="0070C0"/>
          <w:sz w:val="24"/>
          <w:szCs w:val="24"/>
          <w:lang w:eastAsia="en-US"/>
        </w:rPr>
        <w:t>arı</w:t>
      </w:r>
    </w:p>
    <w:p w14:paraId="173D0B87" w14:textId="3F92C266" w:rsidR="002F6934" w:rsidRPr="002F6934" w:rsidRDefault="002F6934" w:rsidP="002F6934">
      <w:pPr>
        <w:spacing w:after="120" w:line="240" w:lineRule="auto"/>
        <w:ind w:right="-720"/>
        <w:jc w:val="both"/>
        <w:rPr>
          <w:rFonts w:ascii="Times New Roman" w:hAnsi="Times New Roman" w:cs="Times New Roman"/>
          <w:color w:val="auto"/>
          <w:sz w:val="24"/>
          <w:szCs w:val="24"/>
        </w:rPr>
      </w:pPr>
      <w:r w:rsidRPr="002F6934">
        <w:rPr>
          <w:rFonts w:ascii="Times New Roman" w:hAnsi="Times New Roman" w:cs="Times New Roman"/>
          <w:color w:val="auto"/>
          <w:sz w:val="24"/>
          <w:szCs w:val="24"/>
        </w:rPr>
        <w:t xml:space="preserve">AYDIN ADNAN MENDERES ÜNİVERSİTESİ ORTAK DERSLERE İLİŞKİN USUL VE ESASLAR </w:t>
      </w:r>
    </w:p>
    <w:p w14:paraId="1BEFFB02"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r w:rsidRPr="002F6934">
        <w:rPr>
          <w:rFonts w:ascii="Times New Roman" w:hAnsi="Times New Roman" w:cs="Times New Roman"/>
          <w:color w:val="auto"/>
          <w:sz w:val="24"/>
          <w:szCs w:val="24"/>
        </w:rPr>
        <w:t xml:space="preserve">BİRİNCİ BÖLÜM Amaç, Kapsam, Dayanak ve Tanımlar Amaç MADDE 1 – (1) Bu usul ve esaslar ile ortak dersler koordinatörlüğü tarafından her eğitim öğretim yılı için öğretim programları ile birlikte senato tarafından onaylanan derslerin Aydın Adnan Menderes Üniversitesi’nde (ADÜ) yürütülmesinin düzenlenmesi amaçlanmıştır. </w:t>
      </w:r>
      <w:proofErr w:type="gramStart"/>
      <w:r w:rsidRPr="002F6934">
        <w:rPr>
          <w:rFonts w:ascii="Times New Roman" w:hAnsi="Times New Roman" w:cs="Times New Roman"/>
          <w:color w:val="auto"/>
          <w:sz w:val="24"/>
          <w:szCs w:val="24"/>
        </w:rPr>
        <w:t>Kapsam  MADDE</w:t>
      </w:r>
      <w:proofErr w:type="gramEnd"/>
      <w:r w:rsidRPr="002F6934">
        <w:rPr>
          <w:rFonts w:ascii="Times New Roman" w:hAnsi="Times New Roman" w:cs="Times New Roman"/>
          <w:color w:val="auto"/>
          <w:sz w:val="24"/>
          <w:szCs w:val="24"/>
        </w:rPr>
        <w:t xml:space="preserve"> 2 – (1) Bu usul ve esaslar, Aydın Adnan Menderes Üniversitesinin bütün programlarında yürütülen tüm ortak derslerde uygulanacak usul ve esaslara ilişkin hükümleri kapsar. </w:t>
      </w:r>
      <w:proofErr w:type="gramStart"/>
      <w:r w:rsidRPr="002F6934">
        <w:rPr>
          <w:rFonts w:ascii="Times New Roman" w:hAnsi="Times New Roman" w:cs="Times New Roman"/>
          <w:color w:val="auto"/>
          <w:sz w:val="24"/>
          <w:szCs w:val="24"/>
        </w:rPr>
        <w:t>Dayanak  MADDE</w:t>
      </w:r>
      <w:proofErr w:type="gramEnd"/>
      <w:r w:rsidRPr="002F6934">
        <w:rPr>
          <w:rFonts w:ascii="Times New Roman" w:hAnsi="Times New Roman" w:cs="Times New Roman"/>
          <w:color w:val="auto"/>
          <w:sz w:val="24"/>
          <w:szCs w:val="24"/>
        </w:rPr>
        <w:t xml:space="preserve"> 3 – (1) Bu usul ve esaslar, 2547 sayılı Yükseköğretim Kanunu, Aydın Adnan Menderes Üniversitesi </w:t>
      </w:r>
      <w:proofErr w:type="spellStart"/>
      <w:r w:rsidRPr="002F6934">
        <w:rPr>
          <w:rFonts w:ascii="Times New Roman" w:hAnsi="Times New Roman" w:cs="Times New Roman"/>
          <w:color w:val="auto"/>
          <w:sz w:val="24"/>
          <w:szCs w:val="24"/>
        </w:rPr>
        <w:t>Önlisans</w:t>
      </w:r>
      <w:proofErr w:type="spellEnd"/>
      <w:r w:rsidRPr="002F6934">
        <w:rPr>
          <w:rFonts w:ascii="Times New Roman" w:hAnsi="Times New Roman" w:cs="Times New Roman"/>
          <w:color w:val="auto"/>
          <w:sz w:val="24"/>
          <w:szCs w:val="24"/>
        </w:rPr>
        <w:t xml:space="preserve"> ve Lisans Eğitimi Yönetmeliği ile Yükseköğretim Kurumlarında Uzaktan Öğretime İlişkin Usul ve </w:t>
      </w:r>
      <w:proofErr w:type="spellStart"/>
      <w:r w:rsidRPr="002F6934">
        <w:rPr>
          <w:rFonts w:ascii="Times New Roman" w:hAnsi="Times New Roman" w:cs="Times New Roman"/>
          <w:color w:val="auto"/>
          <w:sz w:val="24"/>
          <w:szCs w:val="24"/>
        </w:rPr>
        <w:t>Esaslar’ın</w:t>
      </w:r>
      <w:proofErr w:type="spellEnd"/>
      <w:r w:rsidRPr="002F6934">
        <w:rPr>
          <w:rFonts w:ascii="Times New Roman" w:hAnsi="Times New Roman" w:cs="Times New Roman"/>
          <w:color w:val="auto"/>
          <w:sz w:val="24"/>
          <w:szCs w:val="24"/>
        </w:rPr>
        <w:t xml:space="preserve"> ilgili maddelerinde dayanılarak hazırlanmıştır. </w:t>
      </w:r>
      <w:proofErr w:type="gramStart"/>
      <w:r w:rsidRPr="002F6934">
        <w:rPr>
          <w:rFonts w:ascii="Times New Roman" w:hAnsi="Times New Roman" w:cs="Times New Roman"/>
          <w:color w:val="auto"/>
          <w:sz w:val="24"/>
          <w:szCs w:val="24"/>
        </w:rPr>
        <w:t>Tanımlar  MADDE</w:t>
      </w:r>
      <w:proofErr w:type="gramEnd"/>
      <w:r w:rsidRPr="002F6934">
        <w:rPr>
          <w:rFonts w:ascii="Times New Roman" w:hAnsi="Times New Roman" w:cs="Times New Roman"/>
          <w:color w:val="auto"/>
          <w:sz w:val="24"/>
          <w:szCs w:val="24"/>
        </w:rPr>
        <w:t xml:space="preserve"> 4 – (1) Bu usul ve esaslarda geçen;  a) ADÜ: Aydın Adnan Menderes Üniversitesini,  b) ADÜZEM: ADÜ Uzaktan Eğitim Uygulama ve Araştırma Merkezini,  c) Birim: ADÜ bünyesinde yer alan Fakülte, Yüksekokul, Devlet Konservatuvarı ve Meslek Yüksekokullarını,  ç) Eğitim </w:t>
      </w:r>
      <w:proofErr w:type="spellStart"/>
      <w:r w:rsidRPr="002F6934">
        <w:rPr>
          <w:rFonts w:ascii="Times New Roman" w:hAnsi="Times New Roman" w:cs="Times New Roman"/>
          <w:color w:val="auto"/>
          <w:sz w:val="24"/>
          <w:szCs w:val="24"/>
        </w:rPr>
        <w:t>Portalı</w:t>
      </w:r>
      <w:proofErr w:type="spellEnd"/>
      <w:r w:rsidRPr="002F6934">
        <w:rPr>
          <w:rFonts w:ascii="Times New Roman" w:hAnsi="Times New Roman" w:cs="Times New Roman"/>
          <w:color w:val="auto"/>
          <w:sz w:val="24"/>
          <w:szCs w:val="24"/>
        </w:rPr>
        <w:t xml:space="preserve">: ADÜZEM tarafından geliştirilmiş olan, öğrencilerin eğitim almak amacı ile yararlandıkları eğitim videoları ve ders materyallerini bünyesinde barındıran sistemi,  d) Eş Zamanlı: Uzaktan işlenen derslerde dersin öğrencilerinin ve ilgili öğretim elemanının derse belirli bir gün ve saatte eğitim </w:t>
      </w:r>
      <w:proofErr w:type="spellStart"/>
      <w:r w:rsidRPr="002F6934">
        <w:rPr>
          <w:rFonts w:ascii="Times New Roman" w:hAnsi="Times New Roman" w:cs="Times New Roman"/>
          <w:color w:val="auto"/>
          <w:sz w:val="24"/>
          <w:szCs w:val="24"/>
        </w:rPr>
        <w:t>portalı</w:t>
      </w:r>
      <w:proofErr w:type="spellEnd"/>
      <w:r w:rsidRPr="002F6934">
        <w:rPr>
          <w:rFonts w:ascii="Times New Roman" w:hAnsi="Times New Roman" w:cs="Times New Roman"/>
          <w:color w:val="auto"/>
          <w:sz w:val="24"/>
          <w:szCs w:val="24"/>
        </w:rPr>
        <w:t xml:space="preserve"> üzerinden katılmalarını (senkron), e) Eş Zamansız: Uzaktan işlenen derslerde dersin öğrencilerinin ve ilgili öğretim elemanının derse belirli bir gün ve saate bağlı olmadan eğitim </w:t>
      </w:r>
      <w:proofErr w:type="spellStart"/>
      <w:r w:rsidRPr="002F6934">
        <w:rPr>
          <w:rFonts w:ascii="Times New Roman" w:hAnsi="Times New Roman" w:cs="Times New Roman"/>
          <w:color w:val="auto"/>
          <w:sz w:val="24"/>
          <w:szCs w:val="24"/>
        </w:rPr>
        <w:t>portalı</w:t>
      </w:r>
      <w:proofErr w:type="spellEnd"/>
      <w:r w:rsidRPr="002F6934">
        <w:rPr>
          <w:rFonts w:ascii="Times New Roman" w:hAnsi="Times New Roman" w:cs="Times New Roman"/>
          <w:color w:val="auto"/>
          <w:sz w:val="24"/>
          <w:szCs w:val="24"/>
        </w:rPr>
        <w:t xml:space="preserve"> üzerinden katılmalarını (asenkron), f) OBİS: ADÜ öğrenci bilgi sistemini,  g) Ortak Dersler: Ortak dersler koordinatörlüğü tarafından önerilen ve senato tarafından onaylanan dersleri,  ğ) Ortak Dersler Koordinatörü: Ortak derslerin koordineli bir şekilde yürütülmesinden sorumlu Aydın Adnan Menderes Üniversitesi Rektörü tarafından görevlendirilen kişiyi,  h) Ortak Dersler Koordinatörlüğü: Ortak derslerin koordineli bir şekilde yürütülmesinden sorumlu ve ortak dersler koordinatörü başkanlığındaki birimi,  ı) Ortak Dersler Komisyonu: Derslerin planlanması, yürütülmesi ve değerlendirilmesi için ortak dersler koordinatörü başkanlığında ilgili bölüm başkanlığı/müdürlüklerin görevlendireceği kişilerden oluşan komisyonu,  i) Ortak Dersler Sınav Komisyonu: Ortak dersler koordinatörü başkanlığında, sınavların planlanması, yürütülmesi ve değerlendirilmesi için kurulan, ortak dersler komisyonu ve ilgili bölüm başkanlığı/müdürlüklerin görevlendireceği kişiler ile Aydın Adnan Menderes Üniversitesi Uzaktan Eğitim Uygulama ve Araştırma Merkezinin görevlendireceği kişilerden oluşan komisyonu,  j) Rektör: ADÜ Rektörünü,  k) Senato: ADÜ Senatosunu, l) YÖK: Yükseköğretim Kurulu Başkanlığını,  m) 5/ı Dersleri: 2547 sayılı kanunun 5’inci maddesinin ı bendinde tanımlanan Türk Dili, Atatürk İlkeleri ve İnkılap Tarihi, Yabancı Dil ve İş Sağlığı ve Güvenliği derslerini  ifade eder. İKİNCİ BÖLÜM Derslerin Planlanması ve Yürütülmesi Derslerin </w:t>
      </w:r>
      <w:proofErr w:type="gramStart"/>
      <w:r w:rsidRPr="002F6934">
        <w:rPr>
          <w:rFonts w:ascii="Times New Roman" w:hAnsi="Times New Roman" w:cs="Times New Roman"/>
          <w:color w:val="auto"/>
          <w:sz w:val="24"/>
          <w:szCs w:val="24"/>
        </w:rPr>
        <w:t>planlanması  MADDE</w:t>
      </w:r>
      <w:proofErr w:type="gramEnd"/>
      <w:r w:rsidRPr="002F6934">
        <w:rPr>
          <w:rFonts w:ascii="Times New Roman" w:hAnsi="Times New Roman" w:cs="Times New Roman"/>
          <w:color w:val="auto"/>
          <w:sz w:val="24"/>
          <w:szCs w:val="24"/>
        </w:rPr>
        <w:t xml:space="preserve"> 5 – (1) Ortak dersler koordinatörlüğü tarafından yürütülmesi planlanan dersler senatoya sunulur ve kabul edilmesinden sonra ortak dersler koordinatörlüğü internet sitesinden duyurulur.  (2)  Ortak dersler kapsamına giren dersler, tamamen yüz yüze eğitim, tamamen uzaktan eğitim veya hem yüz yüze hem de uzaktan eğitim yoluyla planlanabilir. (3) Uzaktan eğitim yoluyla verilen derslerin planlanması ve yürütülmesinde “Yükseköğretim Kurumlarında Uzaktan Öğretime İlişkin Usul ve Esaslar” dikkate alınır. (4) Uzaktan öğretim yoluyla yürütülecek olan dersler eş zamanlı veya eş zamansız yöntemle Ortak Dersler Koordinatörlüğünün teklifi ve üniversite senatosunun kararıyla belirlenir. Ders şubelerinin </w:t>
      </w:r>
      <w:proofErr w:type="gramStart"/>
      <w:r w:rsidRPr="002F6934">
        <w:rPr>
          <w:rFonts w:ascii="Times New Roman" w:hAnsi="Times New Roman" w:cs="Times New Roman"/>
          <w:color w:val="auto"/>
          <w:sz w:val="24"/>
          <w:szCs w:val="24"/>
        </w:rPr>
        <w:t>oluşturulması  MADDE</w:t>
      </w:r>
      <w:proofErr w:type="gramEnd"/>
      <w:r w:rsidRPr="002F6934">
        <w:rPr>
          <w:rFonts w:ascii="Times New Roman" w:hAnsi="Times New Roman" w:cs="Times New Roman"/>
          <w:color w:val="auto"/>
          <w:sz w:val="24"/>
          <w:szCs w:val="24"/>
        </w:rPr>
        <w:t xml:space="preserve"> 6 – (1) Yüz yüze eğitim yoluyla verilen ortak dersler için ihtiyaç duyulan şubeler, ortak dersler koordinatörlüğü veya sorumlu bölüm başkanlıkları ve merkez müdürlükleri tarafından oluşturulur.  (2) Uzaktan eğitim yoluyla verilen dersler için ADÜZEM tarafından ön lisans ve lisans programları için ayrı şubeler açılır.  (3) Bu şubelere, öğretim elemanı görevlendirme işlemi ilgili bölüm başkanlıkları ve merkez müdürlükleri tarafından yapılır.  (4) Birim dersliklerinin planlaması yapılırken ortak dersler kapsamına giren ve yüz yüze açılmış şubelerde bütün birimlerden öğrenci kayıtlandığı göz önüne alınarak derslik istihdamında bu derslere öncelik verilir. Derslerin </w:t>
      </w:r>
      <w:proofErr w:type="gramStart"/>
      <w:r w:rsidRPr="002F6934">
        <w:rPr>
          <w:rFonts w:ascii="Times New Roman" w:hAnsi="Times New Roman" w:cs="Times New Roman"/>
          <w:color w:val="auto"/>
          <w:sz w:val="24"/>
          <w:szCs w:val="24"/>
        </w:rPr>
        <w:t>yürütülmesi  MADDE</w:t>
      </w:r>
      <w:proofErr w:type="gramEnd"/>
      <w:r w:rsidRPr="002F6934">
        <w:rPr>
          <w:rFonts w:ascii="Times New Roman" w:hAnsi="Times New Roman" w:cs="Times New Roman"/>
          <w:color w:val="auto"/>
          <w:sz w:val="24"/>
          <w:szCs w:val="24"/>
        </w:rPr>
        <w:t xml:space="preserve"> 7 – (1) Ortak derslerin bu esaslar çerçevesinde koordineli bir şekilde yürütülmesinden ortak dersler koordinatörü sorumludur.   (2) Uzaktan eğitim yoluyla işlenen ortak derslerin şube sayısının fazla olması durumunda, </w:t>
      </w:r>
      <w:r w:rsidRPr="002F6934">
        <w:rPr>
          <w:rFonts w:ascii="Times New Roman" w:hAnsi="Times New Roman" w:cs="Times New Roman"/>
          <w:color w:val="auto"/>
          <w:sz w:val="24"/>
          <w:szCs w:val="24"/>
        </w:rPr>
        <w:lastRenderedPageBreak/>
        <w:t xml:space="preserve">ortak dersler haftanın her günü 08:00 ile 23:00 saatleri arasında yürütülebilir.  (3) Derslerin planlanmasından, yürütülmesinden ve değerlendirilmesinden ortak dersler komisyonu sorumludur. Ortak dersler komisyonu, eğitim </w:t>
      </w:r>
      <w:proofErr w:type="spellStart"/>
      <w:r w:rsidRPr="002F6934">
        <w:rPr>
          <w:rFonts w:ascii="Times New Roman" w:hAnsi="Times New Roman" w:cs="Times New Roman"/>
          <w:color w:val="auto"/>
          <w:sz w:val="24"/>
          <w:szCs w:val="24"/>
        </w:rPr>
        <w:t>portalının</w:t>
      </w:r>
      <w:proofErr w:type="spellEnd"/>
      <w:r w:rsidRPr="002F6934">
        <w:rPr>
          <w:rFonts w:ascii="Times New Roman" w:hAnsi="Times New Roman" w:cs="Times New Roman"/>
          <w:color w:val="auto"/>
          <w:sz w:val="24"/>
          <w:szCs w:val="24"/>
        </w:rPr>
        <w:t xml:space="preserve"> kullanımı hususunda öğretim elemanlarına eğitim vermekle yükümlüdür.  (4) Ortak dersler için görevlendirilen öğretim elemanları, görevlendirildikleri derslerin; okutulmasından, ders materyallerinin, örnek soruların ve sınav sorularının hazırlanmasından ve derslerle ilgili verilecek her türlü görevin yerine getirilmesinden bölüm başkanlıklarına / müdürlüklerine karşı sorumludur.   Eğitim dili yabancı dil olan programlarda derslerin </w:t>
      </w:r>
      <w:proofErr w:type="gramStart"/>
      <w:r w:rsidRPr="002F6934">
        <w:rPr>
          <w:rFonts w:ascii="Times New Roman" w:hAnsi="Times New Roman" w:cs="Times New Roman"/>
          <w:color w:val="auto"/>
          <w:sz w:val="24"/>
          <w:szCs w:val="24"/>
        </w:rPr>
        <w:t>yürütülmesi  MADDE</w:t>
      </w:r>
      <w:proofErr w:type="gramEnd"/>
      <w:r w:rsidRPr="002F6934">
        <w:rPr>
          <w:rFonts w:ascii="Times New Roman" w:hAnsi="Times New Roman" w:cs="Times New Roman"/>
          <w:color w:val="auto"/>
          <w:sz w:val="24"/>
          <w:szCs w:val="24"/>
        </w:rPr>
        <w:t xml:space="preserve"> 8 – (1) Kayıt olunan programın eğitimine başlamadan önce ADÜ Yabancı Diller Yüksekokulu tarafından yapılan yabancı dil yeterlik sınavında başarılı olan, muafiyet talebi kabul edilen veya hazırlık sınıfını başarı ile tamamlayan öğrenciler, 5/ı dersleri kapsamında yer alan yabancı dil dersini başarmış sayılır. Bu öğrencilerin ders başarı notu M (Muaf) olarak </w:t>
      </w:r>
      <w:proofErr w:type="spellStart"/>
      <w:r w:rsidRPr="002F6934">
        <w:rPr>
          <w:rFonts w:ascii="Times New Roman" w:hAnsi="Times New Roman" w:cs="Times New Roman"/>
          <w:color w:val="auto"/>
          <w:sz w:val="24"/>
          <w:szCs w:val="24"/>
        </w:rPr>
        <w:t>OBİS’e</w:t>
      </w:r>
      <w:proofErr w:type="spellEnd"/>
      <w:r w:rsidRPr="002F6934">
        <w:rPr>
          <w:rFonts w:ascii="Times New Roman" w:hAnsi="Times New Roman" w:cs="Times New Roman"/>
          <w:color w:val="auto"/>
          <w:sz w:val="24"/>
          <w:szCs w:val="24"/>
        </w:rPr>
        <w:t xml:space="preserve"> tanımlanır.  (2) Eğitim dili yabancı dil olan programlarda öğrenim gören yabancı uyruklu öğrencilere, 5/ı dersleri kapsamına giren Türk Dili dersi yerine Türkçeye Giriş dersi okutulur ve eş değer olarak kabul edilir.   (3) Eğitim dili yabancı dil olan programlarda öğrenim gören yabancı uyruklu öğrenciler için 5/ı dersleri kapsamına giren Atatürk İlkeleri ve İnkılap Tarihi ile İş Sağlığı ve Güvenliği derslerinin içerikleri ilgili programın eğitim diline uygun olarak hazırlanır ve yürütülür. Bu derslere ait tüm sınavlar ilgili programın eğitim dilinde yapılır.   (4) Eğitim dili yabancı dil olan programlarda öğrenim gören öğrencilerin aldığı 5/ı dersleri kapsamına giren derslerin yüz yüze ve/veya uzaktan eğitim yoluyla verilmesine ortak dersler komisyonu tarafından dönem başlarında karar verilir.   Ders içeriklerinin </w:t>
      </w:r>
      <w:proofErr w:type="gramStart"/>
      <w:r w:rsidRPr="002F6934">
        <w:rPr>
          <w:rFonts w:ascii="Times New Roman" w:hAnsi="Times New Roman" w:cs="Times New Roman"/>
          <w:color w:val="auto"/>
          <w:sz w:val="24"/>
          <w:szCs w:val="24"/>
        </w:rPr>
        <w:t>hazırlanması  MADDE</w:t>
      </w:r>
      <w:proofErr w:type="gramEnd"/>
      <w:r w:rsidRPr="002F6934">
        <w:rPr>
          <w:rFonts w:ascii="Times New Roman" w:hAnsi="Times New Roman" w:cs="Times New Roman"/>
          <w:color w:val="auto"/>
          <w:sz w:val="24"/>
          <w:szCs w:val="24"/>
        </w:rPr>
        <w:t xml:space="preserve"> 9 – (1) Ders materyalleri, telif hakları gözetilerek ilgili bölüm başkanlıkları/müdürlükleri tarafından, haftalık ders içeriklerine uygun olacak şekilde hazırlanır ve eğitim </w:t>
      </w:r>
      <w:proofErr w:type="spellStart"/>
      <w:r w:rsidRPr="002F6934">
        <w:rPr>
          <w:rFonts w:ascii="Times New Roman" w:hAnsi="Times New Roman" w:cs="Times New Roman"/>
          <w:color w:val="auto"/>
          <w:sz w:val="24"/>
          <w:szCs w:val="24"/>
        </w:rPr>
        <w:t>portalında</w:t>
      </w:r>
      <w:proofErr w:type="spellEnd"/>
      <w:r w:rsidRPr="002F6934">
        <w:rPr>
          <w:rFonts w:ascii="Times New Roman" w:hAnsi="Times New Roman" w:cs="Times New Roman"/>
          <w:color w:val="auto"/>
          <w:sz w:val="24"/>
          <w:szCs w:val="24"/>
        </w:rPr>
        <w:t xml:space="preserve"> yayınlanır.  (2) Her türlü ders materyali, bu materyalleri hazırlayan bölüm başkanlığının / merkez müdürlüğünün sorumluluğundadır.  (3) Uzaktan eğitim olarak verilen dersler sadece eğitim </w:t>
      </w:r>
      <w:proofErr w:type="spellStart"/>
      <w:r w:rsidRPr="002F6934">
        <w:rPr>
          <w:rFonts w:ascii="Times New Roman" w:hAnsi="Times New Roman" w:cs="Times New Roman"/>
          <w:color w:val="auto"/>
          <w:sz w:val="24"/>
          <w:szCs w:val="24"/>
        </w:rPr>
        <w:t>portalı</w:t>
      </w:r>
      <w:proofErr w:type="spellEnd"/>
      <w:r w:rsidRPr="002F6934">
        <w:rPr>
          <w:rFonts w:ascii="Times New Roman" w:hAnsi="Times New Roman" w:cs="Times New Roman"/>
          <w:color w:val="auto"/>
          <w:sz w:val="24"/>
          <w:szCs w:val="24"/>
        </w:rPr>
        <w:t xml:space="preserve"> üzerinden yürütülür. Dersin öğretim elemanı hazırladığı ders materyallerini dönem başında eğitim </w:t>
      </w:r>
      <w:proofErr w:type="spellStart"/>
      <w:r w:rsidRPr="002F6934">
        <w:rPr>
          <w:rFonts w:ascii="Times New Roman" w:hAnsi="Times New Roman" w:cs="Times New Roman"/>
          <w:color w:val="auto"/>
          <w:sz w:val="24"/>
          <w:szCs w:val="24"/>
        </w:rPr>
        <w:t>portalına</w:t>
      </w:r>
      <w:proofErr w:type="spellEnd"/>
      <w:r w:rsidRPr="002F6934">
        <w:rPr>
          <w:rFonts w:ascii="Times New Roman" w:hAnsi="Times New Roman" w:cs="Times New Roman"/>
          <w:color w:val="auto"/>
          <w:sz w:val="24"/>
          <w:szCs w:val="24"/>
        </w:rPr>
        <w:t xml:space="preserve"> yükler ve öğrenci erişimine açar.  (4) Öğretim elemanı, uzaktan eğitim yöntemi ile yürütülen tüm derslerin şubelerinde sanal sınıf ortamında gerçekleştirilen oturumlarda kendi sesini, görüntüsünü ve ders materyalini paylaşarak dersi etkileşimli olarak yürütür.  (5) Sanal sınıf ortamında eş zamanlı olarak gerçekleştirilen derslerin kayıt altına alınan videoları eğitim </w:t>
      </w:r>
      <w:proofErr w:type="spellStart"/>
      <w:r w:rsidRPr="002F6934">
        <w:rPr>
          <w:rFonts w:ascii="Times New Roman" w:hAnsi="Times New Roman" w:cs="Times New Roman"/>
          <w:color w:val="auto"/>
          <w:sz w:val="24"/>
          <w:szCs w:val="24"/>
        </w:rPr>
        <w:t>portalına</w:t>
      </w:r>
      <w:proofErr w:type="spellEnd"/>
      <w:r w:rsidRPr="002F6934">
        <w:rPr>
          <w:rFonts w:ascii="Times New Roman" w:hAnsi="Times New Roman" w:cs="Times New Roman"/>
          <w:color w:val="auto"/>
          <w:sz w:val="24"/>
          <w:szCs w:val="24"/>
        </w:rPr>
        <w:t xml:space="preserve"> eklenerek öğrenci erişimine açılır ve dönem sonuna kadar açık tutulur. (6) Eş zamansız olarak gerçekleştirilen dersler video olarak kayıt altına alınır,  eğitim </w:t>
      </w:r>
      <w:proofErr w:type="spellStart"/>
      <w:r w:rsidRPr="002F6934">
        <w:rPr>
          <w:rFonts w:ascii="Times New Roman" w:hAnsi="Times New Roman" w:cs="Times New Roman"/>
          <w:color w:val="auto"/>
          <w:sz w:val="24"/>
          <w:szCs w:val="24"/>
        </w:rPr>
        <w:t>portalına</w:t>
      </w:r>
      <w:proofErr w:type="spellEnd"/>
      <w:r w:rsidRPr="002F6934">
        <w:rPr>
          <w:rFonts w:ascii="Times New Roman" w:hAnsi="Times New Roman" w:cs="Times New Roman"/>
          <w:color w:val="auto"/>
          <w:sz w:val="24"/>
          <w:szCs w:val="24"/>
        </w:rPr>
        <w:t xml:space="preserve"> eklenerek öğrenci erişimine açılır ve dönem sonuna kadar açık tutulur. Ders </w:t>
      </w:r>
      <w:proofErr w:type="gramStart"/>
      <w:r w:rsidRPr="002F6934">
        <w:rPr>
          <w:rFonts w:ascii="Times New Roman" w:hAnsi="Times New Roman" w:cs="Times New Roman"/>
          <w:color w:val="auto"/>
          <w:sz w:val="24"/>
          <w:szCs w:val="24"/>
        </w:rPr>
        <w:t>kayıtları  MADDE</w:t>
      </w:r>
      <w:proofErr w:type="gramEnd"/>
      <w:r w:rsidRPr="002F6934">
        <w:rPr>
          <w:rFonts w:ascii="Times New Roman" w:hAnsi="Times New Roman" w:cs="Times New Roman"/>
          <w:color w:val="auto"/>
          <w:sz w:val="24"/>
          <w:szCs w:val="24"/>
        </w:rPr>
        <w:t xml:space="preserve"> 10 – (1) Ortak dersler kapsamına giren derslerin koduna göre yüz yüze eğitim şubeleri ve uzaktan eğitim şubeleri her yarıyılda açılır.  (2) Öğrencilerin ortak dersler kapsamına giren tüm derslere kayıtlanma işlemleri, diğer derslerle birlikte akademik takvimde belirtilen ders kayıt tarihlerinde yapılır.  (3) Derslere kayıt işlemlerinin tamamlanması öğrencinin kendi sorumluluğundadır.  Devam </w:t>
      </w:r>
      <w:proofErr w:type="gramStart"/>
      <w:r w:rsidRPr="002F6934">
        <w:rPr>
          <w:rFonts w:ascii="Times New Roman" w:hAnsi="Times New Roman" w:cs="Times New Roman"/>
          <w:color w:val="auto"/>
          <w:sz w:val="24"/>
          <w:szCs w:val="24"/>
        </w:rPr>
        <w:t>zorunluluğu  MADDE</w:t>
      </w:r>
      <w:proofErr w:type="gramEnd"/>
      <w:r w:rsidRPr="002F6934">
        <w:rPr>
          <w:rFonts w:ascii="Times New Roman" w:hAnsi="Times New Roman" w:cs="Times New Roman"/>
          <w:color w:val="auto"/>
          <w:sz w:val="24"/>
          <w:szCs w:val="24"/>
        </w:rPr>
        <w:t xml:space="preserve"> 11 – (1) Ortak dersler komisyonu tarafından aksi belirtilmedikçe yüz yüze eğitim yoluyla ve/veya uzaktan eğitim yoluyla alınan derslerde, %70 devam zorunluluğu vardır.  (2) Ortak dersler komisyonu tarafından aksi belirtilmedikçe, dersleri uzaktan eğitim yoluyla alan öğrenciler eş zamanlı dersin devam zorunluluğunu tamamlamak için ders başlama saatinde derse katılmak veya ders gününü izleyen dört (4) gün içerisinde, ders videosunun tamamını eğitim </w:t>
      </w:r>
      <w:proofErr w:type="spellStart"/>
      <w:r w:rsidRPr="002F6934">
        <w:rPr>
          <w:rFonts w:ascii="Times New Roman" w:hAnsi="Times New Roman" w:cs="Times New Roman"/>
          <w:color w:val="auto"/>
          <w:sz w:val="24"/>
          <w:szCs w:val="24"/>
        </w:rPr>
        <w:t>portalından</w:t>
      </w:r>
      <w:proofErr w:type="spellEnd"/>
      <w:r w:rsidRPr="002F6934">
        <w:rPr>
          <w:rFonts w:ascii="Times New Roman" w:hAnsi="Times New Roman" w:cs="Times New Roman"/>
          <w:color w:val="auto"/>
          <w:sz w:val="24"/>
          <w:szCs w:val="24"/>
        </w:rPr>
        <w:t xml:space="preserve"> izlemekle yükümlüdür.  (3) Ortak dersler komisyonu tarafından aksi belirtilmedikçe, dersleri uzaktan eğitim yoluyla alan öğrenciler eş zamansız dersin devam zorunluluğunu yerine getirmek için yüklenen videoların tamamını belirtilen süre içerisinde, eğitim </w:t>
      </w:r>
      <w:proofErr w:type="spellStart"/>
      <w:r w:rsidRPr="002F6934">
        <w:rPr>
          <w:rFonts w:ascii="Times New Roman" w:hAnsi="Times New Roman" w:cs="Times New Roman"/>
          <w:color w:val="auto"/>
          <w:sz w:val="24"/>
          <w:szCs w:val="24"/>
        </w:rPr>
        <w:t>portalından</w:t>
      </w:r>
      <w:proofErr w:type="spellEnd"/>
      <w:r w:rsidRPr="002F6934">
        <w:rPr>
          <w:rFonts w:ascii="Times New Roman" w:hAnsi="Times New Roman" w:cs="Times New Roman"/>
          <w:color w:val="auto"/>
          <w:sz w:val="24"/>
          <w:szCs w:val="24"/>
        </w:rPr>
        <w:t xml:space="preserve"> izlemekle yükümlüdür.  (4) Uzaktan eğitim yoluyla verilen derslerin şubelerinde öğrencilerin devam/devamsızlık bilgileri dönem sonu sınavlarından önce </w:t>
      </w:r>
      <w:proofErr w:type="spellStart"/>
      <w:r w:rsidRPr="002F6934">
        <w:rPr>
          <w:rFonts w:ascii="Times New Roman" w:hAnsi="Times New Roman" w:cs="Times New Roman"/>
          <w:color w:val="auto"/>
          <w:sz w:val="24"/>
          <w:szCs w:val="24"/>
        </w:rPr>
        <w:t>OBİS’e</w:t>
      </w:r>
      <w:proofErr w:type="spellEnd"/>
      <w:r w:rsidRPr="002F6934">
        <w:rPr>
          <w:rFonts w:ascii="Times New Roman" w:hAnsi="Times New Roman" w:cs="Times New Roman"/>
          <w:color w:val="auto"/>
          <w:sz w:val="24"/>
          <w:szCs w:val="24"/>
        </w:rPr>
        <w:t xml:space="preserve"> ADÜZEM tarafından aktarılır. Devamsızlıktan kalan öğrenciler dönem sonu veya bütünleme sınavına giremez. Öğretim elemanı öğrencilerin devam durumları ile ilgili </w:t>
      </w:r>
      <w:proofErr w:type="spellStart"/>
      <w:r w:rsidRPr="002F6934">
        <w:rPr>
          <w:rFonts w:ascii="Times New Roman" w:hAnsi="Times New Roman" w:cs="Times New Roman"/>
          <w:color w:val="auto"/>
          <w:sz w:val="24"/>
          <w:szCs w:val="24"/>
        </w:rPr>
        <w:t>OBİS’te</w:t>
      </w:r>
      <w:proofErr w:type="spellEnd"/>
      <w:r w:rsidRPr="002F6934">
        <w:rPr>
          <w:rFonts w:ascii="Times New Roman" w:hAnsi="Times New Roman" w:cs="Times New Roman"/>
          <w:color w:val="auto"/>
          <w:sz w:val="24"/>
          <w:szCs w:val="24"/>
        </w:rPr>
        <w:t xml:space="preserve"> değişiklik yapamaz.  (5) Ortak dersler kapsamına giren dersleri yüz yüze eğitim yoluyla alan ve devam zorunluluğunu yerine getiren ancak başarısız olan öğrenciler, başarısız oldukları dersleri sonraki dönemlerde sadece uzaktan eğitim yoluyla alır. ÜÇÜNCÜ </w:t>
      </w:r>
      <w:proofErr w:type="gramStart"/>
      <w:r w:rsidRPr="002F6934">
        <w:rPr>
          <w:rFonts w:ascii="Times New Roman" w:hAnsi="Times New Roman" w:cs="Times New Roman"/>
          <w:color w:val="auto"/>
          <w:sz w:val="24"/>
          <w:szCs w:val="24"/>
        </w:rPr>
        <w:t>BÖLÜM  Sınavlar</w:t>
      </w:r>
      <w:proofErr w:type="gramEnd"/>
      <w:r w:rsidRPr="002F6934">
        <w:rPr>
          <w:rFonts w:ascii="Times New Roman" w:hAnsi="Times New Roman" w:cs="Times New Roman"/>
          <w:color w:val="auto"/>
          <w:sz w:val="24"/>
          <w:szCs w:val="24"/>
        </w:rPr>
        <w:t xml:space="preserve"> Muafiyet sınavı  MADDE 12 – (1) Hangi derslerden hangi tarihte muafiyet sınavı yapılacağına ve kapsamına Senato tarafından karar verilir.  (2) Muafiyet sınavı yapılmasına karar verildiğinde;  a) Muafiyet sınavı, merkezî ve yüz yüze olarak yapılır.  b) Muafiyet </w:t>
      </w:r>
      <w:r w:rsidRPr="002F6934">
        <w:rPr>
          <w:rFonts w:ascii="Times New Roman" w:hAnsi="Times New Roman" w:cs="Times New Roman"/>
          <w:color w:val="auto"/>
          <w:sz w:val="24"/>
          <w:szCs w:val="24"/>
        </w:rPr>
        <w:lastRenderedPageBreak/>
        <w:t xml:space="preserve">sınavı, muafiyet sınavı başvurusunda bulunan öğrenciler için güz döneminde yapılır ve ücretsizdir.  c) Öğrenciler muafiyet sınavı için başvurularını, OBİS üzerinden yapılacak duyuruya göre yapar.  ç) Muafiyet sınavı tarihi, yeri ve sınava ilişkin tüm işlemler ortak dersler koordinatörlüğü tarafından internet sitesi üzerinden duyurulur ve tüm akademik birimlere bildirilir.  d) Başarılı olan öğrencilerin başarı notu M (Muaf) olarak </w:t>
      </w:r>
      <w:proofErr w:type="spellStart"/>
      <w:r w:rsidRPr="002F6934">
        <w:rPr>
          <w:rFonts w:ascii="Times New Roman" w:hAnsi="Times New Roman" w:cs="Times New Roman"/>
          <w:color w:val="auto"/>
          <w:sz w:val="24"/>
          <w:szCs w:val="24"/>
        </w:rPr>
        <w:t>OBİS’e</w:t>
      </w:r>
      <w:proofErr w:type="spellEnd"/>
      <w:r w:rsidRPr="002F6934">
        <w:rPr>
          <w:rFonts w:ascii="Times New Roman" w:hAnsi="Times New Roman" w:cs="Times New Roman"/>
          <w:color w:val="auto"/>
          <w:sz w:val="24"/>
          <w:szCs w:val="24"/>
        </w:rPr>
        <w:t xml:space="preserve"> tanımlanır.  Sınavlar MADDE 13 – (1) Ortak dersler kapsamında olmasına rağmen bazı birimlere özgü açılan derslerin sınavları ilgili birim ve sorumlu öğretim elemanı tarafından yürütülür. (2) Ortak dersler kapsamında tüm birimlere yönelik yürütülen derslerin dönem sonu sınavı ve bütünleme sınavına ilişkin usul ve esaslar şunlardır:  a) Ortak dersler komisyonu tarafından aksi karar alınmadıkça ortak dersler koordinatörlüğü kapsamında yürütülen ders/dersler için ara sınav yapılmaz.  b) Dönem sonu ve bütünleme sınavları, ortak dersler sınav komisyonu tarafından merkezî ve yüz yüze olarak planlanır. c) Sınavlara ilişkin soruların hazırlanması, basımının yapılması, birimlere ulaştırılmasına ilişkin süreç, ortak dersler sınav komisyonu tarafından takip edilir. ç) Dönem sonu sınavı için mazeret sınavı yapılmaz, ancak mazereti ilgili birim yönetim kurulu tarafından kabul edilen öğrencilere bütünleme sınavı için mazeret sınavı uygulanır.  d) Ortak derslerin dönem sonu ve bütünleme sınavları, akademik takvimde yer alan dönem sonu ve bütünleme sınavı tarihleri aralığında belirlenen tarihte yapılır. Belirlenen sınav tarihleri </w:t>
      </w:r>
      <w:proofErr w:type="spellStart"/>
      <w:r w:rsidRPr="002F6934">
        <w:rPr>
          <w:rFonts w:ascii="Times New Roman" w:hAnsi="Times New Roman" w:cs="Times New Roman"/>
          <w:color w:val="auto"/>
          <w:sz w:val="24"/>
          <w:szCs w:val="24"/>
        </w:rPr>
        <w:t>OBIS’e</w:t>
      </w:r>
      <w:proofErr w:type="spellEnd"/>
      <w:r w:rsidRPr="002F6934">
        <w:rPr>
          <w:rFonts w:ascii="Times New Roman" w:hAnsi="Times New Roman" w:cs="Times New Roman"/>
          <w:color w:val="auto"/>
          <w:sz w:val="24"/>
          <w:szCs w:val="24"/>
        </w:rPr>
        <w:t xml:space="preserve"> tanımlanır.  e) Ortak dersler komisyonu tarafından aksi belirtilmedikçe, derslerin sınavları ayrı ayrı ve test usulü ile yapılır. Her bir ders için çoktan seçmeli, beş seçenekli, en az 20 sorudan oluşan sınav hazırlanır ve en az 30 dakika sınav süresi verilir.  f) Sınava girecek öğrenci sayısı, sınava girilecek derslik kapasitesinden fazla olduğu takdirde, sınavlar oturumlar hâlinde yapılabilir. Oturumlar ortak dersler sınav komisyonu tarafından planlanır. Sınav oturumları, tüm yerleşkelerde önceden öğrencilere ilan edilen ve sınava giriş belgesinde belirtilen tarih, saat ve sınav salonunda gözetmenler denetiminde yapılır.  g) Özel gereksinimi olan öğrencilerin sınavları; dersin özelliğine, ortak dersler sınav komisyonunun değerlendirmesine ve öğrencinin özel gereksinimine göre yüz yüze sınav, proje, ödev, performans, </w:t>
      </w:r>
      <w:proofErr w:type="spellStart"/>
      <w:r w:rsidRPr="002F6934">
        <w:rPr>
          <w:rFonts w:ascii="Times New Roman" w:hAnsi="Times New Roman" w:cs="Times New Roman"/>
          <w:color w:val="auto"/>
          <w:sz w:val="24"/>
          <w:szCs w:val="24"/>
        </w:rPr>
        <w:t>portfolyo</w:t>
      </w:r>
      <w:proofErr w:type="spellEnd"/>
      <w:r w:rsidRPr="002F6934">
        <w:rPr>
          <w:rFonts w:ascii="Times New Roman" w:hAnsi="Times New Roman" w:cs="Times New Roman"/>
          <w:color w:val="auto"/>
          <w:sz w:val="24"/>
          <w:szCs w:val="24"/>
        </w:rPr>
        <w:t xml:space="preserve">, vaka incelemesi, rapor ve benzeri farklı yöntem ve araçlar kullanılarak yapılabilir.  ğ) Bütünleme sınavına girecek öğrenciler başvuru tarihleri arasında OBİS üzerinden bütünleme sınavı başvurusu yapar. Ortak dersler sınav komisyonu başvuru yapan öğrenciler için bütünleme sınavını hazırlar ve yürütür.  h) Başvuru tarihleri arasında başvuru yapmayan öğrenciler bütünleme sınavına giremez.  Tek ders sınavı ve ek </w:t>
      </w:r>
      <w:proofErr w:type="gramStart"/>
      <w:r w:rsidRPr="002F6934">
        <w:rPr>
          <w:rFonts w:ascii="Times New Roman" w:hAnsi="Times New Roman" w:cs="Times New Roman"/>
          <w:color w:val="auto"/>
          <w:sz w:val="24"/>
          <w:szCs w:val="24"/>
        </w:rPr>
        <w:t>sınavlar  MADDE</w:t>
      </w:r>
      <w:proofErr w:type="gramEnd"/>
      <w:r w:rsidRPr="002F6934">
        <w:rPr>
          <w:rFonts w:ascii="Times New Roman" w:hAnsi="Times New Roman" w:cs="Times New Roman"/>
          <w:color w:val="auto"/>
          <w:sz w:val="24"/>
          <w:szCs w:val="24"/>
        </w:rPr>
        <w:t xml:space="preserve"> 14 – (1) Tek ders sınavı ve ek sınavlar ortak dersler koordinatörlüğü tarafından merkezî olarak yapılır.  (2) Tek ders sınavı başvuruları akademik takvimde belirtilen tarihlerde OBİS üzerinden yapılır. Akademik takvimde tarih belirtilmemiş ise ortak dersler sınav </w:t>
      </w:r>
      <w:proofErr w:type="gramStart"/>
      <w:r w:rsidRPr="002F6934">
        <w:rPr>
          <w:rFonts w:ascii="Times New Roman" w:hAnsi="Times New Roman" w:cs="Times New Roman"/>
          <w:color w:val="auto"/>
          <w:sz w:val="24"/>
          <w:szCs w:val="24"/>
        </w:rPr>
        <w:t>komisyonu  tarafından</w:t>
      </w:r>
      <w:proofErr w:type="gramEnd"/>
      <w:r w:rsidRPr="002F6934">
        <w:rPr>
          <w:rFonts w:ascii="Times New Roman" w:hAnsi="Times New Roman" w:cs="Times New Roman"/>
          <w:color w:val="auto"/>
          <w:sz w:val="24"/>
          <w:szCs w:val="24"/>
        </w:rPr>
        <w:t xml:space="preserve"> belirlenen tarihte tek ders sınavı yapılır.  (3) Ortak dersler koordinatörlüğü tarafından yürütülen derslerin ek sınavı, akademik takvimde belirtilen tarih aralığının ilk gününde yapılır. (4) Ortak dersler koordinatörlüğü, birimlerin sınav tarihlerini göz önünde bulundurarak tek ders sınavı ve ek sınavlar için öğretim elemanı görevlendirir ve ilgili birimlere resmi yazı ile bildirir.  (5) Ortak dersler sınav komisyonu, sınava girecek öğrencilerin listesini </w:t>
      </w:r>
      <w:proofErr w:type="spellStart"/>
      <w:r w:rsidRPr="002F6934">
        <w:rPr>
          <w:rFonts w:ascii="Times New Roman" w:hAnsi="Times New Roman" w:cs="Times New Roman"/>
          <w:color w:val="auto"/>
          <w:sz w:val="24"/>
          <w:szCs w:val="24"/>
        </w:rPr>
        <w:t>OBİS’ten</w:t>
      </w:r>
      <w:proofErr w:type="spellEnd"/>
      <w:r w:rsidRPr="002F6934">
        <w:rPr>
          <w:rFonts w:ascii="Times New Roman" w:hAnsi="Times New Roman" w:cs="Times New Roman"/>
          <w:color w:val="auto"/>
          <w:sz w:val="24"/>
          <w:szCs w:val="24"/>
        </w:rPr>
        <w:t xml:space="preserve"> alır. Görevli öğretim elemanları, sınavı merkezî olarak yapar ve sonuçlarını üç (3) iş günü içerisinde </w:t>
      </w:r>
      <w:proofErr w:type="spellStart"/>
      <w:r w:rsidRPr="002F6934">
        <w:rPr>
          <w:rFonts w:ascii="Times New Roman" w:hAnsi="Times New Roman" w:cs="Times New Roman"/>
          <w:color w:val="auto"/>
          <w:sz w:val="24"/>
          <w:szCs w:val="24"/>
        </w:rPr>
        <w:t>OBİS’e</w:t>
      </w:r>
      <w:proofErr w:type="spellEnd"/>
      <w:r w:rsidRPr="002F6934">
        <w:rPr>
          <w:rFonts w:ascii="Times New Roman" w:hAnsi="Times New Roman" w:cs="Times New Roman"/>
          <w:color w:val="auto"/>
          <w:sz w:val="24"/>
          <w:szCs w:val="24"/>
        </w:rPr>
        <w:t xml:space="preserve"> tanımlar.  Sınav sayısı </w:t>
      </w:r>
      <w:proofErr w:type="gramStart"/>
      <w:r w:rsidRPr="002F6934">
        <w:rPr>
          <w:rFonts w:ascii="Times New Roman" w:hAnsi="Times New Roman" w:cs="Times New Roman"/>
          <w:color w:val="auto"/>
          <w:sz w:val="24"/>
          <w:szCs w:val="24"/>
        </w:rPr>
        <w:t>sınırı  MADDE</w:t>
      </w:r>
      <w:proofErr w:type="gramEnd"/>
      <w:r w:rsidRPr="002F6934">
        <w:rPr>
          <w:rFonts w:ascii="Times New Roman" w:hAnsi="Times New Roman" w:cs="Times New Roman"/>
          <w:color w:val="auto"/>
          <w:sz w:val="24"/>
          <w:szCs w:val="24"/>
        </w:rPr>
        <w:t xml:space="preserve"> 15 – (1) Ortak dersler kapsamında yürütülen ve merkezî olarak gerçekleştirilecek olan tüm derslerin sınavı aynı gün içerisinde yapılır.  Sınav sonuçlarının </w:t>
      </w:r>
      <w:proofErr w:type="gramStart"/>
      <w:r w:rsidRPr="002F6934">
        <w:rPr>
          <w:rFonts w:ascii="Times New Roman" w:hAnsi="Times New Roman" w:cs="Times New Roman"/>
          <w:color w:val="auto"/>
          <w:sz w:val="24"/>
          <w:szCs w:val="24"/>
        </w:rPr>
        <w:t>değerlendirilmesi  MADDE</w:t>
      </w:r>
      <w:proofErr w:type="gramEnd"/>
      <w:r w:rsidRPr="002F6934">
        <w:rPr>
          <w:rFonts w:ascii="Times New Roman" w:hAnsi="Times New Roman" w:cs="Times New Roman"/>
          <w:color w:val="auto"/>
          <w:sz w:val="24"/>
          <w:szCs w:val="24"/>
        </w:rPr>
        <w:t xml:space="preserve"> 16 – (1) Sınav sonuçlarının değerlendirilme aşamaları şunlardır:  a) Ortak dersler kapsamına giren derslerden muafiyet sınavı yapılması hâlinde, 100 tam puan üzerinden en az 50 puan alan öğrenci, başarılı kabul edilir ve sınav sonucu M (Muaf) şeklinde tanımlanır.  b) 5/ı dersleri kapsamında öğretmenlik programlarında yer alan derslerin sınavları ilgili dersin öğretim elemanı tarafından yapılır ve değerlendirilir.  c) Ortak derslerin merkezî olarak gerçekleştirilen sınavları, ortak dersler sınav komisyonu tarafından elektronik ortama aktarılarak değerlendirilir, değerlendirme sonuçları, akademik takvimde belirtilen tarihlerde OBİS üzerinden ilan edilir.  Sınav </w:t>
      </w:r>
      <w:proofErr w:type="gramStart"/>
      <w:r w:rsidRPr="002F6934">
        <w:rPr>
          <w:rFonts w:ascii="Times New Roman" w:hAnsi="Times New Roman" w:cs="Times New Roman"/>
          <w:color w:val="auto"/>
          <w:sz w:val="24"/>
          <w:szCs w:val="24"/>
        </w:rPr>
        <w:t>işlemleri   MADDE</w:t>
      </w:r>
      <w:proofErr w:type="gramEnd"/>
      <w:r w:rsidRPr="002F6934">
        <w:rPr>
          <w:rFonts w:ascii="Times New Roman" w:hAnsi="Times New Roman" w:cs="Times New Roman"/>
          <w:color w:val="auto"/>
          <w:sz w:val="24"/>
          <w:szCs w:val="24"/>
        </w:rPr>
        <w:t xml:space="preserve"> 17 – (1) Sınav işlemleri şunlardır:  a) Sınav evrakları, ortak dersler sınav komisyonu tarafından hazırlanır.   b) Sınavda görev yapacak personel sayısı ilgili birimlerden sınava girecek öğrenci sayısına göre ortak dersler sınav komisyonu tarafından belirlenir. Akabinde her birimden ihtiyaç duyulan personel listesi resmî yazıyla istenir ve sınav görevlendirmesi yapılır. c) Sınav sürecinde görev alan tüm personel görevini, sınav kılavuzunda belirtilen kurallar çerçevesinde güvenlik ve gizlilik ilkelerine bağlı </w:t>
      </w:r>
      <w:r w:rsidRPr="002F6934">
        <w:rPr>
          <w:rFonts w:ascii="Times New Roman" w:hAnsi="Times New Roman" w:cs="Times New Roman"/>
          <w:color w:val="auto"/>
          <w:sz w:val="24"/>
          <w:szCs w:val="24"/>
        </w:rPr>
        <w:lastRenderedPageBreak/>
        <w:t xml:space="preserve">kalarak yerine getirir. ç) Sınav evrakları, görevlendirilen kurye tarafından, sınav yapılacak binalara sınav saatinden önce ulaştırılır ve bina sınav sorumlusuna imza karşılığı teslim edilir.  d) Bina sınav sorumlusu, sınav salon görevlilerine sınav evraklarını imza karşılığı teslim eder.  e) Sınavlar, görevli personel tarafından; sınav kılavuzunda belirtilen kurallar çerçevesinde gerçekleştirilir.  f) Sınav sonrasında görevliler, sınav evraklarını bina sınav sorumlusuna eksiksiz olarak imza karşılığı teslim eder.   g) Sınavın yapıldığı binadaki bina sınav sorumlusu tarafından bütün salonların sınav evrakları, görevli kuryeye eksiksiz olarak imza karşılığı teslim edilir.  ğ) Sınav evrakları kuryeler tarafından, sınav merkezine eksiksiz olarak imza karşılığı teslim edilir.  Sınav evraklarının </w:t>
      </w:r>
      <w:proofErr w:type="gramStart"/>
      <w:r w:rsidRPr="002F6934">
        <w:rPr>
          <w:rFonts w:ascii="Times New Roman" w:hAnsi="Times New Roman" w:cs="Times New Roman"/>
          <w:color w:val="auto"/>
          <w:sz w:val="24"/>
          <w:szCs w:val="24"/>
        </w:rPr>
        <w:t>saklanması  MADDE</w:t>
      </w:r>
      <w:proofErr w:type="gramEnd"/>
      <w:r w:rsidRPr="002F6934">
        <w:rPr>
          <w:rFonts w:ascii="Times New Roman" w:hAnsi="Times New Roman" w:cs="Times New Roman"/>
          <w:color w:val="auto"/>
          <w:sz w:val="24"/>
          <w:szCs w:val="24"/>
        </w:rPr>
        <w:t xml:space="preserve"> 18 – (1) Ortak dersler sınav komisyonu, sınav evraklarını sınav sonuçlarının açıklanmasından bir (1) yıl sonra imha eder. Elektronik ortama aktarılan cevap kâğıtları iki (2) yıl boyunca saklanır. İtiraza konu olan sınav evrakları ise, itiraz süreci idari veya hukuki olarak sona erinceye kadar saklanır.  Sınav sonucuna itiraz MADDE 19 – (1) Öğrencilerin, sınav sonuçları ile ilgili itiraz başvurularını sonuçların duyurulmasından sonraki beş gün içinde OBİS üzerinden yapması gerekir. İlgili birim söz konusu itiraz başvurusunu elektronik ortamda ortak dersler koordinatörlüğüne gönderir. Bu tarihten sonra yapılan itiraz işlemleri dikkate alınmaz. (2) Sınava giren tüm öğrenciler cevap kâğıdı üzerindeki uyarılara, sınav kitapçığının ön yüzündeki ve arka yüzündeki sınav kurallarına uymak zorundadır. Cevap kâğıdı ve sınav kitapçığı üzerindeki alanların eksiksiz ve hatasız doldurulması öğrencinin sorumluluğundadır. Sınav kurallarına uymayan veya sınav evrakında öğrenci bilgilerinin tespiti için kullanılan alanlarda eksik veya hatalı kodlama yapan öğrencilerin cevap kâğıtları değerlendirmeye alınmaz. Bu öğrencilerin sınav sonucu başarısız olarak tanımlanır. (3) İtirazlar, ortak dersler koordinatörlüğü tarafından, yürürlükteki mevzuat doğrultusunda değerlendirilir ve sonuç öğrencinin </w:t>
      </w:r>
      <w:proofErr w:type="spellStart"/>
      <w:r w:rsidRPr="002F6934">
        <w:rPr>
          <w:rFonts w:ascii="Times New Roman" w:hAnsi="Times New Roman" w:cs="Times New Roman"/>
          <w:color w:val="auto"/>
          <w:sz w:val="24"/>
          <w:szCs w:val="24"/>
        </w:rPr>
        <w:t>OBİS’te</w:t>
      </w:r>
      <w:proofErr w:type="spellEnd"/>
      <w:r w:rsidRPr="002F6934">
        <w:rPr>
          <w:rFonts w:ascii="Times New Roman" w:hAnsi="Times New Roman" w:cs="Times New Roman"/>
          <w:color w:val="auto"/>
          <w:sz w:val="24"/>
          <w:szCs w:val="24"/>
        </w:rPr>
        <w:t xml:space="preserve"> kayıtlı telefon numarasına veya eposta adresine gönderilir, not düzeltmesi varsa </w:t>
      </w:r>
      <w:proofErr w:type="spellStart"/>
      <w:r w:rsidRPr="002F6934">
        <w:rPr>
          <w:rFonts w:ascii="Times New Roman" w:hAnsi="Times New Roman" w:cs="Times New Roman"/>
          <w:color w:val="auto"/>
          <w:sz w:val="24"/>
          <w:szCs w:val="24"/>
        </w:rPr>
        <w:t>OBİS’e</w:t>
      </w:r>
      <w:proofErr w:type="spellEnd"/>
      <w:r w:rsidRPr="002F6934">
        <w:rPr>
          <w:rFonts w:ascii="Times New Roman" w:hAnsi="Times New Roman" w:cs="Times New Roman"/>
          <w:color w:val="auto"/>
          <w:sz w:val="24"/>
          <w:szCs w:val="24"/>
        </w:rPr>
        <w:t xml:space="preserve"> işlenir. DÖRDÜNCÜ BÖLÜM Çeşitli ve Son Hükümler Hüküm bulunmayan </w:t>
      </w:r>
      <w:proofErr w:type="gramStart"/>
      <w:r w:rsidRPr="002F6934">
        <w:rPr>
          <w:rFonts w:ascii="Times New Roman" w:hAnsi="Times New Roman" w:cs="Times New Roman"/>
          <w:color w:val="auto"/>
          <w:sz w:val="24"/>
          <w:szCs w:val="24"/>
        </w:rPr>
        <w:t>hâller  MADDE</w:t>
      </w:r>
      <w:proofErr w:type="gramEnd"/>
      <w:r w:rsidRPr="002F6934">
        <w:rPr>
          <w:rFonts w:ascii="Times New Roman" w:hAnsi="Times New Roman" w:cs="Times New Roman"/>
          <w:color w:val="auto"/>
          <w:sz w:val="24"/>
          <w:szCs w:val="24"/>
        </w:rPr>
        <w:t xml:space="preserve"> 20 – (1) Bu usul ve esaslarda hüküm bulunmayan hâllerde; ilgili mevzuat hükümleri ve Senato kararları uygulanır. Yürürlükten kaldırılan </w:t>
      </w:r>
      <w:proofErr w:type="gramStart"/>
      <w:r w:rsidRPr="002F6934">
        <w:rPr>
          <w:rFonts w:ascii="Times New Roman" w:hAnsi="Times New Roman" w:cs="Times New Roman"/>
          <w:color w:val="auto"/>
          <w:sz w:val="24"/>
          <w:szCs w:val="24"/>
        </w:rPr>
        <w:t>mevzuat  MADDE</w:t>
      </w:r>
      <w:proofErr w:type="gramEnd"/>
      <w:r w:rsidRPr="002F6934">
        <w:rPr>
          <w:rFonts w:ascii="Times New Roman" w:hAnsi="Times New Roman" w:cs="Times New Roman"/>
          <w:color w:val="auto"/>
          <w:sz w:val="24"/>
          <w:szCs w:val="24"/>
        </w:rPr>
        <w:t xml:space="preserve"> 21 – (1) ADÜ Senatosunun 21.09.2022 tarihli ve 2022/17 sayılı oturumunda alınan XII sayılı karar ile kabul edilen Aydın Adnan Menderes Üniversitesi Ortak Derslere İlişkin Usul ve Esaslar yürürlükten kaldırılmıştır. </w:t>
      </w:r>
      <w:proofErr w:type="gramStart"/>
      <w:r w:rsidRPr="002F6934">
        <w:rPr>
          <w:rFonts w:ascii="Times New Roman" w:hAnsi="Times New Roman" w:cs="Times New Roman"/>
          <w:color w:val="auto"/>
          <w:sz w:val="24"/>
          <w:szCs w:val="24"/>
        </w:rPr>
        <w:t>Yürürlük  MADDE</w:t>
      </w:r>
      <w:proofErr w:type="gramEnd"/>
      <w:r w:rsidRPr="002F6934">
        <w:rPr>
          <w:rFonts w:ascii="Times New Roman" w:hAnsi="Times New Roman" w:cs="Times New Roman"/>
          <w:color w:val="auto"/>
          <w:sz w:val="24"/>
          <w:szCs w:val="24"/>
        </w:rPr>
        <w:t xml:space="preserve"> 22 – (1) Bu usul ve esasların 13’üncü  maddesinin  2’nci fıkrasının d bendi 2025/2026 eğitim öğretim yılından, diğer maddeleri  Senatoda kabul edildiği tarihten itibaren yürürlüğe girer. </w:t>
      </w:r>
      <w:proofErr w:type="gramStart"/>
      <w:r w:rsidRPr="002F6934">
        <w:rPr>
          <w:rFonts w:ascii="Times New Roman" w:hAnsi="Times New Roman" w:cs="Times New Roman"/>
          <w:color w:val="auto"/>
          <w:sz w:val="24"/>
          <w:szCs w:val="24"/>
        </w:rPr>
        <w:t>Yürütme  MADDE</w:t>
      </w:r>
      <w:proofErr w:type="gramEnd"/>
      <w:r w:rsidRPr="002F6934">
        <w:rPr>
          <w:rFonts w:ascii="Times New Roman" w:hAnsi="Times New Roman" w:cs="Times New Roman"/>
          <w:color w:val="auto"/>
          <w:sz w:val="24"/>
          <w:szCs w:val="24"/>
        </w:rPr>
        <w:t xml:space="preserve"> 23 – (1) Bu esaslar, Aydın Adnan Menderes Üniversitesi Rektörü tarafından yürütülür. Bu Esaslar, ADÜ Senatosunun 12.12.2024 tarihli ve 2024-19 sayılı oturumunda </w:t>
      </w:r>
      <w:proofErr w:type="gramStart"/>
      <w:r w:rsidRPr="002F6934">
        <w:rPr>
          <w:rFonts w:ascii="Times New Roman" w:hAnsi="Times New Roman" w:cs="Times New Roman"/>
          <w:color w:val="auto"/>
          <w:sz w:val="24"/>
          <w:szCs w:val="24"/>
        </w:rPr>
        <w:t>alınan  II</w:t>
      </w:r>
      <w:proofErr w:type="gramEnd"/>
      <w:r w:rsidRPr="002F6934">
        <w:rPr>
          <w:rFonts w:ascii="Times New Roman" w:hAnsi="Times New Roman" w:cs="Times New Roman"/>
          <w:color w:val="auto"/>
          <w:sz w:val="24"/>
          <w:szCs w:val="24"/>
        </w:rPr>
        <w:t xml:space="preserve"> sayılı karar ile kabul edilmiştir.  </w:t>
      </w:r>
    </w:p>
    <w:p w14:paraId="607D41B5"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404EAF9F"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25B42BB3"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0BFD29B4"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0A35904C"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43ED6609"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05704A7A"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3FE5F0AE"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734F0C30"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3A938A7E"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4934E3C2"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0D12571B"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13A4612E"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2430E84C" w14:textId="77777777" w:rsidR="002F6934" w:rsidRPr="002F6934" w:rsidRDefault="002F6934" w:rsidP="002F6934">
      <w:pPr>
        <w:spacing w:after="120" w:line="240" w:lineRule="auto"/>
        <w:rPr>
          <w:rFonts w:ascii="Times New Roman" w:hAnsi="Times New Roman" w:cs="Times New Roman"/>
          <w:b/>
          <w:color w:val="0070C0"/>
        </w:rPr>
      </w:pPr>
      <w:r w:rsidRPr="002F6934">
        <w:rPr>
          <w:rFonts w:ascii="Times New Roman" w:hAnsi="Times New Roman" w:cs="Times New Roman"/>
          <w:b/>
          <w:color w:val="0070C0"/>
        </w:rPr>
        <w:lastRenderedPageBreak/>
        <w:t>EK 35: Kariyer Planlama Dersi Bilgi Formu( KP 101 ve KP 111 2 adet)</w:t>
      </w:r>
    </w:p>
    <w:p w14:paraId="034C6323" w14:textId="77777777" w:rsidR="002F6934" w:rsidRPr="002F6934" w:rsidRDefault="002F6934" w:rsidP="002F6934">
      <w:pPr>
        <w:spacing w:after="120" w:line="240" w:lineRule="auto"/>
        <w:rPr>
          <w:rFonts w:ascii="Times New Roman" w:hAnsi="Times New Roman" w:cs="Times New Roman"/>
          <w:b/>
          <w:color w:val="0070C0"/>
        </w:rPr>
      </w:pPr>
      <w:r w:rsidRPr="002F6934">
        <w:rPr>
          <w:rFonts w:ascii="Times New Roman" w:hAnsi="Times New Roman" w:cs="Times New Roman"/>
          <w:b/>
          <w:color w:val="0070C0"/>
        </w:rPr>
        <w:t>KP 101 Ders Bilgi Formu</w:t>
      </w:r>
    </w:p>
    <w:p w14:paraId="2483D9AF" w14:textId="77777777" w:rsidR="002F6934" w:rsidRPr="002F6934" w:rsidRDefault="002F6934" w:rsidP="002F6934">
      <w:pPr>
        <w:autoSpaceDE w:val="0"/>
        <w:autoSpaceDN w:val="0"/>
        <w:adjustRightInd w:val="0"/>
        <w:spacing w:after="120" w:line="240" w:lineRule="auto"/>
        <w:rPr>
          <w:rFonts w:ascii="Times New Roman" w:hAnsi="Times New Roman" w:cs="Times New Roman"/>
          <w:i/>
          <w:iCs/>
          <w:color w:val="C1C1C1"/>
          <w:sz w:val="12"/>
          <w:szCs w:val="12"/>
        </w:rPr>
      </w:pPr>
      <w:r w:rsidRPr="002F6934">
        <w:rPr>
          <w:rFonts w:ascii="Times New Roman" w:hAnsi="Times New Roman" w:cs="Times New Roman"/>
          <w:i/>
          <w:iCs/>
          <w:color w:val="C1C1C1"/>
          <w:sz w:val="12"/>
          <w:szCs w:val="12"/>
        </w:rPr>
        <w:t>Ders Bilgi Formu</w:t>
      </w:r>
    </w:p>
    <w:p w14:paraId="7142C93E"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Dersin Adı Kariyer Planlama</w:t>
      </w:r>
    </w:p>
    <w:p w14:paraId="2A2F48FC"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Ders Kodu KP101 Ders Düzeyi </w:t>
      </w:r>
      <w:proofErr w:type="spellStart"/>
      <w:r w:rsidRPr="002F6934">
        <w:rPr>
          <w:rFonts w:ascii="Times New Roman" w:hAnsi="Times New Roman" w:cs="Times New Roman"/>
          <w:sz w:val="18"/>
          <w:szCs w:val="18"/>
        </w:rPr>
        <w:t>Önlisans</w:t>
      </w:r>
      <w:proofErr w:type="spellEnd"/>
    </w:p>
    <w:p w14:paraId="730FAFF4"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AKTS Kredi 2 İş Yükü 50 </w:t>
      </w:r>
      <w:r w:rsidRPr="002F6934">
        <w:rPr>
          <w:rFonts w:ascii="Times New Roman" w:hAnsi="Times New Roman" w:cs="Times New Roman"/>
          <w:i/>
          <w:iCs/>
          <w:sz w:val="18"/>
          <w:szCs w:val="18"/>
        </w:rPr>
        <w:t xml:space="preserve">(Saat) </w:t>
      </w:r>
      <w:r w:rsidRPr="002F6934">
        <w:rPr>
          <w:rFonts w:ascii="Times New Roman" w:hAnsi="Times New Roman" w:cs="Times New Roman"/>
          <w:sz w:val="18"/>
          <w:szCs w:val="18"/>
        </w:rPr>
        <w:t>Teori 1 Uygulama 0 Laboratuvar 0</w:t>
      </w:r>
    </w:p>
    <w:p w14:paraId="3BDE1DA0"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Dersin Amacı Kariyer Planlama dersi öğrencilerin iş dünyasını, farklı sektörleri ve bu sektörlerin gereksinimlerini</w:t>
      </w:r>
    </w:p>
    <w:p w14:paraId="532351E0"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tanımasını</w:t>
      </w:r>
      <w:proofErr w:type="gramEnd"/>
      <w:r w:rsidRPr="002F6934">
        <w:rPr>
          <w:rFonts w:ascii="Times New Roman" w:hAnsi="Times New Roman" w:cs="Times New Roman"/>
          <w:sz w:val="18"/>
          <w:szCs w:val="18"/>
        </w:rPr>
        <w:t xml:space="preserve"> sağlayarak; iş dünyasına hazırlık sürecinde kariyer planlamasının önemi hakkında</w:t>
      </w:r>
    </w:p>
    <w:p w14:paraId="0D08D48C"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öğrencilerde</w:t>
      </w:r>
      <w:proofErr w:type="gramEnd"/>
      <w:r w:rsidRPr="002F6934">
        <w:rPr>
          <w:rFonts w:ascii="Times New Roman" w:hAnsi="Times New Roman" w:cs="Times New Roman"/>
          <w:sz w:val="18"/>
          <w:szCs w:val="18"/>
        </w:rPr>
        <w:t xml:space="preserve"> farkındalık oluşturmayı hedefler. Ders, öğrencilerin, kişisel yetkinliklerini keşfetmesini ve iş</w:t>
      </w:r>
    </w:p>
    <w:p w14:paraId="26CEADFE"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dünyasının</w:t>
      </w:r>
      <w:proofErr w:type="gramEnd"/>
      <w:r w:rsidRPr="002F6934">
        <w:rPr>
          <w:rFonts w:ascii="Times New Roman" w:hAnsi="Times New Roman" w:cs="Times New Roman"/>
          <w:sz w:val="18"/>
          <w:szCs w:val="18"/>
        </w:rPr>
        <w:t xml:space="preserve"> beklentilerini doğru anlamasını sağlayarak; bilgi ve becerilerini, ilgili sektörlerin gereklilikleri ile</w:t>
      </w:r>
    </w:p>
    <w:p w14:paraId="61F5A66A"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paralellik</w:t>
      </w:r>
      <w:proofErr w:type="gramEnd"/>
      <w:r w:rsidRPr="002F6934">
        <w:rPr>
          <w:rFonts w:ascii="Times New Roman" w:hAnsi="Times New Roman" w:cs="Times New Roman"/>
          <w:sz w:val="18"/>
          <w:szCs w:val="18"/>
        </w:rPr>
        <w:t xml:space="preserve"> arz edecek şekilde geliştirmelerine yardımcı olur.</w:t>
      </w:r>
    </w:p>
    <w:p w14:paraId="27FE12BE"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Özet İçeriği Dersler, üniversite birinci sınıf öğrencileri için güz döneminde, 15 hafta boyunca, haftada bir ders saati</w:t>
      </w:r>
    </w:p>
    <w:p w14:paraId="5921BB85"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olacak</w:t>
      </w:r>
      <w:proofErr w:type="gramEnd"/>
      <w:r w:rsidRPr="002F6934">
        <w:rPr>
          <w:rFonts w:ascii="Times New Roman" w:hAnsi="Times New Roman" w:cs="Times New Roman"/>
          <w:sz w:val="18"/>
          <w:szCs w:val="18"/>
        </w:rPr>
        <w:t xml:space="preserve"> şekilde düzenlenecektir. Amaç; öğrencilerin; ilgi alanları, kişisel özellikleri ve değerleri hakkında</w:t>
      </w:r>
    </w:p>
    <w:p w14:paraId="7E23B581"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farkındalık kazanmalarını sağlayarak gelecek hedefleri ile uyumlu bir kariyer planlaması yapabilmelerine</w:t>
      </w:r>
    </w:p>
    <w:p w14:paraId="3AF70E0D"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yardımcı</w:t>
      </w:r>
      <w:proofErr w:type="gramEnd"/>
      <w:r w:rsidRPr="002F6934">
        <w:rPr>
          <w:rFonts w:ascii="Times New Roman" w:hAnsi="Times New Roman" w:cs="Times New Roman"/>
          <w:sz w:val="18"/>
          <w:szCs w:val="18"/>
        </w:rPr>
        <w:t xml:space="preserve"> olmaktır.</w:t>
      </w:r>
    </w:p>
    <w:p w14:paraId="32E2C9B0"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Staj Durum Yok</w:t>
      </w:r>
    </w:p>
    <w:p w14:paraId="41602AEC"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Öğretim Yöntemleri Anlatım (Takrir), Örnek Olay, Bireysel Çalışma</w:t>
      </w:r>
    </w:p>
    <w:p w14:paraId="215B6C3D"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Dersi Veren Öğretim Elemanı(</w:t>
      </w:r>
      <w:proofErr w:type="spellStart"/>
      <w:r w:rsidRPr="002F6934">
        <w:rPr>
          <w:rFonts w:ascii="Times New Roman" w:hAnsi="Times New Roman" w:cs="Times New Roman"/>
          <w:sz w:val="18"/>
          <w:szCs w:val="18"/>
        </w:rPr>
        <w:t>ları</w:t>
      </w:r>
      <w:proofErr w:type="spellEnd"/>
      <w:r w:rsidRPr="002F6934">
        <w:rPr>
          <w:rFonts w:ascii="Times New Roman" w:hAnsi="Times New Roman" w:cs="Times New Roman"/>
          <w:sz w:val="18"/>
          <w:szCs w:val="18"/>
        </w:rPr>
        <w:t xml:space="preserve">) </w:t>
      </w:r>
      <w:proofErr w:type="spellStart"/>
      <w:r w:rsidRPr="002F6934">
        <w:rPr>
          <w:rFonts w:ascii="Times New Roman" w:hAnsi="Times New Roman" w:cs="Times New Roman"/>
          <w:sz w:val="18"/>
          <w:szCs w:val="18"/>
        </w:rPr>
        <w:t>Öğr</w:t>
      </w:r>
      <w:proofErr w:type="spellEnd"/>
      <w:r w:rsidRPr="002F6934">
        <w:rPr>
          <w:rFonts w:ascii="Times New Roman" w:hAnsi="Times New Roman" w:cs="Times New Roman"/>
          <w:sz w:val="18"/>
          <w:szCs w:val="18"/>
        </w:rPr>
        <w:t>. Gör. Gülşah Şükran KALE YOLCU</w:t>
      </w:r>
    </w:p>
    <w:p w14:paraId="4B542518" w14:textId="77777777" w:rsidR="002F6934" w:rsidRPr="002F6934" w:rsidRDefault="002F6934" w:rsidP="002F6934">
      <w:pPr>
        <w:autoSpaceDE w:val="0"/>
        <w:autoSpaceDN w:val="0"/>
        <w:adjustRightInd w:val="0"/>
        <w:spacing w:after="120" w:line="240" w:lineRule="auto"/>
        <w:rPr>
          <w:rFonts w:ascii="Times New Roman" w:hAnsi="Times New Roman" w:cs="Times New Roman"/>
          <w:b/>
          <w:bCs/>
          <w:sz w:val="18"/>
          <w:szCs w:val="18"/>
        </w:rPr>
      </w:pPr>
      <w:r w:rsidRPr="002F6934">
        <w:rPr>
          <w:rFonts w:ascii="Times New Roman" w:hAnsi="Times New Roman" w:cs="Times New Roman"/>
          <w:b/>
          <w:bCs/>
          <w:sz w:val="18"/>
          <w:szCs w:val="18"/>
        </w:rPr>
        <w:t>Ölçme ve Değerlendirme Araçları</w:t>
      </w:r>
    </w:p>
    <w:p w14:paraId="761FE7C0"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Araç Adet Oran (%)</w:t>
      </w:r>
    </w:p>
    <w:p w14:paraId="410AAF61"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Dönem Sonu Sınavı (Final) 1 100</w:t>
      </w:r>
    </w:p>
    <w:p w14:paraId="51F6F52D" w14:textId="77777777" w:rsidR="002F6934" w:rsidRPr="002F6934" w:rsidRDefault="002F6934" w:rsidP="002F6934">
      <w:pPr>
        <w:autoSpaceDE w:val="0"/>
        <w:autoSpaceDN w:val="0"/>
        <w:adjustRightInd w:val="0"/>
        <w:spacing w:after="120" w:line="240" w:lineRule="auto"/>
        <w:rPr>
          <w:rFonts w:ascii="Times New Roman" w:hAnsi="Times New Roman" w:cs="Times New Roman"/>
          <w:b/>
          <w:bCs/>
          <w:sz w:val="18"/>
          <w:szCs w:val="18"/>
        </w:rPr>
      </w:pPr>
      <w:r w:rsidRPr="002F6934">
        <w:rPr>
          <w:rFonts w:ascii="Times New Roman" w:hAnsi="Times New Roman" w:cs="Times New Roman"/>
          <w:b/>
          <w:bCs/>
          <w:sz w:val="18"/>
          <w:szCs w:val="18"/>
        </w:rPr>
        <w:t>Ders Kitabı / Önerilen Kaynaklar</w:t>
      </w:r>
    </w:p>
    <w:p w14:paraId="0A28B07E"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 Dersin öğretim üyesi tarafından seçilen destekleyici kitap, dergi, makale ve çevrimiçi kaynaklar.</w:t>
      </w:r>
    </w:p>
    <w:p w14:paraId="56078FE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2 Kariyer Ofisi tarafından hazırlanan kılavuzlar.</w:t>
      </w:r>
    </w:p>
    <w:p w14:paraId="7B27E78E"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3 Beceri/yetkinlik değerleme </w:t>
      </w:r>
      <w:proofErr w:type="gramStart"/>
      <w:r w:rsidRPr="002F6934">
        <w:rPr>
          <w:rFonts w:ascii="Times New Roman" w:hAnsi="Times New Roman" w:cs="Times New Roman"/>
          <w:sz w:val="18"/>
          <w:szCs w:val="18"/>
        </w:rPr>
        <w:t>envanterleri</w:t>
      </w:r>
      <w:proofErr w:type="gramEnd"/>
      <w:r w:rsidRPr="002F6934">
        <w:rPr>
          <w:rFonts w:ascii="Times New Roman" w:hAnsi="Times New Roman" w:cs="Times New Roman"/>
          <w:sz w:val="18"/>
          <w:szCs w:val="18"/>
        </w:rPr>
        <w:t>.</w:t>
      </w:r>
    </w:p>
    <w:p w14:paraId="44EB2899"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4 Kariyer Merkezi katkısıyla düzenlenen kariyer etkinlikleri (Kariyer Fuarı, Seminerler, Bilgilendirme Oturumları, </w:t>
      </w:r>
      <w:proofErr w:type="spellStart"/>
      <w:r w:rsidRPr="002F6934">
        <w:rPr>
          <w:rFonts w:ascii="Times New Roman" w:hAnsi="Times New Roman" w:cs="Times New Roman"/>
          <w:sz w:val="18"/>
          <w:szCs w:val="18"/>
        </w:rPr>
        <w:t>Mentörlük</w:t>
      </w:r>
      <w:proofErr w:type="spellEnd"/>
      <w:r w:rsidRPr="002F6934">
        <w:rPr>
          <w:rFonts w:ascii="Times New Roman" w:hAnsi="Times New Roman" w:cs="Times New Roman"/>
          <w:sz w:val="18"/>
          <w:szCs w:val="18"/>
        </w:rPr>
        <w:t>,</w:t>
      </w:r>
    </w:p>
    <w:p w14:paraId="0C8152B9"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Mezunlarla Buluşma, Sektör Panelleri, Vaka Çalışmaları, Mülakat Simülasyonları vb.)</w:t>
      </w:r>
    </w:p>
    <w:p w14:paraId="584F2E37"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5 Örnek video, belgesel ve filmler.</w:t>
      </w:r>
    </w:p>
    <w:p w14:paraId="70ACD7D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6 Mülakat </w:t>
      </w:r>
      <w:proofErr w:type="gramStart"/>
      <w:r w:rsidRPr="002F6934">
        <w:rPr>
          <w:rFonts w:ascii="Times New Roman" w:hAnsi="Times New Roman" w:cs="Times New Roman"/>
          <w:sz w:val="18"/>
          <w:szCs w:val="18"/>
        </w:rPr>
        <w:t>simülasyonu</w:t>
      </w:r>
      <w:proofErr w:type="gramEnd"/>
      <w:r w:rsidRPr="002F6934">
        <w:rPr>
          <w:rFonts w:ascii="Times New Roman" w:hAnsi="Times New Roman" w:cs="Times New Roman"/>
          <w:sz w:val="18"/>
          <w:szCs w:val="18"/>
        </w:rPr>
        <w:t>, örnek olay/atölye çalışması vb. interaktif etkinlikler.</w:t>
      </w:r>
    </w:p>
    <w:p w14:paraId="31E1F1A2"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7 Ders içeriği ve öğretim elemanı değerleme formları.</w:t>
      </w:r>
    </w:p>
    <w:p w14:paraId="43FF9E1B" w14:textId="77777777" w:rsidR="002F6934" w:rsidRPr="002F6934" w:rsidRDefault="002F6934" w:rsidP="002F6934">
      <w:pPr>
        <w:autoSpaceDE w:val="0"/>
        <w:autoSpaceDN w:val="0"/>
        <w:adjustRightInd w:val="0"/>
        <w:spacing w:after="120" w:line="240" w:lineRule="auto"/>
        <w:rPr>
          <w:rFonts w:ascii="Times New Roman" w:hAnsi="Times New Roman" w:cs="Times New Roman"/>
          <w:b/>
          <w:bCs/>
          <w:sz w:val="18"/>
          <w:szCs w:val="18"/>
        </w:rPr>
      </w:pPr>
      <w:r w:rsidRPr="002F6934">
        <w:rPr>
          <w:rFonts w:ascii="Times New Roman" w:hAnsi="Times New Roman" w:cs="Times New Roman"/>
          <w:b/>
          <w:bCs/>
          <w:sz w:val="18"/>
          <w:szCs w:val="18"/>
        </w:rPr>
        <w:t>Hafta Haftalara Göre Ders Konuları</w:t>
      </w:r>
    </w:p>
    <w:p w14:paraId="40614BDF"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 Teorik Kariyer yolculuğun başladı. İlk durak kariyer merkezi</w:t>
      </w:r>
    </w:p>
    <w:p w14:paraId="6FA89096"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2 Teorik Bunları biliyor musunuz? </w:t>
      </w:r>
      <w:proofErr w:type="gramStart"/>
      <w:r w:rsidRPr="002F6934">
        <w:rPr>
          <w:rFonts w:ascii="Times New Roman" w:hAnsi="Times New Roman" w:cs="Times New Roman"/>
          <w:sz w:val="18"/>
          <w:szCs w:val="18"/>
        </w:rPr>
        <w:t>Zeka</w:t>
      </w:r>
      <w:proofErr w:type="gramEnd"/>
      <w:r w:rsidRPr="002F6934">
        <w:rPr>
          <w:rFonts w:ascii="Times New Roman" w:hAnsi="Times New Roman" w:cs="Times New Roman"/>
          <w:sz w:val="18"/>
          <w:szCs w:val="18"/>
        </w:rPr>
        <w:t xml:space="preserve"> ve Kişilik</w:t>
      </w:r>
    </w:p>
    <w:p w14:paraId="30BFBDE2"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3 Teorik Bunları biliyor musunuz? Kişisel Özellikler</w:t>
      </w:r>
    </w:p>
    <w:p w14:paraId="46E4567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4 Teorik Kariyer yolunda fark yaratmanın anahtarı: Beceriler</w:t>
      </w:r>
    </w:p>
    <w:p w14:paraId="40D56154"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5 Teorik Kariyer nedir?</w:t>
      </w:r>
    </w:p>
    <w:p w14:paraId="5503AE67"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6 Teorik Kariyerime nasıl hazırlanırım?</w:t>
      </w:r>
    </w:p>
    <w:p w14:paraId="09468BEC"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7 Teorik Sektör Günleri - Ulusal Sivil Toplum Kuruluşları</w:t>
      </w:r>
    </w:p>
    <w:p w14:paraId="7272A2CA"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8 Teorik Sektör Günleri - Uluslararası Sivil Toplum Kuruluşları</w:t>
      </w:r>
    </w:p>
    <w:p w14:paraId="32DC1938"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9 Teorik Sektör Günleri - Kamu Sektörü</w:t>
      </w:r>
    </w:p>
    <w:p w14:paraId="40C03A4F"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10 Teorik Sektör Günleri - Özel Sektör</w:t>
      </w:r>
    </w:p>
    <w:p w14:paraId="2989AEAF"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11 Teorik Sektör Günleri – Akademi</w:t>
      </w:r>
    </w:p>
    <w:p w14:paraId="21FF3C14"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lastRenderedPageBreak/>
        <w:t>12 Teorik Sektör Günleri – Girişimcilik</w:t>
      </w:r>
    </w:p>
    <w:p w14:paraId="57B0903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13 Teorik Yetenek Kapısı: İlk özgeçmişimi yazıyorum</w:t>
      </w:r>
    </w:p>
    <w:p w14:paraId="2B98D290"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14 Teorik Özgeçmiş ve kapak yazısı hazırlama ile mülakat teknikleri</w:t>
      </w:r>
    </w:p>
    <w:p w14:paraId="20D2B695"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15 Teorik Ders Değerlemesi</w:t>
      </w:r>
    </w:p>
    <w:p w14:paraId="4EB3248E"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16 Dönem Sonu Sınavı</w:t>
      </w:r>
    </w:p>
    <w:p w14:paraId="498E3ECA"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(Final) SINAV</w:t>
      </w:r>
    </w:p>
    <w:p w14:paraId="710BB81A" w14:textId="77777777" w:rsidR="002F6934" w:rsidRPr="002F6934" w:rsidRDefault="002F6934" w:rsidP="002F6934">
      <w:pPr>
        <w:autoSpaceDE w:val="0"/>
        <w:autoSpaceDN w:val="0"/>
        <w:adjustRightInd w:val="0"/>
        <w:spacing w:after="120" w:line="240" w:lineRule="auto"/>
        <w:rPr>
          <w:rFonts w:ascii="Times New Roman" w:hAnsi="Times New Roman" w:cs="Times New Roman"/>
          <w:b/>
          <w:bCs/>
          <w:sz w:val="18"/>
          <w:szCs w:val="18"/>
        </w:rPr>
      </w:pPr>
      <w:r w:rsidRPr="002F6934">
        <w:rPr>
          <w:rFonts w:ascii="Times New Roman" w:hAnsi="Times New Roman" w:cs="Times New Roman"/>
          <w:b/>
          <w:bCs/>
          <w:sz w:val="18"/>
          <w:szCs w:val="18"/>
        </w:rPr>
        <w:t>Dersin Öğrenme, Öğretme ve Değerlendirme Etkinlikleri Çerçevesinde İş Yükü Hesabı (Ortalama Saat)</w:t>
      </w:r>
    </w:p>
    <w:p w14:paraId="69A2ACC9"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Etkinlik Adet Ön Hazırlık Etkinlik Süresi Toplam İş Yükü</w:t>
      </w:r>
    </w:p>
    <w:p w14:paraId="20CB983A"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Kuramsal Ders 15 2 1 45</w:t>
      </w:r>
    </w:p>
    <w:p w14:paraId="3D9BB08D" w14:textId="77777777" w:rsidR="002F6934" w:rsidRPr="002F6934" w:rsidRDefault="002F6934" w:rsidP="002F6934">
      <w:pPr>
        <w:autoSpaceDE w:val="0"/>
        <w:autoSpaceDN w:val="0"/>
        <w:adjustRightInd w:val="0"/>
        <w:spacing w:after="120" w:line="240" w:lineRule="auto"/>
        <w:rPr>
          <w:rFonts w:ascii="Times New Roman" w:hAnsi="Times New Roman" w:cs="Times New Roman"/>
          <w:b/>
          <w:bCs/>
          <w:sz w:val="20"/>
          <w:szCs w:val="20"/>
        </w:rPr>
      </w:pPr>
      <w:r w:rsidRPr="002F6934">
        <w:rPr>
          <w:rFonts w:ascii="Times New Roman" w:hAnsi="Times New Roman" w:cs="Times New Roman"/>
          <w:b/>
          <w:bCs/>
          <w:sz w:val="20"/>
          <w:szCs w:val="20"/>
        </w:rPr>
        <w:t>AYDIN ADNAN MENDERES ÜNİVERSİTESİ</w:t>
      </w:r>
    </w:p>
    <w:p w14:paraId="18D0F601" w14:textId="77777777" w:rsidR="002F6934" w:rsidRPr="002F6934" w:rsidRDefault="002F6934" w:rsidP="002F6934">
      <w:pPr>
        <w:autoSpaceDE w:val="0"/>
        <w:autoSpaceDN w:val="0"/>
        <w:adjustRightInd w:val="0"/>
        <w:spacing w:after="120" w:line="240" w:lineRule="auto"/>
        <w:rPr>
          <w:rFonts w:ascii="Times New Roman" w:hAnsi="Times New Roman" w:cs="Times New Roman"/>
          <w:b/>
          <w:bCs/>
          <w:sz w:val="20"/>
          <w:szCs w:val="20"/>
        </w:rPr>
      </w:pPr>
      <w:r w:rsidRPr="002F6934">
        <w:rPr>
          <w:rFonts w:ascii="Times New Roman" w:hAnsi="Times New Roman" w:cs="Times New Roman"/>
          <w:b/>
          <w:bCs/>
          <w:sz w:val="20"/>
          <w:szCs w:val="20"/>
        </w:rPr>
        <w:t>DERS BİLGİ FORMU</w:t>
      </w:r>
    </w:p>
    <w:p w14:paraId="237A439B" w14:textId="77777777" w:rsidR="002F6934" w:rsidRPr="002F6934" w:rsidRDefault="002F6934" w:rsidP="002F6934">
      <w:pPr>
        <w:autoSpaceDE w:val="0"/>
        <w:autoSpaceDN w:val="0"/>
        <w:adjustRightInd w:val="0"/>
        <w:spacing w:after="120" w:line="240" w:lineRule="auto"/>
        <w:rPr>
          <w:rFonts w:ascii="Times New Roman" w:hAnsi="Times New Roman" w:cs="Times New Roman"/>
          <w:color w:val="818181"/>
          <w:sz w:val="16"/>
          <w:szCs w:val="16"/>
        </w:rPr>
      </w:pPr>
      <w:r w:rsidRPr="002F6934">
        <w:rPr>
          <w:rFonts w:ascii="Times New Roman" w:hAnsi="Times New Roman" w:cs="Times New Roman"/>
          <w:i/>
          <w:iCs/>
          <w:color w:val="818181"/>
          <w:sz w:val="16"/>
          <w:szCs w:val="16"/>
        </w:rPr>
        <w:t xml:space="preserve">Aydın Adnan Menderes Üniversitesi E-Üniversite Otomasyonu üzerinden alınmıştır. Rapor tarihi: 31.01.2025 </w:t>
      </w:r>
      <w:r w:rsidRPr="002F6934">
        <w:rPr>
          <w:rFonts w:ascii="Times New Roman" w:hAnsi="Times New Roman" w:cs="Times New Roman"/>
          <w:color w:val="818181"/>
          <w:sz w:val="16"/>
          <w:szCs w:val="16"/>
        </w:rPr>
        <w:t>1/3</w:t>
      </w:r>
    </w:p>
    <w:p w14:paraId="2480507A" w14:textId="77777777" w:rsidR="002F6934" w:rsidRPr="002F6934" w:rsidRDefault="002F6934" w:rsidP="002F6934">
      <w:pPr>
        <w:autoSpaceDE w:val="0"/>
        <w:autoSpaceDN w:val="0"/>
        <w:adjustRightInd w:val="0"/>
        <w:spacing w:after="120" w:line="240" w:lineRule="auto"/>
        <w:rPr>
          <w:rFonts w:ascii="Times New Roman" w:hAnsi="Times New Roman" w:cs="Times New Roman"/>
          <w:i/>
          <w:iCs/>
          <w:color w:val="C1C1C1"/>
          <w:sz w:val="12"/>
          <w:szCs w:val="12"/>
        </w:rPr>
      </w:pPr>
      <w:r w:rsidRPr="002F6934">
        <w:rPr>
          <w:rFonts w:ascii="Times New Roman" w:hAnsi="Times New Roman" w:cs="Times New Roman"/>
          <w:i/>
          <w:iCs/>
          <w:color w:val="C1C1C1"/>
          <w:sz w:val="12"/>
          <w:szCs w:val="12"/>
        </w:rPr>
        <w:t>Ders Bilgi Formu</w:t>
      </w:r>
    </w:p>
    <w:p w14:paraId="699C1084"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Bireysel Çalışma 1 1 1 2</w:t>
      </w:r>
    </w:p>
    <w:p w14:paraId="23327AA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Dönem Sonu Sınavı 1 2 1 3</w:t>
      </w:r>
    </w:p>
    <w:p w14:paraId="62977B28"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Toplam İş Yükü (Saat) 50</w:t>
      </w:r>
    </w:p>
    <w:p w14:paraId="685C935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Yuvarla [Toplam İş Yükü (saat) / 25*] = </w:t>
      </w:r>
      <w:r w:rsidRPr="002F6934">
        <w:rPr>
          <w:rFonts w:ascii="Times New Roman" w:hAnsi="Times New Roman" w:cs="Times New Roman"/>
          <w:b/>
          <w:bCs/>
          <w:sz w:val="18"/>
          <w:szCs w:val="18"/>
        </w:rPr>
        <w:t xml:space="preserve">AKTS Kredisi </w:t>
      </w:r>
      <w:r w:rsidRPr="002F6934">
        <w:rPr>
          <w:rFonts w:ascii="Times New Roman" w:hAnsi="Times New Roman" w:cs="Times New Roman"/>
          <w:sz w:val="18"/>
          <w:szCs w:val="18"/>
        </w:rPr>
        <w:t>2</w:t>
      </w:r>
    </w:p>
    <w:p w14:paraId="428E047E" w14:textId="77777777" w:rsidR="002F6934" w:rsidRPr="002F6934" w:rsidRDefault="002F6934" w:rsidP="002F6934">
      <w:pPr>
        <w:autoSpaceDE w:val="0"/>
        <w:autoSpaceDN w:val="0"/>
        <w:adjustRightInd w:val="0"/>
        <w:spacing w:after="120" w:line="240" w:lineRule="auto"/>
        <w:rPr>
          <w:rFonts w:ascii="Times New Roman" w:hAnsi="Times New Roman" w:cs="Times New Roman"/>
          <w:i/>
          <w:iCs/>
          <w:sz w:val="16"/>
          <w:szCs w:val="16"/>
        </w:rPr>
      </w:pPr>
      <w:r w:rsidRPr="002F6934">
        <w:rPr>
          <w:rFonts w:ascii="Times New Roman" w:hAnsi="Times New Roman" w:cs="Times New Roman"/>
          <w:i/>
          <w:iCs/>
          <w:sz w:val="16"/>
          <w:szCs w:val="16"/>
        </w:rPr>
        <w:t>*25 saatlik iş yükü 1 AKTS olarak kabul edilmektedir.</w:t>
      </w:r>
    </w:p>
    <w:p w14:paraId="5D4F27F8" w14:textId="77777777" w:rsidR="002F6934" w:rsidRPr="002F6934" w:rsidRDefault="002F6934" w:rsidP="002F6934">
      <w:pPr>
        <w:autoSpaceDE w:val="0"/>
        <w:autoSpaceDN w:val="0"/>
        <w:adjustRightInd w:val="0"/>
        <w:spacing w:after="120" w:line="240" w:lineRule="auto"/>
        <w:rPr>
          <w:rFonts w:ascii="Times New Roman" w:hAnsi="Times New Roman" w:cs="Times New Roman"/>
          <w:i/>
          <w:iCs/>
          <w:sz w:val="18"/>
          <w:szCs w:val="18"/>
        </w:rPr>
      </w:pPr>
      <w:r w:rsidRPr="002F6934">
        <w:rPr>
          <w:rFonts w:ascii="Times New Roman" w:hAnsi="Times New Roman" w:cs="Times New Roman"/>
          <w:b/>
          <w:bCs/>
          <w:sz w:val="18"/>
          <w:szCs w:val="18"/>
        </w:rPr>
        <w:t xml:space="preserve">Program Çıktıları </w:t>
      </w:r>
      <w:r w:rsidRPr="002F6934">
        <w:rPr>
          <w:rFonts w:ascii="Times New Roman" w:hAnsi="Times New Roman" w:cs="Times New Roman"/>
          <w:i/>
          <w:iCs/>
          <w:sz w:val="18"/>
          <w:szCs w:val="18"/>
        </w:rPr>
        <w:t>(Tıbbi Görüntüleme Teknikleri Programı)</w:t>
      </w:r>
    </w:p>
    <w:p w14:paraId="40BD38E6"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 ANATOMİK YAPILARI AYIRT ETMEK</w:t>
      </w:r>
    </w:p>
    <w:p w14:paraId="363CA74C"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2 İNSAN FİZYOLOJİSİNİ AYIRT ETMEK</w:t>
      </w:r>
    </w:p>
    <w:p w14:paraId="4FEADCFC"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3 HASTA VEYA YARALILARA İLK YARDIM UYGULAMAK</w:t>
      </w:r>
    </w:p>
    <w:p w14:paraId="002C893E"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4 RADYOGRAFİ ELDE ETMEK ve FİLM BANYO, BASKI İŞLEMLERİNİ YAPMAK</w:t>
      </w:r>
    </w:p>
    <w:p w14:paraId="4799ACE5"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5 FLOROSKOPİK GÖRÜNTÜLEME YAPMAK</w:t>
      </w:r>
    </w:p>
    <w:p w14:paraId="6D8AAED2"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6 MAMOGRAFİ TETKİKİ YAPMAK</w:t>
      </w:r>
    </w:p>
    <w:p w14:paraId="7C61B08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7 ANJİOGRAFİ YAPMAK</w:t>
      </w:r>
    </w:p>
    <w:p w14:paraId="4ABD861A"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8 MANYETİK REZONANS GÖRÜNTÜLEMESİ (MRG) YAPMAK</w:t>
      </w:r>
    </w:p>
    <w:p w14:paraId="63CE7EAA"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9 BİLGİSAYARLI TOMOGRAFİ (BT) İNCELEMESİ YAPMAK</w:t>
      </w:r>
    </w:p>
    <w:p w14:paraId="03DE3D31"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10 KEMİK MİNERAL DANSİTOMETRESİ (DEXA) TETKİKİ YAPMAK</w:t>
      </w:r>
    </w:p>
    <w:p w14:paraId="7FDE36D2"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11 ULTRASONOGRAFİ (USG) ÇEKİM YÖNTEMLERİNİ BİLMEK</w:t>
      </w:r>
    </w:p>
    <w:p w14:paraId="0AEA1512"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12 GAMA KAMERA GÖRÜNTÜLEMESİ YAPMAK</w:t>
      </w:r>
    </w:p>
    <w:p w14:paraId="513713E7"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13 RADYOTERAPİ SİMÜLASYONU YAPMAK VE TEDAVİ UYGULAMAK</w:t>
      </w:r>
    </w:p>
    <w:p w14:paraId="49035FE1"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14 RADYASYON GÜVENLİĞİ VE RADYASYONDAN KORUNMA</w:t>
      </w:r>
    </w:p>
    <w:p w14:paraId="21822836"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15 İŞ ORGANİZASYONU YAPMAK VE MESLEKİ GELİŞİMİ SAĞLAMAK</w:t>
      </w:r>
    </w:p>
    <w:p w14:paraId="194D618F"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16 RADYOLOJİK ANATOMİYİ AYIRT ETMEK</w:t>
      </w:r>
    </w:p>
    <w:p w14:paraId="48A4586E"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17 TIBBİ TERİMLERİ AYIRT ETMEK</w:t>
      </w:r>
    </w:p>
    <w:p w14:paraId="63E1579D"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18 Türkçe dil bilgisine ve dili kullanma becerisine sahip, mesleki gelişmeleri takip edebilecek düzeyde yabancı dil bilgisine sahip</w:t>
      </w:r>
    </w:p>
    <w:p w14:paraId="56EB1234"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çağdaş</w:t>
      </w:r>
      <w:proofErr w:type="gramEnd"/>
      <w:r w:rsidRPr="002F6934">
        <w:rPr>
          <w:rFonts w:ascii="Times New Roman" w:hAnsi="Times New Roman" w:cs="Times New Roman"/>
          <w:sz w:val="18"/>
          <w:szCs w:val="18"/>
        </w:rPr>
        <w:t xml:space="preserve"> bireyler olabilme</w:t>
      </w:r>
    </w:p>
    <w:p w14:paraId="13262B8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19 Atatürk İlkeleri ve İnkılâp Tarihi konusunda bilgi sahibi olma</w:t>
      </w:r>
    </w:p>
    <w:p w14:paraId="3A5FF32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20 Bir yabancı dilde temel düzeyde iletişim kurabilme</w:t>
      </w:r>
    </w:p>
    <w:p w14:paraId="0E008367"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21 Kanser ve türlerini bilir. Kanserden korunmak için neler yapılmasını gerektiğini bilir.</w:t>
      </w:r>
    </w:p>
    <w:p w14:paraId="44BDC489"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22 Öğrencinin cinsiyet eşitliğine ilişkin farkındalığını artırmak</w:t>
      </w:r>
    </w:p>
    <w:p w14:paraId="3F298580"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lastRenderedPageBreak/>
        <w:t>23 Klinik biyokimya ile ilgili bilgi sahibi olmak</w:t>
      </w:r>
    </w:p>
    <w:p w14:paraId="36F34F26"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24 Protein, karbonhidrat ve yağların yapısını bilir</w:t>
      </w:r>
    </w:p>
    <w:p w14:paraId="2F3041DE"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25 aile planlaması yöntemlerini bilmek</w:t>
      </w:r>
    </w:p>
    <w:p w14:paraId="695BAC0D"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26 Mesleki etik ilkelerine uymak</w:t>
      </w:r>
    </w:p>
    <w:p w14:paraId="7CE456B8"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27 Meslek etiğini bilmek</w:t>
      </w:r>
    </w:p>
    <w:p w14:paraId="5EDFD58A"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28 Ekip çalışmasının önemini kavrayacaklardır.</w:t>
      </w:r>
    </w:p>
    <w:p w14:paraId="4C100359"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29 Kurumun organizasyon şemasını anlayabileceklerdir.</w:t>
      </w:r>
    </w:p>
    <w:p w14:paraId="1D5D3C9C"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30 Kayıt tutmanın önemini anlayacaklardır.</w:t>
      </w:r>
    </w:p>
    <w:p w14:paraId="1CEAE6E5"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31 Sağlıktaki etik ikilemleri bilmek</w:t>
      </w:r>
    </w:p>
    <w:p w14:paraId="7AA897D5" w14:textId="77777777" w:rsidR="002F6934" w:rsidRPr="002F6934" w:rsidRDefault="002F6934" w:rsidP="002F6934">
      <w:pPr>
        <w:autoSpaceDE w:val="0"/>
        <w:autoSpaceDN w:val="0"/>
        <w:adjustRightInd w:val="0"/>
        <w:spacing w:after="120" w:line="240" w:lineRule="auto"/>
        <w:rPr>
          <w:rFonts w:ascii="Times New Roman" w:hAnsi="Times New Roman" w:cs="Times New Roman"/>
          <w:b/>
          <w:bCs/>
          <w:sz w:val="18"/>
          <w:szCs w:val="18"/>
        </w:rPr>
      </w:pPr>
      <w:r w:rsidRPr="002F6934">
        <w:rPr>
          <w:rFonts w:ascii="Times New Roman" w:hAnsi="Times New Roman" w:cs="Times New Roman"/>
          <w:b/>
          <w:bCs/>
          <w:sz w:val="18"/>
          <w:szCs w:val="18"/>
        </w:rPr>
        <w:t>Dersin Öğrenme Çıktıları</w:t>
      </w:r>
    </w:p>
    <w:p w14:paraId="30D5D2DF"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 Kariyer Merkezi Faaliyetlerinin Tanınması: Öğrencinin Kariyer Merkezi tarafından sunulan hizmetlerden haberdar olmasının</w:t>
      </w:r>
    </w:p>
    <w:p w14:paraId="16077EA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sağlanması</w:t>
      </w:r>
      <w:proofErr w:type="gramEnd"/>
      <w:r w:rsidRPr="002F6934">
        <w:rPr>
          <w:rFonts w:ascii="Times New Roman" w:hAnsi="Times New Roman" w:cs="Times New Roman"/>
          <w:sz w:val="18"/>
          <w:szCs w:val="18"/>
        </w:rPr>
        <w:t xml:space="preserve"> ve Kariyer Merkezi ile öğrenci arasında bağ kurulması.</w:t>
      </w:r>
    </w:p>
    <w:p w14:paraId="38932ECD"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2 Öz Farkındalığın Artırılması: Öğrencinin, güçlü ve gelişmeye açık yönlerinin farkına varması ve ilgi alanları, yetkinlikleri ve</w:t>
      </w:r>
    </w:p>
    <w:p w14:paraId="01774FA9"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becerileri</w:t>
      </w:r>
      <w:proofErr w:type="gramEnd"/>
      <w:r w:rsidRPr="002F6934">
        <w:rPr>
          <w:rFonts w:ascii="Times New Roman" w:hAnsi="Times New Roman" w:cs="Times New Roman"/>
          <w:sz w:val="18"/>
          <w:szCs w:val="18"/>
        </w:rPr>
        <w:t xml:space="preserve"> açısından kendini tanımasının sağlanması.</w:t>
      </w:r>
    </w:p>
    <w:p w14:paraId="5937AA0F"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3</w:t>
      </w:r>
    </w:p>
    <w:p w14:paraId="4783ECF9"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Kariyer Seçeneklerinin Keşfedilmesi: Öğrencilerin, kamu sektörü, özel sektör, akademi, sivil toplum kuruluşları gibi sektörleri</w:t>
      </w:r>
    </w:p>
    <w:p w14:paraId="2B26E480"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tanıması</w:t>
      </w:r>
      <w:proofErr w:type="gramEnd"/>
      <w:r w:rsidRPr="002F6934">
        <w:rPr>
          <w:rFonts w:ascii="Times New Roman" w:hAnsi="Times New Roman" w:cs="Times New Roman"/>
          <w:sz w:val="18"/>
          <w:szCs w:val="18"/>
        </w:rPr>
        <w:t>, sektörler arası farklılıkları kavraması ve gelecek planlarına uygun bir kariyer alanına yönelmesinin sağlanması.</w:t>
      </w:r>
    </w:p>
    <w:p w14:paraId="0E18C66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Öğrencilerin iş dünyasının beklentileri ve öncelik verdiği yetkinlikler hakkında farkındalık kazanması.</w:t>
      </w:r>
    </w:p>
    <w:p w14:paraId="677F8D2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4</w:t>
      </w:r>
    </w:p>
    <w:p w14:paraId="23579638"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Kendini İfade Etme ve Etkili İletişim Becerilerinin Geliştirilmesi: Kariyer sürecinde ince yeteneklerin geliştirilmesinin önemi</w:t>
      </w:r>
    </w:p>
    <w:p w14:paraId="722AB5E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hakkındaki</w:t>
      </w:r>
      <w:proofErr w:type="gramEnd"/>
      <w:r w:rsidRPr="002F6934">
        <w:rPr>
          <w:rFonts w:ascii="Times New Roman" w:hAnsi="Times New Roman" w:cs="Times New Roman"/>
          <w:sz w:val="18"/>
          <w:szCs w:val="18"/>
        </w:rPr>
        <w:t xml:space="preserve"> farkındalığın artırılması. Beden dili, diksiyon, hitap gibi iletişime etki eden konuların öneminin kavranması; doğru ve</w:t>
      </w:r>
    </w:p>
    <w:p w14:paraId="6B90B39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etkili</w:t>
      </w:r>
      <w:proofErr w:type="gramEnd"/>
      <w:r w:rsidRPr="002F6934">
        <w:rPr>
          <w:rFonts w:ascii="Times New Roman" w:hAnsi="Times New Roman" w:cs="Times New Roman"/>
          <w:sz w:val="18"/>
          <w:szCs w:val="18"/>
        </w:rPr>
        <w:t xml:space="preserve"> iletişim becerilerinin geliştirilmesi.</w:t>
      </w:r>
    </w:p>
    <w:p w14:paraId="2947421D"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5 Profesyonel İlişki Ağlarının Öneminin Kavranması: Öğrencinin kariyer hedeflerine ulaşması için gerekli olan ve karşılıklı fayda</w:t>
      </w:r>
    </w:p>
    <w:p w14:paraId="2DC00F4E"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sağlayan</w:t>
      </w:r>
      <w:proofErr w:type="gramEnd"/>
      <w:r w:rsidRPr="002F6934">
        <w:rPr>
          <w:rFonts w:ascii="Times New Roman" w:hAnsi="Times New Roman" w:cs="Times New Roman"/>
          <w:sz w:val="18"/>
          <w:szCs w:val="18"/>
        </w:rPr>
        <w:t xml:space="preserve"> ilişkiler kurmanın önemini kavraması.</w:t>
      </w:r>
    </w:p>
    <w:p w14:paraId="3C17E2BA"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6 Destek Birimlerinin Tanınması: Öğrencinin kariyerine destek sağlayabilecek üniversite birimleri (uluslararası ilişkiler / değişim</w:t>
      </w:r>
    </w:p>
    <w:p w14:paraId="7B61C6A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ofisi</w:t>
      </w:r>
      <w:proofErr w:type="gramEnd"/>
      <w:r w:rsidRPr="002F6934">
        <w:rPr>
          <w:rFonts w:ascii="Times New Roman" w:hAnsi="Times New Roman" w:cs="Times New Roman"/>
          <w:sz w:val="18"/>
          <w:szCs w:val="18"/>
        </w:rPr>
        <w:t xml:space="preserve"> vb.) ve TÜBİTAK Bursları, Mevlana programı gibi destek hizmetleri konusunda bilgi verilmesi.</w:t>
      </w:r>
    </w:p>
    <w:p w14:paraId="710F8ACD"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7 Etkin Kaynak Kullanımının Öğrenilmesi: Kariyer sürecinde doğru kaynaklara ulaşma ve kaynakları etkin kullanma yollarının</w:t>
      </w:r>
    </w:p>
    <w:p w14:paraId="7C4CBDE6"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öğrenilmesi</w:t>
      </w:r>
      <w:proofErr w:type="gramEnd"/>
      <w:r w:rsidRPr="002F6934">
        <w:rPr>
          <w:rFonts w:ascii="Times New Roman" w:hAnsi="Times New Roman" w:cs="Times New Roman"/>
          <w:sz w:val="18"/>
          <w:szCs w:val="18"/>
        </w:rPr>
        <w:t>.</w:t>
      </w:r>
    </w:p>
    <w:p w14:paraId="271E2242" w14:textId="77777777" w:rsidR="002F6934" w:rsidRPr="002F6934" w:rsidRDefault="002F6934" w:rsidP="002F6934">
      <w:pPr>
        <w:autoSpaceDE w:val="0"/>
        <w:autoSpaceDN w:val="0"/>
        <w:adjustRightInd w:val="0"/>
        <w:spacing w:after="120" w:line="240" w:lineRule="auto"/>
        <w:rPr>
          <w:rFonts w:ascii="Times New Roman" w:hAnsi="Times New Roman" w:cs="Times New Roman"/>
          <w:color w:val="818181"/>
          <w:sz w:val="16"/>
          <w:szCs w:val="16"/>
        </w:rPr>
      </w:pPr>
      <w:r w:rsidRPr="002F6934">
        <w:rPr>
          <w:rFonts w:ascii="Times New Roman" w:hAnsi="Times New Roman" w:cs="Times New Roman"/>
          <w:i/>
          <w:iCs/>
          <w:color w:val="818181"/>
          <w:sz w:val="16"/>
          <w:szCs w:val="16"/>
        </w:rPr>
        <w:t xml:space="preserve">Aydın Adnan Menderes Üniversitesi E-Üniversite Otomasyonu üzerinden alınmıştır. Rapor tarihi: 31.01.2025 </w:t>
      </w:r>
      <w:r w:rsidRPr="002F6934">
        <w:rPr>
          <w:rFonts w:ascii="Times New Roman" w:hAnsi="Times New Roman" w:cs="Times New Roman"/>
          <w:color w:val="818181"/>
          <w:sz w:val="16"/>
          <w:szCs w:val="16"/>
        </w:rPr>
        <w:t>2/3</w:t>
      </w:r>
    </w:p>
    <w:p w14:paraId="4A1501A3" w14:textId="77777777" w:rsidR="002F6934" w:rsidRPr="002F6934" w:rsidRDefault="002F6934" w:rsidP="002F6934">
      <w:pPr>
        <w:autoSpaceDE w:val="0"/>
        <w:autoSpaceDN w:val="0"/>
        <w:adjustRightInd w:val="0"/>
        <w:spacing w:after="120" w:line="240" w:lineRule="auto"/>
        <w:rPr>
          <w:rFonts w:ascii="Times New Roman" w:hAnsi="Times New Roman" w:cs="Times New Roman"/>
          <w:i/>
          <w:iCs/>
          <w:color w:val="C1C1C1"/>
          <w:sz w:val="12"/>
          <w:szCs w:val="12"/>
        </w:rPr>
      </w:pPr>
      <w:r w:rsidRPr="002F6934">
        <w:rPr>
          <w:rFonts w:ascii="Times New Roman" w:hAnsi="Times New Roman" w:cs="Times New Roman"/>
          <w:i/>
          <w:iCs/>
          <w:color w:val="C1C1C1"/>
          <w:sz w:val="12"/>
          <w:szCs w:val="12"/>
        </w:rPr>
        <w:t>Ders Bilgi Formu</w:t>
      </w:r>
    </w:p>
    <w:p w14:paraId="22ECA4E1"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32 Bulaşıcı hastalıklara karşı kontrol ve korunmasına ilişkin eğitici ve araştırıcı bilgi kazanmak</w:t>
      </w:r>
    </w:p>
    <w:p w14:paraId="6B7E1D55"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33 Hasta </w:t>
      </w:r>
      <w:proofErr w:type="gramStart"/>
      <w:r w:rsidRPr="002F6934">
        <w:rPr>
          <w:rFonts w:ascii="Times New Roman" w:hAnsi="Times New Roman" w:cs="Times New Roman"/>
          <w:sz w:val="18"/>
          <w:szCs w:val="18"/>
        </w:rPr>
        <w:t>yada</w:t>
      </w:r>
      <w:proofErr w:type="gramEnd"/>
      <w:r w:rsidRPr="002F6934">
        <w:rPr>
          <w:rFonts w:ascii="Times New Roman" w:hAnsi="Times New Roman" w:cs="Times New Roman"/>
          <w:sz w:val="18"/>
          <w:szCs w:val="18"/>
        </w:rPr>
        <w:t xml:space="preserve"> yaralının genel durumunu değerlendirerek girişimde bulunmak</w:t>
      </w:r>
    </w:p>
    <w:p w14:paraId="60383EA9"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34 Kontrast maddelerin </w:t>
      </w:r>
      <w:proofErr w:type="spellStart"/>
      <w:r w:rsidRPr="002F6934">
        <w:rPr>
          <w:rFonts w:ascii="Times New Roman" w:hAnsi="Times New Roman" w:cs="Times New Roman"/>
          <w:sz w:val="18"/>
          <w:szCs w:val="18"/>
        </w:rPr>
        <w:t>endikasyon</w:t>
      </w:r>
      <w:proofErr w:type="spellEnd"/>
      <w:r w:rsidRPr="002F6934">
        <w:rPr>
          <w:rFonts w:ascii="Times New Roman" w:hAnsi="Times New Roman" w:cs="Times New Roman"/>
          <w:sz w:val="18"/>
          <w:szCs w:val="18"/>
        </w:rPr>
        <w:t xml:space="preserve"> ve </w:t>
      </w:r>
      <w:proofErr w:type="spellStart"/>
      <w:r w:rsidRPr="002F6934">
        <w:rPr>
          <w:rFonts w:ascii="Times New Roman" w:hAnsi="Times New Roman" w:cs="Times New Roman"/>
          <w:sz w:val="18"/>
          <w:szCs w:val="18"/>
        </w:rPr>
        <w:t>kontreendikasyonlarını</w:t>
      </w:r>
      <w:proofErr w:type="spellEnd"/>
      <w:r w:rsidRPr="002F6934">
        <w:rPr>
          <w:rFonts w:ascii="Times New Roman" w:hAnsi="Times New Roman" w:cs="Times New Roman"/>
          <w:sz w:val="18"/>
          <w:szCs w:val="18"/>
        </w:rPr>
        <w:t xml:space="preserve"> bilmek</w:t>
      </w:r>
    </w:p>
    <w:p w14:paraId="68C8D21A"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35 Hasta ve yakınları ile doğru iletişim becerilerini kullanabilmek ve sürdürebilmek</w:t>
      </w:r>
    </w:p>
    <w:p w14:paraId="7B31212F"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36 Meslektaşları, hasta ve hasta yakınları ile </w:t>
      </w:r>
      <w:proofErr w:type="spellStart"/>
      <w:r w:rsidRPr="002F6934">
        <w:rPr>
          <w:rFonts w:ascii="Times New Roman" w:hAnsi="Times New Roman" w:cs="Times New Roman"/>
          <w:sz w:val="18"/>
          <w:szCs w:val="18"/>
        </w:rPr>
        <w:t>terapötik</w:t>
      </w:r>
      <w:proofErr w:type="spellEnd"/>
      <w:r w:rsidRPr="002F6934">
        <w:rPr>
          <w:rFonts w:ascii="Times New Roman" w:hAnsi="Times New Roman" w:cs="Times New Roman"/>
          <w:sz w:val="18"/>
          <w:szCs w:val="18"/>
        </w:rPr>
        <w:t xml:space="preserve"> düzeyde iletişim kurabilme becerisine sahip olmak</w:t>
      </w:r>
    </w:p>
    <w:p w14:paraId="26D2FDF0"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37 Hasta ve yakınlarının davranışlarını değerlendirerek yaklaşımda bulunmak</w:t>
      </w:r>
    </w:p>
    <w:p w14:paraId="0764AF64"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39 Sağlık sistemi hakkında genel olarak bilgi sahibi olmak</w:t>
      </w:r>
    </w:p>
    <w:p w14:paraId="3CA94294"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40 Sağlık çalışanlarının hak ve yükümlülüklerini öğrenmek</w:t>
      </w:r>
    </w:p>
    <w:p w14:paraId="446C0AE5"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41 Afetlerde kurtarma konusunda kuramsal bilgi kazanabilme</w:t>
      </w:r>
    </w:p>
    <w:p w14:paraId="7FEAD8F1"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42 Afetlerde kurtarma konusunda pratik bilgi kazanabilme ve etik ilkelere uygun olarak kullanabilme</w:t>
      </w:r>
    </w:p>
    <w:p w14:paraId="6F91890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43 Madde bağımlılığı ile ilgili kavramları açıklayabilme</w:t>
      </w:r>
    </w:p>
    <w:p w14:paraId="3D4234D9"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lastRenderedPageBreak/>
        <w:t>44 Madde bağımlılığı olan bireylerin gereksinimlerini saptayabilme</w:t>
      </w:r>
    </w:p>
    <w:p w14:paraId="2FF22CF1"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45 Çalışma organizasyonu yapmak</w:t>
      </w:r>
    </w:p>
    <w:p w14:paraId="78B2F7A8"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46 Hazır şablon ile tanıtım materyali hazırlamak</w:t>
      </w:r>
    </w:p>
    <w:p w14:paraId="04D3EDA2"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47 İnternet ortamında </w:t>
      </w:r>
      <w:proofErr w:type="spellStart"/>
      <w:r w:rsidRPr="002F6934">
        <w:rPr>
          <w:rFonts w:ascii="Times New Roman" w:hAnsi="Times New Roman" w:cs="Times New Roman"/>
          <w:sz w:val="18"/>
          <w:szCs w:val="18"/>
        </w:rPr>
        <w:t>kisisel</w:t>
      </w:r>
      <w:proofErr w:type="spellEnd"/>
      <w:r w:rsidRPr="002F6934">
        <w:rPr>
          <w:rFonts w:ascii="Times New Roman" w:hAnsi="Times New Roman" w:cs="Times New Roman"/>
          <w:sz w:val="18"/>
          <w:szCs w:val="18"/>
        </w:rPr>
        <w:t xml:space="preserve"> web sitesi hazırlayabilmek</w:t>
      </w:r>
    </w:p>
    <w:p w14:paraId="51500E3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48 Farmakolojik ajanları bilir. </w:t>
      </w:r>
      <w:proofErr w:type="gramStart"/>
      <w:r w:rsidRPr="002F6934">
        <w:rPr>
          <w:rFonts w:ascii="Times New Roman" w:hAnsi="Times New Roman" w:cs="Times New Roman"/>
          <w:sz w:val="18"/>
          <w:szCs w:val="18"/>
        </w:rPr>
        <w:t>ilaçları</w:t>
      </w:r>
      <w:proofErr w:type="gramEnd"/>
      <w:r w:rsidRPr="002F6934">
        <w:rPr>
          <w:rFonts w:ascii="Times New Roman" w:hAnsi="Times New Roman" w:cs="Times New Roman"/>
          <w:sz w:val="18"/>
          <w:szCs w:val="18"/>
        </w:rPr>
        <w:t xml:space="preserve"> </w:t>
      </w:r>
      <w:proofErr w:type="spellStart"/>
      <w:r w:rsidRPr="002F6934">
        <w:rPr>
          <w:rFonts w:ascii="Times New Roman" w:hAnsi="Times New Roman" w:cs="Times New Roman"/>
          <w:sz w:val="18"/>
          <w:szCs w:val="18"/>
        </w:rPr>
        <w:t>endikasyon</w:t>
      </w:r>
      <w:proofErr w:type="spellEnd"/>
      <w:r w:rsidRPr="002F6934">
        <w:rPr>
          <w:rFonts w:ascii="Times New Roman" w:hAnsi="Times New Roman" w:cs="Times New Roman"/>
          <w:sz w:val="18"/>
          <w:szCs w:val="18"/>
        </w:rPr>
        <w:t xml:space="preserve"> ve </w:t>
      </w:r>
      <w:proofErr w:type="spellStart"/>
      <w:r w:rsidRPr="002F6934">
        <w:rPr>
          <w:rFonts w:ascii="Times New Roman" w:hAnsi="Times New Roman" w:cs="Times New Roman"/>
          <w:sz w:val="18"/>
          <w:szCs w:val="18"/>
        </w:rPr>
        <w:t>kontrendikasyonlarına</w:t>
      </w:r>
      <w:proofErr w:type="spellEnd"/>
      <w:r w:rsidRPr="002F6934">
        <w:rPr>
          <w:rFonts w:ascii="Times New Roman" w:hAnsi="Times New Roman" w:cs="Times New Roman"/>
          <w:sz w:val="18"/>
          <w:szCs w:val="18"/>
        </w:rPr>
        <w:t xml:space="preserve"> göre nasıl uygulaması gerektiğini bilir</w:t>
      </w:r>
    </w:p>
    <w:p w14:paraId="073ED7FC"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49 Radyasyonun çevre ve insan sağlığına etkileri konusunda bilgi sahibi olmak.</w:t>
      </w:r>
    </w:p>
    <w:p w14:paraId="10F09D44"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50 Sağlıkta kalite standartları, kalite, standardizasyon, standart, akreditasyon kavramlarını bilir.</w:t>
      </w:r>
    </w:p>
    <w:p w14:paraId="79CDEE7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51 Ergonomi hakkında bilgi </w:t>
      </w:r>
      <w:proofErr w:type="spellStart"/>
      <w:r w:rsidRPr="002F6934">
        <w:rPr>
          <w:rFonts w:ascii="Times New Roman" w:hAnsi="Times New Roman" w:cs="Times New Roman"/>
          <w:sz w:val="18"/>
          <w:szCs w:val="18"/>
        </w:rPr>
        <w:t>sahibiolmak</w:t>
      </w:r>
      <w:proofErr w:type="spellEnd"/>
    </w:p>
    <w:p w14:paraId="6C41AD2F"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52 Sosyal hayatta ve iş hayatında davranış kurallarını öğrenmek</w:t>
      </w:r>
    </w:p>
    <w:p w14:paraId="2E9DC435"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53 Toplumsal duyarlılık düzeylerinin geliştirilmesini sağlamak</w:t>
      </w:r>
    </w:p>
    <w:p w14:paraId="757D00E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54 Kişisel </w:t>
      </w:r>
      <w:proofErr w:type="spellStart"/>
      <w:proofErr w:type="gramStart"/>
      <w:r w:rsidRPr="002F6934">
        <w:rPr>
          <w:rFonts w:ascii="Times New Roman" w:hAnsi="Times New Roman" w:cs="Times New Roman"/>
          <w:sz w:val="18"/>
          <w:szCs w:val="18"/>
        </w:rPr>
        <w:t>bilgi,beceri</w:t>
      </w:r>
      <w:proofErr w:type="spellEnd"/>
      <w:proofErr w:type="gramEnd"/>
      <w:r w:rsidRPr="002F6934">
        <w:rPr>
          <w:rFonts w:ascii="Times New Roman" w:hAnsi="Times New Roman" w:cs="Times New Roman"/>
          <w:sz w:val="18"/>
          <w:szCs w:val="18"/>
        </w:rPr>
        <w:t xml:space="preserve"> ve deneyimlerini ekip halinde toplum yararına kullanmalarını sağlamak</w:t>
      </w:r>
    </w:p>
    <w:p w14:paraId="57980A49"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55 İşletim sistemini kullanmaya yönelik verilen temel görevleri uygulayabilecek</w:t>
      </w:r>
    </w:p>
    <w:p w14:paraId="7ECF7C3D"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56 Sağlıkla ilgili verilen bilgileri anlayıp davranış sergiler.</w:t>
      </w:r>
    </w:p>
    <w:p w14:paraId="78DE3BAC"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57 Öğrenme ve öğretme yöntemlerini bilecek</w:t>
      </w:r>
    </w:p>
    <w:p w14:paraId="00A43E15"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58 Eğitim materyali hazırlama ve etkili eğitim yapabilme becerisine sahip olacak</w:t>
      </w:r>
    </w:p>
    <w:p w14:paraId="37EE643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ÖÇ5</w:t>
      </w:r>
    </w:p>
    <w:p w14:paraId="4F86D7B0"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PÇ54 5</w:t>
      </w:r>
    </w:p>
    <w:p w14:paraId="030D541B" w14:textId="77777777" w:rsidR="002F6934" w:rsidRPr="002F6934" w:rsidRDefault="002F6934" w:rsidP="002F6934">
      <w:pPr>
        <w:autoSpaceDE w:val="0"/>
        <w:autoSpaceDN w:val="0"/>
        <w:adjustRightInd w:val="0"/>
        <w:spacing w:after="120" w:line="240" w:lineRule="auto"/>
        <w:rPr>
          <w:rFonts w:ascii="Times New Roman" w:hAnsi="Times New Roman" w:cs="Times New Roman"/>
          <w:i/>
          <w:iCs/>
          <w:sz w:val="18"/>
          <w:szCs w:val="18"/>
        </w:rPr>
      </w:pPr>
      <w:r w:rsidRPr="002F6934">
        <w:rPr>
          <w:rFonts w:ascii="Times New Roman" w:hAnsi="Times New Roman" w:cs="Times New Roman"/>
          <w:b/>
          <w:bCs/>
          <w:sz w:val="18"/>
          <w:szCs w:val="18"/>
        </w:rPr>
        <w:t xml:space="preserve">Program ve Öğrenme Çıktıları İlişkisi </w:t>
      </w:r>
      <w:r w:rsidRPr="002F6934">
        <w:rPr>
          <w:rFonts w:ascii="Times New Roman" w:hAnsi="Times New Roman" w:cs="Times New Roman"/>
          <w:i/>
          <w:iCs/>
          <w:sz w:val="18"/>
          <w:szCs w:val="18"/>
        </w:rPr>
        <w:t>1:Çok Düşük, 2:Düşük, 3:Orta, 4:Yüksek, 5:Çok Yüksek</w:t>
      </w:r>
    </w:p>
    <w:p w14:paraId="31604921" w14:textId="77777777" w:rsidR="002F6934" w:rsidRPr="002F6934" w:rsidRDefault="002F6934" w:rsidP="002F6934">
      <w:pPr>
        <w:spacing w:after="120" w:line="240" w:lineRule="auto"/>
        <w:ind w:right="-720"/>
        <w:rPr>
          <w:rFonts w:ascii="Times New Roman" w:hAnsi="Times New Roman" w:cs="Times New Roman"/>
          <w:color w:val="818181"/>
          <w:sz w:val="16"/>
          <w:szCs w:val="16"/>
        </w:rPr>
      </w:pPr>
      <w:r w:rsidRPr="002F6934">
        <w:rPr>
          <w:rFonts w:ascii="Times New Roman" w:hAnsi="Times New Roman" w:cs="Times New Roman"/>
          <w:i/>
          <w:iCs/>
          <w:color w:val="818181"/>
          <w:sz w:val="16"/>
          <w:szCs w:val="16"/>
        </w:rPr>
        <w:t xml:space="preserve">Aydın Adnan Menderes Üniversitesi E-Üniversite Otomasyonu üzerinden alınmıştır. Rapor tarihi: 31.01.2025 </w:t>
      </w:r>
      <w:r w:rsidRPr="002F6934">
        <w:rPr>
          <w:rFonts w:ascii="Times New Roman" w:hAnsi="Times New Roman" w:cs="Times New Roman"/>
          <w:color w:val="818181"/>
          <w:sz w:val="16"/>
          <w:szCs w:val="16"/>
        </w:rPr>
        <w:t>3/3</w:t>
      </w:r>
    </w:p>
    <w:p w14:paraId="55E24F1B" w14:textId="77777777" w:rsidR="002F6934" w:rsidRPr="002F6934" w:rsidRDefault="002F6934" w:rsidP="002F6934">
      <w:pPr>
        <w:spacing w:after="120" w:line="240" w:lineRule="auto"/>
        <w:ind w:right="-720"/>
        <w:rPr>
          <w:rFonts w:ascii="Times New Roman" w:hAnsi="Times New Roman" w:cs="Times New Roman"/>
          <w:color w:val="818181"/>
          <w:sz w:val="16"/>
          <w:szCs w:val="16"/>
        </w:rPr>
      </w:pPr>
    </w:p>
    <w:p w14:paraId="6601A0AA" w14:textId="77777777" w:rsidR="002F6934" w:rsidRPr="002F6934" w:rsidRDefault="002F6934" w:rsidP="002F6934">
      <w:pPr>
        <w:spacing w:after="120" w:line="240" w:lineRule="auto"/>
        <w:ind w:right="-720"/>
        <w:rPr>
          <w:rFonts w:ascii="Times New Roman" w:hAnsi="Times New Roman" w:cs="Times New Roman"/>
          <w:color w:val="0070C0"/>
          <w:sz w:val="24"/>
          <w:szCs w:val="24"/>
        </w:rPr>
      </w:pPr>
      <w:r w:rsidRPr="002F6934">
        <w:rPr>
          <w:rFonts w:ascii="Times New Roman" w:hAnsi="Times New Roman" w:cs="Times New Roman"/>
          <w:color w:val="0070C0"/>
          <w:sz w:val="24"/>
          <w:szCs w:val="24"/>
        </w:rPr>
        <w:t>KP 111 Ders Bilgi Formu</w:t>
      </w:r>
    </w:p>
    <w:p w14:paraId="677D7C23" w14:textId="77777777" w:rsidR="002F6934" w:rsidRPr="002F6934" w:rsidRDefault="002F6934" w:rsidP="002F6934">
      <w:pPr>
        <w:autoSpaceDE w:val="0"/>
        <w:autoSpaceDN w:val="0"/>
        <w:adjustRightInd w:val="0"/>
        <w:spacing w:after="120" w:line="240" w:lineRule="auto"/>
        <w:rPr>
          <w:rFonts w:ascii="Times New Roman" w:hAnsi="Times New Roman" w:cs="Times New Roman"/>
          <w:i/>
          <w:iCs/>
          <w:color w:val="C1C1C1"/>
          <w:sz w:val="12"/>
          <w:szCs w:val="12"/>
        </w:rPr>
      </w:pPr>
      <w:r w:rsidRPr="002F6934">
        <w:rPr>
          <w:rFonts w:ascii="Times New Roman" w:hAnsi="Times New Roman" w:cs="Times New Roman"/>
          <w:i/>
          <w:iCs/>
          <w:color w:val="C1C1C1"/>
          <w:sz w:val="12"/>
          <w:szCs w:val="12"/>
        </w:rPr>
        <w:t>Ders Bilgi Formu</w:t>
      </w:r>
    </w:p>
    <w:p w14:paraId="5410378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Dersin Adı Kariyer Planlama</w:t>
      </w:r>
    </w:p>
    <w:p w14:paraId="0D2E6C8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Ders Kodu KP111 Ders Düzeyi Lisans</w:t>
      </w:r>
    </w:p>
    <w:p w14:paraId="4906BCB4"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AKTS Kredi 2 İş Yükü 50 </w:t>
      </w:r>
      <w:r w:rsidRPr="002F6934">
        <w:rPr>
          <w:rFonts w:ascii="Times New Roman" w:hAnsi="Times New Roman" w:cs="Times New Roman"/>
          <w:i/>
          <w:iCs/>
          <w:sz w:val="18"/>
          <w:szCs w:val="18"/>
        </w:rPr>
        <w:t xml:space="preserve">(Saat) </w:t>
      </w:r>
      <w:r w:rsidRPr="002F6934">
        <w:rPr>
          <w:rFonts w:ascii="Times New Roman" w:hAnsi="Times New Roman" w:cs="Times New Roman"/>
          <w:sz w:val="18"/>
          <w:szCs w:val="18"/>
        </w:rPr>
        <w:t>Teori 1 Uygulama 0 Laboratuvar 0</w:t>
      </w:r>
    </w:p>
    <w:p w14:paraId="228225AD"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Dersin Amacı Kariyer Planlama dersi öğrencilerin iş dünyasını, farklı sektörleri ve bu sektörlerin gereksinimlerini</w:t>
      </w:r>
    </w:p>
    <w:p w14:paraId="75EC20F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tanımasını</w:t>
      </w:r>
      <w:proofErr w:type="gramEnd"/>
      <w:r w:rsidRPr="002F6934">
        <w:rPr>
          <w:rFonts w:ascii="Times New Roman" w:hAnsi="Times New Roman" w:cs="Times New Roman"/>
          <w:sz w:val="18"/>
          <w:szCs w:val="18"/>
        </w:rPr>
        <w:t xml:space="preserve"> sağlayarak; iş dünyasına hazırlık sürecinde kariyer planlamasının önemi hakkında</w:t>
      </w:r>
    </w:p>
    <w:p w14:paraId="7EBA33C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öğrencilerde</w:t>
      </w:r>
      <w:proofErr w:type="gramEnd"/>
      <w:r w:rsidRPr="002F6934">
        <w:rPr>
          <w:rFonts w:ascii="Times New Roman" w:hAnsi="Times New Roman" w:cs="Times New Roman"/>
          <w:sz w:val="18"/>
          <w:szCs w:val="18"/>
        </w:rPr>
        <w:t xml:space="preserve"> farkındalık oluşturmayı hedefler. Ders, öğrencilerin, kişisel yetkinliklerini keşfetmesini ve iş</w:t>
      </w:r>
    </w:p>
    <w:p w14:paraId="4861E144"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dünyasının</w:t>
      </w:r>
      <w:proofErr w:type="gramEnd"/>
      <w:r w:rsidRPr="002F6934">
        <w:rPr>
          <w:rFonts w:ascii="Times New Roman" w:hAnsi="Times New Roman" w:cs="Times New Roman"/>
          <w:sz w:val="18"/>
          <w:szCs w:val="18"/>
        </w:rPr>
        <w:t xml:space="preserve"> beklentilerini doğru anlamasını sağlayarak; bilgi ve becerilerini, ilgili sektörlerin gereklilikleri ile</w:t>
      </w:r>
    </w:p>
    <w:p w14:paraId="6E0BC48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paralellik</w:t>
      </w:r>
      <w:proofErr w:type="gramEnd"/>
      <w:r w:rsidRPr="002F6934">
        <w:rPr>
          <w:rFonts w:ascii="Times New Roman" w:hAnsi="Times New Roman" w:cs="Times New Roman"/>
          <w:sz w:val="18"/>
          <w:szCs w:val="18"/>
        </w:rPr>
        <w:t xml:space="preserve"> arz edecek şekilde geliştirmelerine yardımcı olur.</w:t>
      </w:r>
    </w:p>
    <w:p w14:paraId="547FF657"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Özet İçeriği Dersler, üniversite birinci sınıf öğrencileri için güz döneminde, 15 hafta boyunca, haftada bir ders saati</w:t>
      </w:r>
    </w:p>
    <w:p w14:paraId="4C1A4C89"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olacak</w:t>
      </w:r>
      <w:proofErr w:type="gramEnd"/>
      <w:r w:rsidRPr="002F6934">
        <w:rPr>
          <w:rFonts w:ascii="Times New Roman" w:hAnsi="Times New Roman" w:cs="Times New Roman"/>
          <w:sz w:val="18"/>
          <w:szCs w:val="18"/>
        </w:rPr>
        <w:t xml:space="preserve"> şekilde düzenlenecektir. Amaç; öğrencilerin; ilgi alanları, kişisel özellikleri ve değerleri hakkında</w:t>
      </w:r>
    </w:p>
    <w:p w14:paraId="27F6F0F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farkındalık kazanmalarını sağlayarak gelecek hedefleri ile uyumlu bir kariyer planlaması yapabilmelerine</w:t>
      </w:r>
    </w:p>
    <w:p w14:paraId="4786513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yardımcı</w:t>
      </w:r>
      <w:proofErr w:type="gramEnd"/>
      <w:r w:rsidRPr="002F6934">
        <w:rPr>
          <w:rFonts w:ascii="Times New Roman" w:hAnsi="Times New Roman" w:cs="Times New Roman"/>
          <w:sz w:val="18"/>
          <w:szCs w:val="18"/>
        </w:rPr>
        <w:t xml:space="preserve"> olmaktır.</w:t>
      </w:r>
    </w:p>
    <w:p w14:paraId="06E5F0D7"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Staj Durum Yok</w:t>
      </w:r>
    </w:p>
    <w:p w14:paraId="3E551D61"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Öğretim Yöntemleri Anlatım (Takrir), Örnek Olay, Bireysel Çalışma</w:t>
      </w:r>
    </w:p>
    <w:p w14:paraId="6254F1B2"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Dersi Veren Öğretim Elemanı(</w:t>
      </w:r>
      <w:proofErr w:type="spellStart"/>
      <w:r w:rsidRPr="002F6934">
        <w:rPr>
          <w:rFonts w:ascii="Times New Roman" w:hAnsi="Times New Roman" w:cs="Times New Roman"/>
          <w:sz w:val="18"/>
          <w:szCs w:val="18"/>
        </w:rPr>
        <w:t>ları</w:t>
      </w:r>
      <w:proofErr w:type="spellEnd"/>
      <w:r w:rsidRPr="002F6934">
        <w:rPr>
          <w:rFonts w:ascii="Times New Roman" w:hAnsi="Times New Roman" w:cs="Times New Roman"/>
          <w:sz w:val="18"/>
          <w:szCs w:val="18"/>
        </w:rPr>
        <w:t xml:space="preserve">) </w:t>
      </w:r>
      <w:proofErr w:type="spellStart"/>
      <w:r w:rsidRPr="002F6934">
        <w:rPr>
          <w:rFonts w:ascii="Times New Roman" w:hAnsi="Times New Roman" w:cs="Times New Roman"/>
          <w:sz w:val="18"/>
          <w:szCs w:val="18"/>
        </w:rPr>
        <w:t>Öğr</w:t>
      </w:r>
      <w:proofErr w:type="spellEnd"/>
      <w:r w:rsidRPr="002F6934">
        <w:rPr>
          <w:rFonts w:ascii="Times New Roman" w:hAnsi="Times New Roman" w:cs="Times New Roman"/>
          <w:sz w:val="18"/>
          <w:szCs w:val="18"/>
        </w:rPr>
        <w:t>. Gör. Gülşah Şükran KALE YOLCU</w:t>
      </w:r>
    </w:p>
    <w:p w14:paraId="6FC9233C" w14:textId="77777777" w:rsidR="002F6934" w:rsidRPr="002F6934" w:rsidRDefault="002F6934" w:rsidP="002F6934">
      <w:pPr>
        <w:autoSpaceDE w:val="0"/>
        <w:autoSpaceDN w:val="0"/>
        <w:adjustRightInd w:val="0"/>
        <w:spacing w:after="120" w:line="240" w:lineRule="auto"/>
        <w:rPr>
          <w:rFonts w:ascii="Times New Roman" w:hAnsi="Times New Roman" w:cs="Times New Roman"/>
          <w:b/>
          <w:bCs/>
          <w:sz w:val="18"/>
          <w:szCs w:val="18"/>
        </w:rPr>
      </w:pPr>
      <w:r w:rsidRPr="002F6934">
        <w:rPr>
          <w:rFonts w:ascii="Times New Roman" w:hAnsi="Times New Roman" w:cs="Times New Roman"/>
          <w:b/>
          <w:bCs/>
          <w:sz w:val="18"/>
          <w:szCs w:val="18"/>
        </w:rPr>
        <w:t>Ölçme ve Değerlendirme Araçları</w:t>
      </w:r>
    </w:p>
    <w:p w14:paraId="1259B261"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Araç Adet Oran (%)</w:t>
      </w:r>
    </w:p>
    <w:p w14:paraId="161CF73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Dönem Sonu Sınavı (Final) 1 100</w:t>
      </w:r>
    </w:p>
    <w:p w14:paraId="70442FB3" w14:textId="77777777" w:rsidR="002F6934" w:rsidRPr="002F6934" w:rsidRDefault="002F6934" w:rsidP="002F6934">
      <w:pPr>
        <w:autoSpaceDE w:val="0"/>
        <w:autoSpaceDN w:val="0"/>
        <w:adjustRightInd w:val="0"/>
        <w:spacing w:after="120" w:line="240" w:lineRule="auto"/>
        <w:rPr>
          <w:rFonts w:ascii="Times New Roman" w:hAnsi="Times New Roman" w:cs="Times New Roman"/>
          <w:b/>
          <w:bCs/>
          <w:sz w:val="18"/>
          <w:szCs w:val="18"/>
        </w:rPr>
      </w:pPr>
      <w:r w:rsidRPr="002F6934">
        <w:rPr>
          <w:rFonts w:ascii="Times New Roman" w:hAnsi="Times New Roman" w:cs="Times New Roman"/>
          <w:b/>
          <w:bCs/>
          <w:sz w:val="18"/>
          <w:szCs w:val="18"/>
        </w:rPr>
        <w:t>Ders Kitabı / Önerilen Kaynaklar</w:t>
      </w:r>
    </w:p>
    <w:p w14:paraId="02E6CD82"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 Dersin öğretim üyesi tarafından seçilen destekleyici kitap, dergi, makale ve çevrimiçi kaynaklar.</w:t>
      </w:r>
    </w:p>
    <w:p w14:paraId="6B66A1D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lastRenderedPageBreak/>
        <w:t>2 Kariyer Ofisi tarafından hazırlanan kılavuzlar.</w:t>
      </w:r>
    </w:p>
    <w:p w14:paraId="5B5C4027"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3 Beceri/yetkinlik değerleme </w:t>
      </w:r>
      <w:proofErr w:type="gramStart"/>
      <w:r w:rsidRPr="002F6934">
        <w:rPr>
          <w:rFonts w:ascii="Times New Roman" w:hAnsi="Times New Roman" w:cs="Times New Roman"/>
          <w:sz w:val="18"/>
          <w:szCs w:val="18"/>
        </w:rPr>
        <w:t>envanterleri</w:t>
      </w:r>
      <w:proofErr w:type="gramEnd"/>
      <w:r w:rsidRPr="002F6934">
        <w:rPr>
          <w:rFonts w:ascii="Times New Roman" w:hAnsi="Times New Roman" w:cs="Times New Roman"/>
          <w:sz w:val="18"/>
          <w:szCs w:val="18"/>
        </w:rPr>
        <w:t>.</w:t>
      </w:r>
    </w:p>
    <w:p w14:paraId="7D15F0CE"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4 Kariyer Merkezi katkısıyla düzenlenen kariyer etkinlikleri (Kariyer Fuarı, Seminerler, Bilgilendirme Oturumları, </w:t>
      </w:r>
      <w:proofErr w:type="spellStart"/>
      <w:r w:rsidRPr="002F6934">
        <w:rPr>
          <w:rFonts w:ascii="Times New Roman" w:hAnsi="Times New Roman" w:cs="Times New Roman"/>
          <w:sz w:val="18"/>
          <w:szCs w:val="18"/>
        </w:rPr>
        <w:t>Mentörlük</w:t>
      </w:r>
      <w:proofErr w:type="spellEnd"/>
      <w:r w:rsidRPr="002F6934">
        <w:rPr>
          <w:rFonts w:ascii="Times New Roman" w:hAnsi="Times New Roman" w:cs="Times New Roman"/>
          <w:sz w:val="18"/>
          <w:szCs w:val="18"/>
        </w:rPr>
        <w:t>,</w:t>
      </w:r>
    </w:p>
    <w:p w14:paraId="4DC40A78"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Mezunlarla Buluşma, Sektör Panelleri, Vaka Çalışmaları, Mülakat Simülasyonları vb.)</w:t>
      </w:r>
    </w:p>
    <w:p w14:paraId="74D26C57"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5 Örnek video, belgesel ve filmler.</w:t>
      </w:r>
    </w:p>
    <w:p w14:paraId="4793422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6 Mülakat </w:t>
      </w:r>
      <w:proofErr w:type="gramStart"/>
      <w:r w:rsidRPr="002F6934">
        <w:rPr>
          <w:rFonts w:ascii="Times New Roman" w:hAnsi="Times New Roman" w:cs="Times New Roman"/>
          <w:sz w:val="18"/>
          <w:szCs w:val="18"/>
        </w:rPr>
        <w:t>simülasyonu</w:t>
      </w:r>
      <w:proofErr w:type="gramEnd"/>
      <w:r w:rsidRPr="002F6934">
        <w:rPr>
          <w:rFonts w:ascii="Times New Roman" w:hAnsi="Times New Roman" w:cs="Times New Roman"/>
          <w:sz w:val="18"/>
          <w:szCs w:val="18"/>
        </w:rPr>
        <w:t>, örnek olay/atölye çalışması vb. interaktif etkinlikler.</w:t>
      </w:r>
    </w:p>
    <w:p w14:paraId="775D0E5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7 Ders içeriği ve öğretim elemanı değerleme formları.</w:t>
      </w:r>
    </w:p>
    <w:p w14:paraId="47FCAA80" w14:textId="77777777" w:rsidR="002F6934" w:rsidRPr="002F6934" w:rsidRDefault="002F6934" w:rsidP="002F6934">
      <w:pPr>
        <w:autoSpaceDE w:val="0"/>
        <w:autoSpaceDN w:val="0"/>
        <w:adjustRightInd w:val="0"/>
        <w:spacing w:after="120" w:line="240" w:lineRule="auto"/>
        <w:rPr>
          <w:rFonts w:ascii="Times New Roman" w:hAnsi="Times New Roman" w:cs="Times New Roman"/>
          <w:b/>
          <w:bCs/>
          <w:sz w:val="18"/>
          <w:szCs w:val="18"/>
        </w:rPr>
      </w:pPr>
      <w:r w:rsidRPr="002F6934">
        <w:rPr>
          <w:rFonts w:ascii="Times New Roman" w:hAnsi="Times New Roman" w:cs="Times New Roman"/>
          <w:b/>
          <w:bCs/>
          <w:sz w:val="18"/>
          <w:szCs w:val="18"/>
        </w:rPr>
        <w:t>Hafta Haftalara Göre Ders Konuları</w:t>
      </w:r>
    </w:p>
    <w:p w14:paraId="4325CAA4"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 Teorik Kariyer yolculuğun başladı. İlk durak kariyer merkezi</w:t>
      </w:r>
    </w:p>
    <w:p w14:paraId="1BDBBCC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2 Teorik Bunları biliyor musunuz? </w:t>
      </w:r>
      <w:proofErr w:type="gramStart"/>
      <w:r w:rsidRPr="002F6934">
        <w:rPr>
          <w:rFonts w:ascii="Times New Roman" w:hAnsi="Times New Roman" w:cs="Times New Roman"/>
          <w:sz w:val="18"/>
          <w:szCs w:val="18"/>
        </w:rPr>
        <w:t>Zeka</w:t>
      </w:r>
      <w:proofErr w:type="gramEnd"/>
      <w:r w:rsidRPr="002F6934">
        <w:rPr>
          <w:rFonts w:ascii="Times New Roman" w:hAnsi="Times New Roman" w:cs="Times New Roman"/>
          <w:sz w:val="18"/>
          <w:szCs w:val="18"/>
        </w:rPr>
        <w:t xml:space="preserve"> ve Kişilik</w:t>
      </w:r>
    </w:p>
    <w:p w14:paraId="57E54DBE"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3 Teorik Bunları biliyor musunuz? Kişisel Özellikler</w:t>
      </w:r>
    </w:p>
    <w:p w14:paraId="12E4681D"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4 Teorik Kariyer yolunda fark yaratmanın anahtarı: Beceriler</w:t>
      </w:r>
    </w:p>
    <w:p w14:paraId="5F7ADE3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5 Teorik Kariyer nedir?</w:t>
      </w:r>
    </w:p>
    <w:p w14:paraId="07AB372D"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6 Teorik Kariyerime nasıl hazırlanırım?</w:t>
      </w:r>
    </w:p>
    <w:p w14:paraId="4E707B5C"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7 Teorik Sektör Günleri - Ulusal Sivil Toplum Kuruluşları</w:t>
      </w:r>
    </w:p>
    <w:p w14:paraId="4C39533C"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8 Teorik Sektör Günleri - Uluslararası Sivil Toplum Kuruluşları</w:t>
      </w:r>
    </w:p>
    <w:p w14:paraId="4E3B0454"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9 Teorik Sektör Günleri - Kamu Sektörü</w:t>
      </w:r>
    </w:p>
    <w:p w14:paraId="4921FB0F"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10 Teorik Sektör Günleri - Özel Sektör</w:t>
      </w:r>
    </w:p>
    <w:p w14:paraId="37A9418C"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11 Teorik Sektör Günleri – Akademi</w:t>
      </w:r>
    </w:p>
    <w:p w14:paraId="73445C31"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12 Teorik Sektör Günleri – Girişimcilik</w:t>
      </w:r>
    </w:p>
    <w:p w14:paraId="2091B6D1"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13 Teorik Yetenek Kapısı: İlk özgeçmişimi yazıyorum</w:t>
      </w:r>
    </w:p>
    <w:p w14:paraId="111F42E0"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14 Teorik Özgeçmiş ve kapak yazısı hazırlama ile mülakat teknikleri</w:t>
      </w:r>
    </w:p>
    <w:p w14:paraId="775541C5"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15 Teorik Ders Değerlemesi</w:t>
      </w:r>
    </w:p>
    <w:p w14:paraId="1CC91DD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16 Dönem Sonu Sınavı</w:t>
      </w:r>
    </w:p>
    <w:p w14:paraId="6A89F9D9"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(Final) SINAV</w:t>
      </w:r>
    </w:p>
    <w:p w14:paraId="4A42DDA3" w14:textId="77777777" w:rsidR="002F6934" w:rsidRPr="002F6934" w:rsidRDefault="002F6934" w:rsidP="002F6934">
      <w:pPr>
        <w:autoSpaceDE w:val="0"/>
        <w:autoSpaceDN w:val="0"/>
        <w:adjustRightInd w:val="0"/>
        <w:spacing w:after="120" w:line="240" w:lineRule="auto"/>
        <w:rPr>
          <w:rFonts w:ascii="Times New Roman" w:hAnsi="Times New Roman" w:cs="Times New Roman"/>
          <w:b/>
          <w:bCs/>
          <w:sz w:val="18"/>
          <w:szCs w:val="18"/>
        </w:rPr>
      </w:pPr>
      <w:r w:rsidRPr="002F6934">
        <w:rPr>
          <w:rFonts w:ascii="Times New Roman" w:hAnsi="Times New Roman" w:cs="Times New Roman"/>
          <w:b/>
          <w:bCs/>
          <w:sz w:val="18"/>
          <w:szCs w:val="18"/>
        </w:rPr>
        <w:t>Dersin Öğrenme, Öğretme ve Değerlendirme Etkinlikleri Çerçevesinde İş Yükü Hesabı (Ortalama Saat)</w:t>
      </w:r>
    </w:p>
    <w:p w14:paraId="023D8DF6"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Etkinlik Adet Ön Hazırlık Etkinlik Süresi Toplam İş Yükü</w:t>
      </w:r>
    </w:p>
    <w:p w14:paraId="0E7BBE62"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Kuramsal Ders 15 2 1 45</w:t>
      </w:r>
    </w:p>
    <w:p w14:paraId="3C4368EE" w14:textId="77777777" w:rsidR="002F6934" w:rsidRPr="002F6934" w:rsidRDefault="002F6934" w:rsidP="002F6934">
      <w:pPr>
        <w:autoSpaceDE w:val="0"/>
        <w:autoSpaceDN w:val="0"/>
        <w:adjustRightInd w:val="0"/>
        <w:spacing w:after="120" w:line="240" w:lineRule="auto"/>
        <w:rPr>
          <w:rFonts w:ascii="Times New Roman" w:hAnsi="Times New Roman" w:cs="Times New Roman"/>
          <w:b/>
          <w:bCs/>
          <w:sz w:val="20"/>
          <w:szCs w:val="20"/>
        </w:rPr>
      </w:pPr>
      <w:r w:rsidRPr="002F6934">
        <w:rPr>
          <w:rFonts w:ascii="Times New Roman" w:hAnsi="Times New Roman" w:cs="Times New Roman"/>
          <w:b/>
          <w:bCs/>
          <w:sz w:val="20"/>
          <w:szCs w:val="20"/>
        </w:rPr>
        <w:t>AYDIN ADNAN MENDERES ÜNİVERSİTESİ</w:t>
      </w:r>
    </w:p>
    <w:p w14:paraId="011D4D34" w14:textId="77777777" w:rsidR="002F6934" w:rsidRPr="002F6934" w:rsidRDefault="002F6934" w:rsidP="002F6934">
      <w:pPr>
        <w:autoSpaceDE w:val="0"/>
        <w:autoSpaceDN w:val="0"/>
        <w:adjustRightInd w:val="0"/>
        <w:spacing w:after="120" w:line="240" w:lineRule="auto"/>
        <w:rPr>
          <w:rFonts w:ascii="Times New Roman" w:hAnsi="Times New Roman" w:cs="Times New Roman"/>
          <w:b/>
          <w:bCs/>
          <w:sz w:val="20"/>
          <w:szCs w:val="20"/>
        </w:rPr>
      </w:pPr>
      <w:r w:rsidRPr="002F6934">
        <w:rPr>
          <w:rFonts w:ascii="Times New Roman" w:hAnsi="Times New Roman" w:cs="Times New Roman"/>
          <w:b/>
          <w:bCs/>
          <w:sz w:val="20"/>
          <w:szCs w:val="20"/>
        </w:rPr>
        <w:t>DERS BİLGİ FORMU</w:t>
      </w:r>
    </w:p>
    <w:p w14:paraId="5C277617" w14:textId="77777777" w:rsidR="002F6934" w:rsidRPr="002F6934" w:rsidRDefault="002F6934" w:rsidP="002F6934">
      <w:pPr>
        <w:autoSpaceDE w:val="0"/>
        <w:autoSpaceDN w:val="0"/>
        <w:adjustRightInd w:val="0"/>
        <w:spacing w:after="120" w:line="240" w:lineRule="auto"/>
        <w:rPr>
          <w:rFonts w:ascii="Times New Roman" w:hAnsi="Times New Roman" w:cs="Times New Roman"/>
          <w:color w:val="818181"/>
          <w:sz w:val="16"/>
          <w:szCs w:val="16"/>
        </w:rPr>
      </w:pPr>
      <w:r w:rsidRPr="002F6934">
        <w:rPr>
          <w:rFonts w:ascii="Times New Roman" w:hAnsi="Times New Roman" w:cs="Times New Roman"/>
          <w:i/>
          <w:iCs/>
          <w:color w:val="818181"/>
          <w:sz w:val="16"/>
          <w:szCs w:val="16"/>
        </w:rPr>
        <w:t xml:space="preserve">Aydın Adnan Menderes Üniversitesi E-Üniversite Otomasyonu üzerinden alınmıştır. Rapor tarihi: 31.01.2025 </w:t>
      </w:r>
      <w:r w:rsidRPr="002F6934">
        <w:rPr>
          <w:rFonts w:ascii="Times New Roman" w:hAnsi="Times New Roman" w:cs="Times New Roman"/>
          <w:color w:val="818181"/>
          <w:sz w:val="16"/>
          <w:szCs w:val="16"/>
        </w:rPr>
        <w:t>1/2</w:t>
      </w:r>
    </w:p>
    <w:p w14:paraId="70EA4504" w14:textId="77777777" w:rsidR="002F6934" w:rsidRPr="002F6934" w:rsidRDefault="002F6934" w:rsidP="002F6934">
      <w:pPr>
        <w:autoSpaceDE w:val="0"/>
        <w:autoSpaceDN w:val="0"/>
        <w:adjustRightInd w:val="0"/>
        <w:spacing w:after="120" w:line="240" w:lineRule="auto"/>
        <w:rPr>
          <w:rFonts w:ascii="Times New Roman" w:hAnsi="Times New Roman" w:cs="Times New Roman"/>
          <w:i/>
          <w:iCs/>
          <w:color w:val="C1C1C1"/>
          <w:sz w:val="12"/>
          <w:szCs w:val="12"/>
        </w:rPr>
      </w:pPr>
      <w:r w:rsidRPr="002F6934">
        <w:rPr>
          <w:rFonts w:ascii="Times New Roman" w:hAnsi="Times New Roman" w:cs="Times New Roman"/>
          <w:i/>
          <w:iCs/>
          <w:color w:val="C1C1C1"/>
          <w:sz w:val="12"/>
          <w:szCs w:val="12"/>
        </w:rPr>
        <w:t>Ders Bilgi Formu</w:t>
      </w:r>
    </w:p>
    <w:p w14:paraId="6666AF00"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Bireysel Çalışma 1 1 1 2</w:t>
      </w:r>
    </w:p>
    <w:p w14:paraId="0C547948"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Dönem Sonu Sınavı 1 2 1 3</w:t>
      </w:r>
    </w:p>
    <w:p w14:paraId="1FBD7050"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Toplam İş Yükü (Saat) 50</w:t>
      </w:r>
    </w:p>
    <w:p w14:paraId="418A6688"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Yuvarla [Toplam İş Yükü (saat) / 25*] = </w:t>
      </w:r>
      <w:r w:rsidRPr="002F6934">
        <w:rPr>
          <w:rFonts w:ascii="Times New Roman" w:hAnsi="Times New Roman" w:cs="Times New Roman"/>
          <w:b/>
          <w:bCs/>
          <w:sz w:val="18"/>
          <w:szCs w:val="18"/>
        </w:rPr>
        <w:t xml:space="preserve">AKTS Kredisi </w:t>
      </w:r>
      <w:r w:rsidRPr="002F6934">
        <w:rPr>
          <w:rFonts w:ascii="Times New Roman" w:hAnsi="Times New Roman" w:cs="Times New Roman"/>
          <w:sz w:val="18"/>
          <w:szCs w:val="18"/>
        </w:rPr>
        <w:t>2</w:t>
      </w:r>
    </w:p>
    <w:p w14:paraId="758C5575" w14:textId="77777777" w:rsidR="002F6934" w:rsidRPr="002F6934" w:rsidRDefault="002F6934" w:rsidP="002F6934">
      <w:pPr>
        <w:autoSpaceDE w:val="0"/>
        <w:autoSpaceDN w:val="0"/>
        <w:adjustRightInd w:val="0"/>
        <w:spacing w:after="120" w:line="240" w:lineRule="auto"/>
        <w:rPr>
          <w:rFonts w:ascii="Times New Roman" w:hAnsi="Times New Roman" w:cs="Times New Roman"/>
          <w:i/>
          <w:iCs/>
          <w:sz w:val="16"/>
          <w:szCs w:val="16"/>
        </w:rPr>
      </w:pPr>
      <w:r w:rsidRPr="002F6934">
        <w:rPr>
          <w:rFonts w:ascii="Times New Roman" w:hAnsi="Times New Roman" w:cs="Times New Roman"/>
          <w:i/>
          <w:iCs/>
          <w:sz w:val="16"/>
          <w:szCs w:val="16"/>
        </w:rPr>
        <w:t>*25 saatlik iş yükü 1 AKTS olarak kabul edilmektedir.</w:t>
      </w:r>
    </w:p>
    <w:p w14:paraId="23B7527B" w14:textId="77777777" w:rsidR="002F6934" w:rsidRPr="002F6934" w:rsidRDefault="002F6934" w:rsidP="002F6934">
      <w:pPr>
        <w:autoSpaceDE w:val="0"/>
        <w:autoSpaceDN w:val="0"/>
        <w:adjustRightInd w:val="0"/>
        <w:spacing w:after="120" w:line="240" w:lineRule="auto"/>
        <w:rPr>
          <w:rFonts w:ascii="Times New Roman" w:hAnsi="Times New Roman" w:cs="Times New Roman"/>
          <w:i/>
          <w:iCs/>
          <w:sz w:val="18"/>
          <w:szCs w:val="18"/>
        </w:rPr>
      </w:pPr>
      <w:r w:rsidRPr="002F6934">
        <w:rPr>
          <w:rFonts w:ascii="Times New Roman" w:hAnsi="Times New Roman" w:cs="Times New Roman"/>
          <w:b/>
          <w:bCs/>
          <w:sz w:val="18"/>
          <w:szCs w:val="18"/>
        </w:rPr>
        <w:t xml:space="preserve">Program Çıktıları </w:t>
      </w:r>
      <w:r w:rsidRPr="002F6934">
        <w:rPr>
          <w:rFonts w:ascii="Times New Roman" w:hAnsi="Times New Roman" w:cs="Times New Roman"/>
          <w:i/>
          <w:iCs/>
          <w:sz w:val="18"/>
          <w:szCs w:val="18"/>
        </w:rPr>
        <w:t>(Piyano Programı)</w:t>
      </w:r>
    </w:p>
    <w:p w14:paraId="4AE3FE97"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1 Teknik ve müzikal anlamda </w:t>
      </w:r>
      <w:proofErr w:type="gramStart"/>
      <w:r w:rsidRPr="002F6934">
        <w:rPr>
          <w:rFonts w:ascii="Times New Roman" w:hAnsi="Times New Roman" w:cs="Times New Roman"/>
          <w:sz w:val="18"/>
          <w:szCs w:val="18"/>
        </w:rPr>
        <w:t>uluslar arası</w:t>
      </w:r>
      <w:proofErr w:type="gramEnd"/>
      <w:r w:rsidRPr="002F6934">
        <w:rPr>
          <w:rFonts w:ascii="Times New Roman" w:hAnsi="Times New Roman" w:cs="Times New Roman"/>
          <w:sz w:val="18"/>
          <w:szCs w:val="18"/>
        </w:rPr>
        <w:t xml:space="preserve"> standartlarda çalgı çalma becerisi</w:t>
      </w:r>
    </w:p>
    <w:p w14:paraId="27AAD2C1"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2 Klasik batı müziğinin tarihsel gelişimini kavrayabilme yetisi</w:t>
      </w:r>
    </w:p>
    <w:p w14:paraId="5F63FF2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3 Klasik batı müziği eserleri bağlamında analitik çözümleme yapabilme becerisi</w:t>
      </w:r>
    </w:p>
    <w:p w14:paraId="1A40F249"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4 Müzik grupları dâhilinde, grup üyeleriyle uyum içerisinde çalma ve birlikte uyum içerisinde çalışma becerisi</w:t>
      </w:r>
    </w:p>
    <w:p w14:paraId="489B8FF1"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lastRenderedPageBreak/>
        <w:t xml:space="preserve">5 Resital </w:t>
      </w:r>
      <w:proofErr w:type="spellStart"/>
      <w:r w:rsidRPr="002F6934">
        <w:rPr>
          <w:rFonts w:ascii="Times New Roman" w:hAnsi="Times New Roman" w:cs="Times New Roman"/>
          <w:sz w:val="18"/>
          <w:szCs w:val="18"/>
        </w:rPr>
        <w:t>vb</w:t>
      </w:r>
      <w:proofErr w:type="spellEnd"/>
      <w:r w:rsidRPr="002F6934">
        <w:rPr>
          <w:rFonts w:ascii="Times New Roman" w:hAnsi="Times New Roman" w:cs="Times New Roman"/>
          <w:sz w:val="18"/>
          <w:szCs w:val="18"/>
        </w:rPr>
        <w:t xml:space="preserve"> etkinlik planlama ve uygulama becerisi</w:t>
      </w:r>
    </w:p>
    <w:p w14:paraId="12EDFDF3"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6 Mesleki özgüven</w:t>
      </w:r>
    </w:p>
    <w:p w14:paraId="4F340E3F"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7 Uluslararası düzeyde yayın takibi yapabilme ve iletişim kurabilme yetisi</w:t>
      </w:r>
    </w:p>
    <w:p w14:paraId="1B135EDB" w14:textId="77777777" w:rsidR="002F6934" w:rsidRPr="002F6934" w:rsidRDefault="002F6934" w:rsidP="002F6934">
      <w:pPr>
        <w:autoSpaceDE w:val="0"/>
        <w:autoSpaceDN w:val="0"/>
        <w:adjustRightInd w:val="0"/>
        <w:spacing w:after="120" w:line="240" w:lineRule="auto"/>
        <w:rPr>
          <w:rFonts w:ascii="Times New Roman" w:hAnsi="Times New Roman" w:cs="Times New Roman"/>
          <w:b/>
          <w:bCs/>
          <w:sz w:val="18"/>
          <w:szCs w:val="18"/>
        </w:rPr>
      </w:pPr>
      <w:r w:rsidRPr="002F6934">
        <w:rPr>
          <w:rFonts w:ascii="Times New Roman" w:hAnsi="Times New Roman" w:cs="Times New Roman"/>
          <w:b/>
          <w:bCs/>
          <w:sz w:val="18"/>
          <w:szCs w:val="18"/>
        </w:rPr>
        <w:t>Dersin Öğrenme Çıktıları</w:t>
      </w:r>
    </w:p>
    <w:p w14:paraId="512AB479"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1 Kariyer Merkezi Faaliyetlerinin Tanınması: Öğrencinin Kariyer Merkezi tarafından sunulan hizmetlerden haberdar olmasının</w:t>
      </w:r>
    </w:p>
    <w:p w14:paraId="6E5A79A5"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sağlanması</w:t>
      </w:r>
      <w:proofErr w:type="gramEnd"/>
      <w:r w:rsidRPr="002F6934">
        <w:rPr>
          <w:rFonts w:ascii="Times New Roman" w:hAnsi="Times New Roman" w:cs="Times New Roman"/>
          <w:sz w:val="18"/>
          <w:szCs w:val="18"/>
        </w:rPr>
        <w:t xml:space="preserve"> ve Kariyer Merkezi ile öğrenci arasında bağ kurulması.</w:t>
      </w:r>
    </w:p>
    <w:p w14:paraId="1FF99A2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2 Öz Farkındalığın Artırılması: Öğrencinin, güçlü ve gelişmeye açık yönlerinin farkına varması ve ilgi alanları, yetkinlikleri ve</w:t>
      </w:r>
    </w:p>
    <w:p w14:paraId="459C1466"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becerileri</w:t>
      </w:r>
      <w:proofErr w:type="gramEnd"/>
      <w:r w:rsidRPr="002F6934">
        <w:rPr>
          <w:rFonts w:ascii="Times New Roman" w:hAnsi="Times New Roman" w:cs="Times New Roman"/>
          <w:sz w:val="18"/>
          <w:szCs w:val="18"/>
        </w:rPr>
        <w:t xml:space="preserve"> açısından kendini tanımasının sağlanması.</w:t>
      </w:r>
    </w:p>
    <w:p w14:paraId="0FC7706A"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3</w:t>
      </w:r>
    </w:p>
    <w:p w14:paraId="71304070"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Kariyer Seçeneklerinin Keşfedilmesi: Öğrencilerin, kamu sektörü, özel sektör, akademi, sivil toplum kuruluşları gibi sektörleri</w:t>
      </w:r>
    </w:p>
    <w:p w14:paraId="6324EFC9"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tanıması</w:t>
      </w:r>
      <w:proofErr w:type="gramEnd"/>
      <w:r w:rsidRPr="002F6934">
        <w:rPr>
          <w:rFonts w:ascii="Times New Roman" w:hAnsi="Times New Roman" w:cs="Times New Roman"/>
          <w:sz w:val="18"/>
          <w:szCs w:val="18"/>
        </w:rPr>
        <w:t>, sektörler arası farklılıkları kavraması ve gelecek planlarına uygun bir kariyer alanına yönelmesinin sağlanması.</w:t>
      </w:r>
    </w:p>
    <w:p w14:paraId="1B0FEFD4"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Öğrencilerin iş dünyasının beklentileri ve öncelik verdiği yetkinlikler hakkında farkındalık kazanması</w:t>
      </w:r>
    </w:p>
    <w:p w14:paraId="4D704A84"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4</w:t>
      </w:r>
    </w:p>
    <w:p w14:paraId="67E79420"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Kendini İfade Etme ve Etkili İletişim Becerilerinin Geliştirilmesi: Kariyer sürecinde ince yeteneklerin geliştirilmesinin önemi</w:t>
      </w:r>
    </w:p>
    <w:p w14:paraId="3A2A783A"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hakkındaki</w:t>
      </w:r>
      <w:proofErr w:type="gramEnd"/>
      <w:r w:rsidRPr="002F6934">
        <w:rPr>
          <w:rFonts w:ascii="Times New Roman" w:hAnsi="Times New Roman" w:cs="Times New Roman"/>
          <w:sz w:val="18"/>
          <w:szCs w:val="18"/>
        </w:rPr>
        <w:t xml:space="preserve"> farkındalığın artırılması. Beden dili, diksiyon, hitap gibi iletişime etki eden konuların öneminin kavranması; doğru ve</w:t>
      </w:r>
    </w:p>
    <w:p w14:paraId="0A53126E"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etkili</w:t>
      </w:r>
      <w:proofErr w:type="gramEnd"/>
      <w:r w:rsidRPr="002F6934">
        <w:rPr>
          <w:rFonts w:ascii="Times New Roman" w:hAnsi="Times New Roman" w:cs="Times New Roman"/>
          <w:sz w:val="18"/>
          <w:szCs w:val="18"/>
        </w:rPr>
        <w:t xml:space="preserve"> iletişim becerilerinin geliştirilmesi.</w:t>
      </w:r>
    </w:p>
    <w:p w14:paraId="2FF6B2C5"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5 Profesyonel İlişki Ağlarının Öneminin Kavranması: Öğrencinin kariyer hedeflerine ulaşması için gerekli olan ve karşılıklı fayda</w:t>
      </w:r>
    </w:p>
    <w:p w14:paraId="2634FADF"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sağlayan</w:t>
      </w:r>
      <w:proofErr w:type="gramEnd"/>
      <w:r w:rsidRPr="002F6934">
        <w:rPr>
          <w:rFonts w:ascii="Times New Roman" w:hAnsi="Times New Roman" w:cs="Times New Roman"/>
          <w:sz w:val="18"/>
          <w:szCs w:val="18"/>
        </w:rPr>
        <w:t xml:space="preserve"> ilişkiler kurmanın önemini kavraması.</w:t>
      </w:r>
    </w:p>
    <w:p w14:paraId="5989058B"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6 Destek Birimlerinin Tanınması: Öğrencinin kariyerine destek sağlayabilecek üniversite birimleri (uluslararası ilişkiler / değişim</w:t>
      </w:r>
    </w:p>
    <w:p w14:paraId="78A678BD"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proofErr w:type="gramStart"/>
      <w:r w:rsidRPr="002F6934">
        <w:rPr>
          <w:rFonts w:ascii="Times New Roman" w:hAnsi="Times New Roman" w:cs="Times New Roman"/>
          <w:sz w:val="18"/>
          <w:szCs w:val="18"/>
        </w:rPr>
        <w:t>ofisi</w:t>
      </w:r>
      <w:proofErr w:type="gramEnd"/>
      <w:r w:rsidRPr="002F6934">
        <w:rPr>
          <w:rFonts w:ascii="Times New Roman" w:hAnsi="Times New Roman" w:cs="Times New Roman"/>
          <w:sz w:val="18"/>
          <w:szCs w:val="18"/>
        </w:rPr>
        <w:t xml:space="preserve"> vb.) ve TÜBİTAK Bursları, Mevlana programı gibi destek hizmetleri konusunda bilgi verilmesi.</w:t>
      </w:r>
    </w:p>
    <w:p w14:paraId="2572E34C" w14:textId="77777777" w:rsidR="002F6934" w:rsidRPr="002F6934" w:rsidRDefault="002F6934" w:rsidP="002F6934">
      <w:pPr>
        <w:autoSpaceDE w:val="0"/>
        <w:autoSpaceDN w:val="0"/>
        <w:adjustRightInd w:val="0"/>
        <w:spacing w:after="120" w:line="240" w:lineRule="auto"/>
        <w:rPr>
          <w:rFonts w:ascii="Times New Roman" w:hAnsi="Times New Roman" w:cs="Times New Roman"/>
          <w:sz w:val="18"/>
          <w:szCs w:val="18"/>
        </w:rPr>
      </w:pPr>
      <w:r w:rsidRPr="002F6934">
        <w:rPr>
          <w:rFonts w:ascii="Times New Roman" w:hAnsi="Times New Roman" w:cs="Times New Roman"/>
          <w:sz w:val="18"/>
          <w:szCs w:val="18"/>
        </w:rPr>
        <w:t xml:space="preserve">7 Etkin Kaynak Kullanımının Öğrenilmesi: Kariyer sürecinde doğru kaynaklara ulaşma ve kaynakları etkin kullanma yollarının öğrenilmesi. </w:t>
      </w:r>
    </w:p>
    <w:p w14:paraId="43869F2B" w14:textId="77777777" w:rsidR="002F6934" w:rsidRPr="002F6934" w:rsidRDefault="002F6934" w:rsidP="002F6934">
      <w:pPr>
        <w:autoSpaceDE w:val="0"/>
        <w:autoSpaceDN w:val="0"/>
        <w:adjustRightInd w:val="0"/>
        <w:spacing w:after="120" w:line="240" w:lineRule="auto"/>
        <w:rPr>
          <w:rFonts w:ascii="Times New Roman" w:hAnsi="Times New Roman" w:cs="Times New Roman"/>
          <w:i/>
          <w:iCs/>
          <w:sz w:val="18"/>
          <w:szCs w:val="18"/>
        </w:rPr>
      </w:pPr>
      <w:r w:rsidRPr="002F6934">
        <w:rPr>
          <w:rFonts w:ascii="Times New Roman" w:hAnsi="Times New Roman" w:cs="Times New Roman"/>
          <w:b/>
          <w:bCs/>
          <w:sz w:val="18"/>
          <w:szCs w:val="18"/>
        </w:rPr>
        <w:t xml:space="preserve">Program ve Öğrenme Çıktıları İlişkisi </w:t>
      </w:r>
      <w:r w:rsidRPr="002F6934">
        <w:rPr>
          <w:rFonts w:ascii="Times New Roman" w:hAnsi="Times New Roman" w:cs="Times New Roman"/>
          <w:i/>
          <w:iCs/>
          <w:sz w:val="18"/>
          <w:szCs w:val="18"/>
        </w:rPr>
        <w:t>1:Çok Düşük, 2:Düşük, 3:Orta, 4:Yüksek, 5:Çok Yüksek</w:t>
      </w:r>
    </w:p>
    <w:p w14:paraId="1E95162E" w14:textId="77777777" w:rsidR="002F6934" w:rsidRPr="002F6934" w:rsidRDefault="002F6934" w:rsidP="002F6934">
      <w:pPr>
        <w:spacing w:after="120" w:line="240" w:lineRule="auto"/>
        <w:ind w:right="-720"/>
        <w:rPr>
          <w:rFonts w:ascii="Times New Roman" w:hAnsi="Times New Roman" w:cs="Times New Roman"/>
          <w:color w:val="818181"/>
          <w:sz w:val="16"/>
          <w:szCs w:val="16"/>
        </w:rPr>
      </w:pPr>
      <w:r w:rsidRPr="002F6934">
        <w:rPr>
          <w:rFonts w:ascii="Times New Roman" w:hAnsi="Times New Roman" w:cs="Times New Roman"/>
          <w:i/>
          <w:iCs/>
          <w:color w:val="818181"/>
          <w:sz w:val="16"/>
          <w:szCs w:val="16"/>
        </w:rPr>
        <w:t xml:space="preserve">Aydın Adnan Menderes Üniversitesi E-Üniversite Otomasyonu üzerinden alınmıştır. Rapor tarihi: 31.01.2025 </w:t>
      </w:r>
      <w:r w:rsidRPr="002F6934">
        <w:rPr>
          <w:rFonts w:ascii="Times New Roman" w:hAnsi="Times New Roman" w:cs="Times New Roman"/>
          <w:color w:val="818181"/>
          <w:sz w:val="16"/>
          <w:szCs w:val="16"/>
        </w:rPr>
        <w:t>2/2</w:t>
      </w:r>
    </w:p>
    <w:p w14:paraId="5880A938" w14:textId="77777777" w:rsidR="002F6934" w:rsidRPr="002F6934" w:rsidRDefault="002F6934" w:rsidP="002F6934">
      <w:pPr>
        <w:spacing w:after="120" w:line="240" w:lineRule="auto"/>
        <w:ind w:right="-720"/>
        <w:rPr>
          <w:rFonts w:ascii="Times New Roman" w:hAnsi="Times New Roman" w:cs="Times New Roman"/>
          <w:color w:val="818181"/>
          <w:sz w:val="16"/>
          <w:szCs w:val="16"/>
        </w:rPr>
      </w:pPr>
    </w:p>
    <w:p w14:paraId="5AE8A042"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2958F8CB" w14:textId="77777777" w:rsidR="002F6934" w:rsidRPr="002F6934" w:rsidRDefault="002F6934" w:rsidP="002F6934">
      <w:pPr>
        <w:spacing w:after="120" w:line="240" w:lineRule="auto"/>
        <w:ind w:right="-720"/>
        <w:jc w:val="both"/>
        <w:rPr>
          <w:rFonts w:ascii="Times New Roman" w:hAnsi="Times New Roman" w:cs="Times New Roman"/>
          <w:noProof/>
          <w:sz w:val="24"/>
          <w:szCs w:val="24"/>
        </w:rPr>
      </w:pPr>
    </w:p>
    <w:p w14:paraId="554D3E0A"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0F51EB9D"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54C8A1AD"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2FEF5A2B"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0C62E1D1"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487DB943"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1A390ADF"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1962C416"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7D0946DF"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67F0D2C5"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1CD2AFDA"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59B10154" w14:textId="77777777" w:rsidR="002F6934" w:rsidRPr="002F6934" w:rsidRDefault="002F6934" w:rsidP="002F6934">
      <w:pPr>
        <w:spacing w:after="120" w:line="240" w:lineRule="auto"/>
        <w:rPr>
          <w:rFonts w:ascii="Times New Roman" w:hAnsi="Times New Roman" w:cs="Times New Roman"/>
          <w:b/>
          <w:color w:val="0070C0"/>
        </w:rPr>
      </w:pPr>
      <w:r w:rsidRPr="002F6934">
        <w:rPr>
          <w:rFonts w:ascii="Times New Roman" w:hAnsi="Times New Roman" w:cs="Times New Roman"/>
          <w:b/>
          <w:color w:val="0070C0"/>
          <w:sz w:val="24"/>
          <w:szCs w:val="24"/>
        </w:rPr>
        <w:lastRenderedPageBreak/>
        <w:t xml:space="preserve">Ek 36: Bağımlılıkla Mücadele </w:t>
      </w:r>
      <w:r w:rsidRPr="002F6934">
        <w:rPr>
          <w:rFonts w:ascii="Times New Roman" w:hAnsi="Times New Roman" w:cs="Times New Roman"/>
          <w:b/>
          <w:color w:val="0070C0"/>
        </w:rPr>
        <w:t>Dersi Bilgi Formu( ADG 101 ve ADG 102 2 adet)</w:t>
      </w:r>
    </w:p>
    <w:p w14:paraId="768CEA20" w14:textId="77777777" w:rsidR="002F6934" w:rsidRPr="002F6934" w:rsidRDefault="002F6934" w:rsidP="002F6934">
      <w:pPr>
        <w:spacing w:after="120" w:line="240" w:lineRule="auto"/>
        <w:ind w:right="-720"/>
        <w:rPr>
          <w:rFonts w:ascii="Times New Roman" w:hAnsi="Times New Roman" w:cs="Times New Roman"/>
          <w:b/>
          <w:color w:val="0070C0"/>
        </w:rPr>
      </w:pPr>
      <w:r w:rsidRPr="002F6934">
        <w:rPr>
          <w:rFonts w:ascii="Times New Roman" w:hAnsi="Times New Roman" w:cs="Times New Roman"/>
          <w:b/>
          <w:color w:val="0070C0"/>
        </w:rPr>
        <w:t xml:space="preserve">ADG 101 Ders Bilgi Formu </w:t>
      </w:r>
    </w:p>
    <w:tbl>
      <w:tblPr>
        <w:tblW w:w="0" w:type="auto"/>
        <w:tblCellMar>
          <w:left w:w="0" w:type="dxa"/>
          <w:right w:w="0" w:type="dxa"/>
        </w:tblCellMar>
        <w:tblLook w:val="04A0" w:firstRow="1" w:lastRow="0" w:firstColumn="1" w:lastColumn="0" w:noHBand="0" w:noVBand="1"/>
      </w:tblPr>
      <w:tblGrid>
        <w:gridCol w:w="333"/>
        <w:gridCol w:w="5558"/>
        <w:gridCol w:w="2804"/>
        <w:gridCol w:w="334"/>
      </w:tblGrid>
      <w:tr w:rsidR="002F6934" w:rsidRPr="002F6934" w14:paraId="7366C637" w14:textId="77777777" w:rsidTr="00D05F37">
        <w:tc>
          <w:tcPr>
            <w:tcW w:w="333" w:type="dxa"/>
          </w:tcPr>
          <w:p w14:paraId="16FEBC12"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8362" w:type="dxa"/>
            <w:gridSpan w:val="2"/>
            <w:tcMar>
              <w:top w:w="0" w:type="dxa"/>
              <w:left w:w="0" w:type="dxa"/>
              <w:bottom w:w="0" w:type="dxa"/>
              <w:right w:w="0" w:type="dxa"/>
            </w:tcMar>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40"/>
              <w:gridCol w:w="992"/>
              <w:gridCol w:w="161"/>
              <w:gridCol w:w="6071"/>
              <w:gridCol w:w="998"/>
            </w:tblGrid>
            <w:tr w:rsidR="002F6934" w:rsidRPr="002F6934" w14:paraId="24C7B297" w14:textId="77777777" w:rsidTr="00D05F37">
              <w:trPr>
                <w:trHeight w:val="70"/>
              </w:trPr>
              <w:tc>
                <w:tcPr>
                  <w:tcW w:w="198" w:type="dxa"/>
                </w:tcPr>
                <w:p w14:paraId="4581CE7D"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992" w:type="dxa"/>
                </w:tcPr>
                <w:p w14:paraId="1FDB63FC"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226" w:type="dxa"/>
                </w:tcPr>
                <w:p w14:paraId="3E977478"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7937" w:type="dxa"/>
                  <w:vMerge w:val="restart"/>
                </w:tcPr>
                <w:tbl>
                  <w:tblPr>
                    <w:tblW w:w="0" w:type="auto"/>
                    <w:tblCellMar>
                      <w:left w:w="0" w:type="dxa"/>
                      <w:right w:w="0" w:type="dxa"/>
                    </w:tblCellMar>
                    <w:tblLook w:val="04A0" w:firstRow="1" w:lastRow="0" w:firstColumn="1" w:lastColumn="0" w:noHBand="0" w:noVBand="1"/>
                  </w:tblPr>
                  <w:tblGrid>
                    <w:gridCol w:w="6071"/>
                  </w:tblGrid>
                  <w:tr w:rsidR="002F6934" w:rsidRPr="002F6934" w14:paraId="0715F030" w14:textId="77777777" w:rsidTr="00D05F37">
                    <w:trPr>
                      <w:trHeight w:val="1055"/>
                    </w:trPr>
                    <w:tc>
                      <w:tcPr>
                        <w:tcW w:w="7937" w:type="dxa"/>
                        <w:tcBorders>
                          <w:top w:val="nil"/>
                          <w:left w:val="nil"/>
                          <w:bottom w:val="nil"/>
                          <w:right w:val="nil"/>
                        </w:tcBorders>
                        <w:tcMar>
                          <w:top w:w="39" w:type="dxa"/>
                          <w:left w:w="39" w:type="dxa"/>
                          <w:bottom w:w="39" w:type="dxa"/>
                          <w:right w:w="39" w:type="dxa"/>
                        </w:tcMar>
                        <w:vAlign w:val="center"/>
                      </w:tcPr>
                      <w:p w14:paraId="535BE2B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rPr>
                          <w:t xml:space="preserve">AYDIN ADNAN MENDERES ÜNİVERSİTESİ </w:t>
                        </w:r>
                        <w:r w:rsidRPr="002F6934">
                          <w:rPr>
                            <w:rFonts w:ascii="Times New Roman" w:eastAsia="Arial" w:hAnsi="Times New Roman" w:cs="Times New Roman"/>
                            <w:b/>
                          </w:rPr>
                          <w:br/>
                          <w:t>DERS BİLGİ FORMU</w:t>
                        </w:r>
                      </w:p>
                    </w:tc>
                  </w:tr>
                </w:tbl>
                <w:p w14:paraId="6FAC0327" w14:textId="77777777" w:rsidR="002F6934" w:rsidRPr="002F6934" w:rsidRDefault="002F6934" w:rsidP="002F6934">
                  <w:pPr>
                    <w:spacing w:after="120" w:line="240" w:lineRule="auto"/>
                    <w:rPr>
                      <w:rFonts w:ascii="Times New Roman" w:hAnsi="Times New Roman" w:cs="Times New Roman"/>
                    </w:rPr>
                  </w:pPr>
                </w:p>
              </w:tc>
              <w:tc>
                <w:tcPr>
                  <w:tcW w:w="1417" w:type="dxa"/>
                </w:tcPr>
                <w:p w14:paraId="3501E55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63575DA8" w14:textId="77777777" w:rsidTr="00D05F37">
              <w:trPr>
                <w:trHeight w:val="992"/>
              </w:trPr>
              <w:tc>
                <w:tcPr>
                  <w:tcW w:w="198" w:type="dxa"/>
                </w:tcPr>
                <w:p w14:paraId="1C1B13FD"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992" w:type="dxa"/>
                  <w:tcBorders>
                    <w:top w:val="nil"/>
                    <w:left w:val="nil"/>
                    <w:bottom w:val="nil"/>
                    <w:right w:val="nil"/>
                  </w:tcBorders>
                  <w:tcMar>
                    <w:top w:w="0" w:type="dxa"/>
                    <w:left w:w="0" w:type="dxa"/>
                    <w:bottom w:w="0" w:type="dxa"/>
                    <w:right w:w="0" w:type="dxa"/>
                  </w:tcMar>
                </w:tcPr>
                <w:p w14:paraId="55DA8F2D" w14:textId="77777777" w:rsidR="002F6934" w:rsidRPr="002F6934" w:rsidRDefault="002F6934" w:rsidP="002F6934">
                  <w:pPr>
                    <w:spacing w:after="120" w:line="240" w:lineRule="auto"/>
                    <w:rPr>
                      <w:rFonts w:ascii="Times New Roman" w:hAnsi="Times New Roman" w:cs="Times New Roman"/>
                    </w:rPr>
                  </w:pPr>
                  <w:r w:rsidRPr="002F6934">
                    <w:rPr>
                      <w:rFonts w:ascii="Times New Roman" w:hAnsi="Times New Roman" w:cs="Times New Roman"/>
                      <w:noProof/>
                    </w:rPr>
                    <w:drawing>
                      <wp:inline distT="0" distB="0" distL="0" distR="0" wp14:anchorId="79BDCBF1" wp14:editId="0145DBC8">
                        <wp:extent cx="630000" cy="630000"/>
                        <wp:effectExtent l="0" t="0" r="0" b="0"/>
                        <wp:docPr id="386471939" name="img5.png"/>
                        <wp:cNvGraphicFramePr/>
                        <a:graphic xmlns:a="http://schemas.openxmlformats.org/drawingml/2006/main">
                          <a:graphicData uri="http://schemas.openxmlformats.org/drawingml/2006/picture">
                            <pic:pic xmlns:pic="http://schemas.openxmlformats.org/drawingml/2006/picture">
                              <pic:nvPicPr>
                                <pic:cNvPr id="3" name="img5.png"/>
                                <pic:cNvPicPr/>
                              </pic:nvPicPr>
                              <pic:blipFill>
                                <a:blip r:embed="rId50" cstate="print"/>
                                <a:stretch>
                                  <a:fillRect/>
                                </a:stretch>
                              </pic:blipFill>
                              <pic:spPr>
                                <a:xfrm>
                                  <a:off x="0" y="0"/>
                                  <a:ext cx="630000" cy="630000"/>
                                </a:xfrm>
                                <a:prstGeom prst="rect">
                                  <a:avLst/>
                                </a:prstGeom>
                              </pic:spPr>
                            </pic:pic>
                          </a:graphicData>
                        </a:graphic>
                      </wp:inline>
                    </w:drawing>
                  </w:r>
                </w:p>
              </w:tc>
              <w:tc>
                <w:tcPr>
                  <w:tcW w:w="226" w:type="dxa"/>
                </w:tcPr>
                <w:p w14:paraId="3CB38904"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7937" w:type="dxa"/>
                  <w:vMerge/>
                </w:tcPr>
                <w:p w14:paraId="4E9C25DC"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1417" w:type="dxa"/>
                </w:tcPr>
                <w:p w14:paraId="576546BB"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6D50DD79" w14:textId="77777777" w:rsidTr="00D05F37">
              <w:trPr>
                <w:trHeight w:val="70"/>
              </w:trPr>
              <w:tc>
                <w:tcPr>
                  <w:tcW w:w="198" w:type="dxa"/>
                </w:tcPr>
                <w:p w14:paraId="29B0DB30"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992" w:type="dxa"/>
                </w:tcPr>
                <w:p w14:paraId="00D57C29"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226" w:type="dxa"/>
                </w:tcPr>
                <w:p w14:paraId="1908DB7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7937" w:type="dxa"/>
                  <w:vMerge/>
                </w:tcPr>
                <w:p w14:paraId="03D7D194"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1417" w:type="dxa"/>
                </w:tcPr>
                <w:p w14:paraId="098FD0FB"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bl>
          <w:p w14:paraId="524D5A90" w14:textId="77777777" w:rsidR="002F6934" w:rsidRPr="002F6934" w:rsidRDefault="002F6934" w:rsidP="002F6934">
            <w:pPr>
              <w:spacing w:after="120" w:line="240" w:lineRule="auto"/>
              <w:rPr>
                <w:rFonts w:ascii="Times New Roman" w:hAnsi="Times New Roman" w:cs="Times New Roman"/>
              </w:rPr>
            </w:pPr>
          </w:p>
        </w:tc>
        <w:tc>
          <w:tcPr>
            <w:tcW w:w="334" w:type="dxa"/>
          </w:tcPr>
          <w:p w14:paraId="7C98223F"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3FE3DF52" w14:textId="77777777" w:rsidTr="00D05F37">
        <w:trPr>
          <w:trHeight w:val="283"/>
        </w:trPr>
        <w:tc>
          <w:tcPr>
            <w:tcW w:w="333" w:type="dxa"/>
          </w:tcPr>
          <w:p w14:paraId="48CF2B9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5558" w:type="dxa"/>
          </w:tcPr>
          <w:p w14:paraId="4EC7D9DB"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2804" w:type="dxa"/>
          </w:tcPr>
          <w:p w14:paraId="63FD818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334" w:type="dxa"/>
          </w:tcPr>
          <w:p w14:paraId="0F5EB8CA"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216C5BA0" w14:textId="77777777" w:rsidTr="00D05F37">
        <w:tc>
          <w:tcPr>
            <w:tcW w:w="333" w:type="dxa"/>
          </w:tcPr>
          <w:p w14:paraId="23FB20A3"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8362" w:type="dxa"/>
            <w:gridSpan w:val="2"/>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952"/>
              <w:gridCol w:w="773"/>
              <w:gridCol w:w="874"/>
              <w:gridCol w:w="889"/>
              <w:gridCol w:w="784"/>
              <w:gridCol w:w="580"/>
              <w:gridCol w:w="1012"/>
              <w:gridCol w:w="751"/>
              <w:gridCol w:w="1149"/>
              <w:gridCol w:w="580"/>
            </w:tblGrid>
            <w:tr w:rsidR="002F6934" w:rsidRPr="002F6934" w14:paraId="1B1CB49A" w14:textId="77777777" w:rsidTr="00D05F37">
              <w:trPr>
                <w:trHeight w:val="205"/>
              </w:trPr>
              <w:tc>
                <w:tcPr>
                  <w:tcW w:w="1133" w:type="dxa"/>
                  <w:gridSpan w:val="2"/>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741FCA81"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Dersin Adı</w:t>
                  </w:r>
                </w:p>
              </w:tc>
              <w:tc>
                <w:tcPr>
                  <w:tcW w:w="1133" w:type="dxa"/>
                  <w:gridSpan w:val="8"/>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2A8A709"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Bağımlılıkla Mücadele</w:t>
                  </w:r>
                </w:p>
              </w:tc>
            </w:tr>
            <w:tr w:rsidR="002F6934" w:rsidRPr="002F6934" w14:paraId="04718903" w14:textId="77777777" w:rsidTr="00D05F37">
              <w:trPr>
                <w:trHeight w:val="205"/>
              </w:trPr>
              <w:tc>
                <w:tcPr>
                  <w:tcW w:w="1133" w:type="dxa"/>
                  <w:gridSpan w:val="2"/>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3749317E"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Ders Kodu</w:t>
                  </w:r>
                </w:p>
              </w:tc>
              <w:tc>
                <w:tcPr>
                  <w:tcW w:w="1133" w:type="dxa"/>
                  <w:gridSpan w:val="2"/>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DFC8C70"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ADG101</w:t>
                  </w:r>
                </w:p>
              </w:tc>
              <w:tc>
                <w:tcPr>
                  <w:tcW w:w="992" w:type="dxa"/>
                  <w:gridSpan w:val="2"/>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2CA45A1D"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Ders Düzeyi</w:t>
                  </w:r>
                </w:p>
              </w:tc>
              <w:tc>
                <w:tcPr>
                  <w:tcW w:w="1133" w:type="dxa"/>
                  <w:gridSpan w:val="4"/>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821D191"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Lisans</w:t>
                  </w:r>
                </w:p>
              </w:tc>
            </w:tr>
            <w:tr w:rsidR="002F6934" w:rsidRPr="002F6934" w14:paraId="5302450C" w14:textId="77777777" w:rsidTr="00D05F37">
              <w:trPr>
                <w:trHeight w:val="205"/>
              </w:trPr>
              <w:tc>
                <w:tcPr>
                  <w:tcW w:w="1133"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12A1E9B2"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AKTS Kredi</w:t>
                  </w:r>
                </w:p>
              </w:tc>
              <w:tc>
                <w:tcPr>
                  <w:tcW w:w="1133"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88F0E9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2</w:t>
                  </w:r>
                </w:p>
              </w:tc>
              <w:tc>
                <w:tcPr>
                  <w:tcW w:w="1133"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532F3774"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İş Yükü</w:t>
                  </w:r>
                </w:p>
              </w:tc>
              <w:tc>
                <w:tcPr>
                  <w:tcW w:w="1133"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56F485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 xml:space="preserve">48 </w:t>
                  </w:r>
                  <w:r w:rsidRPr="002F6934">
                    <w:rPr>
                      <w:rFonts w:ascii="Times New Roman" w:eastAsia="Arial" w:hAnsi="Times New Roman" w:cs="Times New Roman"/>
                      <w:i/>
                      <w:sz w:val="18"/>
                    </w:rPr>
                    <w:t>(Saat)</w:t>
                  </w:r>
                </w:p>
              </w:tc>
              <w:tc>
                <w:tcPr>
                  <w:tcW w:w="992"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2937EEDB"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Teori</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1D2FD9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2</w:t>
                  </w:r>
                </w:p>
              </w:tc>
              <w:tc>
                <w:tcPr>
                  <w:tcW w:w="1133"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7657158B"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Uygulama</w:t>
                  </w:r>
                </w:p>
              </w:tc>
              <w:tc>
                <w:tcPr>
                  <w:tcW w:w="1133"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5E25C3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0</w:t>
                  </w:r>
                </w:p>
              </w:tc>
              <w:tc>
                <w:tcPr>
                  <w:tcW w:w="1275"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57F8D1BE"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Laboratuvar</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F935A7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0</w:t>
                  </w:r>
                </w:p>
              </w:tc>
            </w:tr>
            <w:tr w:rsidR="002F6934" w:rsidRPr="002F6934" w14:paraId="47AE6F02" w14:textId="77777777" w:rsidTr="00D05F37">
              <w:trPr>
                <w:trHeight w:val="205"/>
              </w:trPr>
              <w:tc>
                <w:tcPr>
                  <w:tcW w:w="1133" w:type="dxa"/>
                  <w:gridSpan w:val="2"/>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191FB1A8"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Dersin Amacı</w:t>
                  </w:r>
                </w:p>
              </w:tc>
              <w:tc>
                <w:tcPr>
                  <w:tcW w:w="1133" w:type="dxa"/>
                  <w:gridSpan w:val="8"/>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FEF3AC4"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Psikolojik ve fizyolojik bağımlılıklarla ilgili temel bilgilerin öğretilmesi ve bağımlılıkla mücadele yöntemlerinin anlatılması</w:t>
                  </w:r>
                </w:p>
              </w:tc>
            </w:tr>
            <w:tr w:rsidR="002F6934" w:rsidRPr="002F6934" w14:paraId="62A31608" w14:textId="77777777" w:rsidTr="00D05F37">
              <w:trPr>
                <w:trHeight w:val="205"/>
              </w:trPr>
              <w:tc>
                <w:tcPr>
                  <w:tcW w:w="1133" w:type="dxa"/>
                  <w:gridSpan w:val="2"/>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09E578AC"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Özet İçeriği</w:t>
                  </w:r>
                </w:p>
              </w:tc>
              <w:tc>
                <w:tcPr>
                  <w:tcW w:w="1133" w:type="dxa"/>
                  <w:gridSpan w:val="8"/>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35302E6"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 xml:space="preserve">Bağımlılığın </w:t>
                  </w:r>
                  <w:proofErr w:type="spellStart"/>
                  <w:r w:rsidRPr="002F6934">
                    <w:rPr>
                      <w:rFonts w:ascii="Times New Roman" w:eastAsia="Arial" w:hAnsi="Times New Roman" w:cs="Times New Roman"/>
                      <w:sz w:val="18"/>
                    </w:rPr>
                    <w:t>nöral</w:t>
                  </w:r>
                  <w:proofErr w:type="spellEnd"/>
                  <w:r w:rsidRPr="002F6934">
                    <w:rPr>
                      <w:rFonts w:ascii="Times New Roman" w:eastAsia="Arial" w:hAnsi="Times New Roman" w:cs="Times New Roman"/>
                      <w:sz w:val="18"/>
                    </w:rPr>
                    <w:t xml:space="preserve"> temellerinin, belirleyicilerinin ve davranışsal zararlı etkileriyle ilgili temel bilgilerin öğretilmesi. İnternet bağımlılığı ve kumar gibi psikolojik bağımlılıkların oluşum sebeplerinin tartışılması, bağımlılıklarla mücadele yöntemlerinin anlatılması</w:t>
                  </w:r>
                </w:p>
              </w:tc>
            </w:tr>
            <w:tr w:rsidR="002F6934" w:rsidRPr="002F6934" w14:paraId="18D6D95E" w14:textId="77777777" w:rsidTr="00D05F37">
              <w:trPr>
                <w:trHeight w:val="205"/>
              </w:trPr>
              <w:tc>
                <w:tcPr>
                  <w:tcW w:w="1133" w:type="dxa"/>
                  <w:gridSpan w:val="2"/>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25912100"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Staj Durum</w:t>
                  </w:r>
                </w:p>
              </w:tc>
              <w:tc>
                <w:tcPr>
                  <w:tcW w:w="1133" w:type="dxa"/>
                  <w:gridSpan w:val="8"/>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BABCCA6"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Yok</w:t>
                  </w:r>
                </w:p>
              </w:tc>
            </w:tr>
            <w:tr w:rsidR="002F6934" w:rsidRPr="002F6934" w14:paraId="73FCCB0A" w14:textId="77777777" w:rsidTr="00D05F37">
              <w:trPr>
                <w:trHeight w:val="205"/>
              </w:trPr>
              <w:tc>
                <w:tcPr>
                  <w:tcW w:w="1133" w:type="dxa"/>
                  <w:gridSpan w:val="2"/>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055DB58E"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Öğretim Yöntemleri</w:t>
                  </w:r>
                </w:p>
              </w:tc>
              <w:tc>
                <w:tcPr>
                  <w:tcW w:w="1133" w:type="dxa"/>
                  <w:gridSpan w:val="8"/>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70ACA38"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Anlatım (Takrir), Tartışma, Bireysel Çalışma</w:t>
                  </w:r>
                </w:p>
              </w:tc>
            </w:tr>
            <w:tr w:rsidR="002F6934" w:rsidRPr="002F6934" w14:paraId="7ECA9242" w14:textId="77777777" w:rsidTr="00D05F37">
              <w:trPr>
                <w:trHeight w:val="205"/>
              </w:trPr>
              <w:tc>
                <w:tcPr>
                  <w:tcW w:w="1133" w:type="dxa"/>
                  <w:gridSpan w:val="3"/>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440632D9"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Dersi Veren Öğretim Elemanı(</w:t>
                  </w:r>
                  <w:proofErr w:type="spellStart"/>
                  <w:r w:rsidRPr="002F6934">
                    <w:rPr>
                      <w:rFonts w:ascii="Times New Roman" w:eastAsia="Arial" w:hAnsi="Times New Roman" w:cs="Times New Roman"/>
                      <w:sz w:val="18"/>
                    </w:rPr>
                    <w:t>ları</w:t>
                  </w:r>
                  <w:proofErr w:type="spellEnd"/>
                  <w:r w:rsidRPr="002F6934">
                    <w:rPr>
                      <w:rFonts w:ascii="Times New Roman" w:eastAsia="Arial" w:hAnsi="Times New Roman" w:cs="Times New Roman"/>
                      <w:sz w:val="18"/>
                    </w:rPr>
                    <w:t>)</w:t>
                  </w:r>
                </w:p>
              </w:tc>
              <w:tc>
                <w:tcPr>
                  <w:tcW w:w="1133" w:type="dxa"/>
                  <w:gridSpan w:val="7"/>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CD97E2E"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8"/>
                    </w:rPr>
                    <w:t>Öğr</w:t>
                  </w:r>
                  <w:proofErr w:type="spellEnd"/>
                  <w:r w:rsidRPr="002F6934">
                    <w:rPr>
                      <w:rFonts w:ascii="Times New Roman" w:eastAsia="Arial" w:hAnsi="Times New Roman" w:cs="Times New Roman"/>
                      <w:sz w:val="18"/>
                    </w:rPr>
                    <w:t>. Gör. Gülşah Şükran KALE YOLCU, Prof. Dr. Tarık TOTAN</w:t>
                  </w:r>
                </w:p>
              </w:tc>
            </w:tr>
            <w:tr w:rsidR="002F6934" w:rsidRPr="002F6934" w14:paraId="613B6AA5" w14:textId="77777777" w:rsidTr="00D05F37">
              <w:trPr>
                <w:trHeight w:val="205"/>
              </w:trPr>
              <w:tc>
                <w:tcPr>
                  <w:tcW w:w="1133" w:type="dxa"/>
                  <w:gridSpan w:val="10"/>
                  <w:tcBorders>
                    <w:top w:val="nil"/>
                    <w:left w:val="nil"/>
                    <w:bottom w:val="nil"/>
                    <w:right w:val="nil"/>
                  </w:tcBorders>
                  <w:tcMar>
                    <w:top w:w="39" w:type="dxa"/>
                    <w:left w:w="39" w:type="dxa"/>
                    <w:bottom w:w="39" w:type="dxa"/>
                    <w:right w:w="39" w:type="dxa"/>
                  </w:tcMar>
                </w:tcPr>
                <w:p w14:paraId="3C59EF3A" w14:textId="77777777" w:rsidR="002F6934" w:rsidRPr="002F6934" w:rsidRDefault="002F6934" w:rsidP="002F6934">
                  <w:pPr>
                    <w:spacing w:after="120" w:line="240" w:lineRule="auto"/>
                    <w:rPr>
                      <w:rFonts w:ascii="Times New Roman" w:hAnsi="Times New Roman" w:cs="Times New Roman"/>
                      <w:sz w:val="0"/>
                    </w:rPr>
                  </w:pPr>
                </w:p>
              </w:tc>
            </w:tr>
          </w:tbl>
          <w:p w14:paraId="3F772F55" w14:textId="77777777" w:rsidR="002F6934" w:rsidRPr="002F6934" w:rsidRDefault="002F6934" w:rsidP="002F6934">
            <w:pPr>
              <w:spacing w:after="120" w:line="240" w:lineRule="auto"/>
              <w:rPr>
                <w:rFonts w:ascii="Times New Roman" w:hAnsi="Times New Roman" w:cs="Times New Roman"/>
              </w:rPr>
            </w:pPr>
          </w:p>
        </w:tc>
        <w:tc>
          <w:tcPr>
            <w:tcW w:w="334" w:type="dxa"/>
          </w:tcPr>
          <w:p w14:paraId="5A5F9F3A"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0AAC963C" w14:textId="77777777" w:rsidTr="00D05F37">
        <w:tc>
          <w:tcPr>
            <w:tcW w:w="333" w:type="dxa"/>
          </w:tcPr>
          <w:p w14:paraId="5503BDA6"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5558"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3317"/>
              <w:gridCol w:w="996"/>
              <w:gridCol w:w="1227"/>
            </w:tblGrid>
            <w:tr w:rsidR="002F6934" w:rsidRPr="002F6934" w14:paraId="18C11E43" w14:textId="77777777" w:rsidTr="00D05F37">
              <w:trPr>
                <w:trHeight w:val="205"/>
              </w:trPr>
              <w:tc>
                <w:tcPr>
                  <w:tcW w:w="3968" w:type="dxa"/>
                  <w:gridSpan w:val="3"/>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0B8F6FCF"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8"/>
                    </w:rPr>
                    <w:t>Ölçme ve Değerlendirme Araçları</w:t>
                  </w:r>
                </w:p>
              </w:tc>
            </w:tr>
            <w:tr w:rsidR="002F6934" w:rsidRPr="002F6934" w14:paraId="71921572" w14:textId="77777777" w:rsidTr="00D05F37">
              <w:trPr>
                <w:trHeight w:val="205"/>
              </w:trPr>
              <w:tc>
                <w:tcPr>
                  <w:tcW w:w="3968"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43B29D72"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Araç</w:t>
                  </w:r>
                </w:p>
              </w:tc>
              <w:tc>
                <w:tcPr>
                  <w:tcW w:w="1133"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364F059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Adet</w:t>
                  </w:r>
                </w:p>
              </w:tc>
              <w:tc>
                <w:tcPr>
                  <w:tcW w:w="1417"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1096504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Oran (%)</w:t>
                  </w:r>
                </w:p>
              </w:tc>
            </w:tr>
            <w:tr w:rsidR="002F6934" w:rsidRPr="002F6934" w14:paraId="59FD85DE" w14:textId="77777777" w:rsidTr="00D05F37">
              <w:trPr>
                <w:trHeight w:val="205"/>
              </w:trPr>
              <w:tc>
                <w:tcPr>
                  <w:tcW w:w="396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C4DA0F7"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Dönem Sonu Sınavı (Final)</w:t>
                  </w:r>
                </w:p>
              </w:tc>
              <w:tc>
                <w:tcPr>
                  <w:tcW w:w="1133"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924E29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w:t>
                  </w:r>
                </w:p>
              </w:tc>
              <w:tc>
                <w:tcPr>
                  <w:tcW w:w="141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715CA4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100</w:t>
                  </w:r>
                </w:p>
              </w:tc>
            </w:tr>
            <w:tr w:rsidR="002F6934" w:rsidRPr="002F6934" w14:paraId="629E340E" w14:textId="77777777" w:rsidTr="00D05F37">
              <w:trPr>
                <w:trHeight w:val="205"/>
              </w:trPr>
              <w:tc>
                <w:tcPr>
                  <w:tcW w:w="3968" w:type="dxa"/>
                  <w:gridSpan w:val="3"/>
                  <w:tcBorders>
                    <w:top w:val="nil"/>
                    <w:left w:val="nil"/>
                    <w:bottom w:val="nil"/>
                    <w:right w:val="nil"/>
                  </w:tcBorders>
                  <w:tcMar>
                    <w:top w:w="39" w:type="dxa"/>
                    <w:left w:w="39" w:type="dxa"/>
                    <w:bottom w:w="39" w:type="dxa"/>
                    <w:right w:w="39" w:type="dxa"/>
                  </w:tcMar>
                  <w:vAlign w:val="center"/>
                </w:tcPr>
                <w:p w14:paraId="6E057674" w14:textId="77777777" w:rsidR="002F6934" w:rsidRPr="002F6934" w:rsidRDefault="002F6934" w:rsidP="002F6934">
                  <w:pPr>
                    <w:spacing w:after="120" w:line="240" w:lineRule="auto"/>
                    <w:rPr>
                      <w:rFonts w:ascii="Times New Roman" w:hAnsi="Times New Roman" w:cs="Times New Roman"/>
                      <w:sz w:val="0"/>
                    </w:rPr>
                  </w:pPr>
                </w:p>
              </w:tc>
            </w:tr>
          </w:tbl>
          <w:p w14:paraId="6A3FD6EC" w14:textId="77777777" w:rsidR="002F6934" w:rsidRPr="002F6934" w:rsidRDefault="002F6934" w:rsidP="002F6934">
            <w:pPr>
              <w:spacing w:after="120" w:line="240" w:lineRule="auto"/>
              <w:rPr>
                <w:rFonts w:ascii="Times New Roman" w:hAnsi="Times New Roman" w:cs="Times New Roman"/>
              </w:rPr>
            </w:pPr>
          </w:p>
        </w:tc>
        <w:tc>
          <w:tcPr>
            <w:tcW w:w="2804" w:type="dxa"/>
          </w:tcPr>
          <w:p w14:paraId="2E2513C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334" w:type="dxa"/>
          </w:tcPr>
          <w:p w14:paraId="5F7445F4"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2C69660C" w14:textId="77777777" w:rsidTr="00D05F37">
        <w:tc>
          <w:tcPr>
            <w:tcW w:w="333" w:type="dxa"/>
          </w:tcPr>
          <w:p w14:paraId="1A0C2130"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8362" w:type="dxa"/>
            <w:gridSpan w:val="2"/>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458"/>
              <w:gridCol w:w="7886"/>
            </w:tblGrid>
            <w:tr w:rsidR="002F6934" w:rsidRPr="002F6934" w14:paraId="6FD09563" w14:textId="77777777" w:rsidTr="00D05F37">
              <w:trPr>
                <w:trHeight w:val="205"/>
              </w:trPr>
              <w:tc>
                <w:tcPr>
                  <w:tcW w:w="566" w:type="dxa"/>
                  <w:gridSpan w:val="2"/>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5E61FA6A"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8"/>
                    </w:rPr>
                    <w:t>Ders Kitabı / Önerilen Kaynaklar</w:t>
                  </w:r>
                </w:p>
              </w:tc>
            </w:tr>
            <w:tr w:rsidR="002F6934" w:rsidRPr="002F6934" w14:paraId="29D5FE66"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2FFFF1D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8EDE77B"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8"/>
                    </w:rPr>
                    <w:t>DiClemente</w:t>
                  </w:r>
                  <w:proofErr w:type="spellEnd"/>
                  <w:r w:rsidRPr="002F6934">
                    <w:rPr>
                      <w:rFonts w:ascii="Times New Roman" w:eastAsia="Arial" w:hAnsi="Times New Roman" w:cs="Times New Roman"/>
                      <w:sz w:val="18"/>
                    </w:rPr>
                    <w:t>, C. C. (2016).  Bağımlılık ve Değişim (Çev</w:t>
                  </w:r>
                  <w:proofErr w:type="gramStart"/>
                  <w:r w:rsidRPr="002F6934">
                    <w:rPr>
                      <w:rFonts w:ascii="Times New Roman" w:eastAsia="Arial" w:hAnsi="Times New Roman" w:cs="Times New Roman"/>
                      <w:sz w:val="18"/>
                    </w:rPr>
                    <w:t>..</w:t>
                  </w:r>
                  <w:proofErr w:type="gramEnd"/>
                  <w:r w:rsidRPr="002F6934">
                    <w:rPr>
                      <w:rFonts w:ascii="Times New Roman" w:eastAsia="Arial" w:hAnsi="Times New Roman" w:cs="Times New Roman"/>
                      <w:sz w:val="18"/>
                    </w:rPr>
                    <w:t xml:space="preserve"> Ed. Muzaffer Şahin). Ankara. Nobel Yayıncılık (Orijinal eserin yayın tarihi 2003).</w:t>
                  </w:r>
                </w:p>
              </w:tc>
            </w:tr>
            <w:tr w:rsidR="002F6934" w:rsidRPr="002F6934" w14:paraId="1CB4CD75"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118D690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2</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903AA9A"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8"/>
                    </w:rPr>
                    <w:t>Uzbay</w:t>
                  </w:r>
                  <w:proofErr w:type="spellEnd"/>
                  <w:r w:rsidRPr="002F6934">
                    <w:rPr>
                      <w:rFonts w:ascii="Times New Roman" w:eastAsia="Arial" w:hAnsi="Times New Roman" w:cs="Times New Roman"/>
                      <w:sz w:val="18"/>
                    </w:rPr>
                    <w:t>, İ. T. (2015). Madde bağımlılığı: Tüm boyutlarıyla bağımlılık ve bağımlılık yapan maddeler. İstanbul Tıp Kitabevi.</w:t>
                  </w:r>
                </w:p>
              </w:tc>
            </w:tr>
            <w:tr w:rsidR="002F6934" w:rsidRPr="002F6934" w14:paraId="66072CB6"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5F3AD08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3</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E5FA343"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8"/>
                    </w:rPr>
                    <w:t>Maisto</w:t>
                  </w:r>
                  <w:proofErr w:type="spellEnd"/>
                  <w:r w:rsidRPr="002F6934">
                    <w:rPr>
                      <w:rFonts w:ascii="Times New Roman" w:eastAsia="Arial" w:hAnsi="Times New Roman" w:cs="Times New Roman"/>
                      <w:sz w:val="18"/>
                    </w:rPr>
                    <w:t xml:space="preserve">, S. A. (2004). </w:t>
                  </w:r>
                  <w:proofErr w:type="spellStart"/>
                  <w:r w:rsidRPr="002F6934">
                    <w:rPr>
                      <w:rFonts w:ascii="Times New Roman" w:eastAsia="Arial" w:hAnsi="Times New Roman" w:cs="Times New Roman"/>
                      <w:sz w:val="18"/>
                    </w:rPr>
                    <w:t>Drug</w:t>
                  </w:r>
                  <w:proofErr w:type="spellEnd"/>
                  <w:r w:rsidRPr="002F6934">
                    <w:rPr>
                      <w:rFonts w:ascii="Times New Roman" w:eastAsia="Arial" w:hAnsi="Times New Roman" w:cs="Times New Roman"/>
                      <w:sz w:val="18"/>
                    </w:rPr>
                    <w:t xml:space="preserve"> </w:t>
                  </w:r>
                  <w:proofErr w:type="spellStart"/>
                  <w:r w:rsidRPr="002F6934">
                    <w:rPr>
                      <w:rFonts w:ascii="Times New Roman" w:eastAsia="Arial" w:hAnsi="Times New Roman" w:cs="Times New Roman"/>
                      <w:sz w:val="18"/>
                    </w:rPr>
                    <w:t>use</w:t>
                  </w:r>
                  <w:proofErr w:type="spellEnd"/>
                  <w:r w:rsidRPr="002F6934">
                    <w:rPr>
                      <w:rFonts w:ascii="Times New Roman" w:eastAsia="Arial" w:hAnsi="Times New Roman" w:cs="Times New Roman"/>
                      <w:sz w:val="18"/>
                    </w:rPr>
                    <w:t xml:space="preserve"> </w:t>
                  </w:r>
                  <w:proofErr w:type="spellStart"/>
                  <w:r w:rsidRPr="002F6934">
                    <w:rPr>
                      <w:rFonts w:ascii="Times New Roman" w:eastAsia="Arial" w:hAnsi="Times New Roman" w:cs="Times New Roman"/>
                      <w:sz w:val="18"/>
                    </w:rPr>
                    <w:t>and</w:t>
                  </w:r>
                  <w:proofErr w:type="spellEnd"/>
                  <w:r w:rsidRPr="002F6934">
                    <w:rPr>
                      <w:rFonts w:ascii="Times New Roman" w:eastAsia="Arial" w:hAnsi="Times New Roman" w:cs="Times New Roman"/>
                      <w:sz w:val="18"/>
                    </w:rPr>
                    <w:t xml:space="preserve"> </w:t>
                  </w:r>
                  <w:proofErr w:type="spellStart"/>
                  <w:r w:rsidRPr="002F6934">
                    <w:rPr>
                      <w:rFonts w:ascii="Times New Roman" w:eastAsia="Arial" w:hAnsi="Times New Roman" w:cs="Times New Roman"/>
                      <w:sz w:val="18"/>
                    </w:rPr>
                    <w:t>abuse</w:t>
                  </w:r>
                  <w:proofErr w:type="spellEnd"/>
                  <w:r w:rsidRPr="002F6934">
                    <w:rPr>
                      <w:rFonts w:ascii="Times New Roman" w:eastAsia="Arial" w:hAnsi="Times New Roman" w:cs="Times New Roman"/>
                      <w:sz w:val="18"/>
                    </w:rPr>
                    <w:t xml:space="preserve"> (4th ed.). </w:t>
                  </w:r>
                  <w:proofErr w:type="spellStart"/>
                  <w:r w:rsidRPr="002F6934">
                    <w:rPr>
                      <w:rFonts w:ascii="Times New Roman" w:eastAsia="Arial" w:hAnsi="Times New Roman" w:cs="Times New Roman"/>
                      <w:sz w:val="18"/>
                    </w:rPr>
                    <w:t>Wadsworth</w:t>
                  </w:r>
                  <w:proofErr w:type="spellEnd"/>
                  <w:r w:rsidRPr="002F6934">
                    <w:rPr>
                      <w:rFonts w:ascii="Times New Roman" w:eastAsia="Arial" w:hAnsi="Times New Roman" w:cs="Times New Roman"/>
                      <w:sz w:val="18"/>
                    </w:rPr>
                    <w:t>/</w:t>
                  </w:r>
                  <w:proofErr w:type="spellStart"/>
                  <w:r w:rsidRPr="002F6934">
                    <w:rPr>
                      <w:rFonts w:ascii="Times New Roman" w:eastAsia="Arial" w:hAnsi="Times New Roman" w:cs="Times New Roman"/>
                      <w:sz w:val="18"/>
                    </w:rPr>
                    <w:t>Thomson</w:t>
                  </w:r>
                  <w:proofErr w:type="spellEnd"/>
                  <w:r w:rsidRPr="002F6934">
                    <w:rPr>
                      <w:rFonts w:ascii="Times New Roman" w:eastAsia="Arial" w:hAnsi="Times New Roman" w:cs="Times New Roman"/>
                      <w:sz w:val="18"/>
                    </w:rPr>
                    <w:t xml:space="preserve"> Learning.</w:t>
                  </w:r>
                </w:p>
              </w:tc>
            </w:tr>
            <w:tr w:rsidR="002F6934" w:rsidRPr="002F6934" w14:paraId="627E6CD6"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3C4B273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4</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A2B8447"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8"/>
                    </w:rPr>
                    <w:t>McKim</w:t>
                  </w:r>
                  <w:proofErr w:type="spellEnd"/>
                  <w:r w:rsidRPr="002F6934">
                    <w:rPr>
                      <w:rFonts w:ascii="Times New Roman" w:eastAsia="Arial" w:hAnsi="Times New Roman" w:cs="Times New Roman"/>
                      <w:sz w:val="18"/>
                    </w:rPr>
                    <w:t xml:space="preserve">, W. A. (2007). </w:t>
                  </w:r>
                  <w:proofErr w:type="spellStart"/>
                  <w:r w:rsidRPr="002F6934">
                    <w:rPr>
                      <w:rFonts w:ascii="Times New Roman" w:eastAsia="Arial" w:hAnsi="Times New Roman" w:cs="Times New Roman"/>
                      <w:sz w:val="18"/>
                    </w:rPr>
                    <w:t>Drugs</w:t>
                  </w:r>
                  <w:proofErr w:type="spellEnd"/>
                  <w:r w:rsidRPr="002F6934">
                    <w:rPr>
                      <w:rFonts w:ascii="Times New Roman" w:eastAsia="Arial" w:hAnsi="Times New Roman" w:cs="Times New Roman"/>
                      <w:sz w:val="18"/>
                    </w:rPr>
                    <w:t xml:space="preserve"> </w:t>
                  </w:r>
                  <w:proofErr w:type="spellStart"/>
                  <w:r w:rsidRPr="002F6934">
                    <w:rPr>
                      <w:rFonts w:ascii="Times New Roman" w:eastAsia="Arial" w:hAnsi="Times New Roman" w:cs="Times New Roman"/>
                      <w:sz w:val="18"/>
                    </w:rPr>
                    <w:t>and</w:t>
                  </w:r>
                  <w:proofErr w:type="spellEnd"/>
                  <w:r w:rsidRPr="002F6934">
                    <w:rPr>
                      <w:rFonts w:ascii="Times New Roman" w:eastAsia="Arial" w:hAnsi="Times New Roman" w:cs="Times New Roman"/>
                      <w:sz w:val="18"/>
                    </w:rPr>
                    <w:t xml:space="preserve"> </w:t>
                  </w:r>
                  <w:proofErr w:type="spellStart"/>
                  <w:r w:rsidRPr="002F6934">
                    <w:rPr>
                      <w:rFonts w:ascii="Times New Roman" w:eastAsia="Arial" w:hAnsi="Times New Roman" w:cs="Times New Roman"/>
                      <w:sz w:val="18"/>
                    </w:rPr>
                    <w:t>behavior</w:t>
                  </w:r>
                  <w:proofErr w:type="spellEnd"/>
                  <w:r w:rsidRPr="002F6934">
                    <w:rPr>
                      <w:rFonts w:ascii="Times New Roman" w:eastAsia="Arial" w:hAnsi="Times New Roman" w:cs="Times New Roman"/>
                      <w:sz w:val="18"/>
                    </w:rPr>
                    <w:t xml:space="preserve">: An </w:t>
                  </w:r>
                  <w:proofErr w:type="spellStart"/>
                  <w:r w:rsidRPr="002F6934">
                    <w:rPr>
                      <w:rFonts w:ascii="Times New Roman" w:eastAsia="Arial" w:hAnsi="Times New Roman" w:cs="Times New Roman"/>
                      <w:sz w:val="18"/>
                    </w:rPr>
                    <w:t>introduction</w:t>
                  </w:r>
                  <w:proofErr w:type="spellEnd"/>
                  <w:r w:rsidRPr="002F6934">
                    <w:rPr>
                      <w:rFonts w:ascii="Times New Roman" w:eastAsia="Arial" w:hAnsi="Times New Roman" w:cs="Times New Roman"/>
                      <w:sz w:val="18"/>
                    </w:rPr>
                    <w:t xml:space="preserve"> </w:t>
                  </w:r>
                  <w:proofErr w:type="spellStart"/>
                  <w:r w:rsidRPr="002F6934">
                    <w:rPr>
                      <w:rFonts w:ascii="Times New Roman" w:eastAsia="Arial" w:hAnsi="Times New Roman" w:cs="Times New Roman"/>
                      <w:sz w:val="18"/>
                    </w:rPr>
                    <w:t>to</w:t>
                  </w:r>
                  <w:proofErr w:type="spellEnd"/>
                  <w:r w:rsidRPr="002F6934">
                    <w:rPr>
                      <w:rFonts w:ascii="Times New Roman" w:eastAsia="Arial" w:hAnsi="Times New Roman" w:cs="Times New Roman"/>
                      <w:sz w:val="18"/>
                    </w:rPr>
                    <w:t xml:space="preserve"> </w:t>
                  </w:r>
                  <w:proofErr w:type="spellStart"/>
                  <w:r w:rsidRPr="002F6934">
                    <w:rPr>
                      <w:rFonts w:ascii="Times New Roman" w:eastAsia="Arial" w:hAnsi="Times New Roman" w:cs="Times New Roman"/>
                      <w:sz w:val="18"/>
                    </w:rPr>
                    <w:t>behavioral</w:t>
                  </w:r>
                  <w:proofErr w:type="spellEnd"/>
                  <w:r w:rsidRPr="002F6934">
                    <w:rPr>
                      <w:rFonts w:ascii="Times New Roman" w:eastAsia="Arial" w:hAnsi="Times New Roman" w:cs="Times New Roman"/>
                      <w:sz w:val="18"/>
                    </w:rPr>
                    <w:t xml:space="preserve"> </w:t>
                  </w:r>
                  <w:proofErr w:type="spellStart"/>
                  <w:r w:rsidRPr="002F6934">
                    <w:rPr>
                      <w:rFonts w:ascii="Times New Roman" w:eastAsia="Arial" w:hAnsi="Times New Roman" w:cs="Times New Roman"/>
                      <w:sz w:val="18"/>
                    </w:rPr>
                    <w:t>pharmacology</w:t>
                  </w:r>
                  <w:proofErr w:type="spellEnd"/>
                  <w:r w:rsidRPr="002F6934">
                    <w:rPr>
                      <w:rFonts w:ascii="Times New Roman" w:eastAsia="Arial" w:hAnsi="Times New Roman" w:cs="Times New Roman"/>
                      <w:sz w:val="18"/>
                    </w:rPr>
                    <w:t xml:space="preserve">. </w:t>
                  </w:r>
                  <w:proofErr w:type="spellStart"/>
                  <w:r w:rsidRPr="002F6934">
                    <w:rPr>
                      <w:rFonts w:ascii="Times New Roman" w:eastAsia="Arial" w:hAnsi="Times New Roman" w:cs="Times New Roman"/>
                      <w:sz w:val="18"/>
                    </w:rPr>
                    <w:t>Pearson</w:t>
                  </w:r>
                  <w:proofErr w:type="spellEnd"/>
                  <w:r w:rsidRPr="002F6934">
                    <w:rPr>
                      <w:rFonts w:ascii="Times New Roman" w:eastAsia="Arial" w:hAnsi="Times New Roman" w:cs="Times New Roman"/>
                      <w:sz w:val="18"/>
                    </w:rPr>
                    <w:t xml:space="preserve"> </w:t>
                  </w:r>
                  <w:proofErr w:type="spellStart"/>
                  <w:r w:rsidRPr="002F6934">
                    <w:rPr>
                      <w:rFonts w:ascii="Times New Roman" w:eastAsia="Arial" w:hAnsi="Times New Roman" w:cs="Times New Roman"/>
                      <w:sz w:val="18"/>
                    </w:rPr>
                    <w:t>Education</w:t>
                  </w:r>
                  <w:proofErr w:type="spellEnd"/>
                </w:p>
              </w:tc>
            </w:tr>
            <w:tr w:rsidR="002F6934" w:rsidRPr="002F6934" w14:paraId="6543E611" w14:textId="77777777" w:rsidTr="00D05F37">
              <w:trPr>
                <w:trHeight w:val="205"/>
              </w:trPr>
              <w:tc>
                <w:tcPr>
                  <w:tcW w:w="566" w:type="dxa"/>
                  <w:gridSpan w:val="2"/>
                  <w:tcBorders>
                    <w:top w:val="nil"/>
                    <w:left w:val="nil"/>
                    <w:bottom w:val="nil"/>
                    <w:right w:val="nil"/>
                  </w:tcBorders>
                  <w:tcMar>
                    <w:top w:w="39" w:type="dxa"/>
                    <w:left w:w="39" w:type="dxa"/>
                    <w:bottom w:w="39" w:type="dxa"/>
                    <w:right w:w="39" w:type="dxa"/>
                  </w:tcMar>
                  <w:vAlign w:val="center"/>
                </w:tcPr>
                <w:p w14:paraId="27222DCD" w14:textId="77777777" w:rsidR="002F6934" w:rsidRPr="002F6934" w:rsidRDefault="002F6934" w:rsidP="002F6934">
                  <w:pPr>
                    <w:spacing w:after="120" w:line="240" w:lineRule="auto"/>
                    <w:rPr>
                      <w:rFonts w:ascii="Times New Roman" w:hAnsi="Times New Roman" w:cs="Times New Roman"/>
                      <w:sz w:val="0"/>
                    </w:rPr>
                  </w:pPr>
                </w:p>
              </w:tc>
            </w:tr>
          </w:tbl>
          <w:p w14:paraId="78DDF6C9" w14:textId="77777777" w:rsidR="002F6934" w:rsidRPr="002F6934" w:rsidRDefault="002F6934" w:rsidP="002F6934">
            <w:pPr>
              <w:spacing w:after="120" w:line="240" w:lineRule="auto"/>
              <w:rPr>
                <w:rFonts w:ascii="Times New Roman" w:hAnsi="Times New Roman" w:cs="Times New Roman"/>
              </w:rPr>
            </w:pPr>
          </w:p>
        </w:tc>
        <w:tc>
          <w:tcPr>
            <w:tcW w:w="334" w:type="dxa"/>
          </w:tcPr>
          <w:p w14:paraId="76516A56"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176C6BDB" w14:textId="77777777" w:rsidTr="00D05F37">
        <w:tc>
          <w:tcPr>
            <w:tcW w:w="333" w:type="dxa"/>
          </w:tcPr>
          <w:p w14:paraId="627C9720"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8362" w:type="dxa"/>
            <w:gridSpan w:val="2"/>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754"/>
              <w:gridCol w:w="1588"/>
              <w:gridCol w:w="6002"/>
            </w:tblGrid>
            <w:tr w:rsidR="002F6934" w:rsidRPr="002F6934" w14:paraId="19C409ED"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60BE8C6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8"/>
                    </w:rPr>
                    <w:t>Hafta</w:t>
                  </w:r>
                </w:p>
              </w:tc>
              <w:tc>
                <w:tcPr>
                  <w:tcW w:w="1984" w:type="dxa"/>
                  <w:gridSpan w:val="2"/>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091C3258"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8"/>
                    </w:rPr>
                    <w:t>Haftalara Göre Ders Konuları</w:t>
                  </w:r>
                </w:p>
              </w:tc>
            </w:tr>
            <w:tr w:rsidR="002F6934" w:rsidRPr="002F6934" w14:paraId="6A849C6C"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10BD862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1D0D48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5375D54C"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Bağımlılıkla ilgili temel kavramlar</w:t>
                  </w:r>
                </w:p>
              </w:tc>
            </w:tr>
            <w:tr w:rsidR="002F6934" w:rsidRPr="002F6934" w14:paraId="0F48F85E"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7C71D6F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2</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64FB11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2A4AB686"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Bağımlılıkla ilgili temel kavramlar</w:t>
                  </w:r>
                </w:p>
              </w:tc>
            </w:tr>
            <w:tr w:rsidR="002F6934" w:rsidRPr="002F6934" w14:paraId="531EBC05"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7D6CDEC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3</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4AB4DB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4AD11BA7"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Yoksunluk kavramı</w:t>
                  </w:r>
                </w:p>
              </w:tc>
            </w:tr>
            <w:tr w:rsidR="002F6934" w:rsidRPr="002F6934" w14:paraId="092B6475"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5D1FEA4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4</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C6C67B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55D28B00"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Tolerans Kavramı</w:t>
                  </w:r>
                </w:p>
              </w:tc>
            </w:tr>
            <w:tr w:rsidR="002F6934" w:rsidRPr="002F6934" w14:paraId="3F38BD6B"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60B98DB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lastRenderedPageBreak/>
                    <w:t>5</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97F25B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2DD77F3B"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8"/>
                    </w:rPr>
                    <w:t>Depresanlar</w:t>
                  </w:r>
                  <w:proofErr w:type="spellEnd"/>
                  <w:r w:rsidRPr="002F6934">
                    <w:rPr>
                      <w:rFonts w:ascii="Times New Roman" w:eastAsia="Arial" w:hAnsi="Times New Roman" w:cs="Times New Roman"/>
                      <w:sz w:val="18"/>
                    </w:rPr>
                    <w:t xml:space="preserve">-I: Alkol ve </w:t>
                  </w:r>
                  <w:proofErr w:type="spellStart"/>
                  <w:r w:rsidRPr="002F6934">
                    <w:rPr>
                      <w:rFonts w:ascii="Times New Roman" w:eastAsia="Arial" w:hAnsi="Times New Roman" w:cs="Times New Roman"/>
                      <w:sz w:val="18"/>
                    </w:rPr>
                    <w:t>opiatlarla</w:t>
                  </w:r>
                  <w:proofErr w:type="spellEnd"/>
                  <w:r w:rsidRPr="002F6934">
                    <w:rPr>
                      <w:rFonts w:ascii="Times New Roman" w:eastAsia="Arial" w:hAnsi="Times New Roman" w:cs="Times New Roman"/>
                      <w:sz w:val="18"/>
                    </w:rPr>
                    <w:t xml:space="preserve"> mücadele</w:t>
                  </w:r>
                </w:p>
              </w:tc>
            </w:tr>
            <w:tr w:rsidR="002F6934" w:rsidRPr="002F6934" w14:paraId="71412E4D"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7EC79A8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6</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A80BD2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47E68320"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8"/>
                    </w:rPr>
                    <w:t>Stimulanlar</w:t>
                  </w:r>
                  <w:proofErr w:type="spellEnd"/>
                  <w:r w:rsidRPr="002F6934">
                    <w:rPr>
                      <w:rFonts w:ascii="Times New Roman" w:eastAsia="Arial" w:hAnsi="Times New Roman" w:cs="Times New Roman"/>
                      <w:sz w:val="18"/>
                    </w:rPr>
                    <w:t>: Kokain ve Amfetaminlerle mücadele</w:t>
                  </w:r>
                </w:p>
              </w:tc>
            </w:tr>
            <w:tr w:rsidR="002F6934" w:rsidRPr="002F6934" w14:paraId="51D4D5F2"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6C9A2B5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7</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17DB40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7E710B8B"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Nikotin ve kafein kullanımının zararları</w:t>
                  </w:r>
                </w:p>
              </w:tc>
            </w:tr>
            <w:tr w:rsidR="002F6934" w:rsidRPr="002F6934" w14:paraId="7247B61B"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6D2087E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8</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40A340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667A0611"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Nikotin ve kafein kullanımının zararları</w:t>
                  </w:r>
                </w:p>
              </w:tc>
            </w:tr>
            <w:tr w:rsidR="002F6934" w:rsidRPr="002F6934" w14:paraId="51F6F4BF"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4422144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9</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A70EC5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0927ABD0"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Madde kötüye kullanımının sosyal ve legal yönleri</w:t>
                  </w:r>
                </w:p>
              </w:tc>
            </w:tr>
            <w:tr w:rsidR="002F6934" w:rsidRPr="002F6934" w14:paraId="6B87691B"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0A18275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10</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BAA1A4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27BF28A7"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Bağımlılıkla ilgili araştırmalar</w:t>
                  </w:r>
                </w:p>
              </w:tc>
            </w:tr>
            <w:tr w:rsidR="002F6934" w:rsidRPr="002F6934" w14:paraId="77C07D90"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44D813D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11</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07EE43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0F061782"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Davranışsal Bağımlılıklar</w:t>
                  </w:r>
                </w:p>
              </w:tc>
            </w:tr>
            <w:tr w:rsidR="002F6934" w:rsidRPr="002F6934" w14:paraId="1AA3DD07"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2E9DE50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12</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A678CE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7195CB44"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Bağımlılık merkezlerinin tanıtımı ve yapılan çalışmalar</w:t>
                  </w:r>
                </w:p>
              </w:tc>
            </w:tr>
            <w:tr w:rsidR="002F6934" w:rsidRPr="002F6934" w14:paraId="03A9D253"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1B63099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13</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174D57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3A2DA1ED"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Bağımlılıkta bireysel farklılıklar</w:t>
                  </w:r>
                </w:p>
              </w:tc>
            </w:tr>
            <w:tr w:rsidR="002F6934" w:rsidRPr="002F6934" w14:paraId="50D5DD33"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24F669B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14</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C4311E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5411FAF8"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Genel Tekrar</w:t>
                  </w:r>
                </w:p>
              </w:tc>
            </w:tr>
            <w:tr w:rsidR="002F6934" w:rsidRPr="002F6934" w14:paraId="484CBA9C"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3793D6F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15</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DAA17E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Dönem Sonu Sınavı (Final)</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416484F0"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Final sınavı</w:t>
                  </w:r>
                </w:p>
              </w:tc>
            </w:tr>
            <w:tr w:rsidR="002F6934" w:rsidRPr="002F6934" w14:paraId="3D520A1F"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429FE13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16</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A8EEB9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Dönem Sonu Sınavı (Final)</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27F0008E"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Final sınavı</w:t>
                  </w:r>
                </w:p>
              </w:tc>
            </w:tr>
            <w:tr w:rsidR="002F6934" w:rsidRPr="002F6934" w14:paraId="5A069BAB" w14:textId="77777777" w:rsidTr="00D05F37">
              <w:trPr>
                <w:trHeight w:val="205"/>
              </w:trPr>
              <w:tc>
                <w:tcPr>
                  <w:tcW w:w="850" w:type="dxa"/>
                  <w:tcBorders>
                    <w:top w:val="nil"/>
                    <w:left w:val="nil"/>
                    <w:bottom w:val="nil"/>
                    <w:right w:val="nil"/>
                  </w:tcBorders>
                  <w:tcMar>
                    <w:top w:w="39" w:type="dxa"/>
                    <w:left w:w="39" w:type="dxa"/>
                    <w:bottom w:w="39" w:type="dxa"/>
                    <w:right w:w="39" w:type="dxa"/>
                  </w:tcMar>
                  <w:vAlign w:val="center"/>
                </w:tcPr>
                <w:p w14:paraId="0F5B2C7E" w14:textId="77777777" w:rsidR="002F6934" w:rsidRPr="002F6934" w:rsidRDefault="002F6934" w:rsidP="002F6934">
                  <w:pPr>
                    <w:spacing w:after="120" w:line="240" w:lineRule="auto"/>
                    <w:rPr>
                      <w:rFonts w:ascii="Times New Roman" w:hAnsi="Times New Roman" w:cs="Times New Roman"/>
                      <w:sz w:val="0"/>
                    </w:rPr>
                  </w:pPr>
                </w:p>
              </w:tc>
              <w:tc>
                <w:tcPr>
                  <w:tcW w:w="1984" w:type="dxa"/>
                  <w:gridSpan w:val="2"/>
                  <w:tcBorders>
                    <w:top w:val="nil"/>
                    <w:left w:val="nil"/>
                    <w:bottom w:val="nil"/>
                    <w:right w:val="nil"/>
                  </w:tcBorders>
                  <w:tcMar>
                    <w:top w:w="39" w:type="dxa"/>
                    <w:left w:w="39" w:type="dxa"/>
                    <w:bottom w:w="39" w:type="dxa"/>
                    <w:right w:w="39" w:type="dxa"/>
                  </w:tcMar>
                  <w:vAlign w:val="center"/>
                </w:tcPr>
                <w:p w14:paraId="37C6A076" w14:textId="77777777" w:rsidR="002F6934" w:rsidRPr="002F6934" w:rsidRDefault="002F6934" w:rsidP="002F6934">
                  <w:pPr>
                    <w:spacing w:after="120" w:line="240" w:lineRule="auto"/>
                    <w:rPr>
                      <w:rFonts w:ascii="Times New Roman" w:hAnsi="Times New Roman" w:cs="Times New Roman"/>
                      <w:sz w:val="0"/>
                    </w:rPr>
                  </w:pPr>
                </w:p>
              </w:tc>
            </w:tr>
          </w:tbl>
          <w:p w14:paraId="4A8ECFEE" w14:textId="77777777" w:rsidR="002F6934" w:rsidRPr="002F6934" w:rsidRDefault="002F6934" w:rsidP="002F6934">
            <w:pPr>
              <w:spacing w:after="120" w:line="240" w:lineRule="auto"/>
              <w:rPr>
                <w:rFonts w:ascii="Times New Roman" w:hAnsi="Times New Roman" w:cs="Times New Roman"/>
              </w:rPr>
            </w:pPr>
          </w:p>
        </w:tc>
        <w:tc>
          <w:tcPr>
            <w:tcW w:w="334" w:type="dxa"/>
          </w:tcPr>
          <w:p w14:paraId="63CBAB03"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1CD4C364" w14:textId="77777777" w:rsidTr="00D05F37">
        <w:tc>
          <w:tcPr>
            <w:tcW w:w="333" w:type="dxa"/>
          </w:tcPr>
          <w:p w14:paraId="35727B43"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8362" w:type="dxa"/>
            <w:gridSpan w:val="2"/>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2950"/>
              <w:gridCol w:w="1294"/>
              <w:gridCol w:w="1371"/>
              <w:gridCol w:w="1368"/>
              <w:gridCol w:w="1361"/>
            </w:tblGrid>
            <w:tr w:rsidR="002F6934" w:rsidRPr="002F6934" w14:paraId="197AF70C" w14:textId="77777777" w:rsidTr="00D05F37">
              <w:trPr>
                <w:trHeight w:val="205"/>
              </w:trPr>
              <w:tc>
                <w:tcPr>
                  <w:tcW w:w="3968" w:type="dxa"/>
                  <w:gridSpan w:val="5"/>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03EF96DB"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8"/>
                    </w:rPr>
                    <w:t>Dersin Öğrenme, Öğretme ve Değerlendirme Etkinlikleri Çerçevesinde İş Yükü Hesabı (Ortalama Saat)</w:t>
                  </w:r>
                </w:p>
              </w:tc>
            </w:tr>
            <w:tr w:rsidR="002F6934" w:rsidRPr="002F6934" w14:paraId="6E028B69" w14:textId="77777777" w:rsidTr="00D05F37">
              <w:trPr>
                <w:trHeight w:val="205"/>
              </w:trPr>
              <w:tc>
                <w:tcPr>
                  <w:tcW w:w="3968"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1D6456A3"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Etkinlik</w:t>
                  </w:r>
                </w:p>
              </w:tc>
              <w:tc>
                <w:tcPr>
                  <w:tcW w:w="170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2D5C657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Adet</w:t>
                  </w:r>
                </w:p>
              </w:tc>
              <w:tc>
                <w:tcPr>
                  <w:tcW w:w="170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4CAC325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Ön Hazırlık</w:t>
                  </w:r>
                </w:p>
              </w:tc>
              <w:tc>
                <w:tcPr>
                  <w:tcW w:w="170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0513CD0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Etkinlik Süresi</w:t>
                  </w:r>
                </w:p>
              </w:tc>
              <w:tc>
                <w:tcPr>
                  <w:tcW w:w="170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63AC8F4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Toplam İş Yükü</w:t>
                  </w:r>
                </w:p>
              </w:tc>
            </w:tr>
            <w:tr w:rsidR="002F6934" w:rsidRPr="002F6934" w14:paraId="30D9BF31" w14:textId="77777777" w:rsidTr="00D05F37">
              <w:trPr>
                <w:trHeight w:val="205"/>
              </w:trPr>
              <w:tc>
                <w:tcPr>
                  <w:tcW w:w="396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2AB2072"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Kuramsal Ders</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A08A56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14</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8BF5C1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03C536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2</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558F5C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42</w:t>
                  </w:r>
                </w:p>
              </w:tc>
            </w:tr>
            <w:tr w:rsidR="002F6934" w:rsidRPr="002F6934" w14:paraId="36F375CA" w14:textId="77777777" w:rsidTr="00D05F37">
              <w:trPr>
                <w:trHeight w:val="205"/>
              </w:trPr>
              <w:tc>
                <w:tcPr>
                  <w:tcW w:w="396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C8883DB"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Dönem Sonu Sınavı</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C37463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F8DAE2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4</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95E156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2</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96731E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6</w:t>
                  </w:r>
                </w:p>
              </w:tc>
            </w:tr>
            <w:tr w:rsidR="002F6934" w:rsidRPr="002F6934" w14:paraId="65158CD9" w14:textId="77777777" w:rsidTr="00D05F37">
              <w:trPr>
                <w:trHeight w:val="205"/>
              </w:trPr>
              <w:tc>
                <w:tcPr>
                  <w:tcW w:w="3968" w:type="dxa"/>
                  <w:gridSpan w:val="4"/>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34FAA9AA" w14:textId="77777777" w:rsidR="002F6934" w:rsidRPr="002F6934" w:rsidRDefault="002F6934" w:rsidP="002F6934">
                  <w:pPr>
                    <w:spacing w:after="120" w:line="240" w:lineRule="auto"/>
                    <w:jc w:val="right"/>
                    <w:rPr>
                      <w:rFonts w:ascii="Times New Roman" w:hAnsi="Times New Roman" w:cs="Times New Roman"/>
                    </w:rPr>
                  </w:pPr>
                  <w:r w:rsidRPr="002F6934">
                    <w:rPr>
                      <w:rFonts w:ascii="Times New Roman" w:eastAsia="Arial" w:hAnsi="Times New Roman" w:cs="Times New Roman"/>
                      <w:sz w:val="18"/>
                    </w:rPr>
                    <w:t>Toplam İş Yükü (Saat)</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F4BAC16"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48</w:t>
                  </w:r>
                </w:p>
              </w:tc>
            </w:tr>
            <w:tr w:rsidR="002F6934" w:rsidRPr="002F6934" w14:paraId="791F13FC" w14:textId="77777777" w:rsidTr="00D05F37">
              <w:trPr>
                <w:trHeight w:val="205"/>
              </w:trPr>
              <w:tc>
                <w:tcPr>
                  <w:tcW w:w="3968" w:type="dxa"/>
                  <w:gridSpan w:val="4"/>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06C95E44" w14:textId="77777777" w:rsidR="002F6934" w:rsidRPr="002F6934" w:rsidRDefault="002F6934" w:rsidP="002F6934">
                  <w:pPr>
                    <w:spacing w:after="120" w:line="240" w:lineRule="auto"/>
                    <w:jc w:val="right"/>
                    <w:rPr>
                      <w:rFonts w:ascii="Times New Roman" w:hAnsi="Times New Roman" w:cs="Times New Roman"/>
                    </w:rPr>
                  </w:pPr>
                  <w:r w:rsidRPr="002F6934">
                    <w:rPr>
                      <w:rFonts w:ascii="Times New Roman" w:eastAsia="Arial" w:hAnsi="Times New Roman" w:cs="Times New Roman"/>
                      <w:sz w:val="18"/>
                    </w:rPr>
                    <w:t xml:space="preserve">Yuvarla [Toplam İş Yükü (saat) / 25*] = </w:t>
                  </w:r>
                  <w:r w:rsidRPr="002F6934">
                    <w:rPr>
                      <w:rFonts w:ascii="Times New Roman" w:eastAsia="Arial" w:hAnsi="Times New Roman" w:cs="Times New Roman"/>
                      <w:b/>
                      <w:sz w:val="18"/>
                    </w:rPr>
                    <w:t>AKTS Kredisi</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6320CB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2</w:t>
                  </w:r>
                </w:p>
              </w:tc>
            </w:tr>
            <w:tr w:rsidR="002F6934" w:rsidRPr="002F6934" w14:paraId="39280578" w14:textId="77777777" w:rsidTr="00D05F37">
              <w:trPr>
                <w:trHeight w:val="205"/>
              </w:trPr>
              <w:tc>
                <w:tcPr>
                  <w:tcW w:w="3968" w:type="dxa"/>
                  <w:gridSpan w:val="5"/>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384E9146"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i/>
                      <w:sz w:val="16"/>
                    </w:rPr>
                    <w:t>*25 saatlik iş yükü 1 AKTS olarak kabul edilmektedir.</w:t>
                  </w:r>
                </w:p>
              </w:tc>
            </w:tr>
            <w:tr w:rsidR="002F6934" w:rsidRPr="002F6934" w14:paraId="2E48764D" w14:textId="77777777" w:rsidTr="00D05F37">
              <w:trPr>
                <w:trHeight w:val="205"/>
              </w:trPr>
              <w:tc>
                <w:tcPr>
                  <w:tcW w:w="3968" w:type="dxa"/>
                  <w:gridSpan w:val="5"/>
                  <w:tcBorders>
                    <w:top w:val="nil"/>
                    <w:left w:val="nil"/>
                    <w:bottom w:val="nil"/>
                    <w:right w:val="nil"/>
                  </w:tcBorders>
                  <w:tcMar>
                    <w:top w:w="39" w:type="dxa"/>
                    <w:left w:w="39" w:type="dxa"/>
                    <w:bottom w:w="39" w:type="dxa"/>
                    <w:right w:w="39" w:type="dxa"/>
                  </w:tcMar>
                  <w:vAlign w:val="center"/>
                </w:tcPr>
                <w:p w14:paraId="4F669AAB" w14:textId="77777777" w:rsidR="002F6934" w:rsidRPr="002F6934" w:rsidRDefault="002F6934" w:rsidP="002F6934">
                  <w:pPr>
                    <w:spacing w:after="120" w:line="240" w:lineRule="auto"/>
                    <w:rPr>
                      <w:rFonts w:ascii="Times New Roman" w:hAnsi="Times New Roman" w:cs="Times New Roman"/>
                      <w:sz w:val="0"/>
                    </w:rPr>
                  </w:pPr>
                </w:p>
              </w:tc>
            </w:tr>
          </w:tbl>
          <w:p w14:paraId="2CEF3C32" w14:textId="77777777" w:rsidR="002F6934" w:rsidRPr="002F6934" w:rsidRDefault="002F6934" w:rsidP="002F6934">
            <w:pPr>
              <w:spacing w:after="120" w:line="240" w:lineRule="auto"/>
              <w:rPr>
                <w:rFonts w:ascii="Times New Roman" w:hAnsi="Times New Roman" w:cs="Times New Roman"/>
              </w:rPr>
            </w:pPr>
          </w:p>
        </w:tc>
        <w:tc>
          <w:tcPr>
            <w:tcW w:w="334" w:type="dxa"/>
          </w:tcPr>
          <w:p w14:paraId="70E503EE"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684F542D" w14:textId="77777777" w:rsidTr="00D05F37">
        <w:tc>
          <w:tcPr>
            <w:tcW w:w="333" w:type="dxa"/>
          </w:tcPr>
          <w:p w14:paraId="2958859B"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8362" w:type="dxa"/>
            <w:gridSpan w:val="2"/>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464"/>
              <w:gridCol w:w="7880"/>
            </w:tblGrid>
            <w:tr w:rsidR="002F6934" w:rsidRPr="002F6934" w14:paraId="5D27DC5D" w14:textId="77777777" w:rsidTr="00D05F37">
              <w:trPr>
                <w:trHeight w:val="205"/>
              </w:trPr>
              <w:tc>
                <w:tcPr>
                  <w:tcW w:w="566" w:type="dxa"/>
                  <w:gridSpan w:val="2"/>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440A6094"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8"/>
                    </w:rPr>
                    <w:t>Dersin Öğrenme Çıktıları</w:t>
                  </w:r>
                </w:p>
              </w:tc>
            </w:tr>
            <w:tr w:rsidR="002F6934" w:rsidRPr="002F6934" w14:paraId="0EEFDB37"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5D3DCA6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689C8FA"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Psikolojik bağımlılıkların nedenlerini bilir</w:t>
                  </w:r>
                </w:p>
              </w:tc>
            </w:tr>
            <w:tr w:rsidR="002F6934" w:rsidRPr="002F6934" w14:paraId="6A44FF36"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22B98FE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2</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3D1FF89" w14:textId="77777777" w:rsidR="002F6934" w:rsidRPr="002F6934" w:rsidRDefault="002F6934" w:rsidP="002F6934">
                  <w:pPr>
                    <w:spacing w:after="120" w:line="240" w:lineRule="auto"/>
                    <w:rPr>
                      <w:rFonts w:ascii="Times New Roman" w:hAnsi="Times New Roman" w:cs="Times New Roman"/>
                    </w:rPr>
                  </w:pPr>
                  <w:proofErr w:type="gramStart"/>
                  <w:r w:rsidRPr="002F6934">
                    <w:rPr>
                      <w:rFonts w:ascii="Times New Roman" w:eastAsia="Arial" w:hAnsi="Times New Roman" w:cs="Times New Roman"/>
                      <w:sz w:val="18"/>
                    </w:rPr>
                    <w:t>Bağımlılıkla  mücadele</w:t>
                  </w:r>
                  <w:proofErr w:type="gramEnd"/>
                  <w:r w:rsidRPr="002F6934">
                    <w:rPr>
                      <w:rFonts w:ascii="Times New Roman" w:eastAsia="Arial" w:hAnsi="Times New Roman" w:cs="Times New Roman"/>
                      <w:sz w:val="18"/>
                    </w:rPr>
                    <w:t xml:space="preserve"> konusunda bilinçli farkındalık oluşturur.</w:t>
                  </w:r>
                </w:p>
              </w:tc>
            </w:tr>
            <w:tr w:rsidR="002F6934" w:rsidRPr="002F6934" w14:paraId="043DA420"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73FFAFA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3</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3028F3B"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Bağımlılıkların genetik, fizyolojik ve psikolojik alt yapısı hakkında bilgi sahibi olur</w:t>
                  </w:r>
                </w:p>
              </w:tc>
            </w:tr>
            <w:tr w:rsidR="002F6934" w:rsidRPr="002F6934" w14:paraId="3AD18090"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4BCE235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4</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E2F620E"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Kötüye kullanılan maddeleri sınıflandırır</w:t>
                  </w:r>
                </w:p>
              </w:tc>
            </w:tr>
            <w:tr w:rsidR="002F6934" w:rsidRPr="002F6934" w14:paraId="558572C6"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123DE71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5</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BD7EBFE"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 xml:space="preserve">Kötüye kullanılan maddelerin </w:t>
                  </w:r>
                  <w:proofErr w:type="spellStart"/>
                  <w:r w:rsidRPr="002F6934">
                    <w:rPr>
                      <w:rFonts w:ascii="Times New Roman" w:eastAsia="Arial" w:hAnsi="Times New Roman" w:cs="Times New Roman"/>
                      <w:sz w:val="18"/>
                    </w:rPr>
                    <w:t>kulllanım</w:t>
                  </w:r>
                  <w:proofErr w:type="spellEnd"/>
                  <w:r w:rsidRPr="002F6934">
                    <w:rPr>
                      <w:rFonts w:ascii="Times New Roman" w:eastAsia="Arial" w:hAnsi="Times New Roman" w:cs="Times New Roman"/>
                      <w:sz w:val="18"/>
                    </w:rPr>
                    <w:t xml:space="preserve"> yollarına ve davranışsal etkilerine örnekler verir</w:t>
                  </w:r>
                </w:p>
              </w:tc>
            </w:tr>
            <w:tr w:rsidR="002F6934" w:rsidRPr="002F6934" w14:paraId="59D1EBF2"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7B90E76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6</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10938BA"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 xml:space="preserve">Kötüye </w:t>
                  </w:r>
                  <w:proofErr w:type="spellStart"/>
                  <w:r w:rsidRPr="002F6934">
                    <w:rPr>
                      <w:rFonts w:ascii="Times New Roman" w:eastAsia="Arial" w:hAnsi="Times New Roman" w:cs="Times New Roman"/>
                      <w:sz w:val="18"/>
                    </w:rPr>
                    <w:t>kulanılan</w:t>
                  </w:r>
                  <w:proofErr w:type="spellEnd"/>
                  <w:r w:rsidRPr="002F6934">
                    <w:rPr>
                      <w:rFonts w:ascii="Times New Roman" w:eastAsia="Arial" w:hAnsi="Times New Roman" w:cs="Times New Roman"/>
                      <w:sz w:val="18"/>
                    </w:rPr>
                    <w:t xml:space="preserve"> maddelerin beyni nasıl etkilediğini açıklar</w:t>
                  </w:r>
                </w:p>
              </w:tc>
            </w:tr>
            <w:tr w:rsidR="002F6934" w:rsidRPr="002F6934" w14:paraId="0B17C17C"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65557B7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7</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B6EF773"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Bilimsel olmayan kaynaklardan gelen konuyla ilgili bilgileri bilimsel bilgilerle karşılaştırır eleştirir.</w:t>
                  </w:r>
                </w:p>
              </w:tc>
            </w:tr>
            <w:tr w:rsidR="002F6934" w:rsidRPr="002F6934" w14:paraId="58DE7103" w14:textId="77777777" w:rsidTr="00D05F37">
              <w:trPr>
                <w:trHeight w:val="205"/>
              </w:trPr>
              <w:tc>
                <w:tcPr>
                  <w:tcW w:w="566" w:type="dxa"/>
                  <w:gridSpan w:val="2"/>
                  <w:tcBorders>
                    <w:top w:val="nil"/>
                    <w:left w:val="nil"/>
                    <w:bottom w:val="nil"/>
                    <w:right w:val="nil"/>
                  </w:tcBorders>
                  <w:tcMar>
                    <w:top w:w="39" w:type="dxa"/>
                    <w:left w:w="39" w:type="dxa"/>
                    <w:bottom w:w="39" w:type="dxa"/>
                    <w:right w:w="39" w:type="dxa"/>
                  </w:tcMar>
                  <w:vAlign w:val="center"/>
                </w:tcPr>
                <w:p w14:paraId="29666932" w14:textId="77777777" w:rsidR="002F6934" w:rsidRPr="002F6934" w:rsidRDefault="002F6934" w:rsidP="002F6934">
                  <w:pPr>
                    <w:spacing w:after="120" w:line="240" w:lineRule="auto"/>
                    <w:rPr>
                      <w:rFonts w:ascii="Times New Roman" w:hAnsi="Times New Roman" w:cs="Times New Roman"/>
                      <w:sz w:val="0"/>
                    </w:rPr>
                  </w:pPr>
                </w:p>
              </w:tc>
            </w:tr>
          </w:tbl>
          <w:p w14:paraId="68A275BA" w14:textId="77777777" w:rsidR="002F6934" w:rsidRPr="002F6934" w:rsidRDefault="002F6934" w:rsidP="002F6934">
            <w:pPr>
              <w:spacing w:after="120" w:line="240" w:lineRule="auto"/>
              <w:rPr>
                <w:rFonts w:ascii="Times New Roman" w:hAnsi="Times New Roman" w:cs="Times New Roman"/>
              </w:rPr>
            </w:pPr>
          </w:p>
        </w:tc>
        <w:tc>
          <w:tcPr>
            <w:tcW w:w="334" w:type="dxa"/>
          </w:tcPr>
          <w:p w14:paraId="3B8B4127"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65BC7A58" w14:textId="77777777" w:rsidTr="00D05F37">
        <w:trPr>
          <w:trHeight w:val="189"/>
        </w:trPr>
        <w:tc>
          <w:tcPr>
            <w:tcW w:w="333" w:type="dxa"/>
          </w:tcPr>
          <w:p w14:paraId="465D287A"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5558" w:type="dxa"/>
          </w:tcPr>
          <w:p w14:paraId="7EE699E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2804" w:type="dxa"/>
          </w:tcPr>
          <w:p w14:paraId="6FAAF4A1"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334" w:type="dxa"/>
          </w:tcPr>
          <w:p w14:paraId="0C77A9DF"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bl>
    <w:p w14:paraId="0AAE73DD" w14:textId="77777777" w:rsidR="002F6934" w:rsidRPr="002F6934" w:rsidRDefault="002F6934" w:rsidP="002F6934">
      <w:pPr>
        <w:spacing w:after="120" w:line="240" w:lineRule="auto"/>
        <w:ind w:right="-720"/>
        <w:rPr>
          <w:rFonts w:ascii="Times New Roman" w:hAnsi="Times New Roman" w:cs="Times New Roman"/>
          <w:b/>
          <w:color w:val="0070C0"/>
        </w:rPr>
      </w:pPr>
      <w:r w:rsidRPr="002F6934">
        <w:rPr>
          <w:rFonts w:ascii="Times New Roman" w:hAnsi="Times New Roman" w:cs="Times New Roman"/>
          <w:b/>
          <w:color w:val="0070C0"/>
        </w:rPr>
        <w:t xml:space="preserve">EK ADG 102 Ders Bilgi Formu </w:t>
      </w:r>
    </w:p>
    <w:tbl>
      <w:tblPr>
        <w:tblW w:w="0" w:type="auto"/>
        <w:tblCellMar>
          <w:left w:w="0" w:type="dxa"/>
          <w:right w:w="0" w:type="dxa"/>
        </w:tblCellMar>
        <w:tblLook w:val="04A0" w:firstRow="1" w:lastRow="0" w:firstColumn="1" w:lastColumn="0" w:noHBand="0" w:noVBand="1"/>
      </w:tblPr>
      <w:tblGrid>
        <w:gridCol w:w="357"/>
        <w:gridCol w:w="5559"/>
        <w:gridCol w:w="2941"/>
        <w:gridCol w:w="358"/>
      </w:tblGrid>
      <w:tr w:rsidR="002F6934" w:rsidRPr="002F6934" w14:paraId="3A27E02C" w14:textId="77777777" w:rsidTr="00D05F37">
        <w:tc>
          <w:tcPr>
            <w:tcW w:w="357" w:type="dxa"/>
          </w:tcPr>
          <w:p w14:paraId="619F9C5B"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8500" w:type="dxa"/>
            <w:gridSpan w:val="2"/>
            <w:tcMar>
              <w:top w:w="0" w:type="dxa"/>
              <w:left w:w="0" w:type="dxa"/>
              <w:bottom w:w="0" w:type="dxa"/>
              <w:right w:w="0" w:type="dxa"/>
            </w:tcMar>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144"/>
              <w:gridCol w:w="992"/>
              <w:gridCol w:w="164"/>
              <w:gridCol w:w="6178"/>
              <w:gridCol w:w="1022"/>
            </w:tblGrid>
            <w:tr w:rsidR="002F6934" w:rsidRPr="002F6934" w14:paraId="4684755B" w14:textId="77777777" w:rsidTr="00D05F37">
              <w:trPr>
                <w:trHeight w:val="70"/>
              </w:trPr>
              <w:tc>
                <w:tcPr>
                  <w:tcW w:w="198" w:type="dxa"/>
                </w:tcPr>
                <w:p w14:paraId="433E3C4E"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992" w:type="dxa"/>
                </w:tcPr>
                <w:p w14:paraId="459C4FBB"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226" w:type="dxa"/>
                </w:tcPr>
                <w:p w14:paraId="18AB992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7937" w:type="dxa"/>
                  <w:vMerge w:val="restart"/>
                </w:tcPr>
                <w:tbl>
                  <w:tblPr>
                    <w:tblW w:w="0" w:type="auto"/>
                    <w:tblCellMar>
                      <w:left w:w="0" w:type="dxa"/>
                      <w:right w:w="0" w:type="dxa"/>
                    </w:tblCellMar>
                    <w:tblLook w:val="04A0" w:firstRow="1" w:lastRow="0" w:firstColumn="1" w:lastColumn="0" w:noHBand="0" w:noVBand="1"/>
                  </w:tblPr>
                  <w:tblGrid>
                    <w:gridCol w:w="6178"/>
                  </w:tblGrid>
                  <w:tr w:rsidR="002F6934" w:rsidRPr="002F6934" w14:paraId="5D02210A" w14:textId="77777777" w:rsidTr="00D05F37">
                    <w:trPr>
                      <w:trHeight w:val="1055"/>
                    </w:trPr>
                    <w:tc>
                      <w:tcPr>
                        <w:tcW w:w="7937" w:type="dxa"/>
                        <w:tcBorders>
                          <w:top w:val="nil"/>
                          <w:left w:val="nil"/>
                          <w:bottom w:val="nil"/>
                          <w:right w:val="nil"/>
                        </w:tcBorders>
                        <w:tcMar>
                          <w:top w:w="39" w:type="dxa"/>
                          <w:left w:w="39" w:type="dxa"/>
                          <w:bottom w:w="39" w:type="dxa"/>
                          <w:right w:w="39" w:type="dxa"/>
                        </w:tcMar>
                        <w:vAlign w:val="center"/>
                      </w:tcPr>
                      <w:p w14:paraId="0A1EDC9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rPr>
                          <w:t xml:space="preserve">AYDIN ADNAN MENDERES ÜNİVERSİTESİ </w:t>
                        </w:r>
                        <w:r w:rsidRPr="002F6934">
                          <w:rPr>
                            <w:rFonts w:ascii="Times New Roman" w:eastAsia="Arial" w:hAnsi="Times New Roman" w:cs="Times New Roman"/>
                            <w:b/>
                          </w:rPr>
                          <w:br/>
                          <w:t>DERS BİLGİ FORMU</w:t>
                        </w:r>
                      </w:p>
                    </w:tc>
                  </w:tr>
                </w:tbl>
                <w:p w14:paraId="35BA6AB4" w14:textId="77777777" w:rsidR="002F6934" w:rsidRPr="002F6934" w:rsidRDefault="002F6934" w:rsidP="002F6934">
                  <w:pPr>
                    <w:spacing w:after="120" w:line="240" w:lineRule="auto"/>
                    <w:rPr>
                      <w:rFonts w:ascii="Times New Roman" w:hAnsi="Times New Roman" w:cs="Times New Roman"/>
                    </w:rPr>
                  </w:pPr>
                </w:p>
              </w:tc>
              <w:tc>
                <w:tcPr>
                  <w:tcW w:w="1417" w:type="dxa"/>
                </w:tcPr>
                <w:p w14:paraId="4B9C4EB6"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5A3C9C16" w14:textId="77777777" w:rsidTr="00D05F37">
              <w:trPr>
                <w:trHeight w:val="992"/>
              </w:trPr>
              <w:tc>
                <w:tcPr>
                  <w:tcW w:w="198" w:type="dxa"/>
                </w:tcPr>
                <w:p w14:paraId="62970AB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992" w:type="dxa"/>
                  <w:tcBorders>
                    <w:top w:val="nil"/>
                    <w:left w:val="nil"/>
                    <w:bottom w:val="nil"/>
                    <w:right w:val="nil"/>
                  </w:tcBorders>
                  <w:tcMar>
                    <w:top w:w="0" w:type="dxa"/>
                    <w:left w:w="0" w:type="dxa"/>
                    <w:bottom w:w="0" w:type="dxa"/>
                    <w:right w:w="0" w:type="dxa"/>
                  </w:tcMar>
                </w:tcPr>
                <w:p w14:paraId="5782BC1C" w14:textId="77777777" w:rsidR="002F6934" w:rsidRPr="002F6934" w:rsidRDefault="002F6934" w:rsidP="002F6934">
                  <w:pPr>
                    <w:spacing w:after="120" w:line="240" w:lineRule="auto"/>
                    <w:rPr>
                      <w:rFonts w:ascii="Times New Roman" w:hAnsi="Times New Roman" w:cs="Times New Roman"/>
                    </w:rPr>
                  </w:pPr>
                  <w:r w:rsidRPr="002F6934">
                    <w:rPr>
                      <w:rFonts w:ascii="Times New Roman" w:hAnsi="Times New Roman" w:cs="Times New Roman"/>
                      <w:noProof/>
                    </w:rPr>
                    <w:drawing>
                      <wp:inline distT="0" distB="0" distL="0" distR="0" wp14:anchorId="700D4B9D" wp14:editId="491ABC93">
                        <wp:extent cx="630000" cy="630000"/>
                        <wp:effectExtent l="0" t="0" r="0" b="0"/>
                        <wp:docPr id="386471940" name="img5.png"/>
                        <wp:cNvGraphicFramePr/>
                        <a:graphic xmlns:a="http://schemas.openxmlformats.org/drawingml/2006/main">
                          <a:graphicData uri="http://schemas.openxmlformats.org/drawingml/2006/picture">
                            <pic:pic xmlns:pic="http://schemas.openxmlformats.org/drawingml/2006/picture">
                              <pic:nvPicPr>
                                <pic:cNvPr id="3" name="img5.png"/>
                                <pic:cNvPicPr/>
                              </pic:nvPicPr>
                              <pic:blipFill>
                                <a:blip r:embed="rId50" cstate="print"/>
                                <a:stretch>
                                  <a:fillRect/>
                                </a:stretch>
                              </pic:blipFill>
                              <pic:spPr>
                                <a:xfrm>
                                  <a:off x="0" y="0"/>
                                  <a:ext cx="630000" cy="630000"/>
                                </a:xfrm>
                                <a:prstGeom prst="rect">
                                  <a:avLst/>
                                </a:prstGeom>
                              </pic:spPr>
                            </pic:pic>
                          </a:graphicData>
                        </a:graphic>
                      </wp:inline>
                    </w:drawing>
                  </w:r>
                </w:p>
              </w:tc>
              <w:tc>
                <w:tcPr>
                  <w:tcW w:w="226" w:type="dxa"/>
                </w:tcPr>
                <w:p w14:paraId="4D776FC3"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7937" w:type="dxa"/>
                  <w:vMerge/>
                </w:tcPr>
                <w:p w14:paraId="7A0773C3"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1417" w:type="dxa"/>
                </w:tcPr>
                <w:p w14:paraId="0AF0FD93"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305CC928" w14:textId="77777777" w:rsidTr="00D05F37">
              <w:trPr>
                <w:trHeight w:val="70"/>
              </w:trPr>
              <w:tc>
                <w:tcPr>
                  <w:tcW w:w="198" w:type="dxa"/>
                </w:tcPr>
                <w:p w14:paraId="623CCDDC"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992" w:type="dxa"/>
                </w:tcPr>
                <w:p w14:paraId="51B250E7"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226" w:type="dxa"/>
                </w:tcPr>
                <w:p w14:paraId="40D6A1E8"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7937" w:type="dxa"/>
                  <w:vMerge/>
                </w:tcPr>
                <w:p w14:paraId="050E220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1417" w:type="dxa"/>
                </w:tcPr>
                <w:p w14:paraId="0A3BBA0A"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bl>
          <w:p w14:paraId="729DCDDB" w14:textId="77777777" w:rsidR="002F6934" w:rsidRPr="002F6934" w:rsidRDefault="002F6934" w:rsidP="002F6934">
            <w:pPr>
              <w:spacing w:after="120" w:line="240" w:lineRule="auto"/>
              <w:rPr>
                <w:rFonts w:ascii="Times New Roman" w:hAnsi="Times New Roman" w:cs="Times New Roman"/>
              </w:rPr>
            </w:pPr>
          </w:p>
        </w:tc>
        <w:tc>
          <w:tcPr>
            <w:tcW w:w="358" w:type="dxa"/>
          </w:tcPr>
          <w:p w14:paraId="2AEF51F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756D1718" w14:textId="77777777" w:rsidTr="00D05F37">
        <w:trPr>
          <w:trHeight w:val="283"/>
        </w:trPr>
        <w:tc>
          <w:tcPr>
            <w:tcW w:w="357" w:type="dxa"/>
          </w:tcPr>
          <w:p w14:paraId="26CFCC5B"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5559" w:type="dxa"/>
          </w:tcPr>
          <w:p w14:paraId="0CDF86C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2941" w:type="dxa"/>
          </w:tcPr>
          <w:p w14:paraId="7641E08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358" w:type="dxa"/>
          </w:tcPr>
          <w:p w14:paraId="584F4DEB"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5EEE120B" w14:textId="77777777" w:rsidTr="00D05F37">
        <w:tc>
          <w:tcPr>
            <w:tcW w:w="357" w:type="dxa"/>
          </w:tcPr>
          <w:p w14:paraId="751BF50B"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8500" w:type="dxa"/>
            <w:gridSpan w:val="2"/>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962"/>
              <w:gridCol w:w="794"/>
              <w:gridCol w:w="888"/>
              <w:gridCol w:w="903"/>
              <w:gridCol w:w="796"/>
              <w:gridCol w:w="595"/>
              <w:gridCol w:w="1019"/>
              <w:gridCol w:w="773"/>
              <w:gridCol w:w="1157"/>
              <w:gridCol w:w="595"/>
            </w:tblGrid>
            <w:tr w:rsidR="002F6934" w:rsidRPr="002F6934" w14:paraId="1FD5C5E8" w14:textId="77777777" w:rsidTr="00D05F37">
              <w:trPr>
                <w:trHeight w:val="205"/>
              </w:trPr>
              <w:tc>
                <w:tcPr>
                  <w:tcW w:w="1133" w:type="dxa"/>
                  <w:gridSpan w:val="2"/>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4C94949E"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Dersin Adı</w:t>
                  </w:r>
                </w:p>
              </w:tc>
              <w:tc>
                <w:tcPr>
                  <w:tcW w:w="1133" w:type="dxa"/>
                  <w:gridSpan w:val="8"/>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B164158"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Bağımlılıkla Mücadele</w:t>
                  </w:r>
                </w:p>
              </w:tc>
            </w:tr>
            <w:tr w:rsidR="002F6934" w:rsidRPr="002F6934" w14:paraId="17618B8E" w14:textId="77777777" w:rsidTr="00D05F37">
              <w:trPr>
                <w:trHeight w:val="205"/>
              </w:trPr>
              <w:tc>
                <w:tcPr>
                  <w:tcW w:w="1133" w:type="dxa"/>
                  <w:gridSpan w:val="2"/>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67160F59"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Ders Kodu</w:t>
                  </w:r>
                </w:p>
              </w:tc>
              <w:tc>
                <w:tcPr>
                  <w:tcW w:w="1133" w:type="dxa"/>
                  <w:gridSpan w:val="2"/>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457C0C4"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ADG102</w:t>
                  </w:r>
                </w:p>
              </w:tc>
              <w:tc>
                <w:tcPr>
                  <w:tcW w:w="992" w:type="dxa"/>
                  <w:gridSpan w:val="2"/>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458B0D93"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Ders Düzeyi</w:t>
                  </w:r>
                </w:p>
              </w:tc>
              <w:tc>
                <w:tcPr>
                  <w:tcW w:w="1133" w:type="dxa"/>
                  <w:gridSpan w:val="4"/>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294893D"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8"/>
                    </w:rPr>
                    <w:t>Önlisans</w:t>
                  </w:r>
                  <w:proofErr w:type="spellEnd"/>
                </w:p>
              </w:tc>
            </w:tr>
            <w:tr w:rsidR="002F6934" w:rsidRPr="002F6934" w14:paraId="4CD4B6CF" w14:textId="77777777" w:rsidTr="00D05F37">
              <w:trPr>
                <w:trHeight w:val="205"/>
              </w:trPr>
              <w:tc>
                <w:tcPr>
                  <w:tcW w:w="1133"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14338861"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AKTS Kredi</w:t>
                  </w:r>
                </w:p>
              </w:tc>
              <w:tc>
                <w:tcPr>
                  <w:tcW w:w="1133"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803A7C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2</w:t>
                  </w:r>
                </w:p>
              </w:tc>
              <w:tc>
                <w:tcPr>
                  <w:tcW w:w="1133"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5F48ACD9"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İş Yükü</w:t>
                  </w:r>
                </w:p>
              </w:tc>
              <w:tc>
                <w:tcPr>
                  <w:tcW w:w="1133"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21BF11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 xml:space="preserve">48 </w:t>
                  </w:r>
                  <w:r w:rsidRPr="002F6934">
                    <w:rPr>
                      <w:rFonts w:ascii="Times New Roman" w:eastAsia="Arial" w:hAnsi="Times New Roman" w:cs="Times New Roman"/>
                      <w:i/>
                      <w:sz w:val="18"/>
                    </w:rPr>
                    <w:t>(Saat)</w:t>
                  </w:r>
                </w:p>
              </w:tc>
              <w:tc>
                <w:tcPr>
                  <w:tcW w:w="992"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04FC437E"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Teori</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CB5E73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2</w:t>
                  </w:r>
                </w:p>
              </w:tc>
              <w:tc>
                <w:tcPr>
                  <w:tcW w:w="1133"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4974A494"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Uygulama</w:t>
                  </w:r>
                </w:p>
              </w:tc>
              <w:tc>
                <w:tcPr>
                  <w:tcW w:w="1133"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ADAB0B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0</w:t>
                  </w:r>
                </w:p>
              </w:tc>
              <w:tc>
                <w:tcPr>
                  <w:tcW w:w="1275"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52BAF682"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Laboratuvar</w:t>
                  </w:r>
                </w:p>
              </w:tc>
              <w:tc>
                <w:tcPr>
                  <w:tcW w:w="85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98FCDB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0</w:t>
                  </w:r>
                </w:p>
              </w:tc>
            </w:tr>
            <w:tr w:rsidR="002F6934" w:rsidRPr="002F6934" w14:paraId="59FCD5F0" w14:textId="77777777" w:rsidTr="00D05F37">
              <w:trPr>
                <w:trHeight w:val="205"/>
              </w:trPr>
              <w:tc>
                <w:tcPr>
                  <w:tcW w:w="1133" w:type="dxa"/>
                  <w:gridSpan w:val="2"/>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1775F34D"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Dersin Amacı</w:t>
                  </w:r>
                </w:p>
              </w:tc>
              <w:tc>
                <w:tcPr>
                  <w:tcW w:w="1133" w:type="dxa"/>
                  <w:gridSpan w:val="8"/>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3038B1E"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Psikolojik ve fizyolojik bağımlılıklarla ilgili temel bilgilerin öğretilmesi ve bağımlılıkla mücadele yöntemlerinin anlatılması</w:t>
                  </w:r>
                </w:p>
              </w:tc>
            </w:tr>
            <w:tr w:rsidR="002F6934" w:rsidRPr="002F6934" w14:paraId="7E48956C" w14:textId="77777777" w:rsidTr="00D05F37">
              <w:trPr>
                <w:trHeight w:val="205"/>
              </w:trPr>
              <w:tc>
                <w:tcPr>
                  <w:tcW w:w="1133" w:type="dxa"/>
                  <w:gridSpan w:val="2"/>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53A8426F"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Özet İçeriği</w:t>
                  </w:r>
                </w:p>
              </w:tc>
              <w:tc>
                <w:tcPr>
                  <w:tcW w:w="1133" w:type="dxa"/>
                  <w:gridSpan w:val="8"/>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9098BE4"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 xml:space="preserve">Bağımlılığın </w:t>
                  </w:r>
                  <w:proofErr w:type="spellStart"/>
                  <w:r w:rsidRPr="002F6934">
                    <w:rPr>
                      <w:rFonts w:ascii="Times New Roman" w:eastAsia="Arial" w:hAnsi="Times New Roman" w:cs="Times New Roman"/>
                      <w:sz w:val="18"/>
                    </w:rPr>
                    <w:t>nöral</w:t>
                  </w:r>
                  <w:proofErr w:type="spellEnd"/>
                  <w:r w:rsidRPr="002F6934">
                    <w:rPr>
                      <w:rFonts w:ascii="Times New Roman" w:eastAsia="Arial" w:hAnsi="Times New Roman" w:cs="Times New Roman"/>
                      <w:sz w:val="18"/>
                    </w:rPr>
                    <w:t xml:space="preserve"> temellerinin, belirleyicilerinin ve davranışsal zararlı etkileriyle ilgili temel bilgilerin öğretilmesi. İnternet bağımlılığı ve kumar gibi psikolojik bağımlılıkların oluşum sebeplerinin tartışılması, bağımlılıklarla mücadele yöntemlerinin anlatılması</w:t>
                  </w:r>
                </w:p>
              </w:tc>
            </w:tr>
            <w:tr w:rsidR="002F6934" w:rsidRPr="002F6934" w14:paraId="0C0F85DF" w14:textId="77777777" w:rsidTr="00D05F37">
              <w:trPr>
                <w:trHeight w:val="205"/>
              </w:trPr>
              <w:tc>
                <w:tcPr>
                  <w:tcW w:w="1133" w:type="dxa"/>
                  <w:gridSpan w:val="2"/>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41994A25"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Staj Durum</w:t>
                  </w:r>
                </w:p>
              </w:tc>
              <w:tc>
                <w:tcPr>
                  <w:tcW w:w="1133" w:type="dxa"/>
                  <w:gridSpan w:val="8"/>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0BE354D"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Yok</w:t>
                  </w:r>
                </w:p>
              </w:tc>
            </w:tr>
            <w:tr w:rsidR="002F6934" w:rsidRPr="002F6934" w14:paraId="10908FEC" w14:textId="77777777" w:rsidTr="00D05F37">
              <w:trPr>
                <w:trHeight w:val="205"/>
              </w:trPr>
              <w:tc>
                <w:tcPr>
                  <w:tcW w:w="1133" w:type="dxa"/>
                  <w:gridSpan w:val="2"/>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4A8F66A5"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Öğretim Yöntemleri</w:t>
                  </w:r>
                </w:p>
              </w:tc>
              <w:tc>
                <w:tcPr>
                  <w:tcW w:w="1133" w:type="dxa"/>
                  <w:gridSpan w:val="8"/>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A61AF57"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Anlatım (Takrir), Tartışma, Bireysel Çalışma</w:t>
                  </w:r>
                </w:p>
              </w:tc>
            </w:tr>
            <w:tr w:rsidR="002F6934" w:rsidRPr="002F6934" w14:paraId="4D1F8AA8" w14:textId="77777777" w:rsidTr="00D05F37">
              <w:trPr>
                <w:trHeight w:val="205"/>
              </w:trPr>
              <w:tc>
                <w:tcPr>
                  <w:tcW w:w="1133" w:type="dxa"/>
                  <w:gridSpan w:val="3"/>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14EE1931"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Dersi Veren Öğretim Elemanı(</w:t>
                  </w:r>
                  <w:proofErr w:type="spellStart"/>
                  <w:r w:rsidRPr="002F6934">
                    <w:rPr>
                      <w:rFonts w:ascii="Times New Roman" w:eastAsia="Arial" w:hAnsi="Times New Roman" w:cs="Times New Roman"/>
                      <w:sz w:val="18"/>
                    </w:rPr>
                    <w:t>ları</w:t>
                  </w:r>
                  <w:proofErr w:type="spellEnd"/>
                  <w:r w:rsidRPr="002F6934">
                    <w:rPr>
                      <w:rFonts w:ascii="Times New Roman" w:eastAsia="Arial" w:hAnsi="Times New Roman" w:cs="Times New Roman"/>
                      <w:sz w:val="18"/>
                    </w:rPr>
                    <w:t>)</w:t>
                  </w:r>
                </w:p>
              </w:tc>
              <w:tc>
                <w:tcPr>
                  <w:tcW w:w="1133" w:type="dxa"/>
                  <w:gridSpan w:val="7"/>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D493915"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8"/>
                    </w:rPr>
                    <w:t>Öğr</w:t>
                  </w:r>
                  <w:proofErr w:type="spellEnd"/>
                  <w:r w:rsidRPr="002F6934">
                    <w:rPr>
                      <w:rFonts w:ascii="Times New Roman" w:eastAsia="Arial" w:hAnsi="Times New Roman" w:cs="Times New Roman"/>
                      <w:sz w:val="18"/>
                    </w:rPr>
                    <w:t>. Gör. Gülşah Şükran KALE YOLCU, Prof. Dr. Tarık TOTAN</w:t>
                  </w:r>
                </w:p>
              </w:tc>
            </w:tr>
            <w:tr w:rsidR="002F6934" w:rsidRPr="002F6934" w14:paraId="6C03081A" w14:textId="77777777" w:rsidTr="00D05F37">
              <w:trPr>
                <w:trHeight w:val="205"/>
              </w:trPr>
              <w:tc>
                <w:tcPr>
                  <w:tcW w:w="1133" w:type="dxa"/>
                  <w:gridSpan w:val="10"/>
                  <w:tcBorders>
                    <w:top w:val="nil"/>
                    <w:left w:val="nil"/>
                    <w:bottom w:val="nil"/>
                    <w:right w:val="nil"/>
                  </w:tcBorders>
                  <w:tcMar>
                    <w:top w:w="39" w:type="dxa"/>
                    <w:left w:w="39" w:type="dxa"/>
                    <w:bottom w:w="39" w:type="dxa"/>
                    <w:right w:w="39" w:type="dxa"/>
                  </w:tcMar>
                </w:tcPr>
                <w:p w14:paraId="4E17396E" w14:textId="77777777" w:rsidR="002F6934" w:rsidRPr="002F6934" w:rsidRDefault="002F6934" w:rsidP="002F6934">
                  <w:pPr>
                    <w:spacing w:after="120" w:line="240" w:lineRule="auto"/>
                    <w:rPr>
                      <w:rFonts w:ascii="Times New Roman" w:hAnsi="Times New Roman" w:cs="Times New Roman"/>
                      <w:sz w:val="0"/>
                    </w:rPr>
                  </w:pPr>
                </w:p>
              </w:tc>
            </w:tr>
          </w:tbl>
          <w:p w14:paraId="4B5AB0CD" w14:textId="77777777" w:rsidR="002F6934" w:rsidRPr="002F6934" w:rsidRDefault="002F6934" w:rsidP="002F6934">
            <w:pPr>
              <w:spacing w:after="120" w:line="240" w:lineRule="auto"/>
              <w:rPr>
                <w:rFonts w:ascii="Times New Roman" w:hAnsi="Times New Roman" w:cs="Times New Roman"/>
              </w:rPr>
            </w:pPr>
          </w:p>
        </w:tc>
        <w:tc>
          <w:tcPr>
            <w:tcW w:w="358" w:type="dxa"/>
          </w:tcPr>
          <w:p w14:paraId="713D7CEA"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24736662" w14:textId="77777777" w:rsidTr="00D05F37">
        <w:tc>
          <w:tcPr>
            <w:tcW w:w="357" w:type="dxa"/>
          </w:tcPr>
          <w:p w14:paraId="6E3725B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5559" w:type="dxa"/>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3318"/>
              <w:gridCol w:w="996"/>
              <w:gridCol w:w="1227"/>
            </w:tblGrid>
            <w:tr w:rsidR="002F6934" w:rsidRPr="002F6934" w14:paraId="444A2360" w14:textId="77777777" w:rsidTr="00D05F37">
              <w:trPr>
                <w:trHeight w:val="205"/>
              </w:trPr>
              <w:tc>
                <w:tcPr>
                  <w:tcW w:w="3968" w:type="dxa"/>
                  <w:gridSpan w:val="3"/>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54AE784E"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8"/>
                    </w:rPr>
                    <w:t>Ölçme ve Değerlendirme Araçları</w:t>
                  </w:r>
                </w:p>
              </w:tc>
            </w:tr>
            <w:tr w:rsidR="002F6934" w:rsidRPr="002F6934" w14:paraId="32CAA649" w14:textId="77777777" w:rsidTr="00D05F37">
              <w:trPr>
                <w:trHeight w:val="205"/>
              </w:trPr>
              <w:tc>
                <w:tcPr>
                  <w:tcW w:w="3968"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6B3BE7F3"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Araç</w:t>
                  </w:r>
                </w:p>
              </w:tc>
              <w:tc>
                <w:tcPr>
                  <w:tcW w:w="1133"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743E397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Adet</w:t>
                  </w:r>
                </w:p>
              </w:tc>
              <w:tc>
                <w:tcPr>
                  <w:tcW w:w="1417"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122F11C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Oran (%)</w:t>
                  </w:r>
                </w:p>
              </w:tc>
            </w:tr>
            <w:tr w:rsidR="002F6934" w:rsidRPr="002F6934" w14:paraId="16FAB1C5" w14:textId="77777777" w:rsidTr="00D05F37">
              <w:trPr>
                <w:trHeight w:val="205"/>
              </w:trPr>
              <w:tc>
                <w:tcPr>
                  <w:tcW w:w="396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35A1CEE"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Dönem Sonu Sınavı (Final)</w:t>
                  </w:r>
                </w:p>
              </w:tc>
              <w:tc>
                <w:tcPr>
                  <w:tcW w:w="1133"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314AB3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w:t>
                  </w:r>
                </w:p>
              </w:tc>
              <w:tc>
                <w:tcPr>
                  <w:tcW w:w="141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AF8D47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100</w:t>
                  </w:r>
                </w:p>
              </w:tc>
            </w:tr>
            <w:tr w:rsidR="002F6934" w:rsidRPr="002F6934" w14:paraId="6C8E0378" w14:textId="77777777" w:rsidTr="00D05F37">
              <w:trPr>
                <w:trHeight w:val="205"/>
              </w:trPr>
              <w:tc>
                <w:tcPr>
                  <w:tcW w:w="3968" w:type="dxa"/>
                  <w:gridSpan w:val="3"/>
                  <w:tcBorders>
                    <w:top w:val="nil"/>
                    <w:left w:val="nil"/>
                    <w:bottom w:val="nil"/>
                    <w:right w:val="nil"/>
                  </w:tcBorders>
                  <w:tcMar>
                    <w:top w:w="39" w:type="dxa"/>
                    <w:left w:w="39" w:type="dxa"/>
                    <w:bottom w:w="39" w:type="dxa"/>
                    <w:right w:w="39" w:type="dxa"/>
                  </w:tcMar>
                  <w:vAlign w:val="center"/>
                </w:tcPr>
                <w:p w14:paraId="2A828751" w14:textId="77777777" w:rsidR="002F6934" w:rsidRPr="002F6934" w:rsidRDefault="002F6934" w:rsidP="002F6934">
                  <w:pPr>
                    <w:spacing w:after="120" w:line="240" w:lineRule="auto"/>
                    <w:rPr>
                      <w:rFonts w:ascii="Times New Roman" w:hAnsi="Times New Roman" w:cs="Times New Roman"/>
                      <w:sz w:val="0"/>
                    </w:rPr>
                  </w:pPr>
                </w:p>
              </w:tc>
            </w:tr>
          </w:tbl>
          <w:p w14:paraId="1F27F2A7" w14:textId="77777777" w:rsidR="002F6934" w:rsidRPr="002F6934" w:rsidRDefault="002F6934" w:rsidP="002F6934">
            <w:pPr>
              <w:spacing w:after="120" w:line="240" w:lineRule="auto"/>
              <w:rPr>
                <w:rFonts w:ascii="Times New Roman" w:hAnsi="Times New Roman" w:cs="Times New Roman"/>
              </w:rPr>
            </w:pPr>
          </w:p>
        </w:tc>
        <w:tc>
          <w:tcPr>
            <w:tcW w:w="2941" w:type="dxa"/>
          </w:tcPr>
          <w:p w14:paraId="5A94C569"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358" w:type="dxa"/>
          </w:tcPr>
          <w:p w14:paraId="186637B2"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7B715481" w14:textId="77777777" w:rsidTr="00D05F37">
        <w:tc>
          <w:tcPr>
            <w:tcW w:w="357" w:type="dxa"/>
          </w:tcPr>
          <w:p w14:paraId="7A2B7259"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8500" w:type="dxa"/>
            <w:gridSpan w:val="2"/>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471"/>
              <w:gridCol w:w="8011"/>
            </w:tblGrid>
            <w:tr w:rsidR="002F6934" w:rsidRPr="002F6934" w14:paraId="690521CA" w14:textId="77777777" w:rsidTr="00D05F37">
              <w:trPr>
                <w:trHeight w:val="205"/>
              </w:trPr>
              <w:tc>
                <w:tcPr>
                  <w:tcW w:w="566" w:type="dxa"/>
                  <w:gridSpan w:val="2"/>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6FCEBBBD"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8"/>
                    </w:rPr>
                    <w:t>Ders Kitabı / Önerilen Kaynaklar</w:t>
                  </w:r>
                </w:p>
              </w:tc>
            </w:tr>
            <w:tr w:rsidR="002F6934" w:rsidRPr="002F6934" w14:paraId="0E938007"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04EE446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3C2430F"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8"/>
                    </w:rPr>
                    <w:t>DiClemente</w:t>
                  </w:r>
                  <w:proofErr w:type="spellEnd"/>
                  <w:r w:rsidRPr="002F6934">
                    <w:rPr>
                      <w:rFonts w:ascii="Times New Roman" w:eastAsia="Arial" w:hAnsi="Times New Roman" w:cs="Times New Roman"/>
                      <w:sz w:val="18"/>
                    </w:rPr>
                    <w:t>, C. C. (2016).  Bağımlılık ve Değişim (Çev</w:t>
                  </w:r>
                  <w:proofErr w:type="gramStart"/>
                  <w:r w:rsidRPr="002F6934">
                    <w:rPr>
                      <w:rFonts w:ascii="Times New Roman" w:eastAsia="Arial" w:hAnsi="Times New Roman" w:cs="Times New Roman"/>
                      <w:sz w:val="18"/>
                    </w:rPr>
                    <w:t>..</w:t>
                  </w:r>
                  <w:proofErr w:type="gramEnd"/>
                  <w:r w:rsidRPr="002F6934">
                    <w:rPr>
                      <w:rFonts w:ascii="Times New Roman" w:eastAsia="Arial" w:hAnsi="Times New Roman" w:cs="Times New Roman"/>
                      <w:sz w:val="18"/>
                    </w:rPr>
                    <w:t xml:space="preserve"> Ed. Muzaffer Şahin). Ankara. Nobel Yayıncılık (Orijinal eserin yayın tarihi 2003).</w:t>
                  </w:r>
                </w:p>
              </w:tc>
            </w:tr>
            <w:tr w:rsidR="002F6934" w:rsidRPr="002F6934" w14:paraId="086007A1"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4BA33D6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2</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0773604"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8"/>
                    </w:rPr>
                    <w:t>Uzbay</w:t>
                  </w:r>
                  <w:proofErr w:type="spellEnd"/>
                  <w:r w:rsidRPr="002F6934">
                    <w:rPr>
                      <w:rFonts w:ascii="Times New Roman" w:eastAsia="Arial" w:hAnsi="Times New Roman" w:cs="Times New Roman"/>
                      <w:sz w:val="18"/>
                    </w:rPr>
                    <w:t>, İ. T. (2015). Madde bağımlılığı: Tüm boyutlarıyla bağımlılık ve bağımlılık yapan maddeler. İstanbul Tıp Kitabevi.</w:t>
                  </w:r>
                </w:p>
              </w:tc>
            </w:tr>
            <w:tr w:rsidR="002F6934" w:rsidRPr="002F6934" w14:paraId="228023DE" w14:textId="77777777" w:rsidTr="00D05F37">
              <w:trPr>
                <w:trHeight w:val="205"/>
              </w:trPr>
              <w:tc>
                <w:tcPr>
                  <w:tcW w:w="566" w:type="dxa"/>
                  <w:gridSpan w:val="2"/>
                  <w:tcBorders>
                    <w:top w:val="nil"/>
                    <w:left w:val="nil"/>
                    <w:bottom w:val="nil"/>
                    <w:right w:val="nil"/>
                  </w:tcBorders>
                  <w:tcMar>
                    <w:top w:w="39" w:type="dxa"/>
                    <w:left w:w="39" w:type="dxa"/>
                    <w:bottom w:w="39" w:type="dxa"/>
                    <w:right w:w="39" w:type="dxa"/>
                  </w:tcMar>
                  <w:vAlign w:val="center"/>
                </w:tcPr>
                <w:p w14:paraId="67116C99" w14:textId="77777777" w:rsidR="002F6934" w:rsidRPr="002F6934" w:rsidRDefault="002F6934" w:rsidP="002F6934">
                  <w:pPr>
                    <w:spacing w:after="120" w:line="240" w:lineRule="auto"/>
                    <w:rPr>
                      <w:rFonts w:ascii="Times New Roman" w:hAnsi="Times New Roman" w:cs="Times New Roman"/>
                      <w:sz w:val="0"/>
                    </w:rPr>
                  </w:pPr>
                </w:p>
              </w:tc>
            </w:tr>
          </w:tbl>
          <w:p w14:paraId="28ECBFE9" w14:textId="77777777" w:rsidR="002F6934" w:rsidRPr="002F6934" w:rsidRDefault="002F6934" w:rsidP="002F6934">
            <w:pPr>
              <w:spacing w:after="120" w:line="240" w:lineRule="auto"/>
              <w:rPr>
                <w:rFonts w:ascii="Times New Roman" w:hAnsi="Times New Roman" w:cs="Times New Roman"/>
              </w:rPr>
            </w:pPr>
          </w:p>
        </w:tc>
        <w:tc>
          <w:tcPr>
            <w:tcW w:w="358" w:type="dxa"/>
          </w:tcPr>
          <w:p w14:paraId="1D8B135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11EAA5EF" w14:textId="77777777" w:rsidTr="00D05F37">
        <w:tc>
          <w:tcPr>
            <w:tcW w:w="357" w:type="dxa"/>
          </w:tcPr>
          <w:p w14:paraId="45C3D4A5"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8500" w:type="dxa"/>
            <w:gridSpan w:val="2"/>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760"/>
              <w:gridCol w:w="1610"/>
              <w:gridCol w:w="6112"/>
            </w:tblGrid>
            <w:tr w:rsidR="002F6934" w:rsidRPr="002F6934" w14:paraId="270244F9"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04C19A7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b/>
                      <w:sz w:val="18"/>
                    </w:rPr>
                    <w:t>Hafta</w:t>
                  </w:r>
                </w:p>
              </w:tc>
              <w:tc>
                <w:tcPr>
                  <w:tcW w:w="1984" w:type="dxa"/>
                  <w:gridSpan w:val="2"/>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125020AD"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8"/>
                    </w:rPr>
                    <w:t>Haftalara Göre Ders Konuları</w:t>
                  </w:r>
                </w:p>
              </w:tc>
            </w:tr>
            <w:tr w:rsidR="002F6934" w:rsidRPr="002F6934" w14:paraId="77E0607C"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1D1CB9C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210FA4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105DC1CC"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Bağımlılıkla ilgili temel kavramlar</w:t>
                  </w:r>
                </w:p>
              </w:tc>
            </w:tr>
            <w:tr w:rsidR="002F6934" w:rsidRPr="002F6934" w14:paraId="16E74A7B"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75E269C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2</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A011DDD"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67E352AB"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Bağımlılıkla ilgili temel kavramlar</w:t>
                  </w:r>
                </w:p>
              </w:tc>
            </w:tr>
            <w:tr w:rsidR="002F6934" w:rsidRPr="002F6934" w14:paraId="29E3F5A3"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42211AC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3</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B0D8383"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207B010C"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Yoksunluk kavramı</w:t>
                  </w:r>
                </w:p>
              </w:tc>
            </w:tr>
            <w:tr w:rsidR="002F6934" w:rsidRPr="002F6934" w14:paraId="28EC2A9F"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2953449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4</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A7BD8B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7C356EE4"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Tolerans kavramı</w:t>
                  </w:r>
                </w:p>
              </w:tc>
            </w:tr>
            <w:tr w:rsidR="002F6934" w:rsidRPr="002F6934" w14:paraId="431D7DAA"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072BF11A"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5</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BCD3608"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4A9EA49A"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8"/>
                    </w:rPr>
                    <w:t>Depresanlar</w:t>
                  </w:r>
                  <w:proofErr w:type="spellEnd"/>
                  <w:r w:rsidRPr="002F6934">
                    <w:rPr>
                      <w:rFonts w:ascii="Times New Roman" w:eastAsia="Arial" w:hAnsi="Times New Roman" w:cs="Times New Roman"/>
                      <w:sz w:val="18"/>
                    </w:rPr>
                    <w:t xml:space="preserve">-I: Alkol ve </w:t>
                  </w:r>
                  <w:proofErr w:type="spellStart"/>
                  <w:r w:rsidRPr="002F6934">
                    <w:rPr>
                      <w:rFonts w:ascii="Times New Roman" w:eastAsia="Arial" w:hAnsi="Times New Roman" w:cs="Times New Roman"/>
                      <w:sz w:val="18"/>
                    </w:rPr>
                    <w:t>opiatlarla</w:t>
                  </w:r>
                  <w:proofErr w:type="spellEnd"/>
                  <w:r w:rsidRPr="002F6934">
                    <w:rPr>
                      <w:rFonts w:ascii="Times New Roman" w:eastAsia="Arial" w:hAnsi="Times New Roman" w:cs="Times New Roman"/>
                      <w:sz w:val="18"/>
                    </w:rPr>
                    <w:t xml:space="preserve"> mücadele</w:t>
                  </w:r>
                </w:p>
              </w:tc>
            </w:tr>
            <w:tr w:rsidR="002F6934" w:rsidRPr="002F6934" w14:paraId="53B4DD80"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5D6AB4C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6</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1A718B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626B915F" w14:textId="77777777" w:rsidR="002F6934" w:rsidRPr="002F6934" w:rsidRDefault="002F6934" w:rsidP="002F6934">
                  <w:pPr>
                    <w:spacing w:after="120" w:line="240" w:lineRule="auto"/>
                    <w:rPr>
                      <w:rFonts w:ascii="Times New Roman" w:hAnsi="Times New Roman" w:cs="Times New Roman"/>
                    </w:rPr>
                  </w:pPr>
                  <w:proofErr w:type="spellStart"/>
                  <w:r w:rsidRPr="002F6934">
                    <w:rPr>
                      <w:rFonts w:ascii="Times New Roman" w:eastAsia="Arial" w:hAnsi="Times New Roman" w:cs="Times New Roman"/>
                      <w:sz w:val="18"/>
                    </w:rPr>
                    <w:t>Stimulanlar</w:t>
                  </w:r>
                  <w:proofErr w:type="spellEnd"/>
                  <w:r w:rsidRPr="002F6934">
                    <w:rPr>
                      <w:rFonts w:ascii="Times New Roman" w:eastAsia="Arial" w:hAnsi="Times New Roman" w:cs="Times New Roman"/>
                      <w:sz w:val="18"/>
                    </w:rPr>
                    <w:t>: Kokain ve Amfetaminlerle mücadele</w:t>
                  </w:r>
                </w:p>
              </w:tc>
            </w:tr>
            <w:tr w:rsidR="002F6934" w:rsidRPr="002F6934" w14:paraId="43069CF4"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5CA2583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7</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B1FBC6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6B8AB31F"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Nikotin ve kafein kullanımının zararları</w:t>
                  </w:r>
                </w:p>
              </w:tc>
            </w:tr>
            <w:tr w:rsidR="002F6934" w:rsidRPr="002F6934" w14:paraId="1E829736"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6FC01DA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8</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83F31F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6B6BB819"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Nikotin ve kafein kullanımının zararları</w:t>
                  </w:r>
                </w:p>
              </w:tc>
            </w:tr>
            <w:tr w:rsidR="002F6934" w:rsidRPr="002F6934" w14:paraId="7967F954"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12EFBD7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9</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244900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6B56BB9A"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Madde kötüye kullanımının sosyal ve legal yönleri</w:t>
                  </w:r>
                </w:p>
              </w:tc>
            </w:tr>
            <w:tr w:rsidR="002F6934" w:rsidRPr="002F6934" w14:paraId="293B5F46"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24D50B6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lastRenderedPageBreak/>
                    <w:t>10</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C23E41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27F2D0A7"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Bağımlılıkla ilgili araştırmalar</w:t>
                  </w:r>
                </w:p>
              </w:tc>
            </w:tr>
            <w:tr w:rsidR="002F6934" w:rsidRPr="002F6934" w14:paraId="40DDF81D"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65C2DAA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11</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F4ABA1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70D1EF80"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Davranışsal Bağımlılıklar</w:t>
                  </w:r>
                </w:p>
              </w:tc>
            </w:tr>
            <w:tr w:rsidR="002F6934" w:rsidRPr="002F6934" w14:paraId="0BA3BFA0"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1E8438B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12</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17FB51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2B52340E"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Bağımlılık merkezlerinin tanıtımı ve yapılan çalışmalar</w:t>
                  </w:r>
                </w:p>
              </w:tc>
            </w:tr>
            <w:tr w:rsidR="002F6934" w:rsidRPr="002F6934" w14:paraId="0B4A7D82"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23FB1BF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13</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36DA1F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4FEB272B"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Bağımlılıkta bireysel farklılıklar</w:t>
                  </w:r>
                </w:p>
              </w:tc>
            </w:tr>
            <w:tr w:rsidR="002F6934" w:rsidRPr="002F6934" w14:paraId="569793B8"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43BD926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14</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AA58F3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1C752EF8"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Genel Tekrar</w:t>
                  </w:r>
                </w:p>
              </w:tc>
            </w:tr>
            <w:tr w:rsidR="002F6934" w:rsidRPr="002F6934" w14:paraId="46F535A2"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100AD97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15</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B45084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Dönem Sonu Sınavı (Final)</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725BCDDB"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Final Sınavı</w:t>
                  </w:r>
                </w:p>
              </w:tc>
            </w:tr>
            <w:tr w:rsidR="002F6934" w:rsidRPr="002F6934" w14:paraId="77A9DF0A" w14:textId="77777777" w:rsidTr="00D05F37">
              <w:trPr>
                <w:trHeight w:val="205"/>
              </w:trPr>
              <w:tc>
                <w:tcPr>
                  <w:tcW w:w="85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4817510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16</w:t>
                  </w:r>
                </w:p>
              </w:tc>
              <w:tc>
                <w:tcPr>
                  <w:tcW w:w="198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418D71A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Teorik</w:t>
                  </w:r>
                </w:p>
              </w:tc>
              <w:tc>
                <w:tcPr>
                  <w:tcW w:w="7937"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6A4F1A1E"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Final Sınavı</w:t>
                  </w:r>
                </w:p>
              </w:tc>
            </w:tr>
            <w:tr w:rsidR="002F6934" w:rsidRPr="002F6934" w14:paraId="4674A01D" w14:textId="77777777" w:rsidTr="00D05F37">
              <w:trPr>
                <w:trHeight w:val="205"/>
              </w:trPr>
              <w:tc>
                <w:tcPr>
                  <w:tcW w:w="850" w:type="dxa"/>
                  <w:tcBorders>
                    <w:top w:val="nil"/>
                    <w:left w:val="nil"/>
                    <w:bottom w:val="nil"/>
                    <w:right w:val="nil"/>
                  </w:tcBorders>
                  <w:tcMar>
                    <w:top w:w="39" w:type="dxa"/>
                    <w:left w:w="39" w:type="dxa"/>
                    <w:bottom w:w="39" w:type="dxa"/>
                    <w:right w:w="39" w:type="dxa"/>
                  </w:tcMar>
                  <w:vAlign w:val="center"/>
                </w:tcPr>
                <w:p w14:paraId="4ADE8349" w14:textId="77777777" w:rsidR="002F6934" w:rsidRPr="002F6934" w:rsidRDefault="002F6934" w:rsidP="002F6934">
                  <w:pPr>
                    <w:spacing w:after="120" w:line="240" w:lineRule="auto"/>
                    <w:rPr>
                      <w:rFonts w:ascii="Times New Roman" w:hAnsi="Times New Roman" w:cs="Times New Roman"/>
                      <w:sz w:val="0"/>
                    </w:rPr>
                  </w:pPr>
                </w:p>
              </w:tc>
              <w:tc>
                <w:tcPr>
                  <w:tcW w:w="1984" w:type="dxa"/>
                  <w:gridSpan w:val="2"/>
                  <w:tcBorders>
                    <w:top w:val="nil"/>
                    <w:left w:val="nil"/>
                    <w:bottom w:val="nil"/>
                    <w:right w:val="nil"/>
                  </w:tcBorders>
                  <w:tcMar>
                    <w:top w:w="39" w:type="dxa"/>
                    <w:left w:w="39" w:type="dxa"/>
                    <w:bottom w:w="39" w:type="dxa"/>
                    <w:right w:w="39" w:type="dxa"/>
                  </w:tcMar>
                  <w:vAlign w:val="center"/>
                </w:tcPr>
                <w:p w14:paraId="555F5CB6" w14:textId="77777777" w:rsidR="002F6934" w:rsidRPr="002F6934" w:rsidRDefault="002F6934" w:rsidP="002F6934">
                  <w:pPr>
                    <w:spacing w:after="120" w:line="240" w:lineRule="auto"/>
                    <w:rPr>
                      <w:rFonts w:ascii="Times New Roman" w:hAnsi="Times New Roman" w:cs="Times New Roman"/>
                      <w:sz w:val="0"/>
                    </w:rPr>
                  </w:pPr>
                </w:p>
              </w:tc>
            </w:tr>
          </w:tbl>
          <w:p w14:paraId="032F44E4" w14:textId="77777777" w:rsidR="002F6934" w:rsidRPr="002F6934" w:rsidRDefault="002F6934" w:rsidP="002F6934">
            <w:pPr>
              <w:spacing w:after="120" w:line="240" w:lineRule="auto"/>
              <w:rPr>
                <w:rFonts w:ascii="Times New Roman" w:hAnsi="Times New Roman" w:cs="Times New Roman"/>
              </w:rPr>
            </w:pPr>
          </w:p>
        </w:tc>
        <w:tc>
          <w:tcPr>
            <w:tcW w:w="358" w:type="dxa"/>
          </w:tcPr>
          <w:p w14:paraId="477295D3"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22D9F36E" w14:textId="77777777" w:rsidTr="00D05F37">
        <w:tc>
          <w:tcPr>
            <w:tcW w:w="357" w:type="dxa"/>
          </w:tcPr>
          <w:p w14:paraId="71EC89FA"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8500" w:type="dxa"/>
            <w:gridSpan w:val="2"/>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3009"/>
              <w:gridCol w:w="1317"/>
              <w:gridCol w:w="1390"/>
              <w:gridCol w:w="1386"/>
              <w:gridCol w:w="1380"/>
            </w:tblGrid>
            <w:tr w:rsidR="002F6934" w:rsidRPr="002F6934" w14:paraId="4473A94E" w14:textId="77777777" w:rsidTr="00D05F37">
              <w:trPr>
                <w:trHeight w:val="205"/>
              </w:trPr>
              <w:tc>
                <w:tcPr>
                  <w:tcW w:w="3968" w:type="dxa"/>
                  <w:gridSpan w:val="5"/>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1A7638F4"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8"/>
                    </w:rPr>
                    <w:t>Dersin Öğrenme, Öğretme ve Değerlendirme Etkinlikleri Çerçevesinde İş Yükü Hesabı (Ortalama Saat)</w:t>
                  </w:r>
                </w:p>
              </w:tc>
            </w:tr>
            <w:tr w:rsidR="002F6934" w:rsidRPr="002F6934" w14:paraId="6BCFC282" w14:textId="77777777" w:rsidTr="00D05F37">
              <w:trPr>
                <w:trHeight w:val="205"/>
              </w:trPr>
              <w:tc>
                <w:tcPr>
                  <w:tcW w:w="3968"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2432E5D0"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Etkinlik</w:t>
                  </w:r>
                </w:p>
              </w:tc>
              <w:tc>
                <w:tcPr>
                  <w:tcW w:w="170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4FA7132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Adet</w:t>
                  </w:r>
                </w:p>
              </w:tc>
              <w:tc>
                <w:tcPr>
                  <w:tcW w:w="170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5797DBD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Ön Hazırlık</w:t>
                  </w:r>
                </w:p>
              </w:tc>
              <w:tc>
                <w:tcPr>
                  <w:tcW w:w="170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77DAE621"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Etkinlik Süresi</w:t>
                  </w:r>
                </w:p>
              </w:tc>
              <w:tc>
                <w:tcPr>
                  <w:tcW w:w="1700" w:type="dxa"/>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23BB845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Toplam İş Yükü</w:t>
                  </w:r>
                </w:p>
              </w:tc>
            </w:tr>
            <w:tr w:rsidR="002F6934" w:rsidRPr="002F6934" w14:paraId="3A2A263E" w14:textId="77777777" w:rsidTr="00D05F37">
              <w:trPr>
                <w:trHeight w:val="205"/>
              </w:trPr>
              <w:tc>
                <w:tcPr>
                  <w:tcW w:w="396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C65E014"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Kuramsal Ders</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B5213A5"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14</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6C8532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E2A80B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2</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2F99CBB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42</w:t>
                  </w:r>
                </w:p>
              </w:tc>
            </w:tr>
            <w:tr w:rsidR="002F6934" w:rsidRPr="002F6934" w14:paraId="359BD11E" w14:textId="77777777" w:rsidTr="00D05F37">
              <w:trPr>
                <w:trHeight w:val="205"/>
              </w:trPr>
              <w:tc>
                <w:tcPr>
                  <w:tcW w:w="3968"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E09F9C7"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Dönem Sonu Sınavı</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FC03EA7"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D307424"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4</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76E4835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2</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37904B0C"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6</w:t>
                  </w:r>
                </w:p>
              </w:tc>
            </w:tr>
            <w:tr w:rsidR="002F6934" w:rsidRPr="002F6934" w14:paraId="066D9742" w14:textId="77777777" w:rsidTr="00D05F37">
              <w:trPr>
                <w:trHeight w:val="205"/>
              </w:trPr>
              <w:tc>
                <w:tcPr>
                  <w:tcW w:w="3968" w:type="dxa"/>
                  <w:gridSpan w:val="4"/>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35B249DC" w14:textId="77777777" w:rsidR="002F6934" w:rsidRPr="002F6934" w:rsidRDefault="002F6934" w:rsidP="002F6934">
                  <w:pPr>
                    <w:spacing w:after="120" w:line="240" w:lineRule="auto"/>
                    <w:jc w:val="right"/>
                    <w:rPr>
                      <w:rFonts w:ascii="Times New Roman" w:hAnsi="Times New Roman" w:cs="Times New Roman"/>
                    </w:rPr>
                  </w:pPr>
                  <w:r w:rsidRPr="002F6934">
                    <w:rPr>
                      <w:rFonts w:ascii="Times New Roman" w:eastAsia="Arial" w:hAnsi="Times New Roman" w:cs="Times New Roman"/>
                      <w:sz w:val="18"/>
                    </w:rPr>
                    <w:t>Toplam İş Yükü (Saat)</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3C84E39"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48</w:t>
                  </w:r>
                </w:p>
              </w:tc>
            </w:tr>
            <w:tr w:rsidR="002F6934" w:rsidRPr="002F6934" w14:paraId="700BB0D4" w14:textId="77777777" w:rsidTr="00D05F37">
              <w:trPr>
                <w:trHeight w:val="205"/>
              </w:trPr>
              <w:tc>
                <w:tcPr>
                  <w:tcW w:w="3968" w:type="dxa"/>
                  <w:gridSpan w:val="4"/>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35507B72" w14:textId="77777777" w:rsidR="002F6934" w:rsidRPr="002F6934" w:rsidRDefault="002F6934" w:rsidP="002F6934">
                  <w:pPr>
                    <w:spacing w:after="120" w:line="240" w:lineRule="auto"/>
                    <w:jc w:val="right"/>
                    <w:rPr>
                      <w:rFonts w:ascii="Times New Roman" w:hAnsi="Times New Roman" w:cs="Times New Roman"/>
                    </w:rPr>
                  </w:pPr>
                  <w:r w:rsidRPr="002F6934">
                    <w:rPr>
                      <w:rFonts w:ascii="Times New Roman" w:eastAsia="Arial" w:hAnsi="Times New Roman" w:cs="Times New Roman"/>
                      <w:sz w:val="18"/>
                    </w:rPr>
                    <w:t xml:space="preserve">Yuvarla [Toplam İş Yükü (saat) / 25*] = </w:t>
                  </w:r>
                  <w:r w:rsidRPr="002F6934">
                    <w:rPr>
                      <w:rFonts w:ascii="Times New Roman" w:eastAsia="Arial" w:hAnsi="Times New Roman" w:cs="Times New Roman"/>
                      <w:b/>
                      <w:sz w:val="18"/>
                    </w:rPr>
                    <w:t>AKTS Kredisi</w:t>
                  </w:r>
                </w:p>
              </w:tc>
              <w:tc>
                <w:tcPr>
                  <w:tcW w:w="1700"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B9C8E4B"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2</w:t>
                  </w:r>
                </w:p>
              </w:tc>
            </w:tr>
            <w:tr w:rsidR="002F6934" w:rsidRPr="002F6934" w14:paraId="08F63FA1" w14:textId="77777777" w:rsidTr="00D05F37">
              <w:trPr>
                <w:trHeight w:val="205"/>
              </w:trPr>
              <w:tc>
                <w:tcPr>
                  <w:tcW w:w="3968" w:type="dxa"/>
                  <w:gridSpan w:val="5"/>
                  <w:tcBorders>
                    <w:top w:val="single" w:sz="7" w:space="0" w:color="D3D3D3"/>
                    <w:left w:val="single" w:sz="7" w:space="0" w:color="D3D3D3"/>
                    <w:bottom w:val="single" w:sz="7" w:space="0" w:color="D3D3D3"/>
                    <w:right w:val="single" w:sz="7" w:space="0" w:color="D3D3D3"/>
                  </w:tcBorders>
                  <w:shd w:val="clear" w:color="auto" w:fill="F5F5F5"/>
                  <w:tcMar>
                    <w:top w:w="39" w:type="dxa"/>
                    <w:left w:w="39" w:type="dxa"/>
                    <w:bottom w:w="39" w:type="dxa"/>
                    <w:right w:w="39" w:type="dxa"/>
                  </w:tcMar>
                </w:tcPr>
                <w:p w14:paraId="0B8BB047"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i/>
                      <w:sz w:val="16"/>
                    </w:rPr>
                    <w:t>*25 saatlik iş yükü 1 AKTS olarak kabul edilmektedir.</w:t>
                  </w:r>
                </w:p>
              </w:tc>
            </w:tr>
            <w:tr w:rsidR="002F6934" w:rsidRPr="002F6934" w14:paraId="473D4234" w14:textId="77777777" w:rsidTr="00D05F37">
              <w:trPr>
                <w:trHeight w:val="205"/>
              </w:trPr>
              <w:tc>
                <w:tcPr>
                  <w:tcW w:w="3968" w:type="dxa"/>
                  <w:gridSpan w:val="5"/>
                  <w:tcBorders>
                    <w:top w:val="nil"/>
                    <w:left w:val="nil"/>
                    <w:bottom w:val="nil"/>
                    <w:right w:val="nil"/>
                  </w:tcBorders>
                  <w:tcMar>
                    <w:top w:w="39" w:type="dxa"/>
                    <w:left w:w="39" w:type="dxa"/>
                    <w:bottom w:w="39" w:type="dxa"/>
                    <w:right w:w="39" w:type="dxa"/>
                  </w:tcMar>
                  <w:vAlign w:val="center"/>
                </w:tcPr>
                <w:p w14:paraId="69F3C0ED" w14:textId="77777777" w:rsidR="002F6934" w:rsidRPr="002F6934" w:rsidRDefault="002F6934" w:rsidP="002F6934">
                  <w:pPr>
                    <w:spacing w:after="120" w:line="240" w:lineRule="auto"/>
                    <w:rPr>
                      <w:rFonts w:ascii="Times New Roman" w:hAnsi="Times New Roman" w:cs="Times New Roman"/>
                      <w:sz w:val="0"/>
                    </w:rPr>
                  </w:pPr>
                </w:p>
              </w:tc>
            </w:tr>
          </w:tbl>
          <w:p w14:paraId="14219345" w14:textId="77777777" w:rsidR="002F6934" w:rsidRPr="002F6934" w:rsidRDefault="002F6934" w:rsidP="002F6934">
            <w:pPr>
              <w:spacing w:after="120" w:line="240" w:lineRule="auto"/>
              <w:rPr>
                <w:rFonts w:ascii="Times New Roman" w:hAnsi="Times New Roman" w:cs="Times New Roman"/>
              </w:rPr>
            </w:pPr>
          </w:p>
        </w:tc>
        <w:tc>
          <w:tcPr>
            <w:tcW w:w="358" w:type="dxa"/>
          </w:tcPr>
          <w:p w14:paraId="671B7164"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64C56CF6" w14:textId="77777777" w:rsidTr="00D05F37">
        <w:tc>
          <w:tcPr>
            <w:tcW w:w="357" w:type="dxa"/>
          </w:tcPr>
          <w:p w14:paraId="1E5C7E3B"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8500" w:type="dxa"/>
            <w:gridSpan w:val="2"/>
          </w:tcPr>
          <w:tbl>
            <w:tblPr>
              <w:tblW w:w="0" w:type="auto"/>
              <w:tblBorders>
                <w:top w:val="nil"/>
                <w:left w:val="nil"/>
                <w:bottom w:val="nil"/>
                <w:right w:val="nil"/>
              </w:tblBorders>
              <w:tblCellMar>
                <w:left w:w="0" w:type="dxa"/>
                <w:right w:w="0" w:type="dxa"/>
              </w:tblCellMar>
              <w:tblLook w:val="04A0" w:firstRow="1" w:lastRow="0" w:firstColumn="1" w:lastColumn="0" w:noHBand="0" w:noVBand="1"/>
            </w:tblPr>
            <w:tblGrid>
              <w:gridCol w:w="470"/>
              <w:gridCol w:w="8012"/>
            </w:tblGrid>
            <w:tr w:rsidR="002F6934" w:rsidRPr="002F6934" w14:paraId="4A093F71" w14:textId="77777777" w:rsidTr="00D05F37">
              <w:trPr>
                <w:trHeight w:val="205"/>
              </w:trPr>
              <w:tc>
                <w:tcPr>
                  <w:tcW w:w="566" w:type="dxa"/>
                  <w:gridSpan w:val="2"/>
                  <w:tcBorders>
                    <w:top w:val="single" w:sz="7" w:space="0" w:color="D3D3D3"/>
                    <w:left w:val="single" w:sz="7" w:space="0" w:color="D3D3D3"/>
                    <w:bottom w:val="single" w:sz="7" w:space="0" w:color="D3D3D3"/>
                    <w:right w:val="single" w:sz="7" w:space="0" w:color="D3D3D3"/>
                  </w:tcBorders>
                  <w:shd w:val="clear" w:color="auto" w:fill="DCDCDC"/>
                  <w:tcMar>
                    <w:top w:w="39" w:type="dxa"/>
                    <w:left w:w="39" w:type="dxa"/>
                    <w:bottom w:w="39" w:type="dxa"/>
                    <w:right w:w="39" w:type="dxa"/>
                  </w:tcMar>
                </w:tcPr>
                <w:p w14:paraId="5D636AE8"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b/>
                      <w:sz w:val="18"/>
                    </w:rPr>
                    <w:t>Dersin Öğrenme Çıktıları</w:t>
                  </w:r>
                </w:p>
              </w:tc>
            </w:tr>
            <w:tr w:rsidR="002F6934" w:rsidRPr="002F6934" w14:paraId="399B08F6"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5FD3A0E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1</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54CF8E83" w14:textId="77777777" w:rsidR="002F6934" w:rsidRPr="002F6934" w:rsidRDefault="002F6934" w:rsidP="002F6934">
                  <w:pPr>
                    <w:spacing w:after="120" w:line="240" w:lineRule="auto"/>
                    <w:rPr>
                      <w:rFonts w:ascii="Times New Roman" w:hAnsi="Times New Roman" w:cs="Times New Roman"/>
                    </w:rPr>
                  </w:pPr>
                  <w:proofErr w:type="gramStart"/>
                  <w:r w:rsidRPr="002F6934">
                    <w:rPr>
                      <w:rFonts w:ascii="Times New Roman" w:eastAsia="Arial" w:hAnsi="Times New Roman" w:cs="Times New Roman"/>
                      <w:sz w:val="18"/>
                    </w:rPr>
                    <w:t>Bağımlılıkla  mücadele</w:t>
                  </w:r>
                  <w:proofErr w:type="gramEnd"/>
                  <w:r w:rsidRPr="002F6934">
                    <w:rPr>
                      <w:rFonts w:ascii="Times New Roman" w:eastAsia="Arial" w:hAnsi="Times New Roman" w:cs="Times New Roman"/>
                      <w:sz w:val="18"/>
                    </w:rPr>
                    <w:t xml:space="preserve"> konusunda bilinçli farkındalık oluşturur.</w:t>
                  </w:r>
                </w:p>
              </w:tc>
            </w:tr>
            <w:tr w:rsidR="002F6934" w:rsidRPr="002F6934" w14:paraId="2CCD1BD6"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0BB3A940"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2</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0670B49A"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Psikolojik bağımlılıkların nedenlerini bilir</w:t>
                  </w:r>
                </w:p>
              </w:tc>
            </w:tr>
            <w:tr w:rsidR="002F6934" w:rsidRPr="002F6934" w14:paraId="2C1E4A89"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53B1BACE"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3</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64585769"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Kötüye kullanılan maddeleri sınıflandırır</w:t>
                  </w:r>
                </w:p>
              </w:tc>
            </w:tr>
            <w:tr w:rsidR="002F6934" w:rsidRPr="002F6934" w14:paraId="5D63E5AA"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211E391F"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4</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F821B74"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 xml:space="preserve">Kötüye kullanılan maddelerin </w:t>
                  </w:r>
                  <w:proofErr w:type="spellStart"/>
                  <w:r w:rsidRPr="002F6934">
                    <w:rPr>
                      <w:rFonts w:ascii="Times New Roman" w:eastAsia="Arial" w:hAnsi="Times New Roman" w:cs="Times New Roman"/>
                      <w:sz w:val="18"/>
                    </w:rPr>
                    <w:t>kulllanım</w:t>
                  </w:r>
                  <w:proofErr w:type="spellEnd"/>
                  <w:r w:rsidRPr="002F6934">
                    <w:rPr>
                      <w:rFonts w:ascii="Times New Roman" w:eastAsia="Arial" w:hAnsi="Times New Roman" w:cs="Times New Roman"/>
                      <w:sz w:val="18"/>
                    </w:rPr>
                    <w:t xml:space="preserve"> yollarına ve davranışsal etkilerine örnekler verir</w:t>
                  </w:r>
                </w:p>
              </w:tc>
            </w:tr>
            <w:tr w:rsidR="002F6934" w:rsidRPr="002F6934" w14:paraId="38228587" w14:textId="77777777" w:rsidTr="00D05F37">
              <w:trPr>
                <w:trHeight w:val="205"/>
              </w:trPr>
              <w:tc>
                <w:tcPr>
                  <w:tcW w:w="566"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vAlign w:val="center"/>
                </w:tcPr>
                <w:p w14:paraId="5C6E9142" w14:textId="77777777" w:rsidR="002F6934" w:rsidRPr="002F6934" w:rsidRDefault="002F6934" w:rsidP="002F6934">
                  <w:pPr>
                    <w:spacing w:after="120" w:line="240" w:lineRule="auto"/>
                    <w:jc w:val="center"/>
                    <w:rPr>
                      <w:rFonts w:ascii="Times New Roman" w:hAnsi="Times New Roman" w:cs="Times New Roman"/>
                    </w:rPr>
                  </w:pPr>
                  <w:r w:rsidRPr="002F6934">
                    <w:rPr>
                      <w:rFonts w:ascii="Times New Roman" w:eastAsia="Arial" w:hAnsi="Times New Roman" w:cs="Times New Roman"/>
                      <w:sz w:val="18"/>
                    </w:rPr>
                    <w:t>5</w:t>
                  </w:r>
                </w:p>
              </w:tc>
              <w:tc>
                <w:tcPr>
                  <w:tcW w:w="10204" w:type="dxa"/>
                  <w:tcBorders>
                    <w:top w:val="single" w:sz="7" w:space="0" w:color="D3D3D3"/>
                    <w:left w:val="single" w:sz="7" w:space="0" w:color="D3D3D3"/>
                    <w:bottom w:val="single" w:sz="7" w:space="0" w:color="D3D3D3"/>
                    <w:right w:val="single" w:sz="7" w:space="0" w:color="D3D3D3"/>
                  </w:tcBorders>
                  <w:tcMar>
                    <w:top w:w="39" w:type="dxa"/>
                    <w:left w:w="39" w:type="dxa"/>
                    <w:bottom w:w="39" w:type="dxa"/>
                    <w:right w:w="39" w:type="dxa"/>
                  </w:tcMar>
                </w:tcPr>
                <w:p w14:paraId="18C77D67" w14:textId="77777777" w:rsidR="002F6934" w:rsidRPr="002F6934" w:rsidRDefault="002F6934" w:rsidP="002F6934">
                  <w:pPr>
                    <w:spacing w:after="120" w:line="240" w:lineRule="auto"/>
                    <w:rPr>
                      <w:rFonts w:ascii="Times New Roman" w:hAnsi="Times New Roman" w:cs="Times New Roman"/>
                    </w:rPr>
                  </w:pPr>
                  <w:r w:rsidRPr="002F6934">
                    <w:rPr>
                      <w:rFonts w:ascii="Times New Roman" w:eastAsia="Arial" w:hAnsi="Times New Roman" w:cs="Times New Roman"/>
                      <w:sz w:val="18"/>
                    </w:rPr>
                    <w:t>Bilimsel olmayan kaynaklardan gelen konuyla ilgili bilgileri bilimsel bilgilerle karşılaştırır eleştirir.</w:t>
                  </w:r>
                </w:p>
              </w:tc>
            </w:tr>
            <w:tr w:rsidR="002F6934" w:rsidRPr="002F6934" w14:paraId="25B64BF8" w14:textId="77777777" w:rsidTr="00D05F37">
              <w:trPr>
                <w:trHeight w:val="205"/>
              </w:trPr>
              <w:tc>
                <w:tcPr>
                  <w:tcW w:w="566" w:type="dxa"/>
                  <w:gridSpan w:val="2"/>
                  <w:tcBorders>
                    <w:top w:val="nil"/>
                    <w:left w:val="nil"/>
                    <w:bottom w:val="nil"/>
                    <w:right w:val="nil"/>
                  </w:tcBorders>
                  <w:tcMar>
                    <w:top w:w="39" w:type="dxa"/>
                    <w:left w:w="39" w:type="dxa"/>
                    <w:bottom w:w="39" w:type="dxa"/>
                    <w:right w:w="39" w:type="dxa"/>
                  </w:tcMar>
                  <w:vAlign w:val="center"/>
                </w:tcPr>
                <w:p w14:paraId="1F694CDC" w14:textId="77777777" w:rsidR="002F6934" w:rsidRPr="002F6934" w:rsidRDefault="002F6934" w:rsidP="002F6934">
                  <w:pPr>
                    <w:spacing w:after="120" w:line="240" w:lineRule="auto"/>
                    <w:rPr>
                      <w:rFonts w:ascii="Times New Roman" w:hAnsi="Times New Roman" w:cs="Times New Roman"/>
                      <w:sz w:val="0"/>
                    </w:rPr>
                  </w:pPr>
                </w:p>
              </w:tc>
            </w:tr>
          </w:tbl>
          <w:p w14:paraId="5D8D3DD6" w14:textId="77777777" w:rsidR="002F6934" w:rsidRPr="002F6934" w:rsidRDefault="002F6934" w:rsidP="002F6934">
            <w:pPr>
              <w:spacing w:after="120" w:line="240" w:lineRule="auto"/>
              <w:rPr>
                <w:rFonts w:ascii="Times New Roman" w:hAnsi="Times New Roman" w:cs="Times New Roman"/>
              </w:rPr>
            </w:pPr>
          </w:p>
        </w:tc>
        <w:tc>
          <w:tcPr>
            <w:tcW w:w="358" w:type="dxa"/>
          </w:tcPr>
          <w:p w14:paraId="0E8A254B"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r w:rsidR="002F6934" w:rsidRPr="002F6934" w14:paraId="6C847D3D" w14:textId="77777777" w:rsidTr="00D05F37">
        <w:trPr>
          <w:trHeight w:val="189"/>
        </w:trPr>
        <w:tc>
          <w:tcPr>
            <w:tcW w:w="357" w:type="dxa"/>
          </w:tcPr>
          <w:p w14:paraId="04F1F47C"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5559" w:type="dxa"/>
          </w:tcPr>
          <w:p w14:paraId="513CE7BA"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2941" w:type="dxa"/>
          </w:tcPr>
          <w:p w14:paraId="2892AAA1"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c>
          <w:tcPr>
            <w:tcW w:w="358" w:type="dxa"/>
          </w:tcPr>
          <w:p w14:paraId="1DA8B716" w14:textId="77777777" w:rsidR="002F6934" w:rsidRPr="002F6934" w:rsidRDefault="002F6934" w:rsidP="002F6934">
            <w:pPr>
              <w:spacing w:after="120" w:line="240" w:lineRule="auto"/>
              <w:rPr>
                <w:rFonts w:ascii="Times New Roman" w:eastAsia="Times New Roman" w:hAnsi="Times New Roman" w:cs="Times New Roman"/>
                <w:color w:val="auto"/>
                <w:sz w:val="2"/>
                <w:szCs w:val="20"/>
              </w:rPr>
            </w:pPr>
          </w:p>
        </w:tc>
      </w:tr>
    </w:tbl>
    <w:p w14:paraId="31C57A7B" w14:textId="77777777" w:rsidR="002F6934" w:rsidRPr="002F6934" w:rsidRDefault="002F6934" w:rsidP="002F6934">
      <w:pPr>
        <w:tabs>
          <w:tab w:val="left" w:pos="284"/>
          <w:tab w:val="left" w:pos="426"/>
        </w:tabs>
        <w:spacing w:after="120" w:line="240" w:lineRule="auto"/>
        <w:contextualSpacing/>
        <w:jc w:val="both"/>
        <w:rPr>
          <w:rFonts w:ascii="Times New Roman" w:hAnsi="Times New Roman" w:cs="Times New Roman"/>
          <w:b/>
          <w:color w:val="0070C0"/>
          <w:sz w:val="24"/>
          <w:szCs w:val="24"/>
        </w:rPr>
      </w:pPr>
    </w:p>
    <w:p w14:paraId="7FF89B1E" w14:textId="77777777" w:rsidR="002F6934" w:rsidRPr="002F6934" w:rsidRDefault="002F6934" w:rsidP="002F6934">
      <w:pPr>
        <w:tabs>
          <w:tab w:val="left" w:pos="284"/>
          <w:tab w:val="left" w:pos="426"/>
        </w:tabs>
        <w:spacing w:after="120" w:line="240" w:lineRule="auto"/>
        <w:contextualSpacing/>
        <w:jc w:val="both"/>
        <w:rPr>
          <w:rFonts w:ascii="Times New Roman" w:hAnsi="Times New Roman" w:cs="Times New Roman"/>
          <w:b/>
          <w:color w:val="0070C0"/>
          <w:sz w:val="24"/>
          <w:szCs w:val="24"/>
        </w:rPr>
      </w:pPr>
    </w:p>
    <w:p w14:paraId="7F63D750" w14:textId="77777777" w:rsidR="002F6934" w:rsidRPr="002F6934" w:rsidRDefault="002F6934" w:rsidP="002F6934">
      <w:pPr>
        <w:tabs>
          <w:tab w:val="left" w:pos="284"/>
          <w:tab w:val="left" w:pos="426"/>
        </w:tabs>
        <w:spacing w:after="120" w:line="240" w:lineRule="auto"/>
        <w:contextualSpacing/>
        <w:jc w:val="both"/>
        <w:rPr>
          <w:rFonts w:ascii="Times New Roman" w:hAnsi="Times New Roman" w:cs="Times New Roman"/>
          <w:b/>
          <w:color w:val="0070C0"/>
          <w:sz w:val="24"/>
          <w:szCs w:val="24"/>
        </w:rPr>
      </w:pPr>
    </w:p>
    <w:p w14:paraId="34481D5C" w14:textId="77777777" w:rsidR="002F6934" w:rsidRPr="002F6934" w:rsidRDefault="002F6934" w:rsidP="002F6934">
      <w:pPr>
        <w:tabs>
          <w:tab w:val="left" w:pos="284"/>
          <w:tab w:val="left" w:pos="426"/>
        </w:tabs>
        <w:spacing w:after="120" w:line="240" w:lineRule="auto"/>
        <w:contextualSpacing/>
        <w:jc w:val="both"/>
        <w:rPr>
          <w:rFonts w:ascii="Times New Roman" w:hAnsi="Times New Roman" w:cs="Times New Roman"/>
          <w:b/>
          <w:color w:val="0070C0"/>
          <w:sz w:val="24"/>
          <w:szCs w:val="24"/>
        </w:rPr>
      </w:pPr>
    </w:p>
    <w:p w14:paraId="4D9B31A8" w14:textId="77777777" w:rsidR="002F6934" w:rsidRPr="002F6934" w:rsidRDefault="002F6934" w:rsidP="002F6934">
      <w:pPr>
        <w:tabs>
          <w:tab w:val="left" w:pos="284"/>
          <w:tab w:val="left" w:pos="426"/>
        </w:tabs>
        <w:spacing w:after="120" w:line="240" w:lineRule="auto"/>
        <w:contextualSpacing/>
        <w:jc w:val="both"/>
        <w:rPr>
          <w:rFonts w:ascii="Times New Roman" w:hAnsi="Times New Roman" w:cs="Times New Roman"/>
          <w:b/>
          <w:color w:val="0070C0"/>
          <w:sz w:val="24"/>
          <w:szCs w:val="24"/>
        </w:rPr>
      </w:pPr>
    </w:p>
    <w:p w14:paraId="55CCCEB3" w14:textId="77777777" w:rsidR="002F6934" w:rsidRPr="002F6934" w:rsidRDefault="002F6934" w:rsidP="002F6934">
      <w:pPr>
        <w:tabs>
          <w:tab w:val="left" w:pos="284"/>
          <w:tab w:val="left" w:pos="426"/>
        </w:tabs>
        <w:spacing w:after="120" w:line="240" w:lineRule="auto"/>
        <w:contextualSpacing/>
        <w:jc w:val="both"/>
        <w:rPr>
          <w:rFonts w:ascii="Times New Roman" w:hAnsi="Times New Roman" w:cs="Times New Roman"/>
          <w:b/>
          <w:color w:val="0070C0"/>
          <w:sz w:val="24"/>
          <w:szCs w:val="24"/>
        </w:rPr>
      </w:pPr>
    </w:p>
    <w:p w14:paraId="2D228C9C" w14:textId="77777777" w:rsidR="002F6934" w:rsidRPr="002F6934" w:rsidRDefault="002F6934" w:rsidP="002F6934">
      <w:pPr>
        <w:tabs>
          <w:tab w:val="left" w:pos="284"/>
          <w:tab w:val="left" w:pos="426"/>
        </w:tabs>
        <w:spacing w:after="120" w:line="240" w:lineRule="auto"/>
        <w:contextualSpacing/>
        <w:jc w:val="both"/>
        <w:rPr>
          <w:rFonts w:ascii="Times New Roman" w:hAnsi="Times New Roman" w:cs="Times New Roman"/>
          <w:b/>
          <w:color w:val="0070C0"/>
          <w:sz w:val="24"/>
          <w:szCs w:val="24"/>
        </w:rPr>
      </w:pPr>
    </w:p>
    <w:p w14:paraId="2178FF83" w14:textId="77777777" w:rsidR="002F6934" w:rsidRPr="002F6934" w:rsidRDefault="002F6934" w:rsidP="002F6934">
      <w:pPr>
        <w:tabs>
          <w:tab w:val="left" w:pos="284"/>
          <w:tab w:val="left" w:pos="426"/>
        </w:tabs>
        <w:spacing w:after="120" w:line="240" w:lineRule="auto"/>
        <w:contextualSpacing/>
        <w:jc w:val="both"/>
        <w:rPr>
          <w:rFonts w:ascii="Times New Roman" w:hAnsi="Times New Roman" w:cs="Times New Roman"/>
          <w:b/>
          <w:color w:val="0070C0"/>
          <w:sz w:val="24"/>
          <w:szCs w:val="24"/>
        </w:rPr>
      </w:pPr>
    </w:p>
    <w:p w14:paraId="39EEF8F7" w14:textId="77777777" w:rsidR="002F6934" w:rsidRPr="002F6934" w:rsidRDefault="002F6934" w:rsidP="002F6934">
      <w:pPr>
        <w:tabs>
          <w:tab w:val="left" w:pos="284"/>
          <w:tab w:val="left" w:pos="426"/>
        </w:tabs>
        <w:spacing w:after="120" w:line="240" w:lineRule="auto"/>
        <w:contextualSpacing/>
        <w:jc w:val="both"/>
        <w:rPr>
          <w:rFonts w:ascii="Times New Roman" w:hAnsi="Times New Roman" w:cs="Times New Roman"/>
          <w:b/>
          <w:color w:val="0070C0"/>
          <w:sz w:val="24"/>
          <w:szCs w:val="24"/>
        </w:rPr>
      </w:pPr>
    </w:p>
    <w:p w14:paraId="1FD1F44C" w14:textId="77777777" w:rsidR="002F6934" w:rsidRPr="002F6934" w:rsidRDefault="002F6934" w:rsidP="002F6934">
      <w:pPr>
        <w:tabs>
          <w:tab w:val="left" w:pos="284"/>
          <w:tab w:val="left" w:pos="426"/>
        </w:tabs>
        <w:spacing w:after="120" w:line="240" w:lineRule="auto"/>
        <w:contextualSpacing/>
        <w:jc w:val="both"/>
        <w:rPr>
          <w:rFonts w:ascii="Times New Roman" w:hAnsi="Times New Roman" w:cs="Times New Roman"/>
          <w:b/>
          <w:color w:val="0070C0"/>
          <w:sz w:val="24"/>
          <w:szCs w:val="24"/>
        </w:rPr>
      </w:pPr>
    </w:p>
    <w:p w14:paraId="5495D5E9" w14:textId="77777777" w:rsidR="002F6934" w:rsidRPr="002F6934" w:rsidRDefault="002F6934" w:rsidP="002F6934">
      <w:pPr>
        <w:tabs>
          <w:tab w:val="left" w:pos="284"/>
          <w:tab w:val="left" w:pos="426"/>
        </w:tabs>
        <w:spacing w:after="120" w:line="240" w:lineRule="auto"/>
        <w:contextualSpacing/>
        <w:jc w:val="both"/>
        <w:rPr>
          <w:rFonts w:ascii="Times New Roman" w:hAnsi="Times New Roman" w:cs="Times New Roman"/>
          <w:b/>
          <w:color w:val="0070C0"/>
          <w:sz w:val="24"/>
          <w:szCs w:val="24"/>
        </w:rPr>
      </w:pPr>
    </w:p>
    <w:p w14:paraId="133C1E5E" w14:textId="77777777" w:rsidR="002F6934" w:rsidRPr="002F6934" w:rsidRDefault="002F6934" w:rsidP="002F6934">
      <w:pPr>
        <w:tabs>
          <w:tab w:val="left" w:pos="284"/>
          <w:tab w:val="left" w:pos="426"/>
        </w:tabs>
        <w:spacing w:after="120" w:line="240" w:lineRule="auto"/>
        <w:contextualSpacing/>
        <w:jc w:val="both"/>
        <w:rPr>
          <w:rFonts w:ascii="Times New Roman" w:hAnsi="Times New Roman" w:cs="Times New Roman"/>
          <w:b/>
          <w:color w:val="0070C0"/>
          <w:sz w:val="24"/>
          <w:szCs w:val="24"/>
        </w:rPr>
      </w:pPr>
    </w:p>
    <w:p w14:paraId="0465C402" w14:textId="77777777" w:rsidR="002F6934" w:rsidRPr="002F6934" w:rsidRDefault="002F6934" w:rsidP="002F6934">
      <w:pPr>
        <w:tabs>
          <w:tab w:val="left" w:pos="284"/>
          <w:tab w:val="left" w:pos="426"/>
        </w:tabs>
        <w:spacing w:after="120" w:line="240" w:lineRule="auto"/>
        <w:contextualSpacing/>
        <w:jc w:val="both"/>
        <w:rPr>
          <w:rFonts w:ascii="Times New Roman" w:hAnsi="Times New Roman" w:cs="Times New Roman"/>
          <w:b/>
          <w:color w:val="0070C0"/>
          <w:sz w:val="24"/>
          <w:szCs w:val="24"/>
        </w:rPr>
      </w:pPr>
    </w:p>
    <w:p w14:paraId="4F1D3B9F" w14:textId="77777777" w:rsidR="002F6934" w:rsidRPr="002F6934" w:rsidRDefault="002F6934" w:rsidP="002F6934">
      <w:pPr>
        <w:tabs>
          <w:tab w:val="left" w:pos="284"/>
          <w:tab w:val="left" w:pos="426"/>
        </w:tabs>
        <w:spacing w:after="120" w:line="240" w:lineRule="auto"/>
        <w:contextualSpacing/>
        <w:jc w:val="both"/>
        <w:rPr>
          <w:rFonts w:ascii="Times New Roman" w:hAnsi="Times New Roman" w:cs="Times New Roman"/>
          <w:b/>
          <w:color w:val="0070C0"/>
          <w:sz w:val="24"/>
          <w:szCs w:val="24"/>
        </w:rPr>
      </w:pPr>
    </w:p>
    <w:p w14:paraId="2F8513C3" w14:textId="77777777" w:rsidR="002F6934" w:rsidRPr="002F6934" w:rsidRDefault="002F6934" w:rsidP="002F6934">
      <w:pPr>
        <w:tabs>
          <w:tab w:val="left" w:pos="284"/>
          <w:tab w:val="left" w:pos="426"/>
        </w:tabs>
        <w:spacing w:after="120" w:line="240" w:lineRule="auto"/>
        <w:contextualSpacing/>
        <w:jc w:val="both"/>
        <w:rPr>
          <w:rFonts w:ascii="Times New Roman" w:hAnsi="Times New Roman" w:cs="Times New Roman"/>
          <w:b/>
          <w:color w:val="0070C0"/>
          <w:sz w:val="24"/>
          <w:szCs w:val="24"/>
        </w:rPr>
      </w:pPr>
    </w:p>
    <w:p w14:paraId="1F53E0E1" w14:textId="77777777" w:rsidR="002F6934" w:rsidRPr="002F6934" w:rsidRDefault="002F6934" w:rsidP="002F6934">
      <w:pPr>
        <w:spacing w:after="120" w:line="240" w:lineRule="auto"/>
        <w:rPr>
          <w:rFonts w:ascii="Times New Roman" w:hAnsi="Times New Roman" w:cs="Times New Roman"/>
          <w:b/>
          <w:color w:val="0070C0"/>
          <w:sz w:val="24"/>
          <w:szCs w:val="24"/>
        </w:rPr>
      </w:pPr>
      <w:r w:rsidRPr="002F6934">
        <w:rPr>
          <w:rFonts w:ascii="Times New Roman" w:hAnsi="Times New Roman" w:cs="Times New Roman"/>
          <w:b/>
          <w:color w:val="0070C0"/>
          <w:sz w:val="24"/>
          <w:szCs w:val="24"/>
        </w:rPr>
        <w:lastRenderedPageBreak/>
        <w:t>Ek 37: Bağımlılık ve Kariyer Planlama Dersi Görevlendirmesi</w:t>
      </w:r>
    </w:p>
    <w:p w14:paraId="6FE6E4B0" w14:textId="77777777" w:rsidR="002F6934" w:rsidRPr="002F6934" w:rsidRDefault="002F6934" w:rsidP="002F6934">
      <w:pPr>
        <w:spacing w:after="120" w:line="240" w:lineRule="auto"/>
        <w:ind w:right="-720"/>
        <w:rPr>
          <w:rFonts w:ascii="Times New Roman" w:hAnsi="Times New Roman" w:cs="Times New Roman"/>
          <w:color w:val="auto"/>
        </w:rPr>
      </w:pPr>
    </w:p>
    <w:p w14:paraId="07E022AF"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3C9F5909"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r w:rsidRPr="002F6934">
        <w:rPr>
          <w:rFonts w:ascii="Times New Roman" w:hAnsi="Times New Roman" w:cs="Times New Roman"/>
          <w:noProof/>
          <w:color w:val="auto"/>
          <w:sz w:val="24"/>
          <w:szCs w:val="24"/>
        </w:rPr>
        <w:drawing>
          <wp:inline distT="0" distB="0" distL="0" distR="0" wp14:anchorId="21C1200E" wp14:editId="08F78BF6">
            <wp:extent cx="4466493" cy="6189960"/>
            <wp:effectExtent l="0" t="0" r="0" b="1905"/>
            <wp:docPr id="386471942" name="Resim 38647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86932" cy="6218286"/>
                    </a:xfrm>
                    <a:prstGeom prst="rect">
                      <a:avLst/>
                    </a:prstGeom>
                    <a:noFill/>
                  </pic:spPr>
                </pic:pic>
              </a:graphicData>
            </a:graphic>
          </wp:inline>
        </w:drawing>
      </w:r>
    </w:p>
    <w:p w14:paraId="4827705B"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2C0E34D7"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380DF785" w14:textId="77777777" w:rsidR="002F6934" w:rsidRPr="002F6934" w:rsidRDefault="002F6934" w:rsidP="002F6934">
      <w:pPr>
        <w:spacing w:after="120" w:line="240" w:lineRule="auto"/>
        <w:ind w:right="-720"/>
        <w:jc w:val="both"/>
        <w:rPr>
          <w:rFonts w:ascii="Times New Roman" w:hAnsi="Times New Roman" w:cs="Times New Roman"/>
          <w:color w:val="auto"/>
          <w:sz w:val="24"/>
          <w:szCs w:val="24"/>
        </w:rPr>
      </w:pPr>
    </w:p>
    <w:p w14:paraId="0ADD73E0"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6CB30195"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2A50AD96"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74202217"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0FC8BAF4" w14:textId="77777777" w:rsidR="002F6934" w:rsidRPr="002F6934" w:rsidRDefault="002F6934" w:rsidP="002F6934">
      <w:pPr>
        <w:spacing w:after="120" w:line="240" w:lineRule="auto"/>
        <w:rPr>
          <w:rFonts w:ascii="Times New Roman" w:hAnsi="Times New Roman" w:cs="Times New Roman"/>
          <w:b/>
          <w:color w:val="0070C0"/>
          <w:sz w:val="24"/>
          <w:szCs w:val="24"/>
        </w:rPr>
      </w:pPr>
      <w:r w:rsidRPr="002F6934">
        <w:rPr>
          <w:rFonts w:ascii="Times New Roman" w:hAnsi="Times New Roman" w:cs="Times New Roman"/>
          <w:b/>
          <w:color w:val="0070C0"/>
          <w:sz w:val="24"/>
          <w:szCs w:val="24"/>
        </w:rPr>
        <w:lastRenderedPageBreak/>
        <w:t>Ek 38: ADÜ Öğrenci Bilgi Sistemi Ekran Görüntüsü ve Linki</w:t>
      </w:r>
    </w:p>
    <w:p w14:paraId="22B8DA04"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289087D9"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1BC10BCD" wp14:editId="57EE6A20">
            <wp:extent cx="5526209" cy="3844059"/>
            <wp:effectExtent l="0" t="0" r="0" b="4445"/>
            <wp:docPr id="386471943" name="Resim 38647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31461" cy="3847712"/>
                    </a:xfrm>
                    <a:prstGeom prst="rect">
                      <a:avLst/>
                    </a:prstGeom>
                  </pic:spPr>
                </pic:pic>
              </a:graphicData>
            </a:graphic>
          </wp:inline>
        </w:drawing>
      </w:r>
    </w:p>
    <w:p w14:paraId="4BB852BE" w14:textId="77777777" w:rsidR="002F6934" w:rsidRPr="002F6934" w:rsidRDefault="00742077" w:rsidP="002F6934">
      <w:pPr>
        <w:spacing w:after="120" w:line="240" w:lineRule="auto"/>
        <w:rPr>
          <w:rFonts w:ascii="Times New Roman" w:eastAsia="Times New Roman" w:hAnsi="Times New Roman" w:cs="Times New Roman"/>
          <w:color w:val="auto"/>
          <w:sz w:val="24"/>
          <w:szCs w:val="24"/>
        </w:rPr>
      </w:pPr>
      <w:hyperlink r:id="rId82" w:history="1">
        <w:r w:rsidR="002F6934" w:rsidRPr="002F6934">
          <w:rPr>
            <w:rFonts w:ascii="Times New Roman" w:eastAsia="Times New Roman" w:hAnsi="Times New Roman" w:cs="Times New Roman"/>
            <w:color w:val="0000FF"/>
            <w:sz w:val="24"/>
            <w:szCs w:val="24"/>
            <w:u w:val="single"/>
          </w:rPr>
          <w:t>https://obis.adu.edu.tr/GIRIS?ReturnUrl=%2f</w:t>
        </w:r>
      </w:hyperlink>
      <w:r w:rsidR="002F6934" w:rsidRPr="002F6934">
        <w:rPr>
          <w:rFonts w:ascii="Times New Roman" w:eastAsia="Times New Roman" w:hAnsi="Times New Roman" w:cs="Times New Roman"/>
          <w:color w:val="auto"/>
          <w:sz w:val="24"/>
          <w:szCs w:val="24"/>
        </w:rPr>
        <w:t xml:space="preserve"> </w:t>
      </w:r>
    </w:p>
    <w:p w14:paraId="794B24BA"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52CCEE61"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1AE1CDFE" w14:textId="77777777" w:rsidR="002F6934" w:rsidRPr="002F6934" w:rsidRDefault="002F6934" w:rsidP="002F6934">
      <w:pPr>
        <w:spacing w:after="120" w:line="240" w:lineRule="auto"/>
        <w:rPr>
          <w:rFonts w:ascii="Times New Roman" w:hAnsi="Times New Roman" w:cs="Times New Roman"/>
          <w:b/>
          <w:color w:val="0070C0"/>
          <w:sz w:val="24"/>
          <w:szCs w:val="24"/>
        </w:rPr>
      </w:pPr>
      <w:r w:rsidRPr="002F6934">
        <w:rPr>
          <w:rFonts w:ascii="Times New Roman" w:hAnsi="Times New Roman" w:cs="Times New Roman"/>
          <w:b/>
          <w:color w:val="0070C0"/>
          <w:sz w:val="24"/>
          <w:szCs w:val="24"/>
        </w:rPr>
        <w:t>Ek 39: ADÜZEM Ekran Görüntüsü ve Linki</w:t>
      </w:r>
    </w:p>
    <w:p w14:paraId="63A83913"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47A289C2"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706A1F5E" wp14:editId="32425FDF">
            <wp:extent cx="5851525" cy="2800985"/>
            <wp:effectExtent l="0" t="0" r="0" b="0"/>
            <wp:docPr id="386471944" name="Resim 38647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851525" cy="2800985"/>
                    </a:xfrm>
                    <a:prstGeom prst="rect">
                      <a:avLst/>
                    </a:prstGeom>
                  </pic:spPr>
                </pic:pic>
              </a:graphicData>
            </a:graphic>
          </wp:inline>
        </w:drawing>
      </w:r>
    </w:p>
    <w:p w14:paraId="418BBAFB" w14:textId="77777777" w:rsidR="002F6934" w:rsidRPr="002F6934" w:rsidRDefault="00742077" w:rsidP="002F6934">
      <w:pPr>
        <w:spacing w:after="120" w:line="240" w:lineRule="auto"/>
        <w:rPr>
          <w:rFonts w:ascii="Times New Roman" w:eastAsia="Times New Roman" w:hAnsi="Times New Roman" w:cs="Times New Roman"/>
          <w:color w:val="auto"/>
          <w:sz w:val="24"/>
          <w:szCs w:val="24"/>
        </w:rPr>
      </w:pPr>
      <w:hyperlink r:id="rId84" w:history="1">
        <w:r w:rsidR="002F6934" w:rsidRPr="002F6934">
          <w:rPr>
            <w:rFonts w:ascii="Times New Roman" w:eastAsia="Times New Roman" w:hAnsi="Times New Roman" w:cs="Times New Roman"/>
            <w:color w:val="0000FF"/>
            <w:sz w:val="24"/>
            <w:szCs w:val="24"/>
            <w:u w:val="single"/>
          </w:rPr>
          <w:t>https://evdekal12.adu.edu.tr/</w:t>
        </w:r>
      </w:hyperlink>
      <w:r w:rsidR="002F6934" w:rsidRPr="002F6934">
        <w:rPr>
          <w:rFonts w:ascii="Times New Roman" w:eastAsia="Times New Roman" w:hAnsi="Times New Roman" w:cs="Times New Roman"/>
          <w:color w:val="auto"/>
          <w:sz w:val="24"/>
          <w:szCs w:val="24"/>
        </w:rPr>
        <w:t xml:space="preserve"> </w:t>
      </w:r>
    </w:p>
    <w:p w14:paraId="2891116B" w14:textId="77777777" w:rsidR="002F6934" w:rsidRPr="002F6934" w:rsidRDefault="002F6934" w:rsidP="002F6934">
      <w:pPr>
        <w:spacing w:after="120" w:line="240" w:lineRule="auto"/>
        <w:rPr>
          <w:rFonts w:ascii="Times New Roman" w:eastAsia="Times New Roman" w:hAnsi="Times New Roman" w:cs="Times New Roman"/>
          <w:b/>
          <w:color w:val="0070C0"/>
          <w:sz w:val="24"/>
          <w:szCs w:val="24"/>
        </w:rPr>
      </w:pPr>
      <w:r w:rsidRPr="002F6934">
        <w:rPr>
          <w:rFonts w:ascii="Times New Roman" w:eastAsia="Times New Roman" w:hAnsi="Times New Roman" w:cs="Times New Roman"/>
          <w:b/>
          <w:color w:val="0070C0"/>
          <w:sz w:val="24"/>
          <w:szCs w:val="24"/>
        </w:rPr>
        <w:lastRenderedPageBreak/>
        <w:t>Ek 40:PDRM Başvuru Nedenleri ve Okul Dağılımları:</w:t>
      </w:r>
    </w:p>
    <w:p w14:paraId="6055EE5E"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object w:dxaOrig="15542" w:dyaOrig="9602" w14:anchorId="3926123D">
          <v:shape id="_x0000_i1026" type="#_x0000_t75" style="width:484.5pt;height:299.25pt" o:ole="">
            <v:imagedata r:id="rId85" o:title=""/>
          </v:shape>
          <o:OLEObject Type="Embed" ProgID="Excel.Sheet.12" ShapeID="_x0000_i1026" DrawAspect="Content" ObjectID="_1801996341" r:id="rId86"/>
        </w:object>
      </w:r>
    </w:p>
    <w:p w14:paraId="5BA66456"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19642F6E"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337C4FED"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4312FD15"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4A83DB21"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3F7A6C49"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56990A8E"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4836C1DA" w14:textId="77777777" w:rsidR="002F6934" w:rsidRPr="002F6934" w:rsidRDefault="002F6934" w:rsidP="002F6934">
      <w:pPr>
        <w:spacing w:after="120" w:line="240" w:lineRule="auto"/>
        <w:rPr>
          <w:rFonts w:ascii="Times New Roman" w:eastAsia="Times New Roman" w:hAnsi="Times New Roman" w:cs="Times New Roman"/>
          <w:noProof/>
          <w:color w:val="auto"/>
          <w:sz w:val="24"/>
          <w:szCs w:val="24"/>
        </w:rPr>
      </w:pPr>
    </w:p>
    <w:p w14:paraId="77B7A0FB"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5AA7C6C0"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7180A078"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6E990AEF"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00457009"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02E7AA78"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0C835C9E"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2684E2E5"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5301260C"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6E1D7B0D"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7C069E66" w14:textId="77777777" w:rsidR="002F6934" w:rsidRPr="002F6934" w:rsidRDefault="002F6934" w:rsidP="002F6934">
      <w:pPr>
        <w:spacing w:after="120" w:line="240" w:lineRule="auto"/>
        <w:rPr>
          <w:rFonts w:ascii="Times New Roman" w:eastAsia="Times New Roman" w:hAnsi="Times New Roman" w:cs="Times New Roman"/>
          <w:b/>
          <w:color w:val="0070C0"/>
          <w:sz w:val="24"/>
          <w:szCs w:val="24"/>
        </w:rPr>
      </w:pPr>
      <w:r w:rsidRPr="002F6934">
        <w:rPr>
          <w:rFonts w:ascii="Times New Roman" w:eastAsia="Times New Roman" w:hAnsi="Times New Roman" w:cs="Times New Roman"/>
          <w:b/>
          <w:color w:val="0070C0"/>
          <w:sz w:val="24"/>
          <w:szCs w:val="24"/>
        </w:rPr>
        <w:lastRenderedPageBreak/>
        <w:t>Ek 41:Mezun İşe Yerleşme Anketi Soru ve Raporu</w:t>
      </w:r>
    </w:p>
    <w:p w14:paraId="24F7B8DA" w14:textId="77777777" w:rsidR="002F6934" w:rsidRPr="002F6934" w:rsidRDefault="002F6934" w:rsidP="002F6934">
      <w:pPr>
        <w:spacing w:after="0" w:line="240" w:lineRule="auto"/>
        <w:jc w:val="center"/>
        <w:rPr>
          <w:rFonts w:asciiTheme="minorHAnsi" w:eastAsiaTheme="minorHAnsi" w:hAnsiTheme="minorHAnsi" w:cstheme="minorBidi"/>
          <w:b/>
          <w:color w:val="auto"/>
          <w:lang w:eastAsia="en-US"/>
        </w:rPr>
      </w:pPr>
      <w:r w:rsidRPr="002F6934">
        <w:rPr>
          <w:rFonts w:asciiTheme="minorHAnsi" w:eastAsiaTheme="minorHAnsi" w:hAnsiTheme="minorHAnsi" w:cstheme="minorBidi"/>
          <w:b/>
          <w:color w:val="auto"/>
          <w:lang w:eastAsia="en-US"/>
        </w:rPr>
        <w:t>AYDIN ADNAN MENDERES ÜNİVERSİTESİ PSİKOLOJİK DANIŞMA VE REHBERLİK UYGULAMA VE ARAŞTIRMA MERKEZİ(PDRM) MEZUN ANKET FORMU</w:t>
      </w:r>
    </w:p>
    <w:p w14:paraId="4E7B382B" w14:textId="77777777" w:rsidR="002F6934" w:rsidRPr="002F6934" w:rsidRDefault="002F6934" w:rsidP="002F6934">
      <w:pPr>
        <w:spacing w:after="0" w:line="240" w:lineRule="auto"/>
        <w:jc w:val="both"/>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Değerli Mezunumuz, mezun olduğunuz programın iyileştirilmesine katkıda bulunabilmek için hazırlanan bu ankette; sizinle olan iletişimimizi sürdürmeye ve mezun olduğunuz programı değerlendirmeye yönelik sorular yer almaktadır. Sizden, soruları içtenlikle yanıtlamanızı, yanıtlarınızı size uygun gelen seçeneğe [X] koyarak belirtmenizi ya da yazmanızı bekliyoruz.</w:t>
      </w:r>
    </w:p>
    <w:p w14:paraId="6826B391" w14:textId="77777777" w:rsidR="002F6934" w:rsidRPr="002F6934" w:rsidRDefault="002F6934" w:rsidP="002F6934">
      <w:pPr>
        <w:spacing w:after="0" w:line="240" w:lineRule="auto"/>
        <w:jc w:val="both"/>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Katkılarınız için teşekkür eder, iş hayatınızda başarılar dileriz.</w:t>
      </w:r>
    </w:p>
    <w:p w14:paraId="2FC3BBBC" w14:textId="77777777" w:rsidR="002F6934" w:rsidRPr="002F6934" w:rsidRDefault="002F6934" w:rsidP="002F6934">
      <w:pPr>
        <w:spacing w:after="0" w:line="240" w:lineRule="auto"/>
        <w:jc w:val="both"/>
        <w:rPr>
          <w:rFonts w:asciiTheme="minorHAnsi" w:eastAsiaTheme="minorHAnsi" w:hAnsiTheme="minorHAnsi" w:cstheme="minorBidi"/>
          <w:color w:val="auto"/>
          <w:lang w:eastAsia="en-US"/>
        </w:rPr>
      </w:pPr>
    </w:p>
    <w:p w14:paraId="0305F105" w14:textId="77777777" w:rsidR="002F6934" w:rsidRPr="002F6934" w:rsidRDefault="002F6934" w:rsidP="002F6934">
      <w:pPr>
        <w:spacing w:after="0" w:line="240" w:lineRule="auto"/>
        <w:rPr>
          <w:rFonts w:asciiTheme="minorHAnsi" w:eastAsiaTheme="minorHAnsi" w:hAnsiTheme="minorHAnsi" w:cstheme="minorBidi"/>
          <w:b/>
          <w:color w:val="auto"/>
          <w:lang w:eastAsia="en-US"/>
        </w:rPr>
      </w:pPr>
      <w:r w:rsidRPr="002F6934">
        <w:rPr>
          <w:rFonts w:asciiTheme="minorHAnsi" w:eastAsiaTheme="minorHAnsi" w:hAnsiTheme="minorHAnsi" w:cstheme="minorBidi"/>
          <w:b/>
          <w:color w:val="auto"/>
          <w:lang w:eastAsia="en-US"/>
        </w:rPr>
        <w:t>Anket Soruları</w:t>
      </w:r>
    </w:p>
    <w:p w14:paraId="15FBF881"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1.Cinsiyeti:</w:t>
      </w:r>
    </w:p>
    <w:p w14:paraId="7E791C5E"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2.Yaşı:</w:t>
      </w:r>
    </w:p>
    <w:p w14:paraId="07423923"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3.Mezun olduğunuz fakülte/yüksekokul:</w:t>
      </w:r>
    </w:p>
    <w:p w14:paraId="1296B847"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4.Mezun olduğunuz bölüm:</w:t>
      </w:r>
    </w:p>
    <w:p w14:paraId="3B2836FD"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5.Mezuniyet yılınız:</w:t>
      </w:r>
    </w:p>
    <w:p w14:paraId="10D24E6C"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6.Telefon No:</w:t>
      </w:r>
    </w:p>
    <w:p w14:paraId="6F1735C9"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7.E-Posta:</w:t>
      </w:r>
    </w:p>
    <w:p w14:paraId="687754D5"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8.Kullandığınız sosyal medya araçları nelerdir?</w:t>
      </w:r>
    </w:p>
    <w:p w14:paraId="44FE501D"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Facebook</w:t>
      </w:r>
    </w:p>
    <w:p w14:paraId="6B542F1E"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r>
      <w:proofErr w:type="spellStart"/>
      <w:r w:rsidRPr="002F6934">
        <w:rPr>
          <w:rFonts w:asciiTheme="minorHAnsi" w:eastAsiaTheme="minorHAnsi" w:hAnsiTheme="minorHAnsi" w:cstheme="minorBidi"/>
          <w:color w:val="auto"/>
          <w:lang w:eastAsia="en-US"/>
        </w:rPr>
        <w:t>Instagram</w:t>
      </w:r>
      <w:proofErr w:type="spellEnd"/>
    </w:p>
    <w:p w14:paraId="17A06FC9"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r>
      <w:proofErr w:type="spellStart"/>
      <w:r w:rsidRPr="002F6934">
        <w:rPr>
          <w:rFonts w:asciiTheme="minorHAnsi" w:eastAsiaTheme="minorHAnsi" w:hAnsiTheme="minorHAnsi" w:cstheme="minorBidi"/>
          <w:color w:val="auto"/>
          <w:lang w:eastAsia="en-US"/>
        </w:rPr>
        <w:t>Twitter</w:t>
      </w:r>
      <w:proofErr w:type="spellEnd"/>
    </w:p>
    <w:p w14:paraId="00ED3C6D"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r>
      <w:proofErr w:type="spellStart"/>
      <w:r w:rsidRPr="002F6934">
        <w:rPr>
          <w:rFonts w:asciiTheme="minorHAnsi" w:eastAsiaTheme="minorHAnsi" w:hAnsiTheme="minorHAnsi" w:cstheme="minorBidi"/>
          <w:color w:val="auto"/>
          <w:lang w:eastAsia="en-US"/>
        </w:rPr>
        <w:t>Linkedin</w:t>
      </w:r>
      <w:proofErr w:type="spellEnd"/>
    </w:p>
    <w:p w14:paraId="2833E33D"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Diğer</w:t>
      </w:r>
    </w:p>
    <w:p w14:paraId="69A15321"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9.Adres:</w:t>
      </w:r>
    </w:p>
    <w:p w14:paraId="6CFF18A0"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10.Mezuniyetiniz sonrasında yapmış olduğunuz ek öğrenimler</w:t>
      </w:r>
    </w:p>
    <w:p w14:paraId="1160AF69" w14:textId="77777777" w:rsidR="002F6934" w:rsidRPr="002F6934" w:rsidRDefault="002F6934" w:rsidP="002F6934">
      <w:pPr>
        <w:spacing w:after="0" w:line="240" w:lineRule="auto"/>
        <w:ind w:firstLine="708"/>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Farklı bir dalda lisans</w:t>
      </w:r>
    </w:p>
    <w:p w14:paraId="4535F73B"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Mezun olduğum alanda yüksek lisans</w:t>
      </w:r>
    </w:p>
    <w:p w14:paraId="425A7317"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Diğer bir alanda yüksek lisans</w:t>
      </w:r>
    </w:p>
    <w:p w14:paraId="22FE1F56"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Doktora</w:t>
      </w:r>
    </w:p>
    <w:p w14:paraId="0A04E1E4"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Hiç biri</w:t>
      </w:r>
    </w:p>
    <w:p w14:paraId="785A8B6A"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11.Bildiğiniz yabancı diller</w:t>
      </w:r>
    </w:p>
    <w:p w14:paraId="44A36C6D"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İngilizce</w:t>
      </w:r>
    </w:p>
    <w:p w14:paraId="4C836272"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Almanca</w:t>
      </w:r>
    </w:p>
    <w:p w14:paraId="676488E0"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Fransızca</w:t>
      </w:r>
    </w:p>
    <w:p w14:paraId="16E3F4EF"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İspanyolca</w:t>
      </w:r>
    </w:p>
    <w:p w14:paraId="42383C75"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Diğer</w:t>
      </w:r>
    </w:p>
    <w:p w14:paraId="027420DC"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12.Mezuniyetiniz ve ilk işe başlamanız arasında geçen süre</w:t>
      </w:r>
    </w:p>
    <w:p w14:paraId="3C1D4EEB"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Mezun olmadan önce</w:t>
      </w:r>
    </w:p>
    <w:p w14:paraId="4B6973A6"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0-6 ay</w:t>
      </w:r>
    </w:p>
    <w:p w14:paraId="278695D3"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6-12 ay</w:t>
      </w:r>
    </w:p>
    <w:p w14:paraId="712E966B"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1 yıldan 5 yıla kadar</w:t>
      </w:r>
    </w:p>
    <w:p w14:paraId="234D6DC0"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5 yıldan fazla</w:t>
      </w:r>
    </w:p>
    <w:p w14:paraId="6C78215C"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13.Çalışmakta olduğunuz iş kaçıncı işiniz?</w:t>
      </w:r>
    </w:p>
    <w:p w14:paraId="57A4B29E"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1</w:t>
      </w:r>
    </w:p>
    <w:p w14:paraId="64653C53"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2</w:t>
      </w:r>
    </w:p>
    <w:p w14:paraId="1AC82FB2"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3</w:t>
      </w:r>
    </w:p>
    <w:p w14:paraId="0CDA7697"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Daha fazla</w:t>
      </w:r>
    </w:p>
    <w:p w14:paraId="340437CD"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14.Çalıştığınız sektör aşağıdakilerden hangisidir?</w:t>
      </w:r>
    </w:p>
    <w:p w14:paraId="20DD8F1D"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Kamu</w:t>
      </w:r>
    </w:p>
    <w:p w14:paraId="6EC804A1"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Eğitim</w:t>
      </w:r>
    </w:p>
    <w:p w14:paraId="0A667E11"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Sanayi</w:t>
      </w:r>
    </w:p>
    <w:p w14:paraId="18FF031B"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lastRenderedPageBreak/>
        <w:tab/>
        <w:t>Otomotiv</w:t>
      </w:r>
    </w:p>
    <w:p w14:paraId="0A26EDBE"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İnşaat</w:t>
      </w:r>
    </w:p>
    <w:p w14:paraId="127B37B7"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İmalat</w:t>
      </w:r>
    </w:p>
    <w:p w14:paraId="1C1528F8"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Tarım, hayvancılık, avcılık</w:t>
      </w:r>
    </w:p>
    <w:p w14:paraId="72D1827D"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Madencilik ve Taş Ocağı</w:t>
      </w:r>
    </w:p>
    <w:p w14:paraId="6A87F1CA"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Ticaret</w:t>
      </w:r>
    </w:p>
    <w:p w14:paraId="7C53C04D"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Finans ve Sigorta Faaliyetleri</w:t>
      </w:r>
    </w:p>
    <w:p w14:paraId="340535B8"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İnsan Sağlığı ve Sosyal Hizmet Faaliyetleri</w:t>
      </w:r>
    </w:p>
    <w:p w14:paraId="46EAB57A"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Yiyecek ve İçecek Hizmet Faaliyetleri-Konaklama</w:t>
      </w:r>
    </w:p>
    <w:p w14:paraId="3540D6CC"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Hizmet ve satış</w:t>
      </w:r>
    </w:p>
    <w:p w14:paraId="137D22E8"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Bilgi ve İletişim</w:t>
      </w:r>
    </w:p>
    <w:p w14:paraId="42B0ED1B"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Ulaştırma</w:t>
      </w:r>
    </w:p>
    <w:p w14:paraId="188501F2"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Elektrik, Gaz, Buhar ve İklimlendirme Üretimi ve Dağıtımı</w:t>
      </w:r>
    </w:p>
    <w:p w14:paraId="41A87249"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Üst Düzey Yönetici</w:t>
      </w:r>
    </w:p>
    <w:p w14:paraId="76353E65"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İnsan Kaynakları</w:t>
      </w:r>
    </w:p>
    <w:p w14:paraId="73A7ADC3"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Kültür, Sanat Eğlence, Dinlence ve Spor</w:t>
      </w:r>
    </w:p>
    <w:p w14:paraId="02C20276"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Diğer</w:t>
      </w:r>
    </w:p>
    <w:p w14:paraId="67E51CA4"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15.Çalıştığınız iş yerinin büyüklüğü aşağıdakilerden hangisine uygundur?</w:t>
      </w:r>
    </w:p>
    <w:p w14:paraId="5B88AD20"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Mikro ölçekli firma (1-9 kişi)</w:t>
      </w:r>
    </w:p>
    <w:p w14:paraId="25668489"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Küçük ölçekli firma (10-49 kişi)</w:t>
      </w:r>
    </w:p>
    <w:p w14:paraId="68F7426D"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Orta ölçekli firma (50-249 kişi)</w:t>
      </w:r>
    </w:p>
    <w:p w14:paraId="70BC3473"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Büyük ölçekli firma (250 kişi ve üzeri)</w:t>
      </w:r>
    </w:p>
    <w:p w14:paraId="7F350C58"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16.İstihdam türünüz aşağıdakilerden hangisidir?</w:t>
      </w:r>
    </w:p>
    <w:p w14:paraId="312793D1"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Kamu çalışanları</w:t>
      </w:r>
    </w:p>
    <w:p w14:paraId="565E788A"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Özel sektör çalışanları</w:t>
      </w:r>
    </w:p>
    <w:p w14:paraId="01432825"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Kendi işinde çalışanlar</w:t>
      </w:r>
    </w:p>
    <w:p w14:paraId="0867B709"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Diğer…</w:t>
      </w:r>
    </w:p>
    <w:p w14:paraId="0DE59277"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17.Çalışma alanınız mezun olduğunuz alanın dışında mı?</w:t>
      </w:r>
    </w:p>
    <w:p w14:paraId="3B309511"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Evet</w:t>
      </w:r>
    </w:p>
    <w:p w14:paraId="51D3875A"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Hayır</w:t>
      </w:r>
    </w:p>
    <w:p w14:paraId="3AFC6582"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18.Evet ise lütfen belirtiniz</w:t>
      </w:r>
      <w:proofErr w:type="gramStart"/>
      <w:r w:rsidRPr="002F6934">
        <w:rPr>
          <w:rFonts w:asciiTheme="minorHAnsi" w:eastAsiaTheme="minorHAnsi" w:hAnsiTheme="minorHAnsi" w:cstheme="minorBidi"/>
          <w:color w:val="auto"/>
          <w:lang w:eastAsia="en-US"/>
        </w:rPr>
        <w:t>………………………………………</w:t>
      </w:r>
      <w:proofErr w:type="gramEnd"/>
    </w:p>
    <w:p w14:paraId="7FCEEF95"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19.Yaptığınız iş karşılığında aldığınız ücret yeterli mi?</w:t>
      </w:r>
    </w:p>
    <w:p w14:paraId="40CA32A5"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Evet</w:t>
      </w:r>
    </w:p>
    <w:p w14:paraId="2805C62D"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Kısmen</w:t>
      </w:r>
    </w:p>
    <w:p w14:paraId="009064D9"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Hayır</w:t>
      </w:r>
    </w:p>
    <w:p w14:paraId="3E798AA9"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20.Çalıştığınız iş dışında, iş arayışınız var mı?</w:t>
      </w:r>
    </w:p>
    <w:p w14:paraId="57C94737"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Evet</w:t>
      </w:r>
    </w:p>
    <w:p w14:paraId="5FBDFBC5"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Hayır</w:t>
      </w:r>
    </w:p>
    <w:p w14:paraId="167098E6"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21.Genel olarak işinizden memnun musunuz?</w:t>
      </w:r>
    </w:p>
    <w:p w14:paraId="78A66B58"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Evet</w:t>
      </w:r>
    </w:p>
    <w:p w14:paraId="23710D3A"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ab/>
        <w:t>Hayır</w:t>
      </w:r>
    </w:p>
    <w:p w14:paraId="43152018"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p>
    <w:p w14:paraId="1C7D1123" w14:textId="77777777" w:rsidR="002F6934" w:rsidRPr="002F6934" w:rsidRDefault="002F6934" w:rsidP="002F6934">
      <w:pPr>
        <w:spacing w:after="0" w:line="240" w:lineRule="auto"/>
        <w:rPr>
          <w:rFonts w:asciiTheme="minorHAnsi" w:eastAsiaTheme="minorHAnsi" w:hAnsiTheme="minorHAnsi" w:cstheme="minorBidi"/>
          <w:color w:val="auto"/>
          <w:lang w:eastAsia="en-US"/>
        </w:rPr>
      </w:pPr>
      <w:r w:rsidRPr="002F6934">
        <w:rPr>
          <w:rFonts w:asciiTheme="minorHAnsi" w:eastAsiaTheme="minorHAnsi" w:hAnsiTheme="minorHAnsi" w:cstheme="minorBidi"/>
          <w:color w:val="auto"/>
          <w:lang w:eastAsia="en-US"/>
        </w:rPr>
        <w:t>22.Dilek ve öneriler:</w:t>
      </w:r>
    </w:p>
    <w:p w14:paraId="05072C15" w14:textId="77777777" w:rsidR="002F6934" w:rsidRPr="002F6934" w:rsidRDefault="002F6934" w:rsidP="002F6934">
      <w:pPr>
        <w:spacing w:after="120" w:line="240" w:lineRule="auto"/>
        <w:rPr>
          <w:rFonts w:asciiTheme="minorHAnsi" w:eastAsiaTheme="minorHAnsi" w:hAnsiTheme="minorHAnsi" w:cstheme="minorBidi"/>
          <w:color w:val="auto"/>
          <w:lang w:eastAsia="en-US"/>
        </w:rPr>
      </w:pPr>
    </w:p>
    <w:p w14:paraId="7F32D63A" w14:textId="77777777" w:rsidR="002F6934" w:rsidRPr="002F6934" w:rsidRDefault="002F6934" w:rsidP="002F6934">
      <w:pPr>
        <w:spacing w:after="120" w:line="240" w:lineRule="auto"/>
        <w:rPr>
          <w:rFonts w:asciiTheme="minorHAnsi" w:eastAsiaTheme="minorHAnsi" w:hAnsiTheme="minorHAnsi" w:cstheme="minorBidi"/>
          <w:color w:val="auto"/>
          <w:lang w:eastAsia="en-US"/>
        </w:rPr>
      </w:pPr>
    </w:p>
    <w:p w14:paraId="5C515C8A" w14:textId="77777777" w:rsidR="002F6934" w:rsidRPr="002F6934" w:rsidRDefault="002F6934" w:rsidP="002F6934">
      <w:pPr>
        <w:spacing w:after="120" w:line="240" w:lineRule="auto"/>
        <w:rPr>
          <w:rFonts w:asciiTheme="minorHAnsi" w:eastAsiaTheme="minorHAnsi" w:hAnsiTheme="minorHAnsi" w:cstheme="minorBidi"/>
          <w:color w:val="auto"/>
          <w:lang w:eastAsia="en-US"/>
        </w:rPr>
      </w:pPr>
    </w:p>
    <w:p w14:paraId="38580282" w14:textId="77777777" w:rsidR="002F6934" w:rsidRPr="002F6934" w:rsidRDefault="002F6934" w:rsidP="002F6934">
      <w:pPr>
        <w:spacing w:after="120" w:line="240" w:lineRule="auto"/>
        <w:rPr>
          <w:rFonts w:asciiTheme="minorHAnsi" w:eastAsiaTheme="minorHAnsi" w:hAnsiTheme="minorHAnsi" w:cstheme="minorBidi"/>
          <w:color w:val="auto"/>
          <w:lang w:eastAsia="en-US"/>
        </w:rPr>
      </w:pPr>
    </w:p>
    <w:p w14:paraId="2365100B" w14:textId="77777777" w:rsidR="002F6934" w:rsidRPr="002F6934" w:rsidRDefault="002F6934" w:rsidP="002F6934">
      <w:pPr>
        <w:spacing w:after="120" w:line="240" w:lineRule="auto"/>
        <w:rPr>
          <w:rFonts w:asciiTheme="minorHAnsi" w:eastAsiaTheme="minorHAnsi" w:hAnsiTheme="minorHAnsi" w:cstheme="minorBidi"/>
          <w:color w:val="auto"/>
          <w:lang w:eastAsia="en-US"/>
        </w:rPr>
      </w:pPr>
    </w:p>
    <w:p w14:paraId="77252F2A" w14:textId="77777777" w:rsidR="002F6934" w:rsidRPr="002F6934" w:rsidRDefault="002F6934" w:rsidP="002F6934">
      <w:pPr>
        <w:spacing w:after="120" w:line="240" w:lineRule="auto"/>
        <w:rPr>
          <w:rFonts w:asciiTheme="minorHAnsi" w:eastAsiaTheme="minorHAnsi" w:hAnsiTheme="minorHAnsi" w:cstheme="minorBidi"/>
          <w:color w:val="auto"/>
          <w:lang w:eastAsia="en-US"/>
        </w:rPr>
      </w:pPr>
    </w:p>
    <w:tbl>
      <w:tblPr>
        <w:tblStyle w:val="TableGrid1"/>
        <w:tblW w:w="10342" w:type="dxa"/>
        <w:tblInd w:w="-2" w:type="dxa"/>
        <w:tblCellMar>
          <w:top w:w="2" w:type="dxa"/>
          <w:left w:w="67" w:type="dxa"/>
          <w:right w:w="23" w:type="dxa"/>
        </w:tblCellMar>
        <w:tblLook w:val="04A0" w:firstRow="1" w:lastRow="0" w:firstColumn="1" w:lastColumn="0" w:noHBand="0" w:noVBand="1"/>
      </w:tblPr>
      <w:tblGrid>
        <w:gridCol w:w="3142"/>
        <w:gridCol w:w="3780"/>
        <w:gridCol w:w="3420"/>
      </w:tblGrid>
      <w:tr w:rsidR="002F6934" w:rsidRPr="002F6934" w14:paraId="71479D4E" w14:textId="77777777" w:rsidTr="00D05F37">
        <w:trPr>
          <w:trHeight w:val="581"/>
        </w:trPr>
        <w:tc>
          <w:tcPr>
            <w:tcW w:w="3142" w:type="dxa"/>
            <w:tcBorders>
              <w:top w:val="single" w:sz="8" w:space="0" w:color="000000"/>
              <w:left w:val="single" w:sz="8" w:space="0" w:color="000000"/>
              <w:bottom w:val="single" w:sz="4" w:space="0" w:color="000000"/>
              <w:right w:val="single" w:sz="4" w:space="0" w:color="000000"/>
            </w:tcBorders>
            <w:shd w:val="clear" w:color="auto" w:fill="A60E68"/>
            <w:vAlign w:val="center"/>
          </w:tcPr>
          <w:p w14:paraId="688F4ECC" w14:textId="77777777" w:rsidR="002F6934" w:rsidRPr="002F6934" w:rsidRDefault="002F6934" w:rsidP="002F6934">
            <w:pPr>
              <w:spacing w:after="120"/>
              <w:ind w:left="221"/>
              <w:rPr>
                <w:sz w:val="24"/>
              </w:rPr>
            </w:pPr>
            <w:r w:rsidRPr="002F6934">
              <w:rPr>
                <w:color w:val="FFFFFF"/>
              </w:rPr>
              <w:lastRenderedPageBreak/>
              <w:t xml:space="preserve">YÖKAK Performans Göstergeleri </w:t>
            </w:r>
          </w:p>
        </w:tc>
        <w:tc>
          <w:tcPr>
            <w:tcW w:w="3780" w:type="dxa"/>
            <w:tcBorders>
              <w:top w:val="single" w:sz="8" w:space="0" w:color="000000"/>
              <w:left w:val="single" w:sz="4" w:space="0" w:color="000000"/>
              <w:bottom w:val="single" w:sz="4" w:space="0" w:color="000000"/>
              <w:right w:val="single" w:sz="8" w:space="0" w:color="000000"/>
            </w:tcBorders>
            <w:shd w:val="clear" w:color="auto" w:fill="A60E68"/>
            <w:vAlign w:val="center"/>
          </w:tcPr>
          <w:p w14:paraId="5CCEE1B7" w14:textId="77777777" w:rsidR="002F6934" w:rsidRPr="002F6934" w:rsidRDefault="002F6934" w:rsidP="002F6934">
            <w:pPr>
              <w:spacing w:after="120"/>
              <w:ind w:right="40"/>
              <w:jc w:val="center"/>
              <w:rPr>
                <w:sz w:val="24"/>
              </w:rPr>
            </w:pPr>
            <w:r w:rsidRPr="002F6934">
              <w:rPr>
                <w:color w:val="FFFFFF"/>
              </w:rPr>
              <w:t xml:space="preserve">Nerden </w:t>
            </w:r>
          </w:p>
        </w:tc>
        <w:tc>
          <w:tcPr>
            <w:tcW w:w="3420" w:type="dxa"/>
            <w:tcBorders>
              <w:top w:val="single" w:sz="8" w:space="0" w:color="000000"/>
              <w:left w:val="single" w:sz="8" w:space="0" w:color="000000"/>
              <w:bottom w:val="single" w:sz="4" w:space="0" w:color="000000"/>
              <w:right w:val="single" w:sz="8" w:space="0" w:color="000000"/>
            </w:tcBorders>
            <w:shd w:val="clear" w:color="auto" w:fill="A60E68"/>
            <w:vAlign w:val="center"/>
          </w:tcPr>
          <w:p w14:paraId="07B6221E" w14:textId="77777777" w:rsidR="002F6934" w:rsidRPr="002F6934" w:rsidRDefault="002F6934" w:rsidP="002F6934">
            <w:pPr>
              <w:spacing w:after="120"/>
              <w:ind w:right="36"/>
              <w:jc w:val="center"/>
              <w:rPr>
                <w:sz w:val="24"/>
              </w:rPr>
            </w:pPr>
            <w:r w:rsidRPr="002F6934">
              <w:rPr>
                <w:color w:val="FFFFFF"/>
              </w:rPr>
              <w:t xml:space="preserve">Açıklama </w:t>
            </w:r>
          </w:p>
        </w:tc>
      </w:tr>
    </w:tbl>
    <w:tbl>
      <w:tblPr>
        <w:tblStyle w:val="TableGrid3"/>
        <w:tblW w:w="10334" w:type="dxa"/>
        <w:tblInd w:w="-2" w:type="dxa"/>
        <w:tblCellMar>
          <w:top w:w="2" w:type="dxa"/>
          <w:left w:w="67" w:type="dxa"/>
          <w:right w:w="66" w:type="dxa"/>
        </w:tblCellMar>
        <w:tblLook w:val="04A0" w:firstRow="1" w:lastRow="0" w:firstColumn="1" w:lastColumn="0" w:noHBand="0" w:noVBand="1"/>
      </w:tblPr>
      <w:tblGrid>
        <w:gridCol w:w="1330"/>
        <w:gridCol w:w="1801"/>
        <w:gridCol w:w="7203"/>
      </w:tblGrid>
      <w:tr w:rsidR="002F6934" w:rsidRPr="002F6934" w14:paraId="7B36AA76" w14:textId="77777777" w:rsidTr="00D05F37">
        <w:trPr>
          <w:trHeight w:val="303"/>
        </w:trPr>
        <w:tc>
          <w:tcPr>
            <w:tcW w:w="2098" w:type="dxa"/>
            <w:tcBorders>
              <w:top w:val="single" w:sz="4" w:space="0" w:color="000000"/>
              <w:left w:val="single" w:sz="8" w:space="0" w:color="000000"/>
              <w:bottom w:val="single" w:sz="4" w:space="0" w:color="000000"/>
              <w:right w:val="single" w:sz="4" w:space="0" w:color="000000"/>
            </w:tcBorders>
            <w:shd w:val="clear" w:color="auto" w:fill="0070C0"/>
            <w:vAlign w:val="center"/>
          </w:tcPr>
          <w:p w14:paraId="636AB351" w14:textId="77777777" w:rsidR="002F6934" w:rsidRPr="002F6934" w:rsidRDefault="002F6934" w:rsidP="002F6934">
            <w:pPr>
              <w:spacing w:after="120"/>
              <w:rPr>
                <w:sz w:val="24"/>
              </w:rPr>
            </w:pPr>
            <w:r w:rsidRPr="002F6934">
              <w:rPr>
                <w:color w:val="FFFFFF"/>
              </w:rPr>
              <w:t xml:space="preserve">3. Eğitim Ve Öğretim </w:t>
            </w:r>
          </w:p>
        </w:tc>
        <w:tc>
          <w:tcPr>
            <w:tcW w:w="1655" w:type="dxa"/>
            <w:tcBorders>
              <w:top w:val="single" w:sz="4" w:space="0" w:color="000000"/>
              <w:left w:val="single" w:sz="4" w:space="0" w:color="000000"/>
              <w:bottom w:val="single" w:sz="4" w:space="0" w:color="000000"/>
              <w:right w:val="single" w:sz="8" w:space="0" w:color="000000"/>
            </w:tcBorders>
            <w:shd w:val="clear" w:color="auto" w:fill="0070C0"/>
            <w:vAlign w:val="center"/>
          </w:tcPr>
          <w:p w14:paraId="0F6E1F8B" w14:textId="77777777" w:rsidR="002F6934" w:rsidRPr="002F6934" w:rsidRDefault="002F6934" w:rsidP="002F6934">
            <w:pPr>
              <w:spacing w:after="120"/>
              <w:ind w:left="50"/>
              <w:jc w:val="center"/>
              <w:rPr>
                <w:sz w:val="24"/>
              </w:rPr>
            </w:pPr>
            <w:r w:rsidRPr="002F6934">
              <w:rPr>
                <w:color w:val="FFFFFF"/>
              </w:rPr>
              <w:t xml:space="preserve">  </w:t>
            </w:r>
          </w:p>
        </w:tc>
        <w:tc>
          <w:tcPr>
            <w:tcW w:w="6581" w:type="dxa"/>
            <w:tcBorders>
              <w:top w:val="single" w:sz="4" w:space="0" w:color="0070C0"/>
              <w:left w:val="single" w:sz="8" w:space="0" w:color="000000"/>
              <w:bottom w:val="single" w:sz="4" w:space="0" w:color="000000"/>
              <w:right w:val="single" w:sz="8" w:space="0" w:color="000000"/>
            </w:tcBorders>
            <w:shd w:val="clear" w:color="auto" w:fill="0070C0"/>
            <w:vAlign w:val="center"/>
          </w:tcPr>
          <w:p w14:paraId="0EBCC74E" w14:textId="77777777" w:rsidR="002F6934" w:rsidRPr="002F6934" w:rsidRDefault="002F6934" w:rsidP="002F6934">
            <w:pPr>
              <w:spacing w:after="120"/>
              <w:ind w:left="54"/>
              <w:jc w:val="center"/>
              <w:rPr>
                <w:sz w:val="24"/>
              </w:rPr>
            </w:pPr>
            <w:r w:rsidRPr="002F6934">
              <w:rPr>
                <w:color w:val="FFFFFF"/>
              </w:rPr>
              <w:t xml:space="preserve"> </w:t>
            </w:r>
          </w:p>
        </w:tc>
      </w:tr>
      <w:tr w:rsidR="002F6934" w:rsidRPr="002F6934" w14:paraId="3A38CD76" w14:textId="77777777" w:rsidTr="00D05F37">
        <w:tblPrEx>
          <w:tblCellMar>
            <w:right w:w="19" w:type="dxa"/>
          </w:tblCellMar>
        </w:tblPrEx>
        <w:trPr>
          <w:trHeight w:val="948"/>
        </w:trPr>
        <w:tc>
          <w:tcPr>
            <w:tcW w:w="2098" w:type="dxa"/>
            <w:tcBorders>
              <w:top w:val="single" w:sz="4" w:space="0" w:color="000000"/>
              <w:left w:val="single" w:sz="8" w:space="0" w:color="000000"/>
              <w:bottom w:val="single" w:sz="4" w:space="0" w:color="000000"/>
              <w:right w:val="single" w:sz="4" w:space="0" w:color="000000"/>
            </w:tcBorders>
            <w:vAlign w:val="center"/>
          </w:tcPr>
          <w:p w14:paraId="7B367ABB" w14:textId="77777777" w:rsidR="002F6934" w:rsidRPr="002F6934" w:rsidRDefault="002F6934" w:rsidP="002F6934">
            <w:pPr>
              <w:spacing w:after="120"/>
              <w:ind w:left="221"/>
              <w:rPr>
                <w:sz w:val="24"/>
              </w:rPr>
            </w:pPr>
            <w:r w:rsidRPr="002F6934">
              <w:t xml:space="preserve">*21- İşe Yerleşmiş Mezun Sayısı </w:t>
            </w:r>
          </w:p>
        </w:tc>
        <w:tc>
          <w:tcPr>
            <w:tcW w:w="1655" w:type="dxa"/>
            <w:tcBorders>
              <w:top w:val="single" w:sz="4" w:space="0" w:color="000000"/>
              <w:left w:val="single" w:sz="4" w:space="0" w:color="000000"/>
              <w:bottom w:val="single" w:sz="4" w:space="0" w:color="000000"/>
              <w:right w:val="single" w:sz="8" w:space="0" w:color="000000"/>
            </w:tcBorders>
            <w:vAlign w:val="center"/>
          </w:tcPr>
          <w:p w14:paraId="740F6086" w14:textId="77777777" w:rsidR="002F6934" w:rsidRPr="002F6934" w:rsidRDefault="002F6934" w:rsidP="002F6934">
            <w:pPr>
              <w:spacing w:after="120"/>
              <w:ind w:right="47"/>
              <w:jc w:val="center"/>
              <w:rPr>
                <w:sz w:val="24"/>
              </w:rPr>
            </w:pPr>
            <w:r w:rsidRPr="002F6934">
              <w:rPr>
                <w:sz w:val="24"/>
              </w:rPr>
              <w:t>Psikolojik Danışma ve Rehberlik Uygulama ve Araştırma Merkezi</w:t>
            </w:r>
          </w:p>
          <w:p w14:paraId="0CF6F9FB" w14:textId="77777777" w:rsidR="002F6934" w:rsidRPr="002F6934" w:rsidRDefault="002F6934" w:rsidP="002F6934">
            <w:pPr>
              <w:spacing w:after="120"/>
              <w:ind w:right="47"/>
              <w:jc w:val="center"/>
              <w:rPr>
                <w:sz w:val="24"/>
              </w:rPr>
            </w:pPr>
            <w:r w:rsidRPr="002F6934">
              <w:rPr>
                <w:sz w:val="24"/>
              </w:rPr>
              <w:t>(Mezunlar Ofisi Koordinatörlüğü)</w:t>
            </w:r>
          </w:p>
        </w:tc>
        <w:tc>
          <w:tcPr>
            <w:tcW w:w="6581" w:type="dxa"/>
            <w:tcBorders>
              <w:top w:val="single" w:sz="4" w:space="0" w:color="000000"/>
              <w:left w:val="single" w:sz="8" w:space="0" w:color="000000"/>
              <w:bottom w:val="single" w:sz="4" w:space="0" w:color="000000"/>
              <w:right w:val="single" w:sz="8" w:space="0" w:color="000000"/>
            </w:tcBorders>
          </w:tcPr>
          <w:p w14:paraId="79E0CB0D" w14:textId="77777777" w:rsidR="002F6934" w:rsidRPr="002F6934" w:rsidRDefault="002F6934" w:rsidP="002F6934">
            <w:pPr>
              <w:spacing w:after="120"/>
              <w:jc w:val="both"/>
              <w:outlineLvl w:val="0"/>
              <w:rPr>
                <w:rFonts w:ascii="Times New Roman" w:hAnsi="Times New Roman" w:cs="Times New Roman"/>
                <w:sz w:val="24"/>
              </w:rPr>
            </w:pPr>
            <w:r w:rsidRPr="002F6934">
              <w:rPr>
                <w:rFonts w:ascii="Times New Roman" w:hAnsi="Times New Roman" w:cs="Times New Roman"/>
                <w:sz w:val="24"/>
              </w:rPr>
              <w:t xml:space="preserve">Merkezimiz tarafından Mezun Bilgi Sisteminde kayıtlı olan 8666 mezun üyemize yönelik olarak </w:t>
            </w:r>
            <w:r w:rsidRPr="002F6934">
              <w:rPr>
                <w:rFonts w:ascii="Times New Roman" w:hAnsi="Times New Roman" w:cs="Times New Roman"/>
                <w:color w:val="202124"/>
                <w:sz w:val="24"/>
              </w:rPr>
              <w:t xml:space="preserve">mezunların çalışma durumu araştırılmıştır. Bu amaçla yapılan ankette “Şu anda çalışıyor musunuz?” sorusu sorulmuştur. </w:t>
            </w:r>
          </w:p>
          <w:p w14:paraId="3FDAACC1" w14:textId="77777777" w:rsidR="002F6934" w:rsidRPr="002F6934" w:rsidRDefault="002F6934" w:rsidP="002F6934">
            <w:pPr>
              <w:spacing w:after="120"/>
              <w:ind w:left="3"/>
              <w:jc w:val="both"/>
              <w:outlineLvl w:val="0"/>
              <w:rPr>
                <w:rFonts w:ascii="Times New Roman" w:hAnsi="Times New Roman" w:cs="Times New Roman"/>
                <w:sz w:val="24"/>
              </w:rPr>
            </w:pPr>
            <w:r w:rsidRPr="002F6934">
              <w:rPr>
                <w:rFonts w:ascii="Times New Roman" w:hAnsi="Times New Roman" w:cs="Times New Roman"/>
                <w:sz w:val="24"/>
              </w:rPr>
              <w:t xml:space="preserve">Anket; sistemdeki tüm mezunlarımıza 26.02.2024 tarihinde e-posta olarak gönderilmiştir. Anketimizi 07.03.2024 tarihine kadar toplam 570 mezun öğrencimiz yanıtlamıştır. Katılan öğrenciler sisteme kayıtlı tüm mezunların % 6,5’ine karşılık gelmektedir. </w:t>
            </w:r>
          </w:p>
          <w:p w14:paraId="43224BD8" w14:textId="77777777" w:rsidR="002F6934" w:rsidRPr="002F6934" w:rsidRDefault="002F6934" w:rsidP="002F6934">
            <w:pPr>
              <w:spacing w:after="120"/>
              <w:ind w:left="360"/>
              <w:jc w:val="both"/>
              <w:outlineLvl w:val="0"/>
              <w:rPr>
                <w:rFonts w:ascii="Times New Roman" w:hAnsi="Times New Roman" w:cs="Times New Roman"/>
                <w:sz w:val="24"/>
              </w:rPr>
            </w:pPr>
          </w:p>
          <w:p w14:paraId="15C46E3F" w14:textId="77777777" w:rsidR="002F6934" w:rsidRPr="002F6934" w:rsidRDefault="002F6934" w:rsidP="002F6934">
            <w:pPr>
              <w:spacing w:after="120"/>
              <w:ind w:left="13" w:hanging="10"/>
              <w:jc w:val="both"/>
              <w:rPr>
                <w:rFonts w:ascii="Times New Roman" w:hAnsi="Times New Roman" w:cs="Times New Roman"/>
                <w:sz w:val="24"/>
              </w:rPr>
            </w:pPr>
            <w:r w:rsidRPr="002F6934">
              <w:rPr>
                <w:rFonts w:ascii="Times New Roman" w:hAnsi="Times New Roman" w:cs="Times New Roman"/>
                <w:sz w:val="24"/>
              </w:rPr>
              <w:t xml:space="preserve">Mezunlara yönelik çalışan ve çalışmayan oranlarının sayısal değerleri, incelendiğinde çalışan mezun sayısı istatistiksel olarak anlamlı düzeyde yüksektir. Merkezimiz tarafından Mezun Bilgi Sisteminde kayıtlı olan 8666 mezun üyemizden 570 tanesi anketimize katılmıştır. Katılımcıların 466’sı çalıştıklarını ifade erken, 104’ü çalışmadığını belirtmiştir. Pasta grafiğinde de görüldüğü üzere yüzdelik oranlar %81,8 çalışan, %18,2 çalışmayan şeklindedir. </w:t>
            </w:r>
          </w:p>
          <w:p w14:paraId="2BC61305" w14:textId="77777777" w:rsidR="002F6934" w:rsidRPr="002F6934" w:rsidRDefault="002F6934" w:rsidP="002F6934">
            <w:pPr>
              <w:spacing w:after="120"/>
              <w:ind w:left="6"/>
              <w:jc w:val="both"/>
            </w:pPr>
          </w:p>
          <w:p w14:paraId="68D48021" w14:textId="77777777" w:rsidR="002F6934" w:rsidRPr="002F6934" w:rsidRDefault="002F6934" w:rsidP="002F6934">
            <w:pPr>
              <w:spacing w:after="120"/>
              <w:ind w:left="360"/>
              <w:jc w:val="both"/>
              <w:outlineLvl w:val="0"/>
              <w:rPr>
                <w:sz w:val="24"/>
              </w:rPr>
            </w:pPr>
            <w:r w:rsidRPr="002F6934">
              <w:rPr>
                <w:sz w:val="24"/>
              </w:rPr>
              <w:t>Şekil 1 - Pasta grafiği</w:t>
            </w:r>
          </w:p>
          <w:p w14:paraId="3B445F9C" w14:textId="77777777" w:rsidR="002F6934" w:rsidRPr="002F6934" w:rsidRDefault="002F6934" w:rsidP="002F6934">
            <w:pPr>
              <w:spacing w:after="120"/>
              <w:ind w:left="6"/>
            </w:pPr>
            <w:r w:rsidRPr="002F6934">
              <w:rPr>
                <w:noProof/>
                <w:sz w:val="24"/>
              </w:rPr>
              <w:drawing>
                <wp:inline distT="114300" distB="114300" distL="114300" distR="114300" wp14:anchorId="3764B844" wp14:editId="2DFDE2C5">
                  <wp:extent cx="4514850" cy="1943100"/>
                  <wp:effectExtent l="0" t="0" r="0" b="0"/>
                  <wp:docPr id="386471945" name="image1.png" descr="Formlar yanıt grafiği. Soru başlığı: 3-Şu an çalışıyor musunuz?&#10;. Yanıt sayısı: 570 yanıt."/>
                  <wp:cNvGraphicFramePr/>
                  <a:graphic xmlns:a="http://schemas.openxmlformats.org/drawingml/2006/main">
                    <a:graphicData uri="http://schemas.openxmlformats.org/drawingml/2006/picture">
                      <pic:pic xmlns:pic="http://schemas.openxmlformats.org/drawingml/2006/picture">
                        <pic:nvPicPr>
                          <pic:cNvPr id="0" name="image1.png" descr="Formlar yanıt grafiği. Soru başlığı: 3-Şu an çalışıyor musunuz?&#10;. Yanıt sayısı: 570 yanıt."/>
                          <pic:cNvPicPr preferRelativeResize="0"/>
                        </pic:nvPicPr>
                        <pic:blipFill>
                          <a:blip r:embed="rId87"/>
                          <a:srcRect/>
                          <a:stretch>
                            <a:fillRect/>
                          </a:stretch>
                        </pic:blipFill>
                        <pic:spPr>
                          <a:xfrm>
                            <a:off x="0" y="0"/>
                            <a:ext cx="4557508" cy="1961459"/>
                          </a:xfrm>
                          <a:prstGeom prst="rect">
                            <a:avLst/>
                          </a:prstGeom>
                          <a:ln/>
                        </pic:spPr>
                      </pic:pic>
                    </a:graphicData>
                  </a:graphic>
                </wp:inline>
              </w:drawing>
            </w:r>
          </w:p>
          <w:p w14:paraId="4914B38C" w14:textId="77777777" w:rsidR="002F6934" w:rsidRPr="002F6934" w:rsidRDefault="002F6934" w:rsidP="002F6934">
            <w:pPr>
              <w:spacing w:after="120"/>
              <w:rPr>
                <w:sz w:val="24"/>
              </w:rPr>
            </w:pPr>
          </w:p>
        </w:tc>
      </w:tr>
    </w:tbl>
    <w:p w14:paraId="302F0C46"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17F69C32" w14:textId="77777777" w:rsidR="002F6934" w:rsidRPr="002F6934" w:rsidRDefault="002F6934" w:rsidP="002F6934">
      <w:pPr>
        <w:keepNext/>
        <w:keepLines/>
        <w:spacing w:after="120" w:line="240" w:lineRule="auto"/>
        <w:outlineLvl w:val="0"/>
        <w:rPr>
          <w:sz w:val="24"/>
        </w:rPr>
      </w:pPr>
    </w:p>
    <w:p w14:paraId="6AD2D791"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35A4D8BA"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101B2593"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7C7D2F3F"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698A8297"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01C0BAB1"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59C6D7FD"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3C58EDE3" w14:textId="77777777" w:rsidR="002F6934" w:rsidRPr="002F6934" w:rsidRDefault="002F6934" w:rsidP="002F6934">
      <w:pPr>
        <w:spacing w:before="100" w:beforeAutospacing="1" w:after="120" w:afterAutospacing="1" w:line="240" w:lineRule="auto"/>
        <w:rPr>
          <w:rFonts w:ascii="Times New Roman" w:eastAsia="Times New Roman" w:hAnsi="Times New Roman" w:cs="Times New Roman"/>
          <w:b/>
          <w:color w:val="0070C0"/>
          <w:sz w:val="24"/>
          <w:szCs w:val="24"/>
        </w:rPr>
      </w:pPr>
      <w:r w:rsidRPr="002F6934">
        <w:rPr>
          <w:rFonts w:ascii="Times New Roman" w:eastAsia="Times New Roman" w:hAnsi="Times New Roman" w:cs="Times New Roman"/>
          <w:b/>
          <w:color w:val="0070C0"/>
          <w:sz w:val="24"/>
          <w:szCs w:val="24"/>
        </w:rPr>
        <w:lastRenderedPageBreak/>
        <w:t>Ek 42:</w:t>
      </w:r>
      <w:r w:rsidRPr="002F6934">
        <w:rPr>
          <w:rFonts w:ascii="Times New Roman" w:eastAsia="Times New Roman" w:hAnsi="Times New Roman" w:cs="Times New Roman"/>
          <w:color w:val="auto"/>
          <w:sz w:val="24"/>
          <w:szCs w:val="24"/>
        </w:rPr>
        <w:t xml:space="preserve"> </w:t>
      </w:r>
      <w:r w:rsidRPr="002F6934">
        <w:rPr>
          <w:rFonts w:ascii="Times New Roman" w:eastAsia="Times New Roman" w:hAnsi="Times New Roman" w:cs="Times New Roman"/>
          <w:b/>
          <w:color w:val="0070C0"/>
          <w:sz w:val="24"/>
          <w:szCs w:val="24"/>
        </w:rPr>
        <w:t>ÜNİVERSİTE GENÇLİĞİ VE UMUT: KİŞİSEL VE SOSYAL KAYNAKLARIN ÖNEMİ ARAŞTIRMA RAPORU</w:t>
      </w:r>
    </w:p>
    <w:p w14:paraId="3AAAFA4D"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8"/>
          <w:szCs w:val="28"/>
        </w:rPr>
      </w:pPr>
      <w:r w:rsidRPr="002F6934">
        <w:rPr>
          <w:rFonts w:ascii="Times New Roman" w:eastAsia="Times New Roman" w:hAnsi="Times New Roman"/>
          <w:b/>
          <w:bCs/>
        </w:rPr>
        <w:fldChar w:fldCharType="begin"/>
      </w:r>
      <w:r w:rsidRPr="002F6934">
        <w:rPr>
          <w:rFonts w:ascii="Times New Roman" w:eastAsia="Times New Roman" w:hAnsi="Times New Roman"/>
          <w:b/>
          <w:bCs/>
        </w:rPr>
        <w:instrText xml:space="preserve"> INCLUDEPICTURE "E:\\ADÜ-PDRM\\ADÜ PDRM Tanıtım\\ADÜ (PDRM) LOGOSU.jpg" \* MERGEFORMATINET </w:instrText>
      </w:r>
      <w:r w:rsidRPr="002F6934">
        <w:rPr>
          <w:rFonts w:ascii="Times New Roman" w:eastAsia="Times New Roman" w:hAnsi="Times New Roman"/>
          <w:b/>
          <w:bCs/>
        </w:rPr>
        <w:fldChar w:fldCharType="separate"/>
      </w:r>
      <w:r w:rsidRPr="002F6934">
        <w:rPr>
          <w:rFonts w:ascii="Times New Roman" w:eastAsia="Times New Roman" w:hAnsi="Times New Roman"/>
          <w:b/>
          <w:bCs/>
        </w:rPr>
        <w:fldChar w:fldCharType="begin"/>
      </w:r>
      <w:r w:rsidRPr="002F6934">
        <w:rPr>
          <w:rFonts w:ascii="Times New Roman" w:eastAsia="Times New Roman" w:hAnsi="Times New Roman"/>
          <w:b/>
          <w:bCs/>
        </w:rPr>
        <w:instrText xml:space="preserve"> INCLUDEPICTURE  "E:\\ADÜ-PDRM\\ADÜ PDRM Tanıtım\\ADÜ (PDRM) LOGOSU.jpg" \* MERGEFORMATINET </w:instrText>
      </w:r>
      <w:r w:rsidRPr="002F6934">
        <w:rPr>
          <w:rFonts w:ascii="Times New Roman" w:eastAsia="Times New Roman" w:hAnsi="Times New Roman"/>
          <w:b/>
          <w:bCs/>
        </w:rPr>
        <w:fldChar w:fldCharType="separate"/>
      </w:r>
      <w:r w:rsidRPr="002F6934">
        <w:rPr>
          <w:rFonts w:ascii="Times New Roman" w:eastAsia="Times New Roman" w:hAnsi="Times New Roman"/>
          <w:b/>
          <w:bCs/>
        </w:rPr>
        <w:fldChar w:fldCharType="begin"/>
      </w:r>
      <w:r w:rsidRPr="002F6934">
        <w:rPr>
          <w:rFonts w:ascii="Times New Roman" w:eastAsia="Times New Roman" w:hAnsi="Times New Roman"/>
          <w:b/>
          <w:bCs/>
        </w:rPr>
        <w:instrText xml:space="preserve"> INCLUDEPICTURE  "E:\\ADÜ-PDRM\\ADÜ PDRM Tanıtım\\ADÜ (PDRM) LOGOSU.jpg" \* MERGEFORMATINET </w:instrText>
      </w:r>
      <w:r w:rsidRPr="002F6934">
        <w:rPr>
          <w:rFonts w:ascii="Times New Roman" w:eastAsia="Times New Roman" w:hAnsi="Times New Roman"/>
          <w:b/>
          <w:bCs/>
        </w:rPr>
        <w:fldChar w:fldCharType="separate"/>
      </w:r>
      <w:r w:rsidRPr="002F6934">
        <w:rPr>
          <w:rFonts w:ascii="Times New Roman" w:eastAsia="Times New Roman" w:hAnsi="Times New Roman"/>
          <w:b/>
          <w:bCs/>
        </w:rPr>
        <w:fldChar w:fldCharType="begin"/>
      </w:r>
      <w:r w:rsidRPr="002F6934">
        <w:rPr>
          <w:rFonts w:ascii="Times New Roman" w:eastAsia="Times New Roman" w:hAnsi="Times New Roman"/>
          <w:b/>
          <w:bCs/>
        </w:rPr>
        <w:instrText xml:space="preserve"> INCLUDEPICTURE  "E:\\ADÜ-PDRM\\ADÜ PDRM Tanıtım\\ADÜ (PDRM) LOGOSU.jpg" \* MERGEFORMATINET </w:instrText>
      </w:r>
      <w:r w:rsidRPr="002F6934">
        <w:rPr>
          <w:rFonts w:ascii="Times New Roman" w:eastAsia="Times New Roman" w:hAnsi="Times New Roman"/>
          <w:b/>
          <w:bCs/>
        </w:rPr>
        <w:fldChar w:fldCharType="separate"/>
      </w:r>
      <w:r w:rsidRPr="002F6934">
        <w:rPr>
          <w:rFonts w:ascii="Times New Roman" w:eastAsia="Times New Roman" w:hAnsi="Times New Roman"/>
          <w:b/>
          <w:bCs/>
        </w:rPr>
        <w:fldChar w:fldCharType="begin"/>
      </w:r>
      <w:r w:rsidRPr="002F6934">
        <w:rPr>
          <w:rFonts w:ascii="Times New Roman" w:eastAsia="Times New Roman" w:hAnsi="Times New Roman"/>
          <w:b/>
          <w:bCs/>
        </w:rPr>
        <w:instrText xml:space="preserve"> INCLUDEPICTURE  "E:\\ADÜ-PDRM\\ADÜ PDRM Tanıtım\\ADÜ (PDRM) LOGOSU.jpg" \* MERGEFORMATINET </w:instrText>
      </w:r>
      <w:r w:rsidRPr="002F6934">
        <w:rPr>
          <w:rFonts w:ascii="Times New Roman" w:eastAsia="Times New Roman" w:hAnsi="Times New Roman"/>
          <w:b/>
          <w:bCs/>
        </w:rPr>
        <w:fldChar w:fldCharType="separate"/>
      </w:r>
      <w:r w:rsidR="00E93FA8">
        <w:rPr>
          <w:rFonts w:ascii="Times New Roman" w:eastAsia="Times New Roman" w:hAnsi="Times New Roman"/>
          <w:b/>
          <w:bCs/>
        </w:rPr>
        <w:fldChar w:fldCharType="begin"/>
      </w:r>
      <w:r w:rsidR="00E93FA8">
        <w:rPr>
          <w:rFonts w:ascii="Times New Roman" w:eastAsia="Times New Roman" w:hAnsi="Times New Roman"/>
          <w:b/>
          <w:bCs/>
        </w:rPr>
        <w:instrText xml:space="preserve"> INCLUDEPICTURE  "E:\\ADÜ-PDRM\\ADÜ PDRM Tanıtım\\ADÜ (PDRM) LOGOSU.jpg" \* MERGEFORMATINET </w:instrText>
      </w:r>
      <w:r w:rsidR="00E93FA8">
        <w:rPr>
          <w:rFonts w:ascii="Times New Roman" w:eastAsia="Times New Roman" w:hAnsi="Times New Roman"/>
          <w:b/>
          <w:bCs/>
        </w:rPr>
        <w:fldChar w:fldCharType="separate"/>
      </w:r>
      <w:r w:rsidR="002822D7">
        <w:rPr>
          <w:rFonts w:ascii="Times New Roman" w:eastAsia="Times New Roman" w:hAnsi="Times New Roman"/>
          <w:b/>
          <w:bCs/>
        </w:rPr>
        <w:fldChar w:fldCharType="begin"/>
      </w:r>
      <w:r w:rsidR="002822D7">
        <w:rPr>
          <w:rFonts w:ascii="Times New Roman" w:eastAsia="Times New Roman" w:hAnsi="Times New Roman"/>
          <w:b/>
          <w:bCs/>
        </w:rPr>
        <w:instrText xml:space="preserve"> INCLUDEPICTURE  "E:\\ADÜ-PDRM\\ADÜ PDRM Tanıtım\\ADÜ (PDRM) LOGOSU.jpg" \* MERGEFORMATINET </w:instrText>
      </w:r>
      <w:r w:rsidR="002822D7">
        <w:rPr>
          <w:rFonts w:ascii="Times New Roman" w:eastAsia="Times New Roman" w:hAnsi="Times New Roman"/>
          <w:b/>
          <w:bCs/>
        </w:rPr>
        <w:fldChar w:fldCharType="separate"/>
      </w:r>
      <w:r w:rsidR="00547DAE">
        <w:rPr>
          <w:rFonts w:ascii="Times New Roman" w:eastAsia="Times New Roman" w:hAnsi="Times New Roman"/>
          <w:b/>
          <w:bCs/>
        </w:rPr>
        <w:fldChar w:fldCharType="begin"/>
      </w:r>
      <w:r w:rsidR="00547DAE">
        <w:rPr>
          <w:rFonts w:ascii="Times New Roman" w:eastAsia="Times New Roman" w:hAnsi="Times New Roman"/>
          <w:b/>
          <w:bCs/>
        </w:rPr>
        <w:instrText xml:space="preserve"> INCLUDEPICTURE  "E:\\ADÜ-PDRM\\ADÜ PDRM Tanıtım\\ADÜ (PDRM) LOGOSU.jpg" \* MERGEFORMATINET </w:instrText>
      </w:r>
      <w:r w:rsidR="00547DAE">
        <w:rPr>
          <w:rFonts w:ascii="Times New Roman" w:eastAsia="Times New Roman" w:hAnsi="Times New Roman"/>
          <w:b/>
          <w:bCs/>
        </w:rPr>
        <w:fldChar w:fldCharType="separate"/>
      </w:r>
      <w:r w:rsidR="00D80EB3">
        <w:rPr>
          <w:rFonts w:ascii="Times New Roman" w:eastAsia="Times New Roman" w:hAnsi="Times New Roman"/>
          <w:b/>
          <w:bCs/>
        </w:rPr>
        <w:fldChar w:fldCharType="begin"/>
      </w:r>
      <w:r w:rsidR="00D80EB3">
        <w:rPr>
          <w:rFonts w:ascii="Times New Roman" w:eastAsia="Times New Roman" w:hAnsi="Times New Roman"/>
          <w:b/>
          <w:bCs/>
        </w:rPr>
        <w:instrText xml:space="preserve"> INCLUDEPICTURE  "E:\\ADÜ-PDRM\\ADÜ PDRM Tanıtım\\ADÜ (PDRM) LOGOSU.jpg" \* MERGEFORMATINET </w:instrText>
      </w:r>
      <w:r w:rsidR="00D80EB3">
        <w:rPr>
          <w:rFonts w:ascii="Times New Roman" w:eastAsia="Times New Roman" w:hAnsi="Times New Roman"/>
          <w:b/>
          <w:bCs/>
        </w:rPr>
        <w:fldChar w:fldCharType="separate"/>
      </w:r>
      <w:r w:rsidR="007351B1">
        <w:rPr>
          <w:rFonts w:ascii="Times New Roman" w:eastAsia="Times New Roman" w:hAnsi="Times New Roman"/>
          <w:b/>
          <w:bCs/>
        </w:rPr>
        <w:fldChar w:fldCharType="begin"/>
      </w:r>
      <w:r w:rsidR="007351B1">
        <w:rPr>
          <w:rFonts w:ascii="Times New Roman" w:eastAsia="Times New Roman" w:hAnsi="Times New Roman"/>
          <w:b/>
          <w:bCs/>
        </w:rPr>
        <w:instrText xml:space="preserve"> INCLUDEPICTURE  "E:\\ADÜ-PDRM\\ADÜ PDRM Tanıtım\\ADÜ (PDRM) LOGOSU.jpg" \* MERGEFORMATINET </w:instrText>
      </w:r>
      <w:r w:rsidR="007351B1">
        <w:rPr>
          <w:rFonts w:ascii="Times New Roman" w:eastAsia="Times New Roman" w:hAnsi="Times New Roman"/>
          <w:b/>
          <w:bCs/>
        </w:rPr>
        <w:fldChar w:fldCharType="separate"/>
      </w:r>
      <w:r w:rsidR="0080439E">
        <w:rPr>
          <w:rFonts w:ascii="Times New Roman" w:eastAsia="Times New Roman" w:hAnsi="Times New Roman"/>
          <w:b/>
          <w:bCs/>
        </w:rPr>
        <w:fldChar w:fldCharType="begin"/>
      </w:r>
      <w:r w:rsidR="0080439E">
        <w:rPr>
          <w:rFonts w:ascii="Times New Roman" w:eastAsia="Times New Roman" w:hAnsi="Times New Roman"/>
          <w:b/>
          <w:bCs/>
        </w:rPr>
        <w:instrText xml:space="preserve"> INCLUDEPICTURE  "E:\\ADÜ-PDRM\\ADÜ PDRM Tanıtım\\ADÜ (PDRM) LOGOSU.jpg" \* MERGEFORMATINET </w:instrText>
      </w:r>
      <w:r w:rsidR="0080439E">
        <w:rPr>
          <w:rFonts w:ascii="Times New Roman" w:eastAsia="Times New Roman" w:hAnsi="Times New Roman"/>
          <w:b/>
          <w:bCs/>
        </w:rPr>
        <w:fldChar w:fldCharType="separate"/>
      </w:r>
      <w:r w:rsidR="008D2152">
        <w:rPr>
          <w:rFonts w:ascii="Times New Roman" w:eastAsia="Times New Roman" w:hAnsi="Times New Roman"/>
          <w:b/>
          <w:bCs/>
        </w:rPr>
        <w:fldChar w:fldCharType="begin"/>
      </w:r>
      <w:r w:rsidR="008D2152">
        <w:rPr>
          <w:rFonts w:ascii="Times New Roman" w:eastAsia="Times New Roman" w:hAnsi="Times New Roman"/>
          <w:b/>
          <w:bCs/>
        </w:rPr>
        <w:instrText xml:space="preserve"> INCLUDEPICTURE  "E:\\ADÜ-PDRM\\ADÜ PDRM Tanıtım\\ADÜ (PDRM) LOGOSU.jpg" \* MERGEFORMATINET </w:instrText>
      </w:r>
      <w:r w:rsidR="008D2152">
        <w:rPr>
          <w:rFonts w:ascii="Times New Roman" w:eastAsia="Times New Roman" w:hAnsi="Times New Roman"/>
          <w:b/>
          <w:bCs/>
        </w:rPr>
        <w:fldChar w:fldCharType="separate"/>
      </w:r>
      <w:r w:rsidR="00742077">
        <w:rPr>
          <w:rFonts w:ascii="Times New Roman" w:eastAsia="Times New Roman" w:hAnsi="Times New Roman"/>
          <w:b/>
          <w:bCs/>
        </w:rPr>
        <w:fldChar w:fldCharType="begin"/>
      </w:r>
      <w:r w:rsidR="00742077">
        <w:rPr>
          <w:rFonts w:ascii="Times New Roman" w:eastAsia="Times New Roman" w:hAnsi="Times New Roman"/>
          <w:b/>
          <w:bCs/>
        </w:rPr>
        <w:instrText xml:space="preserve"> </w:instrText>
      </w:r>
      <w:r w:rsidR="00742077">
        <w:rPr>
          <w:rFonts w:ascii="Times New Roman" w:eastAsia="Times New Roman" w:hAnsi="Times New Roman"/>
          <w:b/>
          <w:bCs/>
        </w:rPr>
        <w:instrText>INCLUDEPICTURE  "E:\\ADÜ-PDRM\\ADÜ PDRM Tanıtım\\ADÜ (PDRM) LOGOSU.jpg"</w:instrText>
      </w:r>
      <w:r w:rsidR="00742077">
        <w:rPr>
          <w:rFonts w:ascii="Times New Roman" w:eastAsia="Times New Roman" w:hAnsi="Times New Roman"/>
          <w:b/>
          <w:bCs/>
        </w:rPr>
        <w:instrText xml:space="preserve"> \* MERGEFORMATINET</w:instrText>
      </w:r>
      <w:r w:rsidR="00742077">
        <w:rPr>
          <w:rFonts w:ascii="Times New Roman" w:eastAsia="Times New Roman" w:hAnsi="Times New Roman"/>
          <w:b/>
          <w:bCs/>
        </w:rPr>
        <w:instrText xml:space="preserve"> </w:instrText>
      </w:r>
      <w:r w:rsidR="00742077">
        <w:rPr>
          <w:rFonts w:ascii="Times New Roman" w:eastAsia="Times New Roman" w:hAnsi="Times New Roman"/>
          <w:b/>
          <w:bCs/>
        </w:rPr>
        <w:fldChar w:fldCharType="separate"/>
      </w:r>
      <w:r w:rsidR="00481BC3">
        <w:rPr>
          <w:rFonts w:ascii="Times New Roman" w:eastAsia="Times New Roman" w:hAnsi="Times New Roman"/>
          <w:b/>
          <w:bCs/>
        </w:rPr>
        <w:pict w14:anchorId="0496890D">
          <v:shape id="_x0000_i1027" type="#_x0000_t75" style="width:178.5pt;height:148.5pt">
            <v:imagedata r:id="rId88" r:href="rId89"/>
          </v:shape>
        </w:pict>
      </w:r>
      <w:r w:rsidR="00742077">
        <w:rPr>
          <w:rFonts w:ascii="Times New Roman" w:eastAsia="Times New Roman" w:hAnsi="Times New Roman"/>
          <w:b/>
          <w:bCs/>
        </w:rPr>
        <w:fldChar w:fldCharType="end"/>
      </w:r>
      <w:r w:rsidR="008D2152">
        <w:rPr>
          <w:rFonts w:ascii="Times New Roman" w:eastAsia="Times New Roman" w:hAnsi="Times New Roman"/>
          <w:b/>
          <w:bCs/>
        </w:rPr>
        <w:fldChar w:fldCharType="end"/>
      </w:r>
      <w:r w:rsidR="0080439E">
        <w:rPr>
          <w:rFonts w:ascii="Times New Roman" w:eastAsia="Times New Roman" w:hAnsi="Times New Roman"/>
          <w:b/>
          <w:bCs/>
        </w:rPr>
        <w:fldChar w:fldCharType="end"/>
      </w:r>
      <w:r w:rsidR="007351B1">
        <w:rPr>
          <w:rFonts w:ascii="Times New Roman" w:eastAsia="Times New Roman" w:hAnsi="Times New Roman"/>
          <w:b/>
          <w:bCs/>
        </w:rPr>
        <w:fldChar w:fldCharType="end"/>
      </w:r>
      <w:r w:rsidR="00D80EB3">
        <w:rPr>
          <w:rFonts w:ascii="Times New Roman" w:eastAsia="Times New Roman" w:hAnsi="Times New Roman"/>
          <w:b/>
          <w:bCs/>
        </w:rPr>
        <w:fldChar w:fldCharType="end"/>
      </w:r>
      <w:r w:rsidR="00547DAE">
        <w:rPr>
          <w:rFonts w:ascii="Times New Roman" w:eastAsia="Times New Roman" w:hAnsi="Times New Roman"/>
          <w:b/>
          <w:bCs/>
        </w:rPr>
        <w:fldChar w:fldCharType="end"/>
      </w:r>
      <w:r w:rsidR="002822D7">
        <w:rPr>
          <w:rFonts w:ascii="Times New Roman" w:eastAsia="Times New Roman" w:hAnsi="Times New Roman"/>
          <w:b/>
          <w:bCs/>
        </w:rPr>
        <w:fldChar w:fldCharType="end"/>
      </w:r>
      <w:r w:rsidR="00E93FA8">
        <w:rPr>
          <w:rFonts w:ascii="Times New Roman" w:eastAsia="Times New Roman" w:hAnsi="Times New Roman"/>
          <w:b/>
          <w:bCs/>
        </w:rPr>
        <w:fldChar w:fldCharType="end"/>
      </w:r>
      <w:r w:rsidRPr="002F6934">
        <w:rPr>
          <w:rFonts w:ascii="Times New Roman" w:eastAsia="Times New Roman" w:hAnsi="Times New Roman"/>
          <w:b/>
          <w:bCs/>
        </w:rPr>
        <w:fldChar w:fldCharType="end"/>
      </w:r>
      <w:r w:rsidRPr="002F6934">
        <w:rPr>
          <w:rFonts w:ascii="Times New Roman" w:eastAsia="Times New Roman" w:hAnsi="Times New Roman"/>
          <w:b/>
          <w:bCs/>
        </w:rPr>
        <w:fldChar w:fldCharType="end"/>
      </w:r>
      <w:r w:rsidRPr="002F6934">
        <w:rPr>
          <w:rFonts w:ascii="Times New Roman" w:eastAsia="Times New Roman" w:hAnsi="Times New Roman"/>
          <w:b/>
          <w:bCs/>
        </w:rPr>
        <w:fldChar w:fldCharType="end"/>
      </w:r>
      <w:r w:rsidRPr="002F6934">
        <w:rPr>
          <w:rFonts w:ascii="Times New Roman" w:eastAsia="Times New Roman" w:hAnsi="Times New Roman"/>
          <w:b/>
          <w:bCs/>
        </w:rPr>
        <w:fldChar w:fldCharType="end"/>
      </w:r>
      <w:r w:rsidRPr="002F6934">
        <w:rPr>
          <w:rFonts w:ascii="Times New Roman" w:eastAsia="Times New Roman" w:hAnsi="Times New Roman"/>
          <w:b/>
          <w:bCs/>
        </w:rPr>
        <w:fldChar w:fldCharType="end"/>
      </w:r>
    </w:p>
    <w:p w14:paraId="4C5137D6"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8"/>
          <w:szCs w:val="28"/>
        </w:rPr>
      </w:pPr>
      <w:r w:rsidRPr="002F6934">
        <w:rPr>
          <w:rFonts w:ascii="Times New Roman" w:eastAsia="Times New Roman" w:hAnsi="Times New Roman" w:cs="Times New Roman"/>
          <w:b/>
          <w:bCs/>
          <w:color w:val="002060"/>
          <w:sz w:val="28"/>
          <w:szCs w:val="28"/>
        </w:rPr>
        <w:t>AYDIN ADNAN MENDERES ÜNİVERSİTESİ</w:t>
      </w:r>
    </w:p>
    <w:p w14:paraId="62D7DABE"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8"/>
          <w:szCs w:val="28"/>
        </w:rPr>
      </w:pPr>
      <w:r w:rsidRPr="002F6934">
        <w:rPr>
          <w:rFonts w:ascii="Times New Roman" w:eastAsia="Times New Roman" w:hAnsi="Times New Roman" w:cs="Times New Roman"/>
          <w:b/>
          <w:bCs/>
          <w:color w:val="002060"/>
          <w:sz w:val="28"/>
          <w:szCs w:val="28"/>
        </w:rPr>
        <w:t>PSİKOLOJİK DANIŞMANLIK VE REHBERLİK UYGULAMA VE ARAŞTIRMA MERKEZİ (PDRM)</w:t>
      </w:r>
    </w:p>
    <w:p w14:paraId="0DEF883D"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8"/>
          <w:szCs w:val="28"/>
        </w:rPr>
      </w:pPr>
    </w:p>
    <w:p w14:paraId="394A3E23"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8"/>
          <w:szCs w:val="28"/>
        </w:rPr>
      </w:pPr>
    </w:p>
    <w:p w14:paraId="703EA478" w14:textId="77777777" w:rsidR="002F6934" w:rsidRPr="002F6934" w:rsidRDefault="002F6934" w:rsidP="002F6934">
      <w:pPr>
        <w:numPr>
          <w:ilvl w:val="0"/>
          <w:numId w:val="67"/>
        </w:numPr>
        <w:tabs>
          <w:tab w:val="left" w:pos="567"/>
        </w:tabs>
        <w:spacing w:after="120" w:line="240" w:lineRule="auto"/>
        <w:jc w:val="center"/>
        <w:rPr>
          <w:rFonts w:ascii="Times New Roman" w:eastAsia="Times New Roman" w:hAnsi="Times New Roman" w:cs="Times New Roman"/>
          <w:b/>
          <w:bCs/>
          <w:color w:val="002060"/>
          <w:sz w:val="28"/>
          <w:szCs w:val="28"/>
        </w:rPr>
      </w:pPr>
      <w:r w:rsidRPr="002F6934">
        <w:rPr>
          <w:rFonts w:ascii="Times New Roman" w:eastAsia="Times New Roman" w:hAnsi="Times New Roman" w:cs="Times New Roman"/>
          <w:b/>
          <w:bCs/>
          <w:color w:val="002060"/>
          <w:sz w:val="28"/>
          <w:szCs w:val="28"/>
        </w:rPr>
        <w:t>ARAŞTIRMA</w:t>
      </w:r>
    </w:p>
    <w:p w14:paraId="2E38950B"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p>
    <w:p w14:paraId="4BBA8DCE"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p>
    <w:p w14:paraId="4EDEE443"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p>
    <w:p w14:paraId="57E7C2AB"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r w:rsidRPr="002F6934">
        <w:rPr>
          <w:rFonts w:ascii="Times New Roman" w:eastAsia="Times New Roman" w:hAnsi="Times New Roman" w:cs="Times New Roman"/>
          <w:b/>
          <w:bCs/>
          <w:color w:val="002060"/>
          <w:sz w:val="24"/>
          <w:szCs w:val="24"/>
        </w:rPr>
        <w:t xml:space="preserve">ÜNİVERSİTE GENÇLİĞİ VE UMUT: </w:t>
      </w:r>
    </w:p>
    <w:p w14:paraId="7123FC46"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r w:rsidRPr="002F6934">
        <w:rPr>
          <w:rFonts w:ascii="Times New Roman" w:eastAsia="Times New Roman" w:hAnsi="Times New Roman" w:cs="Times New Roman"/>
          <w:b/>
          <w:bCs/>
          <w:color w:val="002060"/>
          <w:sz w:val="24"/>
          <w:szCs w:val="24"/>
        </w:rPr>
        <w:t>KİŞİSEL VE SOSYAL KAYNAKLARIN ÖNEMİ</w:t>
      </w:r>
    </w:p>
    <w:p w14:paraId="0C9207B0"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p>
    <w:p w14:paraId="593DA0F6"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p>
    <w:p w14:paraId="2C54D5C9"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p>
    <w:p w14:paraId="4D9A4062"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r w:rsidRPr="002F6934">
        <w:rPr>
          <w:rFonts w:ascii="Times New Roman" w:eastAsia="Times New Roman" w:hAnsi="Times New Roman" w:cs="Times New Roman"/>
          <w:b/>
          <w:bCs/>
          <w:color w:val="002060"/>
          <w:sz w:val="24"/>
          <w:szCs w:val="24"/>
        </w:rPr>
        <w:t>Prof. Dr. Yaşar Kuzucu</w:t>
      </w:r>
    </w:p>
    <w:p w14:paraId="31A4CA91"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r w:rsidRPr="002F6934">
        <w:rPr>
          <w:rFonts w:ascii="Times New Roman" w:eastAsia="Times New Roman" w:hAnsi="Times New Roman" w:cs="Times New Roman"/>
          <w:b/>
          <w:bCs/>
          <w:color w:val="002060"/>
          <w:sz w:val="24"/>
          <w:szCs w:val="24"/>
        </w:rPr>
        <w:t>Sosyolog Selda Aksoy Yetkin</w:t>
      </w:r>
    </w:p>
    <w:p w14:paraId="19FBE3C9"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p>
    <w:p w14:paraId="6F5E57F4"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p>
    <w:p w14:paraId="116125DA"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p>
    <w:p w14:paraId="56F5D98F"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p>
    <w:p w14:paraId="30A83A16"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r w:rsidRPr="002F6934">
        <w:rPr>
          <w:rFonts w:ascii="Times New Roman" w:eastAsia="Times New Roman" w:hAnsi="Times New Roman" w:cs="Times New Roman"/>
          <w:b/>
          <w:bCs/>
          <w:color w:val="002060"/>
          <w:sz w:val="24"/>
          <w:szCs w:val="24"/>
        </w:rPr>
        <w:t>AYDIN, 2020</w:t>
      </w:r>
    </w:p>
    <w:p w14:paraId="40C9307D" w14:textId="77777777" w:rsidR="002F6934" w:rsidRPr="002F6934" w:rsidRDefault="002F6934" w:rsidP="002F6934">
      <w:pPr>
        <w:numPr>
          <w:ilvl w:val="0"/>
          <w:numId w:val="69"/>
        </w:numPr>
        <w:spacing w:after="120" w:line="240" w:lineRule="auto"/>
        <w:jc w:val="both"/>
        <w:rPr>
          <w:rFonts w:ascii="Times New Roman" w:eastAsia="Times New Roman" w:hAnsi="Times New Roman" w:cs="Times New Roman"/>
          <w:b/>
          <w:bCs/>
          <w:color w:val="auto"/>
          <w:sz w:val="24"/>
          <w:szCs w:val="24"/>
        </w:rPr>
        <w:sectPr w:rsidR="002F6934" w:rsidRPr="002F6934" w:rsidSect="00D05F37">
          <w:footerReference w:type="default" r:id="rId90"/>
          <w:footerReference w:type="first" r:id="rId91"/>
          <w:pgSz w:w="11906" w:h="16838"/>
          <w:pgMar w:top="1417" w:right="1274" w:bottom="1417" w:left="1417" w:header="708" w:footer="708" w:gutter="0"/>
          <w:cols w:space="708"/>
          <w:docGrid w:linePitch="360"/>
        </w:sectPr>
      </w:pPr>
    </w:p>
    <w:p w14:paraId="015604BB" w14:textId="77777777" w:rsidR="002F6934" w:rsidRPr="002F6934" w:rsidRDefault="002F6934" w:rsidP="002F6934">
      <w:pPr>
        <w:numPr>
          <w:ilvl w:val="0"/>
          <w:numId w:val="69"/>
        </w:numPr>
        <w:spacing w:after="120" w:line="240" w:lineRule="auto"/>
        <w:jc w:val="both"/>
        <w:rPr>
          <w:rFonts w:ascii="Times New Roman" w:eastAsia="Times New Roman" w:hAnsi="Times New Roman" w:cs="Times New Roman"/>
          <w:b/>
          <w:bCs/>
          <w:color w:val="auto"/>
          <w:sz w:val="24"/>
          <w:szCs w:val="24"/>
        </w:rPr>
      </w:pPr>
      <w:r w:rsidRPr="002F6934">
        <w:rPr>
          <w:rFonts w:ascii="Times New Roman" w:eastAsia="Times New Roman" w:hAnsi="Times New Roman" w:cs="Times New Roman"/>
          <w:b/>
          <w:bCs/>
          <w:color w:val="auto"/>
          <w:sz w:val="24"/>
          <w:szCs w:val="24"/>
        </w:rPr>
        <w:lastRenderedPageBreak/>
        <w:t>GİRİŞ</w:t>
      </w:r>
    </w:p>
    <w:p w14:paraId="5C001AD3" w14:textId="77777777" w:rsidR="002F6934" w:rsidRPr="002F6934" w:rsidRDefault="002F6934" w:rsidP="002F6934">
      <w:pPr>
        <w:spacing w:after="120" w:line="240" w:lineRule="auto"/>
        <w:ind w:firstLine="284"/>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Ruh sağlığının önemli parametreleri arasında yer alan umut hem gelecek yönelimini içeriyor olması hem de gelişimi çağrıştırması açısından uzun yıllardır araştırmacıların ilgisini çekmektedir. Nitekim 13. Yüzyıldan bu yana farklı gelişim dönemlerinde umudun rolünü inceleyen araştırmalar yapılmaktadır (</w:t>
      </w:r>
      <w:proofErr w:type="spellStart"/>
      <w:r w:rsidRPr="002F6934">
        <w:rPr>
          <w:rFonts w:ascii="Times New Roman" w:eastAsia="Times New Roman" w:hAnsi="Times New Roman" w:cs="Times New Roman"/>
          <w:color w:val="auto"/>
          <w:sz w:val="24"/>
          <w:szCs w:val="24"/>
        </w:rPr>
        <w:t>Staats</w:t>
      </w:r>
      <w:proofErr w:type="spellEnd"/>
      <w:r w:rsidRPr="002F6934">
        <w:rPr>
          <w:rFonts w:ascii="Times New Roman" w:eastAsia="Times New Roman" w:hAnsi="Times New Roman" w:cs="Times New Roman"/>
          <w:color w:val="auto"/>
          <w:sz w:val="24"/>
          <w:szCs w:val="24"/>
        </w:rPr>
        <w:t xml:space="preserve">, 1987). Umut kavramının en genel tanımı gelecekten beklenen olumlu gelişmelerdir. Bu tanımın dışında amaca yönelik karar verme, bu amaca hizmet eden yolları planlama ve kendini motive ederek planladığı yolları kullanmaya ilişkin kişinin kendi kapasitesi ile ilgili bilişsel bir yapı olarak tanımlanır (Uzun Özer ve Tezer, 2008). Tanımından da anlaşılacağı üzere umut kişinin kendi potansiyeline güvenmesi ve amaçlarına ulaşma </w:t>
      </w:r>
      <w:proofErr w:type="gramStart"/>
      <w:r w:rsidRPr="002F6934">
        <w:rPr>
          <w:rFonts w:ascii="Times New Roman" w:eastAsia="Times New Roman" w:hAnsi="Times New Roman" w:cs="Times New Roman"/>
          <w:color w:val="auto"/>
          <w:sz w:val="24"/>
          <w:szCs w:val="24"/>
        </w:rPr>
        <w:t>motivasyonuyla</w:t>
      </w:r>
      <w:proofErr w:type="gramEnd"/>
      <w:r w:rsidRPr="002F6934">
        <w:rPr>
          <w:rFonts w:ascii="Times New Roman" w:eastAsia="Times New Roman" w:hAnsi="Times New Roman" w:cs="Times New Roman"/>
          <w:color w:val="auto"/>
          <w:sz w:val="24"/>
          <w:szCs w:val="24"/>
        </w:rPr>
        <w:t xml:space="preserve"> yakından ilişkilidir. </w:t>
      </w:r>
    </w:p>
    <w:p w14:paraId="0B1206E5" w14:textId="77777777" w:rsidR="002F6934" w:rsidRPr="002F6934" w:rsidRDefault="002F6934" w:rsidP="002F6934">
      <w:pPr>
        <w:spacing w:after="120" w:line="240" w:lineRule="auto"/>
        <w:ind w:firstLine="284"/>
        <w:jc w:val="both"/>
        <w:rPr>
          <w:rFonts w:ascii="Times New Roman" w:eastAsia="Times New Roman" w:hAnsi="Times New Roman" w:cs="Times New Roman"/>
          <w:color w:val="auto"/>
          <w:sz w:val="24"/>
          <w:szCs w:val="24"/>
        </w:rPr>
      </w:pPr>
    </w:p>
    <w:p w14:paraId="4D9F2FE5" w14:textId="77777777" w:rsidR="002F6934" w:rsidRPr="002F6934" w:rsidRDefault="002F6934" w:rsidP="002F6934">
      <w:pPr>
        <w:spacing w:after="120" w:line="240" w:lineRule="auto"/>
        <w:ind w:firstLine="284"/>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Kişinin kapasitesi kavramı, kişisel ve sosyal kaynakları barındırmaktadır. Kişisel ve sosyal kaynaklar hem birbirlerini hem de psikolojik uyumu etkilemektedir (</w:t>
      </w:r>
      <w:proofErr w:type="spellStart"/>
      <w:r w:rsidRPr="002F6934">
        <w:rPr>
          <w:rFonts w:ascii="Times New Roman" w:eastAsia="Times New Roman" w:hAnsi="Times New Roman" w:cs="Times New Roman"/>
          <w:color w:val="auto"/>
          <w:sz w:val="24"/>
          <w:szCs w:val="24"/>
        </w:rPr>
        <w:t>Ayim</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Gyekye</w:t>
      </w:r>
      <w:proofErr w:type="spellEnd"/>
      <w:r w:rsidRPr="002F6934">
        <w:rPr>
          <w:rFonts w:ascii="Times New Roman" w:eastAsia="Times New Roman" w:hAnsi="Times New Roman" w:cs="Times New Roman"/>
          <w:color w:val="auto"/>
          <w:sz w:val="24"/>
          <w:szCs w:val="24"/>
        </w:rPr>
        <w:t xml:space="preserve"> ve </w:t>
      </w:r>
      <w:proofErr w:type="spellStart"/>
      <w:r w:rsidRPr="002F6934">
        <w:rPr>
          <w:rFonts w:ascii="Times New Roman" w:eastAsia="Times New Roman" w:hAnsi="Times New Roman" w:cs="Times New Roman"/>
          <w:color w:val="auto"/>
          <w:sz w:val="24"/>
          <w:szCs w:val="24"/>
        </w:rPr>
        <w:t>Salminen</w:t>
      </w:r>
      <w:proofErr w:type="spellEnd"/>
      <w:r w:rsidRPr="002F6934">
        <w:rPr>
          <w:rFonts w:ascii="Times New Roman" w:eastAsia="Times New Roman" w:hAnsi="Times New Roman" w:cs="Times New Roman"/>
          <w:color w:val="auto"/>
          <w:sz w:val="24"/>
          <w:szCs w:val="24"/>
        </w:rPr>
        <w:t xml:space="preserve">, 2007; </w:t>
      </w:r>
      <w:proofErr w:type="spellStart"/>
      <w:r w:rsidRPr="002F6934">
        <w:rPr>
          <w:rFonts w:ascii="Times New Roman" w:eastAsia="Times New Roman" w:hAnsi="Times New Roman" w:cs="Times New Roman"/>
          <w:color w:val="auto"/>
          <w:sz w:val="24"/>
          <w:szCs w:val="24"/>
        </w:rPr>
        <w:t>Liu</w:t>
      </w:r>
      <w:proofErr w:type="spellEnd"/>
      <w:r w:rsidRPr="002F6934">
        <w:rPr>
          <w:rFonts w:ascii="Times New Roman" w:eastAsia="Times New Roman" w:hAnsi="Times New Roman" w:cs="Times New Roman"/>
          <w:color w:val="auto"/>
          <w:sz w:val="24"/>
          <w:szCs w:val="24"/>
        </w:rPr>
        <w:t>, vd</w:t>
      </w:r>
      <w:proofErr w:type="gramStart"/>
      <w:r w:rsidRPr="002F6934">
        <w:rPr>
          <w:rFonts w:ascii="Times New Roman" w:eastAsia="Times New Roman" w:hAnsi="Times New Roman" w:cs="Times New Roman"/>
          <w:color w:val="auto"/>
          <w:sz w:val="24"/>
          <w:szCs w:val="24"/>
        </w:rPr>
        <w:t>.,</w:t>
      </w:r>
      <w:proofErr w:type="gramEnd"/>
      <w:r w:rsidRPr="002F6934">
        <w:rPr>
          <w:rFonts w:ascii="Times New Roman" w:eastAsia="Times New Roman" w:hAnsi="Times New Roman" w:cs="Times New Roman"/>
          <w:color w:val="auto"/>
          <w:sz w:val="24"/>
          <w:szCs w:val="24"/>
        </w:rPr>
        <w:t xml:space="preserve"> 2020; </w:t>
      </w:r>
      <w:proofErr w:type="spellStart"/>
      <w:r w:rsidRPr="002F6934">
        <w:rPr>
          <w:rFonts w:ascii="Times New Roman" w:eastAsia="Times New Roman" w:hAnsi="Times New Roman" w:cs="Times New Roman"/>
          <w:color w:val="auto"/>
          <w:sz w:val="24"/>
          <w:szCs w:val="24"/>
        </w:rPr>
        <w:t>Quamma</w:t>
      </w:r>
      <w:proofErr w:type="spellEnd"/>
      <w:r w:rsidRPr="002F6934">
        <w:rPr>
          <w:rFonts w:ascii="Times New Roman" w:eastAsia="Times New Roman" w:hAnsi="Times New Roman" w:cs="Times New Roman"/>
          <w:color w:val="auto"/>
          <w:sz w:val="24"/>
          <w:szCs w:val="24"/>
        </w:rPr>
        <w:t xml:space="preserve"> ve </w:t>
      </w:r>
      <w:proofErr w:type="spellStart"/>
      <w:r w:rsidRPr="002F6934">
        <w:rPr>
          <w:rFonts w:ascii="Times New Roman" w:eastAsia="Times New Roman" w:hAnsi="Times New Roman" w:cs="Times New Roman"/>
          <w:color w:val="auto"/>
          <w:sz w:val="24"/>
          <w:szCs w:val="24"/>
        </w:rPr>
        <w:t>Greenberg</w:t>
      </w:r>
      <w:proofErr w:type="spellEnd"/>
      <w:r w:rsidRPr="002F6934">
        <w:rPr>
          <w:rFonts w:ascii="Times New Roman" w:eastAsia="Times New Roman" w:hAnsi="Times New Roman" w:cs="Times New Roman"/>
          <w:color w:val="auto"/>
          <w:sz w:val="24"/>
          <w:szCs w:val="24"/>
        </w:rPr>
        <w:t xml:space="preserve">, 1994). Çocukluk ve ergenlik döneminde olduğu gibi beliren yetişkinlik döneminde de kişisel ve sosyal kaynakların etkili kullanılması psikolojik iyi oluş açısından önem taşımaktadır. </w:t>
      </w:r>
    </w:p>
    <w:p w14:paraId="6EFD4093" w14:textId="77777777" w:rsidR="002F6934" w:rsidRPr="002F6934" w:rsidRDefault="002F6934" w:rsidP="002F6934">
      <w:pPr>
        <w:spacing w:after="120" w:line="240" w:lineRule="auto"/>
        <w:ind w:firstLine="284"/>
        <w:jc w:val="both"/>
        <w:rPr>
          <w:rFonts w:ascii="Times New Roman" w:eastAsia="Times New Roman" w:hAnsi="Times New Roman" w:cs="Times New Roman"/>
          <w:color w:val="auto"/>
          <w:sz w:val="24"/>
          <w:szCs w:val="24"/>
        </w:rPr>
      </w:pPr>
    </w:p>
    <w:p w14:paraId="04A3462F" w14:textId="77777777" w:rsidR="002F6934" w:rsidRPr="002F6934" w:rsidRDefault="002F6934" w:rsidP="002F6934">
      <w:pPr>
        <w:spacing w:after="120" w:line="240" w:lineRule="auto"/>
        <w:ind w:firstLine="284"/>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 xml:space="preserve">Bu araştırmada gençlerin umut düzeylerini etkileyen faktörleri anlamak için kişisel ve sosyal kaynaklar içerisinde yer alan ve sorun çözme becerisi, sosyal destek, sosyal güvenlik ve aidiyet kavramlarının rolü ele alınmıştır. Bu amaca uygun olarak bu araştırma kapsamında üniversite öğrencilerinin sorun çözme becerisi, sosyal destek algıları, sosyal güvenlik algıları ve aidiyet düzeylerinin onların umut düzeylerini </w:t>
      </w:r>
      <w:proofErr w:type="spellStart"/>
      <w:r w:rsidRPr="002F6934">
        <w:rPr>
          <w:rFonts w:ascii="Times New Roman" w:eastAsia="Times New Roman" w:hAnsi="Times New Roman" w:cs="Times New Roman"/>
          <w:color w:val="auto"/>
          <w:sz w:val="24"/>
          <w:szCs w:val="24"/>
        </w:rPr>
        <w:t>yordadığı</w:t>
      </w:r>
      <w:proofErr w:type="spellEnd"/>
      <w:r w:rsidRPr="002F6934">
        <w:rPr>
          <w:rFonts w:ascii="Times New Roman" w:eastAsia="Times New Roman" w:hAnsi="Times New Roman" w:cs="Times New Roman"/>
          <w:color w:val="auto"/>
          <w:sz w:val="24"/>
          <w:szCs w:val="24"/>
        </w:rPr>
        <w:t xml:space="preserve"> hipotezi test edilecektir. </w:t>
      </w:r>
    </w:p>
    <w:p w14:paraId="06C83971" w14:textId="77777777" w:rsidR="002F6934" w:rsidRPr="002F6934" w:rsidRDefault="002F6934" w:rsidP="002F6934">
      <w:pPr>
        <w:spacing w:after="120" w:line="240" w:lineRule="auto"/>
        <w:jc w:val="both"/>
        <w:rPr>
          <w:rFonts w:ascii="Times New Roman" w:eastAsia="Times New Roman" w:hAnsi="Times New Roman" w:cs="Times New Roman"/>
          <w:b/>
          <w:bCs/>
          <w:color w:val="auto"/>
          <w:sz w:val="24"/>
          <w:szCs w:val="24"/>
        </w:rPr>
      </w:pPr>
    </w:p>
    <w:p w14:paraId="4A5058A6" w14:textId="77777777" w:rsidR="002F6934" w:rsidRPr="002F6934" w:rsidRDefault="002F6934" w:rsidP="002F6934">
      <w:pPr>
        <w:numPr>
          <w:ilvl w:val="0"/>
          <w:numId w:val="68"/>
        </w:numPr>
        <w:spacing w:after="120" w:line="240" w:lineRule="auto"/>
        <w:ind w:hanging="294"/>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YÖNTEM</w:t>
      </w:r>
    </w:p>
    <w:p w14:paraId="0765C5C7" w14:textId="77777777" w:rsidR="002F6934" w:rsidRPr="002F6934" w:rsidRDefault="002F6934" w:rsidP="002F6934">
      <w:pPr>
        <w:spacing w:after="120" w:line="240" w:lineRule="auto"/>
        <w:ind w:firstLine="426"/>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Bu kısımda araştırmanın modeli, araştırma modeli, işlem, veri toplama araçları ve verilerin analizi hakkında bilgi verilmektedir.</w:t>
      </w:r>
    </w:p>
    <w:p w14:paraId="6661253A" w14:textId="77777777" w:rsidR="002F6934" w:rsidRPr="002F6934" w:rsidRDefault="002F6934" w:rsidP="002F6934">
      <w:pPr>
        <w:spacing w:after="120" w:line="240" w:lineRule="auto"/>
        <w:ind w:firstLine="426"/>
        <w:jc w:val="both"/>
        <w:rPr>
          <w:rFonts w:ascii="Times New Roman" w:eastAsia="Aptos" w:hAnsi="Times New Roman" w:cs="Times New Roman"/>
          <w:color w:val="auto"/>
          <w:kern w:val="2"/>
          <w:sz w:val="24"/>
          <w:szCs w:val="24"/>
          <w:lang w:eastAsia="en-US"/>
        </w:rPr>
      </w:pPr>
    </w:p>
    <w:p w14:paraId="37DE1C47" w14:textId="77777777" w:rsidR="002F6934" w:rsidRPr="002F6934" w:rsidRDefault="002F6934" w:rsidP="002F6934">
      <w:pPr>
        <w:numPr>
          <w:ilvl w:val="1"/>
          <w:numId w:val="68"/>
        </w:numPr>
        <w:tabs>
          <w:tab w:val="left" w:pos="851"/>
        </w:tabs>
        <w:spacing w:after="120" w:line="240" w:lineRule="auto"/>
        <w:ind w:hanging="294"/>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Araştırmanın Modeli</w:t>
      </w:r>
    </w:p>
    <w:p w14:paraId="5EEFB372" w14:textId="77777777" w:rsidR="002F6934" w:rsidRPr="002F6934" w:rsidRDefault="002F6934" w:rsidP="002F6934">
      <w:pPr>
        <w:spacing w:after="120" w:line="240" w:lineRule="auto"/>
        <w:ind w:firstLine="426"/>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Araştırmada nicel araştırma yöntemlerinden biri olan ilişkisel tarama modeli uygulanmıştır. Tarama modeliyle beliren yetişkinlik dönemindeki genç yetişkinlerde sorun çözme becerisi, sosyal destek, sosyal güvenlik ve aidiyetin (bağımsız değişkenin), umut (bağımlı değişken) ile ilişkisine bakılmıştır. </w:t>
      </w:r>
    </w:p>
    <w:p w14:paraId="2CC40C95" w14:textId="77777777" w:rsidR="002F6934" w:rsidRPr="002F6934" w:rsidRDefault="002F6934" w:rsidP="002F6934">
      <w:pPr>
        <w:spacing w:after="120" w:line="240" w:lineRule="auto"/>
        <w:ind w:firstLine="426"/>
        <w:jc w:val="both"/>
        <w:rPr>
          <w:rFonts w:ascii="Times New Roman" w:eastAsia="Aptos" w:hAnsi="Times New Roman" w:cs="Times New Roman"/>
          <w:color w:val="auto"/>
          <w:kern w:val="2"/>
          <w:sz w:val="24"/>
          <w:szCs w:val="24"/>
          <w:lang w:eastAsia="en-US"/>
        </w:rPr>
      </w:pPr>
    </w:p>
    <w:p w14:paraId="782386BE" w14:textId="77777777" w:rsidR="002F6934" w:rsidRPr="002F6934" w:rsidRDefault="002F6934" w:rsidP="002F6934">
      <w:pPr>
        <w:numPr>
          <w:ilvl w:val="1"/>
          <w:numId w:val="68"/>
        </w:numPr>
        <w:spacing w:after="120" w:line="240" w:lineRule="auto"/>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Araştırma Grubu</w:t>
      </w:r>
      <w:r w:rsidRPr="002F6934">
        <w:rPr>
          <w:rFonts w:ascii="Times New Roman" w:eastAsia="Aptos" w:hAnsi="Times New Roman" w:cs="Times New Roman"/>
          <w:b/>
          <w:bCs/>
          <w:color w:val="auto"/>
          <w:kern w:val="2"/>
          <w:sz w:val="24"/>
          <w:szCs w:val="24"/>
          <w:lang w:eastAsia="en-US"/>
        </w:rPr>
        <w:tab/>
      </w:r>
    </w:p>
    <w:p w14:paraId="05F52655" w14:textId="77777777" w:rsidR="002F6934" w:rsidRPr="002F6934" w:rsidRDefault="002F6934" w:rsidP="002F6934">
      <w:pPr>
        <w:spacing w:after="120" w:line="240" w:lineRule="auto"/>
        <w:ind w:firstLine="360"/>
        <w:jc w:val="both"/>
        <w:rPr>
          <w:rFonts w:ascii="Times New Roman" w:eastAsia="Times New Roman" w:hAnsi="Times New Roman" w:cs="Times New Roman"/>
          <w:color w:val="auto"/>
          <w:sz w:val="24"/>
          <w:szCs w:val="24"/>
        </w:rPr>
      </w:pPr>
      <w:r w:rsidRPr="002F6934">
        <w:rPr>
          <w:rFonts w:ascii="Times New Roman" w:eastAsia="Aptos" w:hAnsi="Times New Roman" w:cs="Times New Roman"/>
          <w:color w:val="auto"/>
          <w:kern w:val="2"/>
          <w:sz w:val="24"/>
          <w:szCs w:val="24"/>
          <w:lang w:eastAsia="en-US"/>
        </w:rPr>
        <w:t xml:space="preserve">Araştırmaya katılacak olan beliren yetişkinlerin seçiminde kullanılan yöntem, tesadüfi olmayan amaçlı bir yaklaşım olan uygun örnekleme yöntemidir. </w:t>
      </w:r>
      <w:r w:rsidRPr="002F6934">
        <w:rPr>
          <w:rFonts w:ascii="Times New Roman" w:eastAsia="Times New Roman" w:hAnsi="Times New Roman" w:cs="Times New Roman"/>
          <w:color w:val="auto"/>
          <w:sz w:val="24"/>
          <w:szCs w:val="24"/>
        </w:rPr>
        <w:t xml:space="preserve">Araştırmanın örneklemi 18-29 yaş aralığında (X ̅= 20.76, SS= 2.07) 516 kadın (% 65.9) ve 267 erkek olmak üzere toplam 783 üniversite öğrencisinden oluşmaktadır. </w:t>
      </w:r>
    </w:p>
    <w:p w14:paraId="28CC2F5F"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3C421499" w14:textId="77777777" w:rsidR="002F6934" w:rsidRPr="002F6934" w:rsidRDefault="002F6934" w:rsidP="002F6934">
      <w:pPr>
        <w:numPr>
          <w:ilvl w:val="1"/>
          <w:numId w:val="68"/>
        </w:numPr>
        <w:spacing w:after="120" w:line="240" w:lineRule="auto"/>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 xml:space="preserve"> İşlem</w:t>
      </w:r>
    </w:p>
    <w:p w14:paraId="4E1CF731" w14:textId="77777777" w:rsidR="002F6934" w:rsidRPr="002F6934" w:rsidRDefault="002F6934" w:rsidP="002F6934">
      <w:pPr>
        <w:spacing w:after="120" w:line="240" w:lineRule="auto"/>
        <w:ind w:firstLine="360"/>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Araştırma 2020 Bahar eğitim öğretim yılında Aydın Adnan Menderes Üniversitesi Psikolojik danışma ve Rehberlik merkezi tarafından yapılmıştır. Araştırmanın amacı ve kapsamı konusunda çalışma yapılan fakülte ve </w:t>
      </w:r>
      <w:proofErr w:type="gramStart"/>
      <w:r w:rsidRPr="002F6934">
        <w:rPr>
          <w:rFonts w:ascii="Times New Roman" w:eastAsia="Aptos" w:hAnsi="Times New Roman" w:cs="Times New Roman"/>
          <w:color w:val="auto"/>
          <w:kern w:val="2"/>
          <w:sz w:val="24"/>
          <w:szCs w:val="24"/>
          <w:lang w:eastAsia="en-US"/>
        </w:rPr>
        <w:t>yüksek okullar</w:t>
      </w:r>
      <w:proofErr w:type="gramEnd"/>
      <w:r w:rsidRPr="002F6934">
        <w:rPr>
          <w:rFonts w:ascii="Times New Roman" w:eastAsia="Aptos" w:hAnsi="Times New Roman" w:cs="Times New Roman"/>
          <w:color w:val="auto"/>
          <w:kern w:val="2"/>
          <w:sz w:val="24"/>
          <w:szCs w:val="24"/>
          <w:lang w:eastAsia="en-US"/>
        </w:rPr>
        <w:t xml:space="preserve"> bilgilendirilmiştir. Uygulamadan önce katılımcılara araştırmanın amacı, kim/kimler tarafından yapıldığı ve kişisel bilgileri paylaşmanın zorunlu olmadığı, katılımın gönüllülük esasına dayandığı açıklanmıştır. Ayrıca katılımcılara ölçek formlarını doldurmaya başlamış olsalar bile, istedikleri takdirde çalışmadan çekilebilecekleri belirtilmiştir. Tüm ölçekler dersliklerde doldurulmuştur.  </w:t>
      </w:r>
    </w:p>
    <w:p w14:paraId="4843E2D3"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6F619230" w14:textId="77777777" w:rsidR="002F6934" w:rsidRPr="002F6934" w:rsidRDefault="002F6934" w:rsidP="002F6934">
      <w:pPr>
        <w:numPr>
          <w:ilvl w:val="1"/>
          <w:numId w:val="68"/>
        </w:numPr>
        <w:spacing w:after="120" w:line="240" w:lineRule="auto"/>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 xml:space="preserve"> Veri Toplama Araçları </w:t>
      </w:r>
    </w:p>
    <w:p w14:paraId="0D323DF7" w14:textId="77777777" w:rsidR="002F6934" w:rsidRPr="002F6934" w:rsidRDefault="002F6934" w:rsidP="002F6934">
      <w:pPr>
        <w:numPr>
          <w:ilvl w:val="2"/>
          <w:numId w:val="68"/>
        </w:numPr>
        <w:spacing w:after="120" w:line="240" w:lineRule="auto"/>
        <w:contextualSpacing/>
        <w:jc w:val="both"/>
        <w:rPr>
          <w:rFonts w:ascii="Times New Roman" w:eastAsia="Aptos" w:hAnsi="Times New Roman" w:cs="Times New Roman"/>
          <w:b/>
          <w:bCs/>
          <w:color w:val="auto"/>
          <w:kern w:val="2"/>
          <w:sz w:val="24"/>
          <w:szCs w:val="24"/>
          <w:lang w:eastAsia="en-US"/>
        </w:rPr>
      </w:pPr>
      <w:r w:rsidRPr="002F6934">
        <w:rPr>
          <w:rFonts w:ascii="Times New Roman" w:eastAsia="Times New Roman" w:hAnsi="Times New Roman" w:cs="Times New Roman"/>
          <w:b/>
          <w:bCs/>
          <w:color w:val="auto"/>
          <w:sz w:val="24"/>
          <w:szCs w:val="24"/>
        </w:rPr>
        <w:t xml:space="preserve">Sosyal Problem Çözme </w:t>
      </w:r>
    </w:p>
    <w:p w14:paraId="5B7FF064" w14:textId="77777777" w:rsidR="002F6934" w:rsidRPr="002F6934" w:rsidRDefault="002F6934" w:rsidP="002F6934">
      <w:pPr>
        <w:spacing w:after="120" w:line="240" w:lineRule="auto"/>
        <w:ind w:firstLine="360"/>
        <w:contextualSpacing/>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lastRenderedPageBreak/>
        <w:t xml:space="preserve">Sosyal Problem Çözme Envanteri-Gözden Geçirilmiş Kısa Formu (SPSI-RSF; </w:t>
      </w:r>
      <w:proofErr w:type="spellStart"/>
      <w:r w:rsidRPr="002F6934">
        <w:rPr>
          <w:rFonts w:ascii="Times New Roman" w:eastAsia="Times New Roman" w:hAnsi="Times New Roman" w:cs="Times New Roman"/>
          <w:color w:val="auto"/>
          <w:sz w:val="24"/>
          <w:szCs w:val="24"/>
        </w:rPr>
        <w:t>D'Zurilla</w:t>
      </w:r>
      <w:proofErr w:type="spellEnd"/>
      <w:r w:rsidRPr="002F6934">
        <w:rPr>
          <w:rFonts w:ascii="Times New Roman" w:eastAsia="Times New Roman" w:hAnsi="Times New Roman" w:cs="Times New Roman"/>
          <w:color w:val="auto"/>
          <w:sz w:val="24"/>
          <w:szCs w:val="24"/>
        </w:rPr>
        <w:t xml:space="preserve"> ve ark. 2002) kullanılmıştır. Ölçek, bireylerin gerçek hayattaki problem çözme durumlarına verdikleri bilişsel, duygusal veya davranışsal tepkileri değerlendirmek üzere geliştirilmiş, kendi kendine uygulanan 25 sorudan oluşmaktadır. Olumlu ve olumsuz olmak üzere iki problem yönelimi ve akılcı, </w:t>
      </w:r>
      <w:proofErr w:type="spellStart"/>
      <w:r w:rsidRPr="002F6934">
        <w:rPr>
          <w:rFonts w:ascii="Times New Roman" w:eastAsia="Times New Roman" w:hAnsi="Times New Roman" w:cs="Times New Roman"/>
          <w:color w:val="auto"/>
          <w:sz w:val="24"/>
          <w:szCs w:val="24"/>
        </w:rPr>
        <w:t>dürtüsel</w:t>
      </w:r>
      <w:proofErr w:type="spellEnd"/>
      <w:r w:rsidRPr="002F6934">
        <w:rPr>
          <w:rFonts w:ascii="Times New Roman" w:eastAsia="Times New Roman" w:hAnsi="Times New Roman" w:cs="Times New Roman"/>
          <w:color w:val="auto"/>
          <w:sz w:val="24"/>
          <w:szCs w:val="24"/>
        </w:rPr>
        <w:t xml:space="preserve">/dikkatsiz ve </w:t>
      </w:r>
      <w:proofErr w:type="spellStart"/>
      <w:r w:rsidRPr="002F6934">
        <w:rPr>
          <w:rFonts w:ascii="Times New Roman" w:eastAsia="Times New Roman" w:hAnsi="Times New Roman" w:cs="Times New Roman"/>
          <w:color w:val="auto"/>
          <w:sz w:val="24"/>
          <w:szCs w:val="24"/>
        </w:rPr>
        <w:t>kaçınmacı</w:t>
      </w:r>
      <w:proofErr w:type="spellEnd"/>
      <w:r w:rsidRPr="002F6934">
        <w:rPr>
          <w:rFonts w:ascii="Times New Roman" w:eastAsia="Times New Roman" w:hAnsi="Times New Roman" w:cs="Times New Roman"/>
          <w:color w:val="auto"/>
          <w:sz w:val="24"/>
          <w:szCs w:val="24"/>
        </w:rPr>
        <w:t xml:space="preserve"> olmak üzere üç problem çözme stilinden oluşan beş boyutu vardır. Eskin ve Aycan'ın (2009) çalışmasına göre, Türkçe dil uyarlamasında hem iç tutarlılık hem de test-tekrar test güvenirlik katsayıları </w:t>
      </w:r>
      <w:proofErr w:type="gramStart"/>
      <w:r w:rsidRPr="002F6934">
        <w:rPr>
          <w:rFonts w:ascii="Times New Roman" w:eastAsia="Times New Roman" w:hAnsi="Times New Roman" w:cs="Times New Roman"/>
          <w:color w:val="auto"/>
          <w:sz w:val="24"/>
          <w:szCs w:val="24"/>
        </w:rPr>
        <w:t>sırasıyla .62</w:t>
      </w:r>
      <w:proofErr w:type="gramEnd"/>
      <w:r w:rsidRPr="002F6934">
        <w:rPr>
          <w:rFonts w:ascii="Times New Roman" w:eastAsia="Times New Roman" w:hAnsi="Times New Roman" w:cs="Times New Roman"/>
          <w:color w:val="auto"/>
          <w:sz w:val="24"/>
          <w:szCs w:val="24"/>
        </w:rPr>
        <w:t xml:space="preserve"> ile .92 ve .60 ile .84 arasında değişmiştir. Bu çalışma için iç tutarlılık </w:t>
      </w:r>
      <w:proofErr w:type="gramStart"/>
      <w:r w:rsidRPr="002F6934">
        <w:rPr>
          <w:rFonts w:ascii="Times New Roman" w:eastAsia="Times New Roman" w:hAnsi="Times New Roman" w:cs="Times New Roman"/>
          <w:color w:val="auto"/>
          <w:sz w:val="24"/>
          <w:szCs w:val="24"/>
        </w:rPr>
        <w:t>katsayısı .68</w:t>
      </w:r>
      <w:proofErr w:type="gramEnd"/>
      <w:r w:rsidRPr="002F6934">
        <w:rPr>
          <w:rFonts w:ascii="Times New Roman" w:eastAsia="Times New Roman" w:hAnsi="Times New Roman" w:cs="Times New Roman"/>
          <w:color w:val="auto"/>
          <w:sz w:val="24"/>
          <w:szCs w:val="24"/>
        </w:rPr>
        <w:t xml:space="preserve"> ile .90 arasında değişmektedir.</w:t>
      </w:r>
    </w:p>
    <w:p w14:paraId="563606FE" w14:textId="77777777" w:rsidR="002F6934" w:rsidRPr="002F6934" w:rsidRDefault="002F6934" w:rsidP="002F6934">
      <w:pPr>
        <w:spacing w:after="120" w:line="240" w:lineRule="auto"/>
        <w:contextualSpacing/>
        <w:jc w:val="both"/>
        <w:rPr>
          <w:rFonts w:ascii="Times New Roman" w:eastAsia="Times New Roman" w:hAnsi="Times New Roman" w:cs="Times New Roman"/>
          <w:color w:val="auto"/>
          <w:sz w:val="24"/>
          <w:szCs w:val="24"/>
        </w:rPr>
      </w:pPr>
    </w:p>
    <w:p w14:paraId="71B70FDE" w14:textId="77777777" w:rsidR="002F6934" w:rsidRPr="002F6934" w:rsidRDefault="002F6934" w:rsidP="002F6934">
      <w:pPr>
        <w:numPr>
          <w:ilvl w:val="2"/>
          <w:numId w:val="68"/>
        </w:numPr>
        <w:spacing w:after="120" w:line="240" w:lineRule="auto"/>
        <w:contextualSpacing/>
        <w:jc w:val="both"/>
        <w:rPr>
          <w:rFonts w:ascii="Times New Roman" w:eastAsia="Aptos" w:hAnsi="Times New Roman" w:cs="Times New Roman"/>
          <w:b/>
          <w:bCs/>
          <w:color w:val="auto"/>
          <w:kern w:val="2"/>
          <w:sz w:val="24"/>
          <w:szCs w:val="24"/>
          <w:lang w:eastAsia="en-US"/>
        </w:rPr>
      </w:pPr>
      <w:bookmarkStart w:id="4" w:name="_Hlk170711185"/>
      <w:r w:rsidRPr="002F6934">
        <w:rPr>
          <w:rFonts w:ascii="Times New Roman" w:eastAsia="Aptos" w:hAnsi="Times New Roman" w:cs="Times New Roman"/>
          <w:b/>
          <w:bCs/>
          <w:color w:val="auto"/>
          <w:kern w:val="2"/>
          <w:sz w:val="24"/>
          <w:szCs w:val="24"/>
          <w:lang w:eastAsia="en-US"/>
        </w:rPr>
        <w:t xml:space="preserve">Çok Boyutlu Algılanan Sosyal Destek Ölçeği </w:t>
      </w:r>
    </w:p>
    <w:p w14:paraId="16E8B070" w14:textId="77777777" w:rsidR="002F6934" w:rsidRPr="002F6934" w:rsidRDefault="002F6934" w:rsidP="002F6934">
      <w:pPr>
        <w:spacing w:after="120" w:line="240" w:lineRule="auto"/>
        <w:ind w:firstLine="360"/>
        <w:contextualSpacing/>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Çok Boyutlu Algılanan Sosyal Destek Ölçeği </w:t>
      </w:r>
      <w:proofErr w:type="spellStart"/>
      <w:r w:rsidRPr="002F6934">
        <w:rPr>
          <w:rFonts w:ascii="Times New Roman" w:eastAsia="Aptos" w:hAnsi="Times New Roman" w:cs="Times New Roman"/>
          <w:color w:val="auto"/>
          <w:kern w:val="2"/>
          <w:sz w:val="24"/>
          <w:szCs w:val="24"/>
          <w:lang w:eastAsia="en-US"/>
        </w:rPr>
        <w:t>Zimet</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Powell</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Farley</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Werk-man</w:t>
      </w:r>
      <w:proofErr w:type="spellEnd"/>
      <w:r w:rsidRPr="002F6934">
        <w:rPr>
          <w:rFonts w:ascii="Times New Roman" w:eastAsia="Aptos" w:hAnsi="Times New Roman" w:cs="Times New Roman"/>
          <w:color w:val="auto"/>
          <w:kern w:val="2"/>
          <w:sz w:val="24"/>
          <w:szCs w:val="24"/>
          <w:lang w:eastAsia="en-US"/>
        </w:rPr>
        <w:t xml:space="preserve"> ve </w:t>
      </w:r>
      <w:proofErr w:type="spellStart"/>
      <w:r w:rsidRPr="002F6934">
        <w:rPr>
          <w:rFonts w:ascii="Times New Roman" w:eastAsia="Aptos" w:hAnsi="Times New Roman" w:cs="Times New Roman"/>
          <w:color w:val="auto"/>
          <w:kern w:val="2"/>
          <w:sz w:val="24"/>
          <w:szCs w:val="24"/>
          <w:lang w:eastAsia="en-US"/>
        </w:rPr>
        <w:t>Berkoff</w:t>
      </w:r>
      <w:proofErr w:type="spellEnd"/>
      <w:r w:rsidRPr="002F6934">
        <w:rPr>
          <w:rFonts w:ascii="Times New Roman" w:eastAsia="Aptos" w:hAnsi="Times New Roman" w:cs="Times New Roman"/>
          <w:color w:val="auto"/>
          <w:kern w:val="2"/>
          <w:sz w:val="24"/>
          <w:szCs w:val="24"/>
          <w:lang w:eastAsia="en-US"/>
        </w:rPr>
        <w:t xml:space="preserve"> (1990) tarafından geliştirilmiş olup, Türkçeye uyarlama çalışması Eker, Akar ve Yaldız (2001) tarafından yapılmıştır. Toplam 12 maddeden oluşan ölçeğin aile, arkadaş ve özel kişi desteği olmak üzere her biri dörder maddelik üç alt faktörü bulunmaktadır. Her bir alt ölçekten hesaplanan en düşük puan 4, en yüksek puan ise 28’dir. Ölçeğin tamamından hesaplanan toplam puan ise en düşük 12, en yüksek 84’tür. Ölçekten alınan yüksek puanlar algılanan sosyal desteğin yüksekli-</w:t>
      </w:r>
      <w:proofErr w:type="spellStart"/>
      <w:r w:rsidRPr="002F6934">
        <w:rPr>
          <w:rFonts w:ascii="Times New Roman" w:eastAsia="Aptos" w:hAnsi="Times New Roman" w:cs="Times New Roman"/>
          <w:color w:val="auto"/>
          <w:kern w:val="2"/>
          <w:sz w:val="24"/>
          <w:szCs w:val="24"/>
          <w:lang w:eastAsia="en-US"/>
        </w:rPr>
        <w:t>ğini</w:t>
      </w:r>
      <w:proofErr w:type="spellEnd"/>
      <w:r w:rsidRPr="002F6934">
        <w:rPr>
          <w:rFonts w:ascii="Times New Roman" w:eastAsia="Aptos" w:hAnsi="Times New Roman" w:cs="Times New Roman"/>
          <w:color w:val="auto"/>
          <w:kern w:val="2"/>
          <w:sz w:val="24"/>
          <w:szCs w:val="24"/>
          <w:lang w:eastAsia="en-US"/>
        </w:rPr>
        <w:t xml:space="preserve"> göstermektedir. Ölçeğin iç tutarlılık </w:t>
      </w:r>
      <w:proofErr w:type="gramStart"/>
      <w:r w:rsidRPr="002F6934">
        <w:rPr>
          <w:rFonts w:ascii="Times New Roman" w:eastAsia="Aptos" w:hAnsi="Times New Roman" w:cs="Times New Roman"/>
          <w:color w:val="auto"/>
          <w:kern w:val="2"/>
          <w:sz w:val="24"/>
          <w:szCs w:val="24"/>
          <w:lang w:eastAsia="en-US"/>
        </w:rPr>
        <w:t>güvenirliğinin .78</w:t>
      </w:r>
      <w:proofErr w:type="gramEnd"/>
      <w:r w:rsidRPr="002F6934">
        <w:rPr>
          <w:rFonts w:ascii="Times New Roman" w:eastAsia="Aptos" w:hAnsi="Times New Roman" w:cs="Times New Roman"/>
          <w:color w:val="auto"/>
          <w:kern w:val="2"/>
          <w:sz w:val="24"/>
          <w:szCs w:val="24"/>
          <w:lang w:eastAsia="en-US"/>
        </w:rPr>
        <w:t xml:space="preserve"> ile .92 arasında olduğu belirlenmiştir (Eker, Akar ve Yaldız, 2001). Bu araştırmada elde edilen </w:t>
      </w:r>
      <w:proofErr w:type="spellStart"/>
      <w:r w:rsidRPr="002F6934">
        <w:rPr>
          <w:rFonts w:ascii="Times New Roman" w:eastAsia="Aptos" w:hAnsi="Times New Roman" w:cs="Times New Roman"/>
          <w:color w:val="auto"/>
          <w:kern w:val="2"/>
          <w:sz w:val="24"/>
          <w:szCs w:val="24"/>
          <w:lang w:eastAsia="en-US"/>
        </w:rPr>
        <w:t>Cronbach</w:t>
      </w:r>
      <w:proofErr w:type="spellEnd"/>
      <w:r w:rsidRPr="002F6934">
        <w:rPr>
          <w:rFonts w:ascii="Times New Roman" w:eastAsia="Aptos" w:hAnsi="Times New Roman" w:cs="Times New Roman"/>
          <w:color w:val="auto"/>
          <w:kern w:val="2"/>
          <w:sz w:val="24"/>
          <w:szCs w:val="24"/>
          <w:lang w:eastAsia="en-US"/>
        </w:rPr>
        <w:t xml:space="preserve"> alfa katsayı değerleri alt ölçekler </w:t>
      </w:r>
      <w:proofErr w:type="gramStart"/>
      <w:r w:rsidRPr="002F6934">
        <w:rPr>
          <w:rFonts w:ascii="Times New Roman" w:eastAsia="Aptos" w:hAnsi="Times New Roman" w:cs="Times New Roman"/>
          <w:color w:val="auto"/>
          <w:kern w:val="2"/>
          <w:sz w:val="24"/>
          <w:szCs w:val="24"/>
          <w:lang w:eastAsia="en-US"/>
        </w:rPr>
        <w:t>için .80</w:t>
      </w:r>
      <w:proofErr w:type="gramEnd"/>
      <w:r w:rsidRPr="002F6934">
        <w:rPr>
          <w:rFonts w:ascii="Times New Roman" w:eastAsia="Aptos" w:hAnsi="Times New Roman" w:cs="Times New Roman"/>
          <w:color w:val="auto"/>
          <w:kern w:val="2"/>
          <w:sz w:val="24"/>
          <w:szCs w:val="24"/>
          <w:lang w:eastAsia="en-US"/>
        </w:rPr>
        <w:t xml:space="preserve"> ile .93 arasında olup, tüm maddeler için .87 olarak bulunmuştur. </w:t>
      </w:r>
    </w:p>
    <w:p w14:paraId="77C564AB" w14:textId="77777777" w:rsidR="002F6934" w:rsidRPr="002F6934" w:rsidRDefault="002F6934" w:rsidP="002F6934">
      <w:pPr>
        <w:spacing w:after="120" w:line="240" w:lineRule="auto"/>
        <w:ind w:firstLine="360"/>
        <w:contextualSpacing/>
        <w:jc w:val="both"/>
        <w:rPr>
          <w:rFonts w:ascii="Times New Roman" w:eastAsia="Aptos" w:hAnsi="Times New Roman" w:cs="Times New Roman"/>
          <w:color w:val="auto"/>
          <w:kern w:val="2"/>
          <w:sz w:val="24"/>
          <w:szCs w:val="24"/>
          <w:lang w:eastAsia="en-US"/>
        </w:rPr>
      </w:pPr>
    </w:p>
    <w:bookmarkEnd w:id="4"/>
    <w:p w14:paraId="6AB3E5DC" w14:textId="77777777" w:rsidR="002F6934" w:rsidRPr="002F6934" w:rsidRDefault="002F6934" w:rsidP="002F6934">
      <w:pPr>
        <w:numPr>
          <w:ilvl w:val="2"/>
          <w:numId w:val="6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Times New Roman" w:eastAsia="Times New Roman" w:hAnsi="Times New Roman" w:cs="Courier New"/>
          <w:b/>
          <w:bCs/>
          <w:color w:val="auto"/>
          <w:sz w:val="24"/>
          <w:szCs w:val="24"/>
        </w:rPr>
      </w:pPr>
      <w:r w:rsidRPr="002F6934">
        <w:rPr>
          <w:rFonts w:ascii="Times New Roman" w:eastAsia="Times New Roman" w:hAnsi="Times New Roman" w:cs="Courier New"/>
          <w:b/>
          <w:bCs/>
          <w:color w:val="auto"/>
          <w:sz w:val="24"/>
          <w:szCs w:val="24"/>
        </w:rPr>
        <w:t xml:space="preserve">Genel Aidiyet Ölçeği </w:t>
      </w:r>
    </w:p>
    <w:p w14:paraId="12861EF0" w14:textId="77777777" w:rsidR="002F6934" w:rsidRPr="002F6934" w:rsidRDefault="002F6934" w:rsidP="002F6934">
      <w:pPr>
        <w:spacing w:after="120" w:line="240" w:lineRule="auto"/>
        <w:ind w:firstLine="360"/>
        <w:contextualSpacing/>
        <w:jc w:val="both"/>
        <w:rPr>
          <w:rFonts w:ascii="Times New Roman" w:eastAsia="Aptos" w:hAnsi="Times New Roman" w:cs="Times New Roman"/>
          <w:color w:val="auto"/>
          <w:kern w:val="2"/>
          <w:sz w:val="24"/>
          <w:szCs w:val="24"/>
          <w:lang w:eastAsia="en-US"/>
        </w:rPr>
      </w:pPr>
      <w:proofErr w:type="spellStart"/>
      <w:r w:rsidRPr="002F6934">
        <w:rPr>
          <w:rFonts w:ascii="Times New Roman" w:eastAsia="Aptos" w:hAnsi="Times New Roman" w:cs="Times New Roman"/>
          <w:color w:val="auto"/>
          <w:kern w:val="2"/>
          <w:sz w:val="24"/>
          <w:szCs w:val="24"/>
          <w:lang w:eastAsia="en-US"/>
        </w:rPr>
        <w:t>Malone</w:t>
      </w:r>
      <w:proofErr w:type="spellEnd"/>
      <w:r w:rsidRPr="002F6934">
        <w:rPr>
          <w:rFonts w:ascii="Times New Roman" w:eastAsia="Aptos" w:hAnsi="Times New Roman" w:cs="Times New Roman"/>
          <w:color w:val="auto"/>
          <w:kern w:val="2"/>
          <w:sz w:val="24"/>
          <w:szCs w:val="24"/>
          <w:lang w:eastAsia="en-US"/>
        </w:rPr>
        <w:t xml:space="preserve"> ve </w:t>
      </w:r>
      <w:proofErr w:type="spellStart"/>
      <w:r w:rsidRPr="002F6934">
        <w:rPr>
          <w:rFonts w:ascii="Times New Roman" w:eastAsia="Aptos" w:hAnsi="Times New Roman" w:cs="Times New Roman"/>
          <w:color w:val="auto"/>
          <w:kern w:val="2"/>
          <w:sz w:val="24"/>
          <w:szCs w:val="24"/>
          <w:lang w:eastAsia="en-US"/>
        </w:rPr>
        <w:t>arkdaşaları</w:t>
      </w:r>
      <w:proofErr w:type="spellEnd"/>
      <w:r w:rsidRPr="002F6934">
        <w:rPr>
          <w:rFonts w:ascii="Times New Roman" w:eastAsia="Aptos" w:hAnsi="Times New Roman" w:cs="Times New Roman"/>
          <w:color w:val="auto"/>
          <w:kern w:val="2"/>
          <w:sz w:val="24"/>
          <w:szCs w:val="24"/>
          <w:lang w:eastAsia="en-US"/>
        </w:rPr>
        <w:t xml:space="preserve"> (2012) tarafından geliştirilen ölçek Türkçe geçerlik ve güvenirlik çalışması Duru (2015) tarafından yapılmıştır. Ölçek 12 maddelik bir öz bildirim ölçümüdür ve iki faktörden oluşur; kabul/</w:t>
      </w:r>
      <w:proofErr w:type="gramStart"/>
      <w:r w:rsidRPr="002F6934">
        <w:rPr>
          <w:rFonts w:ascii="Times New Roman" w:eastAsia="Aptos" w:hAnsi="Times New Roman" w:cs="Times New Roman"/>
          <w:color w:val="auto"/>
          <w:kern w:val="2"/>
          <w:sz w:val="24"/>
          <w:szCs w:val="24"/>
          <w:lang w:eastAsia="en-US"/>
        </w:rPr>
        <w:t>dahil</w:t>
      </w:r>
      <w:proofErr w:type="gramEnd"/>
      <w:r w:rsidRPr="002F6934">
        <w:rPr>
          <w:rFonts w:ascii="Times New Roman" w:eastAsia="Aptos" w:hAnsi="Times New Roman" w:cs="Times New Roman"/>
          <w:color w:val="auto"/>
          <w:kern w:val="2"/>
          <w:sz w:val="24"/>
          <w:szCs w:val="24"/>
          <w:lang w:eastAsia="en-US"/>
        </w:rPr>
        <w:t xml:space="preserve"> olma ve reddetme/dışlama). Her bir madde yedili </w:t>
      </w:r>
      <w:proofErr w:type="spellStart"/>
      <w:r w:rsidRPr="002F6934">
        <w:rPr>
          <w:rFonts w:ascii="Times New Roman" w:eastAsia="Aptos" w:hAnsi="Times New Roman" w:cs="Times New Roman"/>
          <w:color w:val="auto"/>
          <w:kern w:val="2"/>
          <w:sz w:val="24"/>
          <w:szCs w:val="24"/>
          <w:lang w:eastAsia="en-US"/>
        </w:rPr>
        <w:t>Likert</w:t>
      </w:r>
      <w:proofErr w:type="spellEnd"/>
      <w:r w:rsidRPr="002F6934">
        <w:rPr>
          <w:rFonts w:ascii="Times New Roman" w:eastAsia="Aptos" w:hAnsi="Times New Roman" w:cs="Times New Roman"/>
          <w:color w:val="auto"/>
          <w:kern w:val="2"/>
          <w:sz w:val="24"/>
          <w:szCs w:val="24"/>
          <w:lang w:eastAsia="en-US"/>
        </w:rPr>
        <w:t xml:space="preserve"> ölçeğine göre değerlendirilmiştir (1=kesinlikle katılmıyorum 7 = kesinlikle katılıyorum). Yapılan </w:t>
      </w:r>
      <w:proofErr w:type="spellStart"/>
      <w:r w:rsidRPr="002F6934">
        <w:rPr>
          <w:rFonts w:ascii="Times New Roman" w:eastAsia="Aptos" w:hAnsi="Times New Roman" w:cs="Times New Roman"/>
          <w:color w:val="auto"/>
          <w:kern w:val="2"/>
          <w:sz w:val="24"/>
          <w:szCs w:val="24"/>
          <w:lang w:eastAsia="en-US"/>
        </w:rPr>
        <w:t>açımlayıcı</w:t>
      </w:r>
      <w:proofErr w:type="spellEnd"/>
      <w:r w:rsidRPr="002F6934">
        <w:rPr>
          <w:rFonts w:ascii="Times New Roman" w:eastAsia="Aptos" w:hAnsi="Times New Roman" w:cs="Times New Roman"/>
          <w:color w:val="auto"/>
          <w:kern w:val="2"/>
          <w:sz w:val="24"/>
          <w:szCs w:val="24"/>
          <w:lang w:eastAsia="en-US"/>
        </w:rPr>
        <w:t xml:space="preserve"> ve doğrulayıcı faktör analizlerinin ölçeğin iki faktörlü yapısını doğruladığı ifade edilmiştir. Toplam puanlar 12 ile 84 arasında değişmektedir. Yüksek puanlar genel aidiyete güçlü bir eğilimi göstermektedir. Orijinal versiyonun </w:t>
      </w:r>
      <w:proofErr w:type="spellStart"/>
      <w:r w:rsidRPr="002F6934">
        <w:rPr>
          <w:rFonts w:ascii="Times New Roman" w:eastAsia="Aptos" w:hAnsi="Times New Roman" w:cs="Times New Roman"/>
          <w:color w:val="auto"/>
          <w:kern w:val="2"/>
          <w:sz w:val="24"/>
          <w:szCs w:val="24"/>
          <w:lang w:eastAsia="en-US"/>
        </w:rPr>
        <w:t>Cronbach</w:t>
      </w:r>
      <w:proofErr w:type="spellEnd"/>
      <w:r w:rsidRPr="002F6934">
        <w:rPr>
          <w:rFonts w:ascii="Times New Roman" w:eastAsia="Aptos" w:hAnsi="Times New Roman" w:cs="Times New Roman"/>
          <w:color w:val="auto"/>
          <w:kern w:val="2"/>
          <w:sz w:val="24"/>
          <w:szCs w:val="24"/>
          <w:lang w:eastAsia="en-US"/>
        </w:rPr>
        <w:t xml:space="preserve"> α </w:t>
      </w:r>
      <w:proofErr w:type="gramStart"/>
      <w:r w:rsidRPr="002F6934">
        <w:rPr>
          <w:rFonts w:ascii="Times New Roman" w:eastAsia="Aptos" w:hAnsi="Times New Roman" w:cs="Times New Roman"/>
          <w:color w:val="auto"/>
          <w:kern w:val="2"/>
          <w:sz w:val="24"/>
          <w:szCs w:val="24"/>
          <w:lang w:eastAsia="en-US"/>
        </w:rPr>
        <w:t>katsayısı .94</w:t>
      </w:r>
      <w:proofErr w:type="gramEnd"/>
      <w:r w:rsidRPr="002F6934">
        <w:rPr>
          <w:rFonts w:ascii="Times New Roman" w:eastAsia="Aptos" w:hAnsi="Times New Roman" w:cs="Times New Roman"/>
          <w:color w:val="auto"/>
          <w:kern w:val="2"/>
          <w:sz w:val="24"/>
          <w:szCs w:val="24"/>
          <w:lang w:eastAsia="en-US"/>
        </w:rPr>
        <w:t>.</w:t>
      </w:r>
    </w:p>
    <w:p w14:paraId="3E5D93E3" w14:textId="77777777" w:rsidR="002F6934" w:rsidRPr="002F6934" w:rsidRDefault="002F6934" w:rsidP="002F6934">
      <w:pPr>
        <w:spacing w:after="120" w:line="240" w:lineRule="auto"/>
        <w:contextualSpacing/>
        <w:jc w:val="both"/>
        <w:rPr>
          <w:rFonts w:ascii="Times New Roman" w:eastAsia="Aptos" w:hAnsi="Times New Roman" w:cs="Times New Roman"/>
          <w:color w:val="auto"/>
          <w:kern w:val="2"/>
          <w:sz w:val="24"/>
          <w:szCs w:val="24"/>
          <w:lang w:eastAsia="en-US"/>
        </w:rPr>
      </w:pPr>
    </w:p>
    <w:p w14:paraId="26FF35DF" w14:textId="77777777" w:rsidR="002F6934" w:rsidRPr="002F6934" w:rsidRDefault="002F6934" w:rsidP="002F6934">
      <w:pPr>
        <w:numPr>
          <w:ilvl w:val="2"/>
          <w:numId w:val="68"/>
        </w:numPr>
        <w:spacing w:after="120" w:line="240" w:lineRule="auto"/>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 xml:space="preserve">Sosyal Güven ve Memnuiyet Ölçeği </w:t>
      </w:r>
    </w:p>
    <w:p w14:paraId="27C26DA7" w14:textId="77777777" w:rsidR="002F6934" w:rsidRPr="002F6934" w:rsidRDefault="002F6934" w:rsidP="002F6934">
      <w:pPr>
        <w:spacing w:after="120" w:line="240" w:lineRule="auto"/>
        <w:ind w:firstLine="360"/>
        <w:contextualSpacing/>
        <w:jc w:val="both"/>
        <w:rPr>
          <w:rFonts w:ascii="Times New Roman" w:eastAsia="Aptos" w:hAnsi="Times New Roman" w:cs="Times New Roman"/>
          <w:color w:val="auto"/>
          <w:kern w:val="2"/>
          <w:sz w:val="24"/>
          <w:szCs w:val="24"/>
          <w:lang w:eastAsia="en-US"/>
        </w:rPr>
      </w:pPr>
      <w:proofErr w:type="spellStart"/>
      <w:r w:rsidRPr="002F6934">
        <w:rPr>
          <w:rFonts w:ascii="Times New Roman" w:eastAsia="Aptos" w:hAnsi="Times New Roman" w:cs="Times New Roman"/>
          <w:color w:val="auto"/>
          <w:kern w:val="2"/>
          <w:sz w:val="24"/>
          <w:szCs w:val="24"/>
          <w:lang w:eastAsia="en-US"/>
        </w:rPr>
        <w:t>Gilbert</w:t>
      </w:r>
      <w:proofErr w:type="spellEnd"/>
      <w:r w:rsidRPr="002F6934">
        <w:rPr>
          <w:rFonts w:ascii="Times New Roman" w:eastAsia="Aptos" w:hAnsi="Times New Roman" w:cs="Times New Roman"/>
          <w:color w:val="auto"/>
          <w:kern w:val="2"/>
          <w:sz w:val="24"/>
          <w:szCs w:val="24"/>
          <w:lang w:eastAsia="en-US"/>
        </w:rPr>
        <w:t xml:space="preserve"> ve arkadaşları tarafından geliştirilen (2009) ölçeğin Türkçe uyarlaması Akın ve arkadaşları (2012) tarafından yapılmıştır. Beşli </w:t>
      </w:r>
      <w:proofErr w:type="spellStart"/>
      <w:r w:rsidRPr="002F6934">
        <w:rPr>
          <w:rFonts w:ascii="Times New Roman" w:eastAsia="Aptos" w:hAnsi="Times New Roman" w:cs="Times New Roman"/>
          <w:color w:val="auto"/>
          <w:kern w:val="2"/>
          <w:sz w:val="24"/>
          <w:szCs w:val="24"/>
          <w:lang w:eastAsia="en-US"/>
        </w:rPr>
        <w:t>Likert</w:t>
      </w:r>
      <w:proofErr w:type="spellEnd"/>
      <w:r w:rsidRPr="002F6934">
        <w:rPr>
          <w:rFonts w:ascii="Times New Roman" w:eastAsia="Aptos" w:hAnsi="Times New Roman" w:cs="Times New Roman"/>
          <w:color w:val="auto"/>
          <w:kern w:val="2"/>
          <w:sz w:val="24"/>
          <w:szCs w:val="24"/>
          <w:lang w:eastAsia="en-US"/>
        </w:rPr>
        <w:t xml:space="preserve"> ölçeğinde (0=neredeyse hiçbir zaman, 4=neredeyse her zaman) değerlendirilen 11 maddeden (örneğin, "İlişkilerimde kendimi mutlu hissediyorum") oluşmaktadır. Toplam puan 0 ila 44 arasında değişebilir. Daha yüksek puanlar daha fazla sosyal güvenliğe işaret etmektedir. Orijinal formun </w:t>
      </w:r>
      <w:proofErr w:type="spellStart"/>
      <w:r w:rsidRPr="002F6934">
        <w:rPr>
          <w:rFonts w:ascii="Times New Roman" w:eastAsia="Aptos" w:hAnsi="Times New Roman" w:cs="Times New Roman"/>
          <w:color w:val="auto"/>
          <w:kern w:val="2"/>
          <w:sz w:val="24"/>
          <w:szCs w:val="24"/>
          <w:lang w:eastAsia="en-US"/>
        </w:rPr>
        <w:t>Cronbach</w:t>
      </w:r>
      <w:proofErr w:type="spellEnd"/>
      <w:r w:rsidRPr="002F6934">
        <w:rPr>
          <w:rFonts w:ascii="Times New Roman" w:eastAsia="Aptos" w:hAnsi="Times New Roman" w:cs="Times New Roman"/>
          <w:color w:val="auto"/>
          <w:kern w:val="2"/>
          <w:sz w:val="24"/>
          <w:szCs w:val="24"/>
          <w:lang w:eastAsia="en-US"/>
        </w:rPr>
        <w:t xml:space="preserve"> α </w:t>
      </w:r>
      <w:proofErr w:type="gramStart"/>
      <w:r w:rsidRPr="002F6934">
        <w:rPr>
          <w:rFonts w:ascii="Times New Roman" w:eastAsia="Aptos" w:hAnsi="Times New Roman" w:cs="Times New Roman"/>
          <w:color w:val="auto"/>
          <w:kern w:val="2"/>
          <w:sz w:val="24"/>
          <w:szCs w:val="24"/>
          <w:lang w:eastAsia="en-US"/>
        </w:rPr>
        <w:t>katsayısı .92'dir</w:t>
      </w:r>
      <w:proofErr w:type="gramEnd"/>
      <w:r w:rsidRPr="002F6934">
        <w:rPr>
          <w:rFonts w:ascii="Times New Roman" w:eastAsia="Aptos" w:hAnsi="Times New Roman" w:cs="Times New Roman"/>
          <w:color w:val="auto"/>
          <w:kern w:val="2"/>
          <w:sz w:val="24"/>
          <w:szCs w:val="24"/>
          <w:lang w:eastAsia="en-US"/>
        </w:rPr>
        <w:t xml:space="preserve">. İç tutarlılık güvenilirlik katsayısı Türkçe formun </w:t>
      </w:r>
      <w:proofErr w:type="spellStart"/>
      <w:r w:rsidRPr="002F6934">
        <w:rPr>
          <w:rFonts w:ascii="Times New Roman" w:eastAsia="Aptos" w:hAnsi="Times New Roman" w:cs="Times New Roman"/>
          <w:color w:val="auto"/>
          <w:kern w:val="2"/>
          <w:sz w:val="24"/>
          <w:szCs w:val="24"/>
          <w:lang w:eastAsia="en-US"/>
        </w:rPr>
        <w:t>Cronbach</w:t>
      </w:r>
      <w:proofErr w:type="spellEnd"/>
      <w:r w:rsidRPr="002F6934">
        <w:rPr>
          <w:rFonts w:ascii="Times New Roman" w:eastAsia="Aptos" w:hAnsi="Times New Roman" w:cs="Times New Roman"/>
          <w:color w:val="auto"/>
          <w:kern w:val="2"/>
          <w:sz w:val="24"/>
          <w:szCs w:val="24"/>
          <w:lang w:eastAsia="en-US"/>
        </w:rPr>
        <w:t xml:space="preserve"> α </w:t>
      </w:r>
      <w:proofErr w:type="gramStart"/>
      <w:r w:rsidRPr="002F6934">
        <w:rPr>
          <w:rFonts w:ascii="Times New Roman" w:eastAsia="Aptos" w:hAnsi="Times New Roman" w:cs="Times New Roman"/>
          <w:color w:val="auto"/>
          <w:kern w:val="2"/>
          <w:sz w:val="24"/>
          <w:szCs w:val="24"/>
          <w:lang w:eastAsia="en-US"/>
        </w:rPr>
        <w:t>değeri .82'dir</w:t>
      </w:r>
      <w:proofErr w:type="gramEnd"/>
      <w:r w:rsidRPr="002F6934">
        <w:rPr>
          <w:rFonts w:ascii="Times New Roman" w:eastAsia="Aptos" w:hAnsi="Times New Roman" w:cs="Times New Roman"/>
          <w:color w:val="auto"/>
          <w:kern w:val="2"/>
          <w:sz w:val="24"/>
          <w:szCs w:val="24"/>
          <w:lang w:eastAsia="en-US"/>
        </w:rPr>
        <w:t xml:space="preserve">. Mevcut çalışmada, </w:t>
      </w:r>
      <w:proofErr w:type="spellStart"/>
      <w:r w:rsidRPr="002F6934">
        <w:rPr>
          <w:rFonts w:ascii="Times New Roman" w:eastAsia="Aptos" w:hAnsi="Times New Roman" w:cs="Times New Roman"/>
          <w:color w:val="auto"/>
          <w:kern w:val="2"/>
          <w:sz w:val="24"/>
          <w:szCs w:val="24"/>
          <w:lang w:eastAsia="en-US"/>
        </w:rPr>
        <w:t>Cronbach</w:t>
      </w:r>
      <w:proofErr w:type="spellEnd"/>
      <w:r w:rsidRPr="002F6934">
        <w:rPr>
          <w:rFonts w:ascii="Times New Roman" w:eastAsia="Aptos" w:hAnsi="Times New Roman" w:cs="Times New Roman"/>
          <w:color w:val="auto"/>
          <w:kern w:val="2"/>
          <w:sz w:val="24"/>
          <w:szCs w:val="24"/>
          <w:lang w:eastAsia="en-US"/>
        </w:rPr>
        <w:t xml:space="preserve"> α </w:t>
      </w:r>
      <w:proofErr w:type="gramStart"/>
      <w:r w:rsidRPr="002F6934">
        <w:rPr>
          <w:rFonts w:ascii="Times New Roman" w:eastAsia="Aptos" w:hAnsi="Times New Roman" w:cs="Times New Roman"/>
          <w:color w:val="auto"/>
          <w:kern w:val="2"/>
          <w:sz w:val="24"/>
          <w:szCs w:val="24"/>
          <w:lang w:eastAsia="en-US"/>
        </w:rPr>
        <w:t>katsayısı .88</w:t>
      </w:r>
      <w:proofErr w:type="gramEnd"/>
      <w:r w:rsidRPr="002F6934">
        <w:rPr>
          <w:rFonts w:ascii="Times New Roman" w:eastAsia="Aptos" w:hAnsi="Times New Roman" w:cs="Times New Roman"/>
          <w:color w:val="auto"/>
          <w:kern w:val="2"/>
          <w:sz w:val="24"/>
          <w:szCs w:val="24"/>
          <w:lang w:eastAsia="en-US"/>
        </w:rPr>
        <w:t xml:space="preserve"> olarak bulunmuştur.</w:t>
      </w:r>
    </w:p>
    <w:p w14:paraId="68F557A3" w14:textId="77777777" w:rsidR="002F6934" w:rsidRPr="002F6934" w:rsidRDefault="002F6934" w:rsidP="002F6934">
      <w:pPr>
        <w:spacing w:after="120" w:line="240" w:lineRule="auto"/>
        <w:contextualSpacing/>
        <w:jc w:val="both"/>
        <w:rPr>
          <w:rFonts w:ascii="Times New Roman" w:eastAsia="Aptos" w:hAnsi="Times New Roman" w:cs="Times New Roman"/>
          <w:b/>
          <w:bCs/>
          <w:color w:val="auto"/>
          <w:kern w:val="2"/>
          <w:sz w:val="24"/>
          <w:szCs w:val="24"/>
          <w:lang w:eastAsia="en-US"/>
        </w:rPr>
      </w:pPr>
    </w:p>
    <w:p w14:paraId="272FFC5B" w14:textId="77777777" w:rsidR="002F6934" w:rsidRPr="002F6934" w:rsidRDefault="002F6934" w:rsidP="002F6934">
      <w:pPr>
        <w:numPr>
          <w:ilvl w:val="2"/>
          <w:numId w:val="68"/>
        </w:numPr>
        <w:spacing w:after="120" w:line="240" w:lineRule="auto"/>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 xml:space="preserve">Umut Ölçeği </w:t>
      </w:r>
    </w:p>
    <w:p w14:paraId="76F0F75D" w14:textId="77777777" w:rsidR="002F6934" w:rsidRPr="002F6934" w:rsidRDefault="002F6934" w:rsidP="002F6934">
      <w:pPr>
        <w:spacing w:after="120" w:line="240" w:lineRule="auto"/>
        <w:ind w:firstLine="360"/>
        <w:contextualSpacing/>
        <w:jc w:val="both"/>
        <w:rPr>
          <w:rFonts w:ascii="Times New Roman" w:eastAsia="Aptos" w:hAnsi="Times New Roman" w:cs="Times New Roman"/>
          <w:color w:val="auto"/>
          <w:kern w:val="2"/>
          <w:sz w:val="24"/>
          <w:szCs w:val="24"/>
          <w:lang w:eastAsia="en-US"/>
        </w:rPr>
      </w:pPr>
      <w:proofErr w:type="spellStart"/>
      <w:r w:rsidRPr="002F6934">
        <w:rPr>
          <w:rFonts w:ascii="Times New Roman" w:eastAsia="Aptos" w:hAnsi="Times New Roman" w:cs="Times New Roman"/>
          <w:color w:val="auto"/>
          <w:kern w:val="2"/>
          <w:sz w:val="24"/>
          <w:szCs w:val="24"/>
          <w:lang w:eastAsia="en-US"/>
        </w:rPr>
        <w:t>Snyder</w:t>
      </w:r>
      <w:proofErr w:type="spellEnd"/>
      <w:r w:rsidRPr="002F6934">
        <w:rPr>
          <w:rFonts w:ascii="Times New Roman" w:eastAsia="Aptos" w:hAnsi="Times New Roman" w:cs="Times New Roman"/>
          <w:color w:val="auto"/>
          <w:kern w:val="2"/>
          <w:sz w:val="24"/>
          <w:szCs w:val="24"/>
          <w:lang w:eastAsia="en-US"/>
        </w:rPr>
        <w:t xml:space="preserve"> ve arkadaşları (1991) tarafından geliştirilen ölçeğin Türkçe uyarlaması Akman ve Korkut tarafından yapılmıştır. 12 maddeli ölçek amaca götüren yollar planlama ve amaca ilişkin </w:t>
      </w:r>
      <w:proofErr w:type="gramStart"/>
      <w:r w:rsidRPr="002F6934">
        <w:rPr>
          <w:rFonts w:ascii="Times New Roman" w:eastAsia="Aptos" w:hAnsi="Times New Roman" w:cs="Times New Roman"/>
          <w:color w:val="auto"/>
          <w:kern w:val="2"/>
          <w:sz w:val="24"/>
          <w:szCs w:val="24"/>
          <w:lang w:eastAsia="en-US"/>
        </w:rPr>
        <w:t>motivasyondan</w:t>
      </w:r>
      <w:proofErr w:type="gramEnd"/>
      <w:r w:rsidRPr="002F6934">
        <w:rPr>
          <w:rFonts w:ascii="Times New Roman" w:eastAsia="Aptos" w:hAnsi="Times New Roman" w:cs="Times New Roman"/>
          <w:color w:val="auto"/>
          <w:kern w:val="2"/>
          <w:sz w:val="24"/>
          <w:szCs w:val="24"/>
          <w:lang w:eastAsia="en-US"/>
        </w:rPr>
        <w:t xml:space="preserve"> oluşan iki faktörlü bir yapıya sahiptir. Türkçe ’ye uyarlama çalışmasında tek boyutlu bir yapı gösterdiği bulunmuştur. Maddelerin dördü umutla ilgisi olmayan doldurucu (filler) ifadelerden oluşmaktadır. Güvenirlik çalışmasında iç </w:t>
      </w:r>
      <w:proofErr w:type="gramStart"/>
      <w:r w:rsidRPr="002F6934">
        <w:rPr>
          <w:rFonts w:ascii="Times New Roman" w:eastAsia="Aptos" w:hAnsi="Times New Roman" w:cs="Times New Roman"/>
          <w:color w:val="auto"/>
          <w:kern w:val="2"/>
          <w:sz w:val="24"/>
          <w:szCs w:val="24"/>
          <w:lang w:eastAsia="en-US"/>
        </w:rPr>
        <w:t>tutarlılığı .65</w:t>
      </w:r>
      <w:proofErr w:type="gramEnd"/>
      <w:r w:rsidRPr="002F6934">
        <w:rPr>
          <w:rFonts w:ascii="Times New Roman" w:eastAsia="Aptos" w:hAnsi="Times New Roman" w:cs="Times New Roman"/>
          <w:color w:val="auto"/>
          <w:kern w:val="2"/>
          <w:sz w:val="24"/>
          <w:szCs w:val="24"/>
          <w:lang w:eastAsia="en-US"/>
        </w:rPr>
        <w:t xml:space="preserve"> olarak bulunmuştur. Test-tekrar-test güvenirliği </w:t>
      </w:r>
      <w:proofErr w:type="gramStart"/>
      <w:r w:rsidRPr="002F6934">
        <w:rPr>
          <w:rFonts w:ascii="Times New Roman" w:eastAsia="Aptos" w:hAnsi="Times New Roman" w:cs="Times New Roman"/>
          <w:color w:val="auto"/>
          <w:kern w:val="2"/>
          <w:sz w:val="24"/>
          <w:szCs w:val="24"/>
          <w:lang w:eastAsia="en-US"/>
        </w:rPr>
        <w:t>ise .66</w:t>
      </w:r>
      <w:proofErr w:type="gramEnd"/>
      <w:r w:rsidRPr="002F6934">
        <w:rPr>
          <w:rFonts w:ascii="Times New Roman" w:eastAsia="Aptos" w:hAnsi="Times New Roman" w:cs="Times New Roman"/>
          <w:color w:val="auto"/>
          <w:kern w:val="2"/>
          <w:sz w:val="24"/>
          <w:szCs w:val="24"/>
          <w:lang w:eastAsia="en-US"/>
        </w:rPr>
        <w:t xml:space="preserve"> olarak hesaplanmıştır (Akman ve Korkut, 1993).</w:t>
      </w:r>
    </w:p>
    <w:p w14:paraId="154E8F7E" w14:textId="77777777" w:rsidR="002F6934" w:rsidRPr="002F6934" w:rsidRDefault="002F6934" w:rsidP="002F6934">
      <w:pPr>
        <w:spacing w:after="120" w:line="240" w:lineRule="auto"/>
        <w:ind w:firstLine="360"/>
        <w:contextualSpacing/>
        <w:jc w:val="both"/>
        <w:rPr>
          <w:rFonts w:ascii="Times New Roman" w:eastAsia="Aptos" w:hAnsi="Times New Roman" w:cs="Times New Roman"/>
          <w:b/>
          <w:bCs/>
          <w:color w:val="auto"/>
          <w:kern w:val="2"/>
          <w:sz w:val="24"/>
          <w:szCs w:val="24"/>
          <w:lang w:eastAsia="en-US"/>
        </w:rPr>
      </w:pPr>
    </w:p>
    <w:p w14:paraId="01E38D0C" w14:textId="77777777" w:rsidR="002F6934" w:rsidRPr="002F6934" w:rsidRDefault="002F6934" w:rsidP="002F6934">
      <w:pPr>
        <w:spacing w:after="120" w:line="240" w:lineRule="auto"/>
        <w:ind w:firstLine="360"/>
        <w:contextualSpacing/>
        <w:jc w:val="both"/>
        <w:rPr>
          <w:rFonts w:ascii="Times New Roman" w:eastAsia="Aptos" w:hAnsi="Times New Roman" w:cs="Times New Roman"/>
          <w:b/>
          <w:bCs/>
          <w:color w:val="auto"/>
          <w:kern w:val="2"/>
          <w:sz w:val="24"/>
          <w:szCs w:val="24"/>
          <w:lang w:eastAsia="en-US"/>
        </w:rPr>
      </w:pPr>
    </w:p>
    <w:p w14:paraId="11A6C8A6" w14:textId="77777777" w:rsidR="002F6934" w:rsidRPr="002F6934" w:rsidRDefault="002F6934" w:rsidP="002F6934">
      <w:pPr>
        <w:spacing w:after="120" w:line="240" w:lineRule="auto"/>
        <w:ind w:firstLine="360"/>
        <w:contextualSpacing/>
        <w:jc w:val="both"/>
        <w:rPr>
          <w:rFonts w:ascii="Times New Roman" w:eastAsia="Aptos" w:hAnsi="Times New Roman" w:cs="Times New Roman"/>
          <w:b/>
          <w:bCs/>
          <w:color w:val="auto"/>
          <w:kern w:val="2"/>
          <w:sz w:val="24"/>
          <w:szCs w:val="24"/>
          <w:lang w:eastAsia="en-US"/>
        </w:rPr>
      </w:pPr>
    </w:p>
    <w:p w14:paraId="466C4021" w14:textId="77777777" w:rsidR="002F6934" w:rsidRPr="002F6934" w:rsidRDefault="002F6934" w:rsidP="002F6934">
      <w:pPr>
        <w:numPr>
          <w:ilvl w:val="1"/>
          <w:numId w:val="68"/>
        </w:numPr>
        <w:spacing w:after="120" w:line="240" w:lineRule="auto"/>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 xml:space="preserve">  Verilerin Analizi</w:t>
      </w:r>
    </w:p>
    <w:p w14:paraId="41E508D5" w14:textId="77777777" w:rsidR="002F6934" w:rsidRPr="002F6934" w:rsidRDefault="002F6934" w:rsidP="002F6934">
      <w:pPr>
        <w:spacing w:after="120" w:line="240" w:lineRule="auto"/>
        <w:ind w:firstLine="360"/>
        <w:jc w:val="both"/>
        <w:rPr>
          <w:rFonts w:ascii="Times New Roman" w:eastAsia="Times New Roman" w:hAnsi="Times New Roman" w:cs="Times New Roman"/>
          <w:color w:val="auto"/>
          <w:sz w:val="24"/>
          <w:szCs w:val="24"/>
        </w:rPr>
      </w:pPr>
      <w:r w:rsidRPr="002F6934">
        <w:rPr>
          <w:rFonts w:ascii="Times New Roman" w:eastAsia="PalatinoLinotype-Roman" w:hAnsi="Times New Roman" w:cs="Times New Roman"/>
          <w:color w:val="auto"/>
          <w:sz w:val="24"/>
          <w:szCs w:val="24"/>
        </w:rPr>
        <w:t xml:space="preserve">Veriler </w:t>
      </w:r>
      <w:proofErr w:type="gramStart"/>
      <w:r w:rsidRPr="002F6934">
        <w:rPr>
          <w:rFonts w:ascii="Times New Roman" w:eastAsia="PalatinoLinotype-Roman" w:hAnsi="Times New Roman" w:cs="Times New Roman"/>
          <w:color w:val="auto"/>
          <w:sz w:val="24"/>
          <w:szCs w:val="24"/>
        </w:rPr>
        <w:t>korelasyon</w:t>
      </w:r>
      <w:proofErr w:type="gramEnd"/>
      <w:r w:rsidRPr="002F6934">
        <w:rPr>
          <w:rFonts w:ascii="Times New Roman" w:eastAsia="PalatinoLinotype-Roman" w:hAnsi="Times New Roman" w:cs="Times New Roman"/>
          <w:color w:val="auto"/>
          <w:sz w:val="24"/>
          <w:szCs w:val="24"/>
        </w:rPr>
        <w:t xml:space="preserve"> ve regresyon analizi kullanılarak incelenmiştir. </w:t>
      </w:r>
      <w:r w:rsidRPr="002F6934">
        <w:rPr>
          <w:rFonts w:ascii="Times New Roman" w:eastAsia="Times New Roman" w:hAnsi="Times New Roman" w:cs="Times New Roman"/>
          <w:color w:val="auto"/>
          <w:sz w:val="24"/>
          <w:szCs w:val="24"/>
        </w:rPr>
        <w:t>Araştırma modeli LISREL (</w:t>
      </w:r>
      <w:proofErr w:type="spellStart"/>
      <w:r w:rsidRPr="002F6934">
        <w:rPr>
          <w:rFonts w:ascii="Times New Roman" w:eastAsia="Times New Roman" w:hAnsi="Times New Roman" w:cs="Times New Roman"/>
          <w:color w:val="auto"/>
          <w:sz w:val="24"/>
          <w:szCs w:val="24"/>
        </w:rPr>
        <w:t>Jöreskog</w:t>
      </w:r>
      <w:proofErr w:type="spellEnd"/>
      <w:r w:rsidRPr="002F6934">
        <w:rPr>
          <w:rFonts w:ascii="Times New Roman" w:eastAsia="Times New Roman" w:hAnsi="Times New Roman" w:cs="Times New Roman"/>
          <w:color w:val="auto"/>
          <w:sz w:val="24"/>
          <w:szCs w:val="24"/>
        </w:rPr>
        <w:t xml:space="preserve"> ve </w:t>
      </w:r>
      <w:proofErr w:type="spellStart"/>
      <w:r w:rsidRPr="002F6934">
        <w:rPr>
          <w:rFonts w:ascii="Times New Roman" w:eastAsia="Times New Roman" w:hAnsi="Times New Roman" w:cs="Times New Roman"/>
          <w:color w:val="auto"/>
          <w:sz w:val="24"/>
          <w:szCs w:val="24"/>
        </w:rPr>
        <w:t>Sorbom</w:t>
      </w:r>
      <w:proofErr w:type="spellEnd"/>
      <w:r w:rsidRPr="002F6934">
        <w:rPr>
          <w:rFonts w:ascii="Times New Roman" w:eastAsia="Times New Roman" w:hAnsi="Times New Roman" w:cs="Times New Roman"/>
          <w:color w:val="auto"/>
          <w:sz w:val="24"/>
          <w:szCs w:val="24"/>
        </w:rPr>
        <w:t>, 1993) programıyla yapısal eşitlik modeli (YEM) kullanarak regresyon analiz yapılmıştır. YEM gözlenen ya da gizil değişkenler kullanılarak bu değişkenler arasındaki ilişkilerin incelenmesini fırsat veren bir tekniktir. H</w:t>
      </w:r>
      <w:r w:rsidRPr="002F6934">
        <w:rPr>
          <w:rFonts w:ascii="Times New Roman" w:eastAsia="Aptos" w:hAnsi="Times New Roman" w:cs="Times New Roman"/>
          <w:color w:val="auto"/>
          <w:kern w:val="2"/>
          <w:sz w:val="24"/>
          <w:szCs w:val="24"/>
          <w:lang w:eastAsia="en-US"/>
        </w:rPr>
        <w:t xml:space="preserve">em ölçüm modelinde hem de yapısal model hata terimlerini içerir. Ölçüm modelindeki hata </w:t>
      </w:r>
      <w:r w:rsidRPr="002F6934">
        <w:rPr>
          <w:rFonts w:ascii="Times New Roman" w:eastAsia="Aptos" w:hAnsi="Times New Roman" w:cs="Times New Roman"/>
          <w:color w:val="auto"/>
          <w:kern w:val="2"/>
          <w:sz w:val="24"/>
          <w:szCs w:val="24"/>
          <w:lang w:eastAsia="en-US"/>
        </w:rPr>
        <w:lastRenderedPageBreak/>
        <w:t xml:space="preserve">terimleri, ölçüm hatalarını temsil ederken, yapısal modeldeki hata terimleri, gözlemlenen değişkenlerdeki açıklanamayan </w:t>
      </w:r>
      <w:proofErr w:type="spellStart"/>
      <w:r w:rsidRPr="002F6934">
        <w:rPr>
          <w:rFonts w:ascii="Times New Roman" w:eastAsia="Aptos" w:hAnsi="Times New Roman" w:cs="Times New Roman"/>
          <w:color w:val="auto"/>
          <w:kern w:val="2"/>
          <w:sz w:val="24"/>
          <w:szCs w:val="24"/>
          <w:lang w:eastAsia="en-US"/>
        </w:rPr>
        <w:t>varyansı</w:t>
      </w:r>
      <w:proofErr w:type="spellEnd"/>
      <w:r w:rsidRPr="002F6934">
        <w:rPr>
          <w:rFonts w:ascii="Times New Roman" w:eastAsia="Aptos" w:hAnsi="Times New Roman" w:cs="Times New Roman"/>
          <w:color w:val="auto"/>
          <w:kern w:val="2"/>
          <w:sz w:val="24"/>
          <w:szCs w:val="24"/>
          <w:lang w:eastAsia="en-US"/>
        </w:rPr>
        <w:t xml:space="preserve"> temsil eder. Bu hata terimleri, modellerin ne kadar doğru olduğunu anlamamıza yardımcı olur (</w:t>
      </w:r>
      <w:proofErr w:type="spellStart"/>
      <w:r w:rsidRPr="002F6934">
        <w:rPr>
          <w:rFonts w:ascii="Times New Roman" w:eastAsia="Aptos" w:hAnsi="Times New Roman" w:cs="Times New Roman"/>
          <w:color w:val="auto"/>
          <w:kern w:val="2"/>
          <w:sz w:val="24"/>
          <w:szCs w:val="24"/>
          <w:lang w:eastAsia="en-US"/>
        </w:rPr>
        <w:t>Kline</w:t>
      </w:r>
      <w:proofErr w:type="spellEnd"/>
      <w:r w:rsidRPr="002F6934">
        <w:rPr>
          <w:rFonts w:ascii="Times New Roman" w:eastAsia="Aptos" w:hAnsi="Times New Roman" w:cs="Times New Roman"/>
          <w:color w:val="auto"/>
          <w:kern w:val="2"/>
          <w:sz w:val="24"/>
          <w:szCs w:val="24"/>
          <w:lang w:eastAsia="en-US"/>
        </w:rPr>
        <w:t xml:space="preserve">, 2015). </w:t>
      </w:r>
      <w:r w:rsidRPr="002F6934">
        <w:rPr>
          <w:rFonts w:ascii="Times New Roman" w:eastAsia="Times New Roman" w:hAnsi="Times New Roman" w:cs="Times New Roman"/>
          <w:color w:val="auto"/>
          <w:sz w:val="24"/>
          <w:szCs w:val="24"/>
        </w:rPr>
        <w:t xml:space="preserve">YEM kullanılarak yapılan regresyon analizinden önce araştırmanın ölçme modeli test edilmiştir.  </w:t>
      </w:r>
    </w:p>
    <w:p w14:paraId="0A909ADD" w14:textId="77777777" w:rsidR="002F6934" w:rsidRPr="002F6934" w:rsidRDefault="002F6934" w:rsidP="002F6934">
      <w:pPr>
        <w:spacing w:after="120" w:line="240" w:lineRule="auto"/>
        <w:jc w:val="both"/>
        <w:rPr>
          <w:rFonts w:ascii="Times New Roman" w:eastAsia="Times New Roman" w:hAnsi="Times New Roman" w:cs="Times New Roman"/>
          <w:b/>
          <w:bCs/>
          <w:color w:val="auto"/>
          <w:sz w:val="24"/>
          <w:szCs w:val="24"/>
        </w:rPr>
      </w:pPr>
    </w:p>
    <w:p w14:paraId="6891CEB3" w14:textId="77777777" w:rsidR="002F6934" w:rsidRPr="002F6934" w:rsidRDefault="002F6934" w:rsidP="002F6934">
      <w:pPr>
        <w:numPr>
          <w:ilvl w:val="0"/>
          <w:numId w:val="68"/>
        </w:numPr>
        <w:spacing w:after="120" w:line="240" w:lineRule="auto"/>
        <w:jc w:val="both"/>
        <w:rPr>
          <w:rFonts w:ascii="Times New Roman" w:eastAsia="Times New Roman" w:hAnsi="Times New Roman" w:cs="Times New Roman"/>
          <w:b/>
          <w:bCs/>
          <w:color w:val="auto"/>
          <w:sz w:val="24"/>
          <w:szCs w:val="24"/>
        </w:rPr>
      </w:pPr>
      <w:r w:rsidRPr="002F6934">
        <w:rPr>
          <w:rFonts w:ascii="Times New Roman" w:eastAsia="Times New Roman" w:hAnsi="Times New Roman" w:cs="Times New Roman"/>
          <w:b/>
          <w:bCs/>
          <w:color w:val="auto"/>
          <w:sz w:val="24"/>
          <w:szCs w:val="24"/>
        </w:rPr>
        <w:t xml:space="preserve">BULGULAR </w:t>
      </w:r>
    </w:p>
    <w:p w14:paraId="3CB38EA1" w14:textId="77777777" w:rsidR="002F6934" w:rsidRPr="002F6934" w:rsidRDefault="002F6934" w:rsidP="002F6934">
      <w:pPr>
        <w:spacing w:after="120" w:line="240" w:lineRule="auto"/>
        <w:ind w:firstLine="360"/>
        <w:jc w:val="both"/>
        <w:rPr>
          <w:rFonts w:ascii="Times New Roman" w:eastAsia="Aptos" w:hAnsi="Times New Roman" w:cs="Times New Roman"/>
          <w:color w:val="auto"/>
          <w:kern w:val="2"/>
          <w:sz w:val="24"/>
          <w:szCs w:val="24"/>
          <w:lang w:eastAsia="en-US"/>
        </w:rPr>
      </w:pPr>
      <w:r w:rsidRPr="002F6934">
        <w:rPr>
          <w:rFonts w:ascii="Times New Roman" w:eastAsia="Times New Roman" w:hAnsi="Times New Roman" w:cs="Times New Roman"/>
          <w:color w:val="auto"/>
          <w:sz w:val="24"/>
          <w:szCs w:val="24"/>
        </w:rPr>
        <w:t xml:space="preserve">Yapısal eşitlik modeli (YEM) kullanılarak yapılan regresyon analizi sonuçları araştırmada kullanılan tüm değişkenlerin açıklama gücü incelenmiştir. Karmaşık ilişkileri ve </w:t>
      </w:r>
      <w:proofErr w:type="spellStart"/>
      <w:r w:rsidRPr="002F6934">
        <w:rPr>
          <w:rFonts w:ascii="Times New Roman" w:eastAsia="Times New Roman" w:hAnsi="Times New Roman" w:cs="Times New Roman"/>
          <w:color w:val="auto"/>
          <w:sz w:val="24"/>
          <w:szCs w:val="24"/>
        </w:rPr>
        <w:t>latent</w:t>
      </w:r>
      <w:proofErr w:type="spellEnd"/>
      <w:r w:rsidRPr="002F6934">
        <w:rPr>
          <w:rFonts w:ascii="Times New Roman" w:eastAsia="Times New Roman" w:hAnsi="Times New Roman" w:cs="Times New Roman"/>
          <w:color w:val="auto"/>
          <w:sz w:val="24"/>
          <w:szCs w:val="24"/>
        </w:rPr>
        <w:t xml:space="preserve"> değişkenleri içeren modelleri analiz etmek için kullanılan yapısal eşitli modelleri için model uyum indeksleri (CFI, TLI, RMSEA, SRMR vb.) kullanılarak modelin veri ile ne kadar iyi uyum sağladığı değerlendirilmektedir. Bu çalışmada elde sonuçlar uyum değerleri ve standartlaştırılmış regresyon ağırlıkları (standardize </w:t>
      </w:r>
      <w:proofErr w:type="spellStart"/>
      <w:r w:rsidRPr="002F6934">
        <w:rPr>
          <w:rFonts w:ascii="Times New Roman" w:eastAsia="Times New Roman" w:hAnsi="Times New Roman" w:cs="Times New Roman"/>
          <w:color w:val="auto"/>
          <w:sz w:val="24"/>
          <w:szCs w:val="24"/>
        </w:rPr>
        <w:t>solution</w:t>
      </w:r>
      <w:proofErr w:type="spellEnd"/>
      <w:r w:rsidRPr="002F6934">
        <w:rPr>
          <w:rFonts w:ascii="Times New Roman" w:eastAsia="Times New Roman" w:hAnsi="Times New Roman" w:cs="Times New Roman"/>
          <w:color w:val="auto"/>
          <w:sz w:val="24"/>
          <w:szCs w:val="24"/>
        </w:rPr>
        <w:t xml:space="preserve">) dikkate alınarak raporlandırılmıştır. Standartlaştırılmış regresyon ağırlıkları </w:t>
      </w:r>
      <w:r w:rsidRPr="002F6934">
        <w:rPr>
          <w:rFonts w:ascii="Times New Roman" w:eastAsia="Aptos" w:hAnsi="Times New Roman" w:cs="Times New Roman"/>
          <w:color w:val="auto"/>
          <w:kern w:val="2"/>
          <w:sz w:val="24"/>
          <w:szCs w:val="24"/>
          <w:lang w:eastAsia="en-US"/>
        </w:rPr>
        <w:t xml:space="preserve">aslında standardize edilmiş regresyon katsayısıdır. </w:t>
      </w:r>
    </w:p>
    <w:p w14:paraId="4F739C04"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21352404" w14:textId="77777777" w:rsidR="002F6934" w:rsidRPr="002F6934" w:rsidRDefault="002F6934" w:rsidP="002F6934">
      <w:pPr>
        <w:spacing w:after="120" w:line="240" w:lineRule="auto"/>
        <w:ind w:firstLine="360"/>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İlk aşamada ölçme modeli test edilmiştir. Ölçme modeli, değişkenlerin ne kadar güvenilir ve geçerli ölçüldüğünü gösterir, gözlenen değişkenlerin (ölçümler) </w:t>
      </w:r>
      <w:proofErr w:type="spellStart"/>
      <w:r w:rsidRPr="002F6934">
        <w:rPr>
          <w:rFonts w:ascii="Times New Roman" w:eastAsia="Aptos" w:hAnsi="Times New Roman" w:cs="Times New Roman"/>
          <w:color w:val="auto"/>
          <w:kern w:val="2"/>
          <w:sz w:val="24"/>
          <w:szCs w:val="24"/>
          <w:lang w:eastAsia="en-US"/>
        </w:rPr>
        <w:t>latent</w:t>
      </w:r>
      <w:proofErr w:type="spellEnd"/>
      <w:r w:rsidRPr="002F6934">
        <w:rPr>
          <w:rFonts w:ascii="Times New Roman" w:eastAsia="Aptos" w:hAnsi="Times New Roman" w:cs="Times New Roman"/>
          <w:color w:val="auto"/>
          <w:kern w:val="2"/>
          <w:sz w:val="24"/>
          <w:szCs w:val="24"/>
          <w:lang w:eastAsia="en-US"/>
        </w:rPr>
        <w:t xml:space="preserve"> (gizli) değişkenler ile ilişkisinin tanımlar. Ölçme modelinin doğruluğu, yapısal modeldeki yol katsayılarının doğru yorumlanmasına imkân sağlamaktadır.  Ölçme modelinin ürettiği </w:t>
      </w:r>
      <w:r w:rsidRPr="002F6934">
        <w:rPr>
          <w:rFonts w:ascii="Times New Roman" w:eastAsia="Times New Roman" w:hAnsi="Times New Roman" w:cs="Times New Roman"/>
          <w:color w:val="auto"/>
          <w:sz w:val="24"/>
          <w:szCs w:val="24"/>
        </w:rPr>
        <w:t xml:space="preserve">standartlaştırılmış regresyon değerleri </w:t>
      </w:r>
      <w:r w:rsidRPr="002F6934">
        <w:rPr>
          <w:rFonts w:ascii="Times New Roman" w:eastAsia="Aptos" w:hAnsi="Times New Roman" w:cs="Times New Roman"/>
          <w:color w:val="auto"/>
          <w:kern w:val="2"/>
          <w:sz w:val="24"/>
          <w:szCs w:val="24"/>
          <w:lang w:eastAsia="en-US"/>
        </w:rPr>
        <w:t>Şekil 1 de sunulmuştur</w:t>
      </w:r>
    </w:p>
    <w:p w14:paraId="0EB369C6"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13ED8CE0"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1B422CD8"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54BF082D"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3FA9788B"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6382504C"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194F71B7"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17CA47DC" w14:textId="77777777" w:rsidR="002F6934" w:rsidRPr="002F6934" w:rsidRDefault="002F6934" w:rsidP="002F6934">
      <w:pPr>
        <w:spacing w:after="120" w:line="240" w:lineRule="auto"/>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Şekil 1.</w:t>
      </w:r>
    </w:p>
    <w:p w14:paraId="4633763F" w14:textId="77777777" w:rsidR="002F6934" w:rsidRPr="002F6934" w:rsidRDefault="002F6934" w:rsidP="002F6934">
      <w:pPr>
        <w:spacing w:after="120" w:line="240" w:lineRule="auto"/>
        <w:jc w:val="both"/>
        <w:rPr>
          <w:rFonts w:ascii="Times New Roman" w:eastAsia="Aptos" w:hAnsi="Times New Roman" w:cs="Times New Roman"/>
          <w:i/>
          <w:iCs/>
          <w:color w:val="auto"/>
          <w:kern w:val="2"/>
          <w:sz w:val="24"/>
          <w:szCs w:val="24"/>
          <w:lang w:eastAsia="en-US"/>
        </w:rPr>
      </w:pPr>
      <w:r w:rsidRPr="002F6934">
        <w:rPr>
          <w:rFonts w:ascii="Times New Roman" w:eastAsia="Aptos" w:hAnsi="Times New Roman" w:cs="Times New Roman"/>
          <w:i/>
          <w:iCs/>
          <w:color w:val="auto"/>
          <w:kern w:val="2"/>
          <w:sz w:val="24"/>
          <w:szCs w:val="24"/>
          <w:lang w:eastAsia="en-US"/>
        </w:rPr>
        <w:t>Ölçme modeli sonuçları</w:t>
      </w:r>
    </w:p>
    <w:p w14:paraId="3F4C38FC"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noProof/>
          <w:color w:val="auto"/>
          <w:kern w:val="2"/>
          <w:sz w:val="24"/>
          <w:szCs w:val="24"/>
        </w:rPr>
        <w:lastRenderedPageBreak/>
        <w:drawing>
          <wp:inline distT="0" distB="0" distL="0" distR="0" wp14:anchorId="7FF15FC7" wp14:editId="69F448AE">
            <wp:extent cx="5438775" cy="5105400"/>
            <wp:effectExtent l="0" t="0" r="9525" b="0"/>
            <wp:docPr id="386471946" name="Resim 38647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38775" cy="5105400"/>
                    </a:xfrm>
                    <a:prstGeom prst="rect">
                      <a:avLst/>
                    </a:prstGeom>
                    <a:noFill/>
                    <a:ln>
                      <a:noFill/>
                    </a:ln>
                  </pic:spPr>
                </pic:pic>
              </a:graphicData>
            </a:graphic>
          </wp:inline>
        </w:drawing>
      </w:r>
    </w:p>
    <w:p w14:paraId="6A32FD2D" w14:textId="77777777" w:rsidR="002F6934" w:rsidRPr="002F6934" w:rsidRDefault="002F6934" w:rsidP="002F6934">
      <w:pPr>
        <w:tabs>
          <w:tab w:val="left" w:pos="284"/>
        </w:tabs>
        <w:spacing w:after="120" w:line="240" w:lineRule="auto"/>
        <w:ind w:firstLine="426"/>
        <w:jc w:val="both"/>
        <w:rPr>
          <w:rFonts w:ascii="Times New Roman" w:eastAsia="Aptos" w:hAnsi="Times New Roman" w:cs="Times New Roman"/>
          <w:color w:val="auto"/>
          <w:kern w:val="2"/>
          <w:sz w:val="24"/>
          <w:szCs w:val="24"/>
          <w:lang w:eastAsia="en-US"/>
        </w:rPr>
      </w:pPr>
    </w:p>
    <w:p w14:paraId="41279B30" w14:textId="77777777" w:rsidR="002F6934" w:rsidRPr="002F6934" w:rsidRDefault="002F6934" w:rsidP="002F6934">
      <w:pPr>
        <w:tabs>
          <w:tab w:val="left" w:pos="284"/>
        </w:tabs>
        <w:spacing w:after="120" w:line="240" w:lineRule="auto"/>
        <w:ind w:firstLine="426"/>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Ölçüm modeli verilere iyi bir uyum sağlamıştır, x2(80, N= 783) = 447.88; GFI=0.92; CFI=.96; SRMR=0.051; RMSEA=0.084 (RMSEA=0.77-0.092 için %90 güven aralığı). Ölçülen değişkenlerin gizil değişkenler üzerindeki tüm yükleri büyük ve istatistiksel olarak anlamlıdır (standartlaştırılmış değerler 0,69 ila 0,98 arasında değişmektedir.</w:t>
      </w:r>
    </w:p>
    <w:p w14:paraId="2779533C"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747AF39E" w14:textId="77777777" w:rsidR="002F6934" w:rsidRPr="002F6934" w:rsidRDefault="002F6934" w:rsidP="002F6934">
      <w:pPr>
        <w:spacing w:after="120" w:line="240" w:lineRule="auto"/>
        <w:ind w:firstLine="426"/>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İkinci aşamada YEM kullanılarak regresyon analizi yapılmıştır. Bu analiz bir bağımlı değişkenin birden fazla bağımsız değişkenle açıklanması (çoklu regresyon) YEM modellenmiştir. Bu analiz, bağımsız değişkenlerin bağımlı değişken üzerindeki etkilerini eş zamanlı olarak değerlendirmeye fırsat vermektedir. Ayrıca </w:t>
      </w:r>
      <w:proofErr w:type="spellStart"/>
      <w:r w:rsidRPr="002F6934">
        <w:rPr>
          <w:rFonts w:ascii="Times New Roman" w:eastAsia="Aptos" w:hAnsi="Times New Roman" w:cs="Times New Roman"/>
          <w:color w:val="auto"/>
          <w:kern w:val="2"/>
          <w:sz w:val="24"/>
          <w:szCs w:val="24"/>
          <w:lang w:eastAsia="en-US"/>
        </w:rPr>
        <w:t>latent</w:t>
      </w:r>
      <w:proofErr w:type="spellEnd"/>
      <w:r w:rsidRPr="002F6934">
        <w:rPr>
          <w:rFonts w:ascii="Times New Roman" w:eastAsia="Aptos" w:hAnsi="Times New Roman" w:cs="Times New Roman"/>
          <w:color w:val="auto"/>
          <w:kern w:val="2"/>
          <w:sz w:val="24"/>
          <w:szCs w:val="24"/>
          <w:lang w:eastAsia="en-US"/>
        </w:rPr>
        <w:t xml:space="preserve"> değişkenler kullanarak, soyut kavramların daha doğru bir şekilde modellenmesini ve bu kavramların gözlenen değişkenlerle ilişkilerinin değerlendirilmesini sağlamaktadır.  Regresyon analizi ile elde edilen değerler Şekil 2 de sunulmuştur. </w:t>
      </w:r>
    </w:p>
    <w:p w14:paraId="2BE0F7E6" w14:textId="77777777" w:rsidR="002F6934" w:rsidRPr="002F6934" w:rsidRDefault="002F6934" w:rsidP="002F6934">
      <w:pPr>
        <w:spacing w:after="120" w:line="240" w:lineRule="auto"/>
        <w:jc w:val="both"/>
        <w:rPr>
          <w:rFonts w:ascii="Times New Roman" w:eastAsia="Aptos" w:hAnsi="Times New Roman" w:cs="Times New Roman"/>
          <w:b/>
          <w:bCs/>
          <w:color w:val="auto"/>
          <w:kern w:val="2"/>
          <w:sz w:val="24"/>
          <w:szCs w:val="24"/>
          <w:lang w:eastAsia="en-US"/>
        </w:rPr>
      </w:pPr>
    </w:p>
    <w:p w14:paraId="70930400" w14:textId="77777777" w:rsidR="002F6934" w:rsidRPr="002F6934" w:rsidRDefault="002F6934" w:rsidP="002F6934">
      <w:pPr>
        <w:spacing w:after="120" w:line="240" w:lineRule="auto"/>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Şekil 2.</w:t>
      </w:r>
    </w:p>
    <w:p w14:paraId="530D5ED9" w14:textId="77777777" w:rsidR="002F6934" w:rsidRPr="002F6934" w:rsidRDefault="002F6934" w:rsidP="002F6934">
      <w:pPr>
        <w:spacing w:after="120" w:line="240" w:lineRule="auto"/>
        <w:jc w:val="both"/>
        <w:rPr>
          <w:rFonts w:ascii="Times New Roman" w:eastAsia="Aptos" w:hAnsi="Times New Roman" w:cs="Times New Roman"/>
          <w:i/>
          <w:iCs/>
          <w:color w:val="auto"/>
          <w:kern w:val="2"/>
          <w:sz w:val="24"/>
          <w:szCs w:val="24"/>
          <w:lang w:eastAsia="en-US"/>
        </w:rPr>
      </w:pPr>
      <w:r w:rsidRPr="002F6934">
        <w:rPr>
          <w:rFonts w:ascii="Times New Roman" w:eastAsia="Aptos" w:hAnsi="Times New Roman" w:cs="Times New Roman"/>
          <w:i/>
          <w:iCs/>
          <w:color w:val="auto"/>
          <w:kern w:val="2"/>
          <w:sz w:val="24"/>
          <w:szCs w:val="24"/>
          <w:lang w:eastAsia="en-US"/>
        </w:rPr>
        <w:t>YEM ile regresyon sonuçları</w:t>
      </w:r>
    </w:p>
    <w:p w14:paraId="42FC8592" w14:textId="77777777" w:rsidR="002F6934" w:rsidRPr="002F6934" w:rsidRDefault="002F6934" w:rsidP="002F6934">
      <w:pPr>
        <w:spacing w:after="120" w:line="240" w:lineRule="auto"/>
        <w:jc w:val="both"/>
        <w:rPr>
          <w:rFonts w:ascii="Times New Roman" w:eastAsia="Aptos" w:hAnsi="Times New Roman" w:cs="Times New Roman"/>
          <w:i/>
          <w:iCs/>
          <w:color w:val="auto"/>
          <w:kern w:val="2"/>
          <w:sz w:val="24"/>
          <w:szCs w:val="24"/>
          <w:lang w:eastAsia="en-US"/>
        </w:rPr>
      </w:pPr>
    </w:p>
    <w:p w14:paraId="6C9D0A9A" w14:textId="77777777" w:rsidR="002F6934" w:rsidRPr="002F6934" w:rsidRDefault="002F6934" w:rsidP="002F6934">
      <w:pPr>
        <w:spacing w:after="120" w:line="240" w:lineRule="auto"/>
        <w:jc w:val="both"/>
        <w:rPr>
          <w:rFonts w:ascii="Times New Roman" w:eastAsia="Aptos" w:hAnsi="Times New Roman" w:cs="Times New Roman"/>
          <w:noProof/>
          <w:color w:val="auto"/>
          <w:kern w:val="2"/>
          <w:sz w:val="24"/>
          <w:szCs w:val="24"/>
          <w:lang w:eastAsia="en-US"/>
        </w:rPr>
      </w:pPr>
      <w:r w:rsidRPr="002F6934">
        <w:rPr>
          <w:rFonts w:ascii="Times New Roman" w:eastAsia="Aptos" w:hAnsi="Times New Roman" w:cs="Times New Roman"/>
          <w:noProof/>
          <w:color w:val="auto"/>
          <w:kern w:val="2"/>
          <w:sz w:val="24"/>
          <w:szCs w:val="24"/>
        </w:rPr>
        <w:lastRenderedPageBreak/>
        <w:drawing>
          <wp:inline distT="0" distB="0" distL="0" distR="0" wp14:anchorId="5B9530EC" wp14:editId="0582B54A">
            <wp:extent cx="5762625" cy="5143500"/>
            <wp:effectExtent l="0" t="0" r="9525" b="0"/>
            <wp:docPr id="386471947" name="Resim 38647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2625" cy="5143500"/>
                    </a:xfrm>
                    <a:prstGeom prst="rect">
                      <a:avLst/>
                    </a:prstGeom>
                    <a:noFill/>
                    <a:ln>
                      <a:noFill/>
                    </a:ln>
                  </pic:spPr>
                </pic:pic>
              </a:graphicData>
            </a:graphic>
          </wp:inline>
        </w:drawing>
      </w:r>
    </w:p>
    <w:p w14:paraId="5FACAA9B"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7E19F577" w14:textId="77777777" w:rsidR="002F6934" w:rsidRPr="002F6934" w:rsidRDefault="002F6934" w:rsidP="002F6934">
      <w:pPr>
        <w:spacing w:after="120" w:line="240" w:lineRule="auto"/>
        <w:ind w:firstLine="426"/>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Model verilere iyi bir uyum sağladığı belirlenmişti; x2 (80, N= 783) = 447.88, p5.05; GFI=0.92; CFI=.96; SRMR=0.051; RMSEA=0.084 (RMSEA=0.072-0.092 için %90 güven aralığı). Ölçülen değişkenlerin gizil değişkenler üzerindeki tüm yükleri büyük ve istatistiksel olarak anlamlıdır (standartlaştırılmış değerler 0,18 ila 0,62 arasında değişmektedir. Sonuçlar ölçme modelinin iyi çalıştığını, modelin teorik yapılarla uyumlu olduğunu ve güvenilir sonuçlar verdiğini göstermektedir. </w:t>
      </w:r>
    </w:p>
    <w:p w14:paraId="44EACB6B" w14:textId="77777777" w:rsidR="002F6934" w:rsidRPr="002F6934" w:rsidRDefault="002F6934" w:rsidP="002F6934">
      <w:pPr>
        <w:numPr>
          <w:ilvl w:val="0"/>
          <w:numId w:val="68"/>
        </w:numPr>
        <w:spacing w:after="120" w:line="240" w:lineRule="auto"/>
        <w:jc w:val="both"/>
        <w:rPr>
          <w:rFonts w:ascii="Times New Roman" w:eastAsia="Times New Roman" w:hAnsi="Times New Roman" w:cs="Times New Roman"/>
          <w:b/>
          <w:bCs/>
          <w:color w:val="auto"/>
          <w:sz w:val="24"/>
          <w:szCs w:val="24"/>
        </w:rPr>
      </w:pPr>
      <w:r w:rsidRPr="002F6934">
        <w:rPr>
          <w:rFonts w:ascii="Times New Roman" w:eastAsia="Times New Roman" w:hAnsi="Times New Roman" w:cs="Times New Roman"/>
          <w:b/>
          <w:bCs/>
          <w:color w:val="auto"/>
          <w:sz w:val="24"/>
          <w:szCs w:val="24"/>
        </w:rPr>
        <w:t xml:space="preserve">SONUÇ </w:t>
      </w:r>
    </w:p>
    <w:p w14:paraId="7E8AA501" w14:textId="77777777" w:rsidR="002F6934" w:rsidRPr="002F6934" w:rsidRDefault="002F6934" w:rsidP="002F6934">
      <w:pPr>
        <w:spacing w:after="120" w:line="240" w:lineRule="auto"/>
        <w:ind w:firstLine="360"/>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 xml:space="preserve">Sonuçlar, üniversite öğrenicilerinin sosyal sorun çözme becerilerinin onların umut düzeyleriyle sosyal destek, sosyal güvenlik ve aidiyete oranla daha ilişkili olduğunu göstermektedir. Diğer bir ifadeyle kişisel bir kaynak olan sorun çözmenin sosyal kaynak olan diğer değişkenlerden daha güçlü </w:t>
      </w:r>
      <w:proofErr w:type="spellStart"/>
      <w:r w:rsidRPr="002F6934">
        <w:rPr>
          <w:rFonts w:ascii="Times New Roman" w:eastAsia="Times New Roman" w:hAnsi="Times New Roman" w:cs="Times New Roman"/>
          <w:color w:val="auto"/>
          <w:sz w:val="24"/>
          <w:szCs w:val="24"/>
        </w:rPr>
        <w:t>yordayıcı</w:t>
      </w:r>
      <w:proofErr w:type="spellEnd"/>
      <w:r w:rsidRPr="002F6934">
        <w:rPr>
          <w:rFonts w:ascii="Times New Roman" w:eastAsia="Times New Roman" w:hAnsi="Times New Roman" w:cs="Times New Roman"/>
          <w:color w:val="auto"/>
          <w:sz w:val="24"/>
          <w:szCs w:val="24"/>
        </w:rPr>
        <w:t xml:space="preserve"> olduğu bulunmuştur.  </w:t>
      </w:r>
    </w:p>
    <w:p w14:paraId="27E90F1A" w14:textId="77777777" w:rsidR="002F6934" w:rsidRPr="002F6934" w:rsidRDefault="002F6934" w:rsidP="002F6934">
      <w:pPr>
        <w:spacing w:after="120" w:line="240" w:lineRule="auto"/>
        <w:ind w:firstLine="360"/>
        <w:jc w:val="both"/>
        <w:rPr>
          <w:rFonts w:ascii="Times New Roman" w:eastAsia="Times New Roman" w:hAnsi="Times New Roman" w:cs="Times New Roman"/>
          <w:color w:val="auto"/>
          <w:sz w:val="12"/>
          <w:szCs w:val="12"/>
        </w:rPr>
      </w:pPr>
    </w:p>
    <w:p w14:paraId="32F5161D" w14:textId="77777777" w:rsidR="002F6934" w:rsidRPr="002F6934" w:rsidRDefault="002F6934" w:rsidP="002F6934">
      <w:pPr>
        <w:spacing w:after="120" w:line="240" w:lineRule="auto"/>
        <w:ind w:firstLine="360"/>
        <w:jc w:val="both"/>
        <w:rPr>
          <w:rFonts w:ascii="Times New Roman" w:eastAsia="Aptos" w:hAnsi="Times New Roman" w:cs="Times New Roman"/>
          <w:color w:val="auto"/>
          <w:kern w:val="2"/>
          <w:sz w:val="24"/>
          <w:szCs w:val="24"/>
          <w:lang w:eastAsia="en-US"/>
        </w:rPr>
      </w:pPr>
      <w:r w:rsidRPr="002F6934">
        <w:rPr>
          <w:rFonts w:ascii="Times New Roman" w:eastAsia="Times New Roman" w:hAnsi="Times New Roman" w:cs="Times New Roman"/>
          <w:color w:val="auto"/>
          <w:sz w:val="24"/>
          <w:szCs w:val="24"/>
        </w:rPr>
        <w:t xml:space="preserve">Bulgular, gençlerin umutlu hissetmelerinin sadece sosyal destek kaynaklarıyla ilişkili olmadığını, bireysel bağlamda sorun çözme becerilerini geliştirmelerinin önemli olduğunu göstermektedir. Gençlerin günlük yaşamlarında karşılaştıkları zorlukları etkili bir şekilde çözebilmeleri, umut düzeyleriyle ilişkilidir. </w:t>
      </w:r>
      <w:r w:rsidRPr="002F6934">
        <w:rPr>
          <w:rFonts w:ascii="Times New Roman" w:eastAsia="Aptos" w:hAnsi="Times New Roman" w:cs="Times New Roman"/>
          <w:color w:val="auto"/>
          <w:kern w:val="2"/>
          <w:sz w:val="24"/>
          <w:szCs w:val="24"/>
          <w:lang w:eastAsia="en-US"/>
        </w:rPr>
        <w:t>Sonuç olarak, sosyal becerilerin umut üzerinde sosyal destekten daha etkili olmasının nedenleri, bireylerin kendi kapasitelerini güçlendirme ve içsel kaynaklarına dayanma yetenekleriyle ilgilidir. Bu beceriler, bireyin sosyal zorluklarla aktif bir şekilde başa çıkmasına, kendine güvenini artırmasına, kontrol ve etkinlik hissi geliştirmesine yardımcı olmaktadır. Sorun çözebilmenin, bireyin kendi yaşamında ve ilişkilerinde etkili olduğunu hissetmesini sağlayarak umudu artırdığı düşünülmektedir.</w:t>
      </w:r>
    </w:p>
    <w:p w14:paraId="7F5E1CD0" w14:textId="77777777" w:rsidR="002F6934" w:rsidRPr="002F6934" w:rsidRDefault="002F6934" w:rsidP="002F6934">
      <w:pPr>
        <w:spacing w:after="120" w:line="240" w:lineRule="auto"/>
        <w:jc w:val="both"/>
        <w:rPr>
          <w:rFonts w:ascii="Times New Roman" w:eastAsia="Times New Roman" w:hAnsi="Times New Roman" w:cs="Times New Roman"/>
          <w:color w:val="auto"/>
          <w:sz w:val="12"/>
          <w:szCs w:val="12"/>
        </w:rPr>
      </w:pPr>
    </w:p>
    <w:p w14:paraId="5884664D" w14:textId="77777777" w:rsidR="002F6934" w:rsidRPr="002F6934" w:rsidRDefault="002F6934" w:rsidP="002F6934">
      <w:pPr>
        <w:spacing w:after="120" w:line="240" w:lineRule="auto"/>
        <w:ind w:firstLine="360"/>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lastRenderedPageBreak/>
        <w:t xml:space="preserve">Araştırma öğrencilerin içinde bulundukları sosyal bağlama ne kadar ait hissettikleri, bu bağlamda kendilerini ne kadar güvende hissettikleri ve bu bağlamın özelliklerinden ne kadar memnun oldukları umut düzeyleriyle ilişkili bulunmuştur. Sosyal destek ve güvenlik algısı, gençlerin çevrelerindeki dünyaya güven duymalarını ve geleceklerinden umutlu olmalarını </w:t>
      </w:r>
      <w:proofErr w:type="spellStart"/>
      <w:r w:rsidRPr="002F6934">
        <w:rPr>
          <w:rFonts w:ascii="Times New Roman" w:eastAsia="Times New Roman" w:hAnsi="Times New Roman" w:cs="Times New Roman"/>
          <w:color w:val="auto"/>
          <w:sz w:val="24"/>
          <w:szCs w:val="24"/>
        </w:rPr>
        <w:t>yordamaktadır</w:t>
      </w:r>
      <w:proofErr w:type="spellEnd"/>
      <w:r w:rsidRPr="002F6934">
        <w:rPr>
          <w:rFonts w:ascii="Times New Roman" w:eastAsia="Times New Roman" w:hAnsi="Times New Roman" w:cs="Times New Roman"/>
          <w:color w:val="auto"/>
          <w:sz w:val="24"/>
          <w:szCs w:val="24"/>
        </w:rPr>
        <w:t>. Bu sonuç üniversite öğrencilerinin içinde yaşadıkları aile ve toplumsal bağlamda sosyal destek, güven ve aidiyet ihtiyaçlarının desteklenmesinin önemini ortaya koymaktadır.</w:t>
      </w:r>
    </w:p>
    <w:p w14:paraId="6A5572DC" w14:textId="77777777" w:rsidR="002F6934" w:rsidRPr="002F6934" w:rsidRDefault="002F6934" w:rsidP="002F6934">
      <w:pPr>
        <w:spacing w:after="120" w:line="240" w:lineRule="auto"/>
        <w:jc w:val="both"/>
        <w:rPr>
          <w:rFonts w:ascii="Times New Roman" w:eastAsia="Times New Roman" w:hAnsi="Times New Roman" w:cs="Times New Roman"/>
          <w:b/>
          <w:bCs/>
          <w:color w:val="auto"/>
          <w:sz w:val="24"/>
          <w:szCs w:val="24"/>
        </w:rPr>
      </w:pPr>
    </w:p>
    <w:p w14:paraId="6B24486C" w14:textId="77777777" w:rsidR="002F6934" w:rsidRPr="002F6934" w:rsidRDefault="002F6934" w:rsidP="002F6934">
      <w:pPr>
        <w:numPr>
          <w:ilvl w:val="0"/>
          <w:numId w:val="68"/>
        </w:numPr>
        <w:spacing w:after="120" w:line="240" w:lineRule="auto"/>
        <w:jc w:val="both"/>
        <w:rPr>
          <w:rFonts w:ascii="Times New Roman" w:eastAsia="Times New Roman" w:hAnsi="Times New Roman" w:cs="Times New Roman"/>
          <w:b/>
          <w:bCs/>
          <w:color w:val="auto"/>
          <w:sz w:val="24"/>
          <w:szCs w:val="24"/>
        </w:rPr>
      </w:pPr>
      <w:r w:rsidRPr="002F6934">
        <w:rPr>
          <w:rFonts w:ascii="Times New Roman" w:eastAsia="Times New Roman" w:hAnsi="Times New Roman" w:cs="Times New Roman"/>
          <w:b/>
          <w:bCs/>
          <w:color w:val="auto"/>
          <w:sz w:val="24"/>
          <w:szCs w:val="24"/>
        </w:rPr>
        <w:t xml:space="preserve">ÖNERİLER </w:t>
      </w:r>
    </w:p>
    <w:p w14:paraId="69FB43A7" w14:textId="77777777" w:rsidR="002F6934" w:rsidRPr="002F6934" w:rsidRDefault="002F6934" w:rsidP="002F6934">
      <w:pPr>
        <w:spacing w:after="120" w:line="240" w:lineRule="auto"/>
        <w:ind w:firstLine="360"/>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 xml:space="preserve">Öğrencilerin umut düzeylerini artırmak için olumlu bir öğrenme ortamı oluşturmanın, öğrencilerin hedefler belirlemesini ve bu hedeflere ulaşmak için stratejiler geliştirmelerini teşvik edilmesinin, çabalarının takdir edilerek </w:t>
      </w:r>
      <w:proofErr w:type="gramStart"/>
      <w:r w:rsidRPr="002F6934">
        <w:rPr>
          <w:rFonts w:ascii="Times New Roman" w:eastAsia="Times New Roman" w:hAnsi="Times New Roman" w:cs="Times New Roman"/>
          <w:color w:val="auto"/>
          <w:sz w:val="24"/>
          <w:szCs w:val="24"/>
        </w:rPr>
        <w:t>motivasyonlarının</w:t>
      </w:r>
      <w:proofErr w:type="gramEnd"/>
      <w:r w:rsidRPr="002F6934">
        <w:rPr>
          <w:rFonts w:ascii="Times New Roman" w:eastAsia="Times New Roman" w:hAnsi="Times New Roman" w:cs="Times New Roman"/>
          <w:color w:val="auto"/>
          <w:sz w:val="24"/>
          <w:szCs w:val="24"/>
        </w:rPr>
        <w:t xml:space="preserve"> desteklenmesinin önemli olduğu görülmektedir. </w:t>
      </w:r>
      <w:r w:rsidRPr="002F6934">
        <w:rPr>
          <w:rFonts w:ascii="Times New Roman" w:eastAsia="Aptos" w:hAnsi="Times New Roman" w:cs="Times New Roman"/>
          <w:color w:val="auto"/>
          <w:kern w:val="2"/>
          <w:sz w:val="24"/>
          <w:szCs w:val="24"/>
          <w:lang w:eastAsia="en-US"/>
        </w:rPr>
        <w:t xml:space="preserve">Öğrencilere düzenli geri bildirim vermek ve yönlendirme sağlamak önemlidir. Çünkü performanslarına dayalı olarak nesnel ve yapıcı geri bildirimler gelişme </w:t>
      </w:r>
      <w:proofErr w:type="gramStart"/>
      <w:r w:rsidRPr="002F6934">
        <w:rPr>
          <w:rFonts w:ascii="Times New Roman" w:eastAsia="Aptos" w:hAnsi="Times New Roman" w:cs="Times New Roman"/>
          <w:color w:val="auto"/>
          <w:kern w:val="2"/>
          <w:sz w:val="24"/>
          <w:szCs w:val="24"/>
          <w:lang w:eastAsia="en-US"/>
        </w:rPr>
        <w:t>motivasyonlarını</w:t>
      </w:r>
      <w:proofErr w:type="gramEnd"/>
      <w:r w:rsidRPr="002F6934">
        <w:rPr>
          <w:rFonts w:ascii="Times New Roman" w:eastAsia="Aptos" w:hAnsi="Times New Roman" w:cs="Times New Roman"/>
          <w:color w:val="auto"/>
          <w:kern w:val="2"/>
          <w:sz w:val="24"/>
          <w:szCs w:val="24"/>
          <w:lang w:eastAsia="en-US"/>
        </w:rPr>
        <w:t xml:space="preserve"> ve kendilerine olan güvenlerini pekiştirecektir. </w:t>
      </w:r>
    </w:p>
    <w:p w14:paraId="675F5793" w14:textId="77777777" w:rsidR="002F6934" w:rsidRPr="002F6934" w:rsidRDefault="002F6934" w:rsidP="002F6934">
      <w:pPr>
        <w:spacing w:after="120" w:line="240" w:lineRule="auto"/>
        <w:jc w:val="both"/>
        <w:rPr>
          <w:rFonts w:ascii="Times New Roman" w:eastAsia="Times New Roman" w:hAnsi="Times New Roman" w:cs="Times New Roman"/>
          <w:color w:val="auto"/>
          <w:sz w:val="12"/>
          <w:szCs w:val="12"/>
        </w:rPr>
      </w:pPr>
    </w:p>
    <w:p w14:paraId="4FAF908C" w14:textId="77777777" w:rsidR="002F6934" w:rsidRPr="002F6934" w:rsidRDefault="002F6934" w:rsidP="002F6934">
      <w:pPr>
        <w:spacing w:after="120" w:line="240" w:lineRule="auto"/>
        <w:ind w:firstLine="360"/>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Sorun çözme umut üzerindeki açıklayıcı gücü öğrencilerin sorun çöme becerilerini üniversite yıllarında desteklemenin önemini ortaya koymaktadır. Bu kapsamda eğitim sürecini yapılandırırken gerçek hayattan örnekler kullanarak sorun çözme becerilerini desteklemek, rasyonel ve gerçekçi düşünme alışkanlıklarını katkı sunacak şekilde eğitsel planlamalar yapmak sorun çözmeye yönelik tutumlarının daha sağlıklı hale gelmesine katkı sağlayacaktır. </w:t>
      </w:r>
    </w:p>
    <w:p w14:paraId="1D492527" w14:textId="77777777" w:rsidR="002F6934" w:rsidRPr="002F6934" w:rsidRDefault="002F6934" w:rsidP="002F6934">
      <w:pPr>
        <w:spacing w:after="120" w:line="240" w:lineRule="auto"/>
        <w:ind w:firstLine="360"/>
        <w:jc w:val="both"/>
        <w:rPr>
          <w:rFonts w:ascii="Times New Roman" w:eastAsia="Aptos" w:hAnsi="Times New Roman" w:cs="Times New Roman"/>
          <w:color w:val="auto"/>
          <w:kern w:val="2"/>
          <w:sz w:val="12"/>
          <w:szCs w:val="12"/>
          <w:lang w:eastAsia="en-US"/>
        </w:rPr>
      </w:pPr>
    </w:p>
    <w:p w14:paraId="1A22F7ED" w14:textId="77777777" w:rsidR="002F6934" w:rsidRPr="002F6934" w:rsidRDefault="002F6934" w:rsidP="002F6934">
      <w:pPr>
        <w:spacing w:after="120" w:line="240" w:lineRule="auto"/>
        <w:ind w:firstLine="360"/>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Grup çalışmaları ve işbirlikçi öğrenme ortamlarının sorun çözme becerilerinin gelişmesine etkisi bilinmektedir. Bu tür eğitsel ortamlar oluşturarak öğrencilerin diğer öğrencilerle etkileşim kurarak ve birlikte çalışarak bu becerilerin gelişmesini teşvik edilmesi sorun çözme becerilerini beraberinde de umut düzeylerini olumlu etkileyecektir.</w:t>
      </w:r>
    </w:p>
    <w:p w14:paraId="4A8DFFC3" w14:textId="77777777" w:rsidR="002F6934" w:rsidRPr="002F6934" w:rsidRDefault="002F6934" w:rsidP="002F6934">
      <w:pPr>
        <w:spacing w:after="120" w:line="240" w:lineRule="auto"/>
        <w:jc w:val="both"/>
        <w:rPr>
          <w:rFonts w:ascii="Times New Roman" w:eastAsia="Aptos" w:hAnsi="Times New Roman" w:cs="Times New Roman"/>
          <w:color w:val="auto"/>
          <w:kern w:val="2"/>
          <w:sz w:val="12"/>
          <w:szCs w:val="12"/>
          <w:lang w:eastAsia="en-US"/>
        </w:rPr>
      </w:pPr>
    </w:p>
    <w:p w14:paraId="4499AC50" w14:textId="77777777" w:rsidR="002F6934" w:rsidRPr="002F6934" w:rsidRDefault="002F6934" w:rsidP="002F6934">
      <w:pPr>
        <w:spacing w:after="120" w:line="240" w:lineRule="auto"/>
        <w:ind w:firstLine="360"/>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Eğitim kurumunda pozitif bir iklim yaratmanın sadece öğrenme açısından değil öğrencilerin kendilerini güvende ve desteklenmiş hissettikleri açısından da işlevsel olduğu bilinmektedir. İyi ilişki kurmayı başarabilen gençlerin sosyal desteklerinin de iyi olduğu bilgisini dikkate alınarak öğrencilerle açık, samimi ve destekleyici bir ilişki kurulmasının başlı başına bir sosyal destek unsuru olduğu unutulmamalıdır. </w:t>
      </w:r>
    </w:p>
    <w:p w14:paraId="5674560C"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4815F428" w14:textId="77777777" w:rsidR="002F6934" w:rsidRPr="002F6934" w:rsidRDefault="002F6934" w:rsidP="002F6934">
      <w:pPr>
        <w:numPr>
          <w:ilvl w:val="0"/>
          <w:numId w:val="68"/>
        </w:numPr>
        <w:spacing w:after="120" w:line="240" w:lineRule="auto"/>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SINIRLILIKLAR</w:t>
      </w:r>
    </w:p>
    <w:p w14:paraId="0D448EA8" w14:textId="77777777" w:rsidR="002F6934" w:rsidRPr="002F6934" w:rsidRDefault="002F6934" w:rsidP="002F6934">
      <w:pPr>
        <w:spacing w:after="120" w:line="240" w:lineRule="auto"/>
        <w:ind w:firstLine="284"/>
        <w:jc w:val="both"/>
        <w:rPr>
          <w:rFonts w:ascii="Times New Roman" w:eastAsia="Aptos" w:hAnsi="Times New Roman" w:cs="Times New Roman"/>
          <w:color w:val="0D0D0D"/>
          <w:kern w:val="2"/>
          <w:sz w:val="24"/>
          <w:szCs w:val="24"/>
          <w:shd w:val="clear" w:color="auto" w:fill="FFFFFF"/>
          <w:lang w:eastAsia="en-US"/>
        </w:rPr>
      </w:pPr>
      <w:r w:rsidRPr="002F6934">
        <w:rPr>
          <w:rFonts w:ascii="Times New Roman" w:eastAsia="Aptos" w:hAnsi="Times New Roman" w:cs="Times New Roman"/>
          <w:color w:val="0D0D0D"/>
          <w:kern w:val="2"/>
          <w:sz w:val="24"/>
          <w:szCs w:val="24"/>
          <w:shd w:val="clear" w:color="auto" w:fill="FFFFFF"/>
          <w:lang w:eastAsia="en-US"/>
        </w:rPr>
        <w:t xml:space="preserve">Araştırma verilerinin bir kısmının öğrencilerin sınavları öncesi toplanmış olması bir sınırlılık teşkil etmektedir. Ayrıca öz bildirim yöntemi kullanılması ve tek zamanlı olması sınırlılıktır. Üniversite gençliğinin umut düzeylerinin tekrarlayıcı çalışmalar incelenmesinin hem araştırmacı hem de uygulamacıların zamana bağlı değişimi görmelerini sağlaması açısından önemlidir. Tek bir oturumda kullanılan ölçek sayısının çok olması ve kullanılan ölçeklerin benzerliği öğrencilerin ölçeklere yakın cevap verme eğilimini arttırarak ortak metot </w:t>
      </w:r>
      <w:proofErr w:type="spellStart"/>
      <w:r w:rsidRPr="002F6934">
        <w:rPr>
          <w:rFonts w:ascii="Times New Roman" w:eastAsia="Aptos" w:hAnsi="Times New Roman" w:cs="Times New Roman"/>
          <w:color w:val="0D0D0D"/>
          <w:kern w:val="2"/>
          <w:sz w:val="24"/>
          <w:szCs w:val="24"/>
          <w:shd w:val="clear" w:color="auto" w:fill="FFFFFF"/>
          <w:lang w:eastAsia="en-US"/>
        </w:rPr>
        <w:t>varyansına</w:t>
      </w:r>
      <w:proofErr w:type="spellEnd"/>
      <w:r w:rsidRPr="002F6934">
        <w:rPr>
          <w:rFonts w:ascii="Times New Roman" w:eastAsia="Aptos" w:hAnsi="Times New Roman" w:cs="Times New Roman"/>
          <w:color w:val="0D0D0D"/>
          <w:kern w:val="2"/>
          <w:sz w:val="24"/>
          <w:szCs w:val="24"/>
          <w:shd w:val="clear" w:color="auto" w:fill="FFFFFF"/>
          <w:lang w:eastAsia="en-US"/>
        </w:rPr>
        <w:t xml:space="preserve"> yol açma riski taşımaktadır. </w:t>
      </w:r>
    </w:p>
    <w:p w14:paraId="1A217AA1"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116A43CA"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34B752EE" w14:textId="77777777" w:rsidR="002F6934" w:rsidRPr="002F6934" w:rsidRDefault="002F6934" w:rsidP="002F6934">
      <w:pPr>
        <w:spacing w:after="120" w:line="240" w:lineRule="auto"/>
        <w:ind w:firstLine="360"/>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KAYNAKLAR</w:t>
      </w:r>
    </w:p>
    <w:p w14:paraId="77F5574A" w14:textId="77777777" w:rsidR="002F6934" w:rsidRPr="002F6934" w:rsidRDefault="002F6934" w:rsidP="002F6934">
      <w:pPr>
        <w:spacing w:after="120" w:line="240" w:lineRule="auto"/>
        <w:ind w:left="567" w:hanging="567"/>
        <w:jc w:val="both"/>
        <w:rPr>
          <w:rFonts w:ascii="Times New Roman" w:eastAsia="Times New Roman" w:hAnsi="Times New Roman" w:cs="Times New Roman"/>
          <w:color w:val="auto"/>
          <w:sz w:val="24"/>
          <w:szCs w:val="24"/>
        </w:rPr>
      </w:pPr>
      <w:proofErr w:type="spellStart"/>
      <w:r w:rsidRPr="002F6934">
        <w:rPr>
          <w:rFonts w:ascii="Times New Roman" w:eastAsia="Times New Roman" w:hAnsi="Times New Roman" w:cs="Times New Roman"/>
          <w:color w:val="auto"/>
          <w:sz w:val="24"/>
          <w:szCs w:val="24"/>
        </w:rPr>
        <w:t>Akin</w:t>
      </w:r>
      <w:proofErr w:type="spellEnd"/>
      <w:r w:rsidRPr="002F6934">
        <w:rPr>
          <w:rFonts w:ascii="Times New Roman" w:eastAsia="Times New Roman" w:hAnsi="Times New Roman" w:cs="Times New Roman"/>
          <w:color w:val="auto"/>
          <w:sz w:val="24"/>
          <w:szCs w:val="24"/>
        </w:rPr>
        <w:t>, A</w:t>
      </w:r>
      <w:proofErr w:type="gramStart"/>
      <w:r w:rsidRPr="002F6934">
        <w:rPr>
          <w:rFonts w:ascii="Times New Roman" w:eastAsia="Times New Roman" w:hAnsi="Times New Roman" w:cs="Times New Roman"/>
          <w:color w:val="auto"/>
          <w:sz w:val="24"/>
          <w:szCs w:val="24"/>
        </w:rPr>
        <w:t>.,</w:t>
      </w:r>
      <w:proofErr w:type="gramEnd"/>
      <w:r w:rsidRPr="002F6934">
        <w:rPr>
          <w:rFonts w:ascii="Times New Roman" w:eastAsia="Times New Roman" w:hAnsi="Times New Roman" w:cs="Times New Roman"/>
          <w:color w:val="auto"/>
          <w:sz w:val="24"/>
          <w:szCs w:val="24"/>
        </w:rPr>
        <w:t xml:space="preserve"> Uysal, R., &amp; Temel, N. Ç. İ. (2013). Sosyal Güvende Hissetme ve Memnuniyet Ölçeğinin Türkçe Formunun Geçerlik ve Güvenirlik Çalışması. </w:t>
      </w:r>
      <w:r w:rsidRPr="002F6934">
        <w:rPr>
          <w:rFonts w:ascii="Times New Roman" w:eastAsia="Times New Roman" w:hAnsi="Times New Roman" w:cs="Times New Roman"/>
          <w:i/>
          <w:iCs/>
          <w:color w:val="auto"/>
          <w:sz w:val="24"/>
          <w:szCs w:val="24"/>
        </w:rPr>
        <w:t>Mersin Üniversitesi Eğitim Fakültesi Dergisi</w:t>
      </w:r>
      <w:r w:rsidRPr="002F6934">
        <w:rPr>
          <w:rFonts w:ascii="Times New Roman" w:eastAsia="Times New Roman" w:hAnsi="Times New Roman" w:cs="Times New Roman"/>
          <w:color w:val="auto"/>
          <w:sz w:val="24"/>
          <w:szCs w:val="24"/>
        </w:rPr>
        <w:t xml:space="preserve">, </w:t>
      </w:r>
      <w:r w:rsidRPr="002F6934">
        <w:rPr>
          <w:rFonts w:ascii="Times New Roman" w:eastAsia="Times New Roman" w:hAnsi="Times New Roman" w:cs="Times New Roman"/>
          <w:i/>
          <w:iCs/>
          <w:color w:val="auto"/>
          <w:sz w:val="24"/>
          <w:szCs w:val="24"/>
        </w:rPr>
        <w:t>9</w:t>
      </w:r>
      <w:r w:rsidRPr="002F6934">
        <w:rPr>
          <w:rFonts w:ascii="Times New Roman" w:eastAsia="Times New Roman" w:hAnsi="Times New Roman" w:cs="Times New Roman"/>
          <w:color w:val="auto"/>
          <w:sz w:val="24"/>
          <w:szCs w:val="24"/>
        </w:rPr>
        <w:t>(1), 34–40.</w:t>
      </w:r>
    </w:p>
    <w:p w14:paraId="1A22A221" w14:textId="77777777" w:rsidR="002F6934" w:rsidRPr="002F6934" w:rsidRDefault="002F6934" w:rsidP="002F6934">
      <w:pPr>
        <w:tabs>
          <w:tab w:val="left" w:pos="993"/>
        </w:tabs>
        <w:spacing w:after="120" w:line="240" w:lineRule="auto"/>
        <w:ind w:left="567" w:hanging="567"/>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Akman, Y &amp; Korkut, F. (1993). Umut ölçeği üzerine bir çalışma. Hacettepe Üniversitesi Eğitim Fakültesi Dergisi, 9, 193-202.</w:t>
      </w:r>
    </w:p>
    <w:p w14:paraId="3DB2835C" w14:textId="77777777" w:rsidR="002F6934" w:rsidRPr="002F6934" w:rsidRDefault="002F6934" w:rsidP="002F6934">
      <w:pPr>
        <w:spacing w:after="120" w:line="240" w:lineRule="auto"/>
        <w:ind w:left="567" w:hanging="567"/>
        <w:jc w:val="both"/>
        <w:rPr>
          <w:rFonts w:ascii="Times New Roman" w:eastAsia="Aptos" w:hAnsi="Times New Roman" w:cs="Times New Roman"/>
          <w:color w:val="auto"/>
          <w:kern w:val="2"/>
          <w:sz w:val="24"/>
          <w:szCs w:val="24"/>
          <w:lang w:eastAsia="en-US"/>
        </w:rPr>
      </w:pPr>
      <w:bookmarkStart w:id="5" w:name="_Hlk170798982"/>
      <w:proofErr w:type="spellStart"/>
      <w:r w:rsidRPr="002F6934">
        <w:rPr>
          <w:rFonts w:ascii="Times New Roman" w:eastAsia="Aptos" w:hAnsi="Times New Roman" w:cs="Times New Roman"/>
          <w:color w:val="auto"/>
          <w:kern w:val="2"/>
          <w:sz w:val="24"/>
          <w:szCs w:val="24"/>
          <w:lang w:val="en-US" w:eastAsia="en-US"/>
        </w:rPr>
        <w:lastRenderedPageBreak/>
        <w:t>Ayim</w:t>
      </w:r>
      <w:proofErr w:type="spellEnd"/>
      <w:r w:rsidRPr="002F6934">
        <w:rPr>
          <w:rFonts w:ascii="Times New Roman" w:eastAsia="Aptos" w:hAnsi="Times New Roman" w:cs="Times New Roman"/>
          <w:color w:val="auto"/>
          <w:kern w:val="2"/>
          <w:sz w:val="24"/>
          <w:szCs w:val="24"/>
          <w:lang w:val="en-US" w:eastAsia="en-US"/>
        </w:rPr>
        <w:t xml:space="preserve"> </w:t>
      </w:r>
      <w:proofErr w:type="spellStart"/>
      <w:r w:rsidRPr="002F6934">
        <w:rPr>
          <w:rFonts w:ascii="Times New Roman" w:eastAsia="Aptos" w:hAnsi="Times New Roman" w:cs="Times New Roman"/>
          <w:color w:val="auto"/>
          <w:kern w:val="2"/>
          <w:sz w:val="24"/>
          <w:szCs w:val="24"/>
          <w:lang w:val="en-US" w:eastAsia="en-US"/>
        </w:rPr>
        <w:t>Gyekye</w:t>
      </w:r>
      <w:proofErr w:type="spellEnd"/>
      <w:r w:rsidRPr="002F6934">
        <w:rPr>
          <w:rFonts w:ascii="Times New Roman" w:eastAsia="Aptos" w:hAnsi="Times New Roman" w:cs="Times New Roman"/>
          <w:color w:val="auto"/>
          <w:kern w:val="2"/>
          <w:sz w:val="24"/>
          <w:szCs w:val="24"/>
          <w:lang w:val="en-US" w:eastAsia="en-US"/>
        </w:rPr>
        <w:t xml:space="preserve">, S., &amp; </w:t>
      </w:r>
      <w:proofErr w:type="spellStart"/>
      <w:r w:rsidRPr="002F6934">
        <w:rPr>
          <w:rFonts w:ascii="Times New Roman" w:eastAsia="Aptos" w:hAnsi="Times New Roman" w:cs="Times New Roman"/>
          <w:color w:val="auto"/>
          <w:kern w:val="2"/>
          <w:sz w:val="24"/>
          <w:szCs w:val="24"/>
          <w:lang w:val="en-US" w:eastAsia="en-US"/>
        </w:rPr>
        <w:t>Salminen</w:t>
      </w:r>
      <w:proofErr w:type="spellEnd"/>
      <w:r w:rsidRPr="002F6934">
        <w:rPr>
          <w:rFonts w:ascii="Times New Roman" w:eastAsia="Aptos" w:hAnsi="Times New Roman" w:cs="Times New Roman"/>
          <w:color w:val="auto"/>
          <w:kern w:val="2"/>
          <w:sz w:val="24"/>
          <w:szCs w:val="24"/>
          <w:lang w:val="en-US" w:eastAsia="en-US"/>
        </w:rPr>
        <w:t>, S. (2007). Workplace safety perceptions and perceived organizational support: Do supportive perceptions influence safety perceptions? </w:t>
      </w:r>
      <w:r w:rsidRPr="002F6934">
        <w:rPr>
          <w:rFonts w:ascii="Times New Roman" w:eastAsia="Aptos" w:hAnsi="Times New Roman" w:cs="Times New Roman"/>
          <w:i/>
          <w:iCs/>
          <w:color w:val="auto"/>
          <w:kern w:val="2"/>
          <w:sz w:val="24"/>
          <w:szCs w:val="24"/>
          <w:lang w:val="en-US" w:eastAsia="en-US"/>
        </w:rPr>
        <w:t>International Journal of Occupational Safety and Ergonomics</w:t>
      </w:r>
      <w:r w:rsidRPr="002F6934">
        <w:rPr>
          <w:rFonts w:ascii="Times New Roman" w:eastAsia="Aptos" w:hAnsi="Times New Roman" w:cs="Times New Roman"/>
          <w:color w:val="auto"/>
          <w:kern w:val="2"/>
          <w:sz w:val="24"/>
          <w:szCs w:val="24"/>
          <w:lang w:val="en-US" w:eastAsia="en-US"/>
        </w:rPr>
        <w:t>, </w:t>
      </w:r>
      <w:r w:rsidRPr="002F6934">
        <w:rPr>
          <w:rFonts w:ascii="Times New Roman" w:eastAsia="Aptos" w:hAnsi="Times New Roman" w:cs="Times New Roman"/>
          <w:i/>
          <w:iCs/>
          <w:color w:val="auto"/>
          <w:kern w:val="2"/>
          <w:sz w:val="24"/>
          <w:szCs w:val="24"/>
          <w:lang w:val="en-US" w:eastAsia="en-US"/>
        </w:rPr>
        <w:t>13</w:t>
      </w:r>
      <w:r w:rsidRPr="002F6934">
        <w:rPr>
          <w:rFonts w:ascii="Times New Roman" w:eastAsia="Aptos" w:hAnsi="Times New Roman" w:cs="Times New Roman"/>
          <w:color w:val="auto"/>
          <w:kern w:val="2"/>
          <w:sz w:val="24"/>
          <w:szCs w:val="24"/>
          <w:lang w:val="en-US" w:eastAsia="en-US"/>
        </w:rPr>
        <w:t>(2), 189-200.</w:t>
      </w:r>
    </w:p>
    <w:p w14:paraId="0466432E" w14:textId="77777777" w:rsidR="002F6934" w:rsidRPr="002F6934" w:rsidRDefault="002F6934" w:rsidP="002F6934">
      <w:pPr>
        <w:tabs>
          <w:tab w:val="left" w:pos="993"/>
        </w:tabs>
        <w:spacing w:after="120" w:line="240" w:lineRule="auto"/>
        <w:ind w:left="567" w:hanging="567"/>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Duru, E. (2015). Genel Aidiyet Ölçeğinin </w:t>
      </w:r>
      <w:proofErr w:type="spellStart"/>
      <w:r w:rsidRPr="002F6934">
        <w:rPr>
          <w:rFonts w:ascii="Times New Roman" w:eastAsia="Aptos" w:hAnsi="Times New Roman" w:cs="Times New Roman"/>
          <w:color w:val="auto"/>
          <w:kern w:val="2"/>
          <w:sz w:val="24"/>
          <w:szCs w:val="24"/>
          <w:lang w:eastAsia="en-US"/>
        </w:rPr>
        <w:t>Psikometrik</w:t>
      </w:r>
      <w:proofErr w:type="spellEnd"/>
      <w:r w:rsidRPr="002F6934">
        <w:rPr>
          <w:rFonts w:ascii="Times New Roman" w:eastAsia="Aptos" w:hAnsi="Times New Roman" w:cs="Times New Roman"/>
          <w:color w:val="auto"/>
          <w:kern w:val="2"/>
          <w:sz w:val="24"/>
          <w:szCs w:val="24"/>
          <w:lang w:eastAsia="en-US"/>
        </w:rPr>
        <w:t xml:space="preserve"> Özellikleri: Geçerlik ve Güvenirlik Çalışması. </w:t>
      </w:r>
      <w:r w:rsidRPr="002F6934">
        <w:rPr>
          <w:rFonts w:ascii="Times New Roman" w:eastAsia="Aptos" w:hAnsi="Times New Roman" w:cs="Times New Roman"/>
          <w:i/>
          <w:iCs/>
          <w:color w:val="auto"/>
          <w:kern w:val="2"/>
          <w:sz w:val="24"/>
          <w:szCs w:val="24"/>
          <w:lang w:eastAsia="en-US"/>
        </w:rPr>
        <w:t>Türk Psikolojik Danışma ve Rehberlik</w:t>
      </w:r>
      <w:r w:rsidRPr="002F6934">
        <w:rPr>
          <w:rFonts w:ascii="Times New Roman" w:eastAsia="Aptos" w:hAnsi="Times New Roman" w:cs="Times New Roman"/>
          <w:color w:val="auto"/>
          <w:kern w:val="2"/>
          <w:sz w:val="24"/>
          <w:szCs w:val="24"/>
          <w:lang w:eastAsia="en-US"/>
        </w:rPr>
        <w:t xml:space="preserve"> </w:t>
      </w:r>
      <w:r w:rsidRPr="002F6934">
        <w:rPr>
          <w:rFonts w:ascii="Times New Roman" w:eastAsia="Aptos" w:hAnsi="Times New Roman" w:cs="Times New Roman"/>
          <w:i/>
          <w:iCs/>
          <w:color w:val="auto"/>
          <w:kern w:val="2"/>
          <w:sz w:val="24"/>
          <w:szCs w:val="24"/>
          <w:lang w:eastAsia="en-US"/>
        </w:rPr>
        <w:t>Dergisi</w:t>
      </w:r>
      <w:r w:rsidRPr="002F6934">
        <w:rPr>
          <w:rFonts w:ascii="Times New Roman" w:eastAsia="Aptos" w:hAnsi="Times New Roman" w:cs="Times New Roman"/>
          <w:color w:val="auto"/>
          <w:kern w:val="2"/>
          <w:sz w:val="24"/>
          <w:szCs w:val="24"/>
          <w:lang w:eastAsia="en-US"/>
        </w:rPr>
        <w:t xml:space="preserve">, </w:t>
      </w:r>
      <w:r w:rsidRPr="002F6934">
        <w:rPr>
          <w:rFonts w:ascii="Times New Roman" w:eastAsia="Aptos" w:hAnsi="Times New Roman" w:cs="Times New Roman"/>
          <w:i/>
          <w:iCs/>
          <w:color w:val="auto"/>
          <w:kern w:val="2"/>
          <w:sz w:val="24"/>
          <w:szCs w:val="24"/>
          <w:lang w:eastAsia="en-US"/>
        </w:rPr>
        <w:t>2015</w:t>
      </w:r>
      <w:r w:rsidRPr="002F6934">
        <w:rPr>
          <w:rFonts w:ascii="Times New Roman" w:eastAsia="Aptos" w:hAnsi="Times New Roman" w:cs="Times New Roman"/>
          <w:color w:val="auto"/>
          <w:kern w:val="2"/>
          <w:sz w:val="24"/>
          <w:szCs w:val="24"/>
          <w:lang w:eastAsia="en-US"/>
        </w:rPr>
        <w:t>(44), 37–47.</w:t>
      </w:r>
    </w:p>
    <w:bookmarkEnd w:id="5"/>
    <w:p w14:paraId="622BFE9F" w14:textId="77777777" w:rsidR="002F6934" w:rsidRPr="002F6934" w:rsidRDefault="002F6934" w:rsidP="002F6934">
      <w:pPr>
        <w:tabs>
          <w:tab w:val="left" w:pos="993"/>
        </w:tabs>
        <w:spacing w:after="120" w:line="240" w:lineRule="auto"/>
        <w:ind w:left="567" w:hanging="567"/>
        <w:jc w:val="both"/>
        <w:rPr>
          <w:rFonts w:ascii="Times New Roman" w:eastAsia="Aptos" w:hAnsi="Times New Roman" w:cs="Times New Roman"/>
          <w:i/>
          <w:iCs/>
          <w:color w:val="auto"/>
          <w:kern w:val="2"/>
          <w:sz w:val="24"/>
          <w:szCs w:val="24"/>
          <w:lang w:eastAsia="en-US"/>
        </w:rPr>
      </w:pPr>
      <w:proofErr w:type="spellStart"/>
      <w:r w:rsidRPr="002F6934">
        <w:rPr>
          <w:rFonts w:ascii="Times New Roman" w:eastAsia="Aptos" w:hAnsi="Times New Roman" w:cs="Times New Roman"/>
          <w:color w:val="auto"/>
          <w:kern w:val="2"/>
          <w:sz w:val="24"/>
          <w:szCs w:val="24"/>
          <w:lang w:eastAsia="en-US"/>
        </w:rPr>
        <w:t>D'zurilla</w:t>
      </w:r>
      <w:proofErr w:type="spellEnd"/>
      <w:r w:rsidRPr="002F6934">
        <w:rPr>
          <w:rFonts w:ascii="Times New Roman" w:eastAsia="Aptos" w:hAnsi="Times New Roman" w:cs="Times New Roman"/>
          <w:color w:val="auto"/>
          <w:kern w:val="2"/>
          <w:sz w:val="24"/>
          <w:szCs w:val="24"/>
          <w:lang w:eastAsia="en-US"/>
        </w:rPr>
        <w:t>, T. J</w:t>
      </w:r>
      <w:proofErr w:type="gramStart"/>
      <w:r w:rsidRPr="002F6934">
        <w:rPr>
          <w:rFonts w:ascii="Times New Roman" w:eastAsia="Aptos" w:hAnsi="Times New Roman" w:cs="Times New Roman"/>
          <w:color w:val="auto"/>
          <w:kern w:val="2"/>
          <w:sz w:val="24"/>
          <w:szCs w:val="24"/>
          <w:lang w:eastAsia="en-US"/>
        </w:rPr>
        <w:t>.,</w:t>
      </w:r>
      <w:proofErr w:type="gram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Nezu</w:t>
      </w:r>
      <w:proofErr w:type="spellEnd"/>
      <w:r w:rsidRPr="002F6934">
        <w:rPr>
          <w:rFonts w:ascii="Times New Roman" w:eastAsia="Aptos" w:hAnsi="Times New Roman" w:cs="Times New Roman"/>
          <w:color w:val="auto"/>
          <w:kern w:val="2"/>
          <w:sz w:val="24"/>
          <w:szCs w:val="24"/>
          <w:lang w:eastAsia="en-US"/>
        </w:rPr>
        <w:t xml:space="preserve">, A. M., &amp; </w:t>
      </w:r>
      <w:proofErr w:type="spellStart"/>
      <w:r w:rsidRPr="002F6934">
        <w:rPr>
          <w:rFonts w:ascii="Times New Roman" w:eastAsia="Aptos" w:hAnsi="Times New Roman" w:cs="Times New Roman"/>
          <w:color w:val="auto"/>
          <w:kern w:val="2"/>
          <w:sz w:val="24"/>
          <w:szCs w:val="24"/>
          <w:lang w:eastAsia="en-US"/>
        </w:rPr>
        <w:t>Maydeu-Olivares</w:t>
      </w:r>
      <w:proofErr w:type="spellEnd"/>
      <w:r w:rsidRPr="002F6934">
        <w:rPr>
          <w:rFonts w:ascii="Times New Roman" w:eastAsia="Aptos" w:hAnsi="Times New Roman" w:cs="Times New Roman"/>
          <w:color w:val="auto"/>
          <w:kern w:val="2"/>
          <w:sz w:val="24"/>
          <w:szCs w:val="24"/>
          <w:lang w:eastAsia="en-US"/>
        </w:rPr>
        <w:t xml:space="preserve">, A. (2004). </w:t>
      </w:r>
      <w:proofErr w:type="spellStart"/>
      <w:r w:rsidRPr="002F6934">
        <w:rPr>
          <w:rFonts w:ascii="Times New Roman" w:eastAsia="Aptos" w:hAnsi="Times New Roman" w:cs="Times New Roman"/>
          <w:i/>
          <w:iCs/>
          <w:color w:val="auto"/>
          <w:kern w:val="2"/>
          <w:sz w:val="24"/>
          <w:szCs w:val="24"/>
          <w:lang w:eastAsia="en-US"/>
        </w:rPr>
        <w:t>Social</w:t>
      </w:r>
      <w:proofErr w:type="spellEnd"/>
      <w:r w:rsidRPr="002F6934">
        <w:rPr>
          <w:rFonts w:ascii="Times New Roman" w:eastAsia="Aptos" w:hAnsi="Times New Roman" w:cs="Times New Roman"/>
          <w:i/>
          <w:iCs/>
          <w:color w:val="auto"/>
          <w:kern w:val="2"/>
          <w:sz w:val="24"/>
          <w:szCs w:val="24"/>
          <w:lang w:eastAsia="en-US"/>
        </w:rPr>
        <w:t xml:space="preserve"> problem </w:t>
      </w:r>
      <w:proofErr w:type="spellStart"/>
      <w:r w:rsidRPr="002F6934">
        <w:rPr>
          <w:rFonts w:ascii="Times New Roman" w:eastAsia="Aptos" w:hAnsi="Times New Roman" w:cs="Times New Roman"/>
          <w:i/>
          <w:iCs/>
          <w:color w:val="auto"/>
          <w:kern w:val="2"/>
          <w:sz w:val="24"/>
          <w:szCs w:val="24"/>
          <w:lang w:eastAsia="en-US"/>
        </w:rPr>
        <w:t>solving</w:t>
      </w:r>
      <w:proofErr w:type="spellEnd"/>
      <w:r w:rsidRPr="002F6934">
        <w:rPr>
          <w:rFonts w:ascii="Times New Roman" w:eastAsia="Aptos" w:hAnsi="Times New Roman" w:cs="Times New Roman"/>
          <w:i/>
          <w:iCs/>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theory</w:t>
      </w:r>
      <w:proofErr w:type="spellEnd"/>
      <w:r w:rsidRPr="002F6934">
        <w:rPr>
          <w:rFonts w:ascii="Times New Roman" w:eastAsia="Aptos" w:hAnsi="Times New Roman" w:cs="Times New Roman"/>
          <w:i/>
          <w:iCs/>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and</w:t>
      </w:r>
      <w:proofErr w:type="spellEnd"/>
      <w:r w:rsidRPr="002F6934">
        <w:rPr>
          <w:rFonts w:ascii="Times New Roman" w:eastAsia="Aptos" w:hAnsi="Times New Roman" w:cs="Times New Roman"/>
          <w:i/>
          <w:iCs/>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assessment</w:t>
      </w:r>
      <w:proofErr w:type="spellEnd"/>
      <w:r w:rsidRPr="002F6934">
        <w:rPr>
          <w:rFonts w:ascii="Times New Roman" w:eastAsia="Aptos" w:hAnsi="Times New Roman" w:cs="Times New Roman"/>
          <w:i/>
          <w:iCs/>
          <w:color w:val="auto"/>
          <w:kern w:val="2"/>
          <w:sz w:val="24"/>
          <w:szCs w:val="24"/>
          <w:lang w:eastAsia="en-US"/>
        </w:rPr>
        <w:t>.</w:t>
      </w:r>
    </w:p>
    <w:p w14:paraId="4CD3FB78" w14:textId="77777777" w:rsidR="002F6934" w:rsidRPr="002F6934" w:rsidRDefault="002F6934" w:rsidP="002F6934">
      <w:pPr>
        <w:tabs>
          <w:tab w:val="left" w:pos="993"/>
        </w:tabs>
        <w:spacing w:after="120" w:line="240" w:lineRule="auto"/>
        <w:ind w:left="567" w:hanging="567"/>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Eker, D</w:t>
      </w:r>
      <w:proofErr w:type="gramStart"/>
      <w:r w:rsidRPr="002F6934">
        <w:rPr>
          <w:rFonts w:ascii="Times New Roman" w:eastAsia="Aptos" w:hAnsi="Times New Roman" w:cs="Times New Roman"/>
          <w:color w:val="auto"/>
          <w:kern w:val="2"/>
          <w:sz w:val="24"/>
          <w:szCs w:val="24"/>
          <w:lang w:eastAsia="en-US"/>
        </w:rPr>
        <w:t>.,</w:t>
      </w:r>
      <w:proofErr w:type="gram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Arkar</w:t>
      </w:r>
      <w:proofErr w:type="spellEnd"/>
      <w:r w:rsidRPr="002F6934">
        <w:rPr>
          <w:rFonts w:ascii="Times New Roman" w:eastAsia="Aptos" w:hAnsi="Times New Roman" w:cs="Times New Roman"/>
          <w:color w:val="auto"/>
          <w:kern w:val="2"/>
          <w:sz w:val="24"/>
          <w:szCs w:val="24"/>
          <w:lang w:eastAsia="en-US"/>
        </w:rPr>
        <w:t xml:space="preserve">, H., &amp; Yaldız, H. (2001). </w:t>
      </w:r>
      <w:proofErr w:type="spellStart"/>
      <w:r w:rsidRPr="002F6934">
        <w:rPr>
          <w:rFonts w:ascii="Times New Roman" w:eastAsia="Aptos" w:hAnsi="Times New Roman" w:cs="Times New Roman"/>
          <w:color w:val="auto"/>
          <w:kern w:val="2"/>
          <w:sz w:val="24"/>
          <w:szCs w:val="24"/>
          <w:lang w:eastAsia="en-US"/>
        </w:rPr>
        <w:t>Factorial</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structure</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validity</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and</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reliability</w:t>
      </w:r>
      <w:proofErr w:type="spellEnd"/>
      <w:r w:rsidRPr="002F6934">
        <w:rPr>
          <w:rFonts w:ascii="Times New Roman" w:eastAsia="Aptos" w:hAnsi="Times New Roman" w:cs="Times New Roman"/>
          <w:color w:val="auto"/>
          <w:kern w:val="2"/>
          <w:sz w:val="24"/>
          <w:szCs w:val="24"/>
          <w:lang w:eastAsia="en-US"/>
        </w:rPr>
        <w:t xml:space="preserve"> of </w:t>
      </w:r>
      <w:proofErr w:type="spellStart"/>
      <w:r w:rsidRPr="002F6934">
        <w:rPr>
          <w:rFonts w:ascii="Times New Roman" w:eastAsia="Aptos" w:hAnsi="Times New Roman" w:cs="Times New Roman"/>
          <w:color w:val="auto"/>
          <w:kern w:val="2"/>
          <w:sz w:val="24"/>
          <w:szCs w:val="24"/>
          <w:lang w:eastAsia="en-US"/>
        </w:rPr>
        <w:t>revised</w:t>
      </w:r>
      <w:proofErr w:type="spellEnd"/>
      <w:r w:rsidRPr="002F6934">
        <w:rPr>
          <w:rFonts w:ascii="Times New Roman" w:eastAsia="Aptos" w:hAnsi="Times New Roman" w:cs="Times New Roman"/>
          <w:color w:val="auto"/>
          <w:kern w:val="2"/>
          <w:sz w:val="24"/>
          <w:szCs w:val="24"/>
          <w:lang w:eastAsia="en-US"/>
        </w:rPr>
        <w:t xml:space="preserve"> form of </w:t>
      </w:r>
      <w:proofErr w:type="spellStart"/>
      <w:r w:rsidRPr="002F6934">
        <w:rPr>
          <w:rFonts w:ascii="Times New Roman" w:eastAsia="Aptos" w:hAnsi="Times New Roman" w:cs="Times New Roman"/>
          <w:color w:val="auto"/>
          <w:kern w:val="2"/>
          <w:sz w:val="24"/>
          <w:szCs w:val="24"/>
          <w:lang w:eastAsia="en-US"/>
        </w:rPr>
        <w:t>the</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multidimensional</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scale</w:t>
      </w:r>
      <w:proofErr w:type="spellEnd"/>
      <w:r w:rsidRPr="002F6934">
        <w:rPr>
          <w:rFonts w:ascii="Times New Roman" w:eastAsia="Aptos" w:hAnsi="Times New Roman" w:cs="Times New Roman"/>
          <w:color w:val="auto"/>
          <w:kern w:val="2"/>
          <w:sz w:val="24"/>
          <w:szCs w:val="24"/>
          <w:lang w:eastAsia="en-US"/>
        </w:rPr>
        <w:t xml:space="preserve"> of </w:t>
      </w:r>
      <w:proofErr w:type="spellStart"/>
      <w:r w:rsidRPr="002F6934">
        <w:rPr>
          <w:rFonts w:ascii="Times New Roman" w:eastAsia="Aptos" w:hAnsi="Times New Roman" w:cs="Times New Roman"/>
          <w:color w:val="auto"/>
          <w:kern w:val="2"/>
          <w:sz w:val="24"/>
          <w:szCs w:val="24"/>
          <w:lang w:eastAsia="en-US"/>
        </w:rPr>
        <w:t>perceived</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social</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support</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Turkish</w:t>
      </w:r>
      <w:proofErr w:type="spellEnd"/>
      <w:r w:rsidRPr="002F6934">
        <w:rPr>
          <w:rFonts w:ascii="Times New Roman" w:eastAsia="Aptos" w:hAnsi="Times New Roman" w:cs="Times New Roman"/>
          <w:i/>
          <w:iCs/>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Journal</w:t>
      </w:r>
      <w:proofErr w:type="spellEnd"/>
      <w:r w:rsidRPr="002F6934">
        <w:rPr>
          <w:rFonts w:ascii="Times New Roman" w:eastAsia="Aptos" w:hAnsi="Times New Roman" w:cs="Times New Roman"/>
          <w:i/>
          <w:iCs/>
          <w:color w:val="auto"/>
          <w:kern w:val="2"/>
          <w:sz w:val="24"/>
          <w:szCs w:val="24"/>
          <w:lang w:eastAsia="en-US"/>
        </w:rPr>
        <w:t xml:space="preserve"> of </w:t>
      </w:r>
      <w:proofErr w:type="spellStart"/>
      <w:r w:rsidRPr="002F6934">
        <w:rPr>
          <w:rFonts w:ascii="Times New Roman" w:eastAsia="Aptos" w:hAnsi="Times New Roman" w:cs="Times New Roman"/>
          <w:i/>
          <w:iCs/>
          <w:color w:val="auto"/>
          <w:kern w:val="2"/>
          <w:sz w:val="24"/>
          <w:szCs w:val="24"/>
          <w:lang w:eastAsia="en-US"/>
        </w:rPr>
        <w:t>Psychiatry</w:t>
      </w:r>
      <w:proofErr w:type="spellEnd"/>
      <w:r w:rsidRPr="002F6934">
        <w:rPr>
          <w:rFonts w:ascii="Times New Roman" w:eastAsia="Aptos" w:hAnsi="Times New Roman" w:cs="Times New Roman"/>
          <w:color w:val="auto"/>
          <w:kern w:val="2"/>
          <w:sz w:val="24"/>
          <w:szCs w:val="24"/>
          <w:lang w:eastAsia="en-US"/>
        </w:rPr>
        <w:t xml:space="preserve">, </w:t>
      </w:r>
      <w:r w:rsidRPr="002F6934">
        <w:rPr>
          <w:rFonts w:ascii="Times New Roman" w:eastAsia="Aptos" w:hAnsi="Times New Roman" w:cs="Times New Roman"/>
          <w:i/>
          <w:iCs/>
          <w:color w:val="auto"/>
          <w:kern w:val="2"/>
          <w:sz w:val="24"/>
          <w:szCs w:val="24"/>
          <w:lang w:eastAsia="en-US"/>
        </w:rPr>
        <w:t>12</w:t>
      </w:r>
      <w:r w:rsidRPr="002F6934">
        <w:rPr>
          <w:rFonts w:ascii="Times New Roman" w:eastAsia="Aptos" w:hAnsi="Times New Roman" w:cs="Times New Roman"/>
          <w:color w:val="auto"/>
          <w:kern w:val="2"/>
          <w:sz w:val="24"/>
          <w:szCs w:val="24"/>
          <w:lang w:eastAsia="en-US"/>
        </w:rPr>
        <w:t>(1), 17–25.</w:t>
      </w:r>
    </w:p>
    <w:p w14:paraId="7B62FF09" w14:textId="77777777" w:rsidR="002F6934" w:rsidRPr="002F6934" w:rsidRDefault="002F6934" w:rsidP="002F6934">
      <w:pPr>
        <w:autoSpaceDE w:val="0"/>
        <w:autoSpaceDN w:val="0"/>
        <w:adjustRightInd w:val="0"/>
        <w:spacing w:after="120" w:line="240" w:lineRule="auto"/>
        <w:ind w:left="567" w:hanging="567"/>
        <w:jc w:val="both"/>
        <w:rPr>
          <w:rFonts w:ascii="Times New Roman" w:eastAsia="Aptos" w:hAnsi="Times New Roman" w:cs="Times New Roman"/>
          <w:color w:val="auto"/>
          <w:kern w:val="2"/>
          <w:sz w:val="24"/>
          <w:szCs w:val="24"/>
          <w:lang w:val="en-US" w:eastAsia="en-US"/>
        </w:rPr>
      </w:pPr>
      <w:proofErr w:type="spellStart"/>
      <w:r w:rsidRPr="002F6934">
        <w:rPr>
          <w:rFonts w:ascii="Times New Roman" w:eastAsia="Aptos" w:hAnsi="Times New Roman" w:cs="Times New Roman"/>
          <w:color w:val="auto"/>
          <w:kern w:val="2"/>
          <w:sz w:val="24"/>
          <w:szCs w:val="24"/>
          <w:lang w:val="en-US" w:eastAsia="en-US"/>
        </w:rPr>
        <w:t>Eskin</w:t>
      </w:r>
      <w:proofErr w:type="spellEnd"/>
      <w:r w:rsidRPr="002F6934">
        <w:rPr>
          <w:rFonts w:ascii="Times New Roman" w:eastAsia="Aptos" w:hAnsi="Times New Roman" w:cs="Times New Roman"/>
          <w:color w:val="auto"/>
          <w:kern w:val="2"/>
          <w:sz w:val="24"/>
          <w:szCs w:val="24"/>
          <w:lang w:val="en-US" w:eastAsia="en-US"/>
        </w:rPr>
        <w:t xml:space="preserve">, M., &amp; </w:t>
      </w:r>
      <w:proofErr w:type="spellStart"/>
      <w:r w:rsidRPr="002F6934">
        <w:rPr>
          <w:rFonts w:ascii="Times New Roman" w:eastAsia="Aptos" w:hAnsi="Times New Roman" w:cs="Times New Roman"/>
          <w:color w:val="auto"/>
          <w:kern w:val="2"/>
          <w:sz w:val="24"/>
          <w:szCs w:val="24"/>
          <w:lang w:val="en-US" w:eastAsia="en-US"/>
        </w:rPr>
        <w:t>Aycan</w:t>
      </w:r>
      <w:proofErr w:type="spellEnd"/>
      <w:r w:rsidRPr="002F6934">
        <w:rPr>
          <w:rFonts w:ascii="Times New Roman" w:eastAsia="Aptos" w:hAnsi="Times New Roman" w:cs="Times New Roman"/>
          <w:color w:val="auto"/>
          <w:kern w:val="2"/>
          <w:sz w:val="24"/>
          <w:szCs w:val="24"/>
          <w:lang w:val="en-US" w:eastAsia="en-US"/>
        </w:rPr>
        <w:t xml:space="preserve">, Z. (2009). The adaptation of the revised social problem solving inventory into Turkish: A reliability and validity analysis. </w:t>
      </w:r>
      <w:r w:rsidRPr="002F6934">
        <w:rPr>
          <w:rFonts w:ascii="Times New Roman" w:eastAsia="Aptos" w:hAnsi="Times New Roman" w:cs="Times New Roman"/>
          <w:i/>
          <w:iCs/>
          <w:color w:val="auto"/>
          <w:kern w:val="2"/>
          <w:sz w:val="24"/>
          <w:szCs w:val="24"/>
          <w:lang w:val="en-US" w:eastAsia="en-US"/>
        </w:rPr>
        <w:t>Turkish Journal of Psychology</w:t>
      </w:r>
      <w:r w:rsidRPr="002F6934">
        <w:rPr>
          <w:rFonts w:ascii="Times New Roman" w:eastAsia="Aptos" w:hAnsi="Times New Roman" w:cs="Times New Roman"/>
          <w:color w:val="auto"/>
          <w:kern w:val="2"/>
          <w:sz w:val="24"/>
          <w:szCs w:val="24"/>
          <w:lang w:val="en-US" w:eastAsia="en-US"/>
        </w:rPr>
        <w:t xml:space="preserve">, </w:t>
      </w:r>
      <w:r w:rsidRPr="002F6934">
        <w:rPr>
          <w:rFonts w:ascii="Times New Roman" w:eastAsia="Aptos" w:hAnsi="Times New Roman" w:cs="Times New Roman"/>
          <w:i/>
          <w:iCs/>
          <w:color w:val="auto"/>
          <w:kern w:val="2"/>
          <w:sz w:val="24"/>
          <w:szCs w:val="24"/>
          <w:lang w:val="en-US" w:eastAsia="en-US"/>
        </w:rPr>
        <w:t>12</w:t>
      </w:r>
      <w:r w:rsidRPr="002F6934">
        <w:rPr>
          <w:rFonts w:ascii="Times New Roman" w:eastAsia="Aptos" w:hAnsi="Times New Roman" w:cs="Times New Roman"/>
          <w:color w:val="auto"/>
          <w:kern w:val="2"/>
          <w:sz w:val="24"/>
          <w:szCs w:val="24"/>
          <w:lang w:val="en-US" w:eastAsia="en-US"/>
        </w:rPr>
        <w:t>(23), 11–13.</w:t>
      </w:r>
    </w:p>
    <w:p w14:paraId="1FDEF14F" w14:textId="77777777" w:rsidR="002F6934" w:rsidRPr="002F6934" w:rsidRDefault="002F6934" w:rsidP="002F6934">
      <w:pPr>
        <w:tabs>
          <w:tab w:val="left" w:pos="993"/>
        </w:tabs>
        <w:spacing w:after="120" w:line="240" w:lineRule="auto"/>
        <w:ind w:left="567" w:hanging="567"/>
        <w:jc w:val="both"/>
        <w:rPr>
          <w:rFonts w:ascii="Times New Roman" w:eastAsia="Aptos" w:hAnsi="Times New Roman" w:cs="Times New Roman"/>
          <w:color w:val="auto"/>
          <w:kern w:val="2"/>
          <w:sz w:val="24"/>
          <w:szCs w:val="24"/>
          <w:lang w:val="en-US" w:eastAsia="en-US"/>
        </w:rPr>
      </w:pPr>
      <w:proofErr w:type="spellStart"/>
      <w:r w:rsidRPr="002F6934">
        <w:rPr>
          <w:rFonts w:ascii="Times New Roman" w:eastAsia="Aptos" w:hAnsi="Times New Roman" w:cs="Times New Roman"/>
          <w:color w:val="auto"/>
          <w:kern w:val="2"/>
          <w:sz w:val="24"/>
          <w:szCs w:val="24"/>
          <w:lang w:val="en-US" w:eastAsia="en-US"/>
        </w:rPr>
        <w:t>Jöreskog</w:t>
      </w:r>
      <w:proofErr w:type="spellEnd"/>
      <w:r w:rsidRPr="002F6934">
        <w:rPr>
          <w:rFonts w:ascii="Times New Roman" w:eastAsia="Aptos" w:hAnsi="Times New Roman" w:cs="Times New Roman"/>
          <w:color w:val="auto"/>
          <w:kern w:val="2"/>
          <w:sz w:val="24"/>
          <w:szCs w:val="24"/>
          <w:lang w:val="en-US" w:eastAsia="en-US"/>
        </w:rPr>
        <w:t xml:space="preserve">, K. G., &amp; </w:t>
      </w:r>
      <w:proofErr w:type="spellStart"/>
      <w:r w:rsidRPr="002F6934">
        <w:rPr>
          <w:rFonts w:ascii="Times New Roman" w:eastAsia="Aptos" w:hAnsi="Times New Roman" w:cs="Times New Roman"/>
          <w:color w:val="auto"/>
          <w:kern w:val="2"/>
          <w:sz w:val="24"/>
          <w:szCs w:val="24"/>
          <w:lang w:val="en-US" w:eastAsia="en-US"/>
        </w:rPr>
        <w:t>Sörbom</w:t>
      </w:r>
      <w:proofErr w:type="spellEnd"/>
      <w:r w:rsidRPr="002F6934">
        <w:rPr>
          <w:rFonts w:ascii="Times New Roman" w:eastAsia="Aptos" w:hAnsi="Times New Roman" w:cs="Times New Roman"/>
          <w:color w:val="auto"/>
          <w:kern w:val="2"/>
          <w:sz w:val="24"/>
          <w:szCs w:val="24"/>
          <w:lang w:val="en-US" w:eastAsia="en-US"/>
        </w:rPr>
        <w:t xml:space="preserve">, D. (1993). LISREL 8: Structural equation modeling with the SIMPLIS command language. Scientific Software International </w:t>
      </w:r>
      <w:proofErr w:type="spellStart"/>
      <w:r w:rsidRPr="002F6934">
        <w:rPr>
          <w:rFonts w:ascii="Times New Roman" w:eastAsia="Aptos" w:hAnsi="Times New Roman" w:cs="Times New Roman"/>
          <w:color w:val="auto"/>
          <w:kern w:val="2"/>
          <w:sz w:val="24"/>
          <w:szCs w:val="24"/>
          <w:lang w:val="en-US" w:eastAsia="en-US"/>
        </w:rPr>
        <w:t>Inc</w:t>
      </w:r>
      <w:proofErr w:type="spellEnd"/>
      <w:r w:rsidRPr="002F6934">
        <w:rPr>
          <w:rFonts w:ascii="Times New Roman" w:eastAsia="Aptos" w:hAnsi="Times New Roman" w:cs="Times New Roman"/>
          <w:color w:val="auto"/>
          <w:kern w:val="2"/>
          <w:sz w:val="24"/>
          <w:szCs w:val="24"/>
          <w:lang w:val="en-US" w:eastAsia="en-US"/>
        </w:rPr>
        <w:t>, Chicago.</w:t>
      </w:r>
    </w:p>
    <w:p w14:paraId="46DC330C" w14:textId="77777777" w:rsidR="002F6934" w:rsidRPr="002F6934" w:rsidRDefault="002F6934" w:rsidP="002F6934">
      <w:pPr>
        <w:tabs>
          <w:tab w:val="left" w:pos="993"/>
        </w:tabs>
        <w:spacing w:after="120" w:line="240" w:lineRule="auto"/>
        <w:ind w:left="567" w:hanging="567"/>
        <w:jc w:val="both"/>
        <w:rPr>
          <w:rFonts w:ascii="Times New Roman" w:eastAsia="Aptos" w:hAnsi="Times New Roman" w:cs="Times New Roman"/>
          <w:color w:val="auto"/>
          <w:kern w:val="2"/>
          <w:sz w:val="24"/>
          <w:szCs w:val="24"/>
          <w:lang w:val="en-US" w:eastAsia="en-US"/>
        </w:rPr>
      </w:pPr>
      <w:r w:rsidRPr="002F6934">
        <w:rPr>
          <w:rFonts w:ascii="Times New Roman" w:eastAsia="Aptos" w:hAnsi="Times New Roman" w:cs="Times New Roman"/>
          <w:color w:val="auto"/>
          <w:kern w:val="2"/>
          <w:sz w:val="24"/>
          <w:szCs w:val="24"/>
          <w:lang w:val="en-US" w:eastAsia="en-US"/>
        </w:rPr>
        <w:t>Kline, R. B. (2015). Principles and practice of structural equation modeling. Guilford Publications.</w:t>
      </w:r>
    </w:p>
    <w:p w14:paraId="089F3AEA" w14:textId="77777777" w:rsidR="002F6934" w:rsidRPr="002F6934" w:rsidRDefault="002F6934" w:rsidP="002F6934">
      <w:pPr>
        <w:tabs>
          <w:tab w:val="left" w:pos="993"/>
        </w:tabs>
        <w:spacing w:after="120" w:line="240" w:lineRule="auto"/>
        <w:ind w:left="567" w:hanging="567"/>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val="en-US" w:eastAsia="en-US"/>
        </w:rPr>
        <w:t>Liu, S., Xiao, W., Fang, C., Zhang, X., &amp; Lin, J. (2020). Social support, belongingness, and value co-creation behaviors in online health communities. </w:t>
      </w:r>
      <w:r w:rsidRPr="002F6934">
        <w:rPr>
          <w:rFonts w:ascii="Times New Roman" w:eastAsia="Aptos" w:hAnsi="Times New Roman" w:cs="Times New Roman"/>
          <w:i/>
          <w:iCs/>
          <w:color w:val="auto"/>
          <w:kern w:val="2"/>
          <w:sz w:val="24"/>
          <w:szCs w:val="24"/>
          <w:lang w:val="en-US" w:eastAsia="en-US"/>
        </w:rPr>
        <w:t>Telematics and Informatics</w:t>
      </w:r>
      <w:r w:rsidRPr="002F6934">
        <w:rPr>
          <w:rFonts w:ascii="Times New Roman" w:eastAsia="Aptos" w:hAnsi="Times New Roman" w:cs="Times New Roman"/>
          <w:color w:val="auto"/>
          <w:kern w:val="2"/>
          <w:sz w:val="24"/>
          <w:szCs w:val="24"/>
          <w:lang w:val="en-US" w:eastAsia="en-US"/>
        </w:rPr>
        <w:t>, </w:t>
      </w:r>
      <w:r w:rsidRPr="002F6934">
        <w:rPr>
          <w:rFonts w:ascii="Times New Roman" w:eastAsia="Aptos" w:hAnsi="Times New Roman" w:cs="Times New Roman"/>
          <w:i/>
          <w:iCs/>
          <w:color w:val="auto"/>
          <w:kern w:val="2"/>
          <w:sz w:val="24"/>
          <w:szCs w:val="24"/>
          <w:lang w:val="en-US" w:eastAsia="en-US"/>
        </w:rPr>
        <w:t>50</w:t>
      </w:r>
      <w:r w:rsidRPr="002F6934">
        <w:rPr>
          <w:rFonts w:ascii="Times New Roman" w:eastAsia="Aptos" w:hAnsi="Times New Roman" w:cs="Times New Roman"/>
          <w:color w:val="auto"/>
          <w:kern w:val="2"/>
          <w:sz w:val="24"/>
          <w:szCs w:val="24"/>
          <w:lang w:val="en-US" w:eastAsia="en-US"/>
        </w:rPr>
        <w:t>, 101398.</w:t>
      </w:r>
    </w:p>
    <w:p w14:paraId="5FA3D788" w14:textId="77777777" w:rsidR="002F6934" w:rsidRPr="002F6934" w:rsidRDefault="002F6934" w:rsidP="002F6934">
      <w:pPr>
        <w:tabs>
          <w:tab w:val="left" w:pos="993"/>
        </w:tabs>
        <w:spacing w:after="120" w:line="240" w:lineRule="auto"/>
        <w:ind w:left="567" w:hanging="567"/>
        <w:jc w:val="both"/>
        <w:rPr>
          <w:rFonts w:ascii="Times New Roman" w:eastAsia="Aptos" w:hAnsi="Times New Roman" w:cs="Times New Roman"/>
          <w:color w:val="auto"/>
          <w:kern w:val="2"/>
          <w:sz w:val="24"/>
          <w:szCs w:val="24"/>
          <w:lang w:eastAsia="en-US"/>
        </w:rPr>
      </w:pPr>
      <w:proofErr w:type="spellStart"/>
      <w:r w:rsidRPr="002F6934">
        <w:rPr>
          <w:rFonts w:ascii="Times New Roman" w:eastAsia="Aptos" w:hAnsi="Times New Roman" w:cs="Times New Roman"/>
          <w:color w:val="auto"/>
          <w:kern w:val="2"/>
          <w:sz w:val="24"/>
          <w:szCs w:val="24"/>
          <w:lang w:eastAsia="en-US"/>
        </w:rPr>
        <w:t>Quamma</w:t>
      </w:r>
      <w:proofErr w:type="spellEnd"/>
      <w:r w:rsidRPr="002F6934">
        <w:rPr>
          <w:rFonts w:ascii="Times New Roman" w:eastAsia="Aptos" w:hAnsi="Times New Roman" w:cs="Times New Roman"/>
          <w:color w:val="auto"/>
          <w:kern w:val="2"/>
          <w:sz w:val="24"/>
          <w:szCs w:val="24"/>
          <w:lang w:eastAsia="en-US"/>
        </w:rPr>
        <w:t>, J. P</w:t>
      </w:r>
      <w:proofErr w:type="gramStart"/>
      <w:r w:rsidRPr="002F6934">
        <w:rPr>
          <w:rFonts w:ascii="Times New Roman" w:eastAsia="Aptos" w:hAnsi="Times New Roman" w:cs="Times New Roman"/>
          <w:color w:val="auto"/>
          <w:kern w:val="2"/>
          <w:sz w:val="24"/>
          <w:szCs w:val="24"/>
          <w:lang w:eastAsia="en-US"/>
        </w:rPr>
        <w:t>.,</w:t>
      </w:r>
      <w:proofErr w:type="gramEnd"/>
      <w:r w:rsidRPr="002F6934">
        <w:rPr>
          <w:rFonts w:ascii="Times New Roman" w:eastAsia="Aptos" w:hAnsi="Times New Roman" w:cs="Times New Roman"/>
          <w:color w:val="auto"/>
          <w:kern w:val="2"/>
          <w:sz w:val="24"/>
          <w:szCs w:val="24"/>
          <w:lang w:eastAsia="en-US"/>
        </w:rPr>
        <w:t xml:space="preserve"> &amp; </w:t>
      </w:r>
      <w:proofErr w:type="spellStart"/>
      <w:r w:rsidRPr="002F6934">
        <w:rPr>
          <w:rFonts w:ascii="Times New Roman" w:eastAsia="Aptos" w:hAnsi="Times New Roman" w:cs="Times New Roman"/>
          <w:color w:val="auto"/>
          <w:kern w:val="2"/>
          <w:sz w:val="24"/>
          <w:szCs w:val="24"/>
          <w:lang w:eastAsia="en-US"/>
        </w:rPr>
        <w:t>Greenberg</w:t>
      </w:r>
      <w:proofErr w:type="spellEnd"/>
      <w:r w:rsidRPr="002F6934">
        <w:rPr>
          <w:rFonts w:ascii="Times New Roman" w:eastAsia="Aptos" w:hAnsi="Times New Roman" w:cs="Times New Roman"/>
          <w:color w:val="auto"/>
          <w:kern w:val="2"/>
          <w:sz w:val="24"/>
          <w:szCs w:val="24"/>
          <w:lang w:eastAsia="en-US"/>
        </w:rPr>
        <w:t xml:space="preserve">, M. T. (1994). </w:t>
      </w:r>
      <w:proofErr w:type="spellStart"/>
      <w:r w:rsidRPr="002F6934">
        <w:rPr>
          <w:rFonts w:ascii="Times New Roman" w:eastAsia="Aptos" w:hAnsi="Times New Roman" w:cs="Times New Roman"/>
          <w:color w:val="auto"/>
          <w:kern w:val="2"/>
          <w:sz w:val="24"/>
          <w:szCs w:val="24"/>
          <w:lang w:eastAsia="en-US"/>
        </w:rPr>
        <w:t>Children's</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experience</w:t>
      </w:r>
      <w:proofErr w:type="spellEnd"/>
      <w:r w:rsidRPr="002F6934">
        <w:rPr>
          <w:rFonts w:ascii="Times New Roman" w:eastAsia="Aptos" w:hAnsi="Times New Roman" w:cs="Times New Roman"/>
          <w:color w:val="auto"/>
          <w:kern w:val="2"/>
          <w:sz w:val="24"/>
          <w:szCs w:val="24"/>
          <w:lang w:eastAsia="en-US"/>
        </w:rPr>
        <w:t xml:space="preserve"> of life </w:t>
      </w:r>
      <w:proofErr w:type="spellStart"/>
      <w:r w:rsidRPr="002F6934">
        <w:rPr>
          <w:rFonts w:ascii="Times New Roman" w:eastAsia="Aptos" w:hAnsi="Times New Roman" w:cs="Times New Roman"/>
          <w:color w:val="auto"/>
          <w:kern w:val="2"/>
          <w:sz w:val="24"/>
          <w:szCs w:val="24"/>
          <w:lang w:eastAsia="en-US"/>
        </w:rPr>
        <w:t>stress</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The</w:t>
      </w:r>
      <w:proofErr w:type="spellEnd"/>
      <w:r w:rsidRPr="002F6934">
        <w:rPr>
          <w:rFonts w:ascii="Times New Roman" w:eastAsia="Aptos" w:hAnsi="Times New Roman" w:cs="Times New Roman"/>
          <w:color w:val="auto"/>
          <w:kern w:val="2"/>
          <w:sz w:val="24"/>
          <w:szCs w:val="24"/>
          <w:lang w:eastAsia="en-US"/>
        </w:rPr>
        <w:t xml:space="preserve"> role of </w:t>
      </w:r>
      <w:proofErr w:type="spellStart"/>
      <w:r w:rsidRPr="002F6934">
        <w:rPr>
          <w:rFonts w:ascii="Times New Roman" w:eastAsia="Aptos" w:hAnsi="Times New Roman" w:cs="Times New Roman"/>
          <w:color w:val="auto"/>
          <w:kern w:val="2"/>
          <w:sz w:val="24"/>
          <w:szCs w:val="24"/>
          <w:lang w:eastAsia="en-US"/>
        </w:rPr>
        <w:t>family</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social</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support</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and</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social</w:t>
      </w:r>
      <w:proofErr w:type="spellEnd"/>
      <w:r w:rsidRPr="002F6934">
        <w:rPr>
          <w:rFonts w:ascii="Times New Roman" w:eastAsia="Aptos" w:hAnsi="Times New Roman" w:cs="Times New Roman"/>
          <w:color w:val="auto"/>
          <w:kern w:val="2"/>
          <w:sz w:val="24"/>
          <w:szCs w:val="24"/>
          <w:lang w:eastAsia="en-US"/>
        </w:rPr>
        <w:t xml:space="preserve"> problem-</w:t>
      </w:r>
      <w:proofErr w:type="spellStart"/>
      <w:r w:rsidRPr="002F6934">
        <w:rPr>
          <w:rFonts w:ascii="Times New Roman" w:eastAsia="Aptos" w:hAnsi="Times New Roman" w:cs="Times New Roman"/>
          <w:color w:val="auto"/>
          <w:kern w:val="2"/>
          <w:sz w:val="24"/>
          <w:szCs w:val="24"/>
          <w:lang w:eastAsia="en-US"/>
        </w:rPr>
        <w:t>solving</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skills</w:t>
      </w:r>
      <w:proofErr w:type="spellEnd"/>
      <w:r w:rsidRPr="002F6934">
        <w:rPr>
          <w:rFonts w:ascii="Times New Roman" w:eastAsia="Aptos" w:hAnsi="Times New Roman" w:cs="Times New Roman"/>
          <w:color w:val="auto"/>
          <w:kern w:val="2"/>
          <w:sz w:val="24"/>
          <w:szCs w:val="24"/>
          <w:lang w:eastAsia="en-US"/>
        </w:rPr>
        <w:t xml:space="preserve"> as </w:t>
      </w:r>
      <w:proofErr w:type="spellStart"/>
      <w:r w:rsidRPr="002F6934">
        <w:rPr>
          <w:rFonts w:ascii="Times New Roman" w:eastAsia="Aptos" w:hAnsi="Times New Roman" w:cs="Times New Roman"/>
          <w:color w:val="auto"/>
          <w:kern w:val="2"/>
          <w:sz w:val="24"/>
          <w:szCs w:val="24"/>
          <w:lang w:eastAsia="en-US"/>
        </w:rPr>
        <w:t>protective</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factors</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Journal</w:t>
      </w:r>
      <w:proofErr w:type="spellEnd"/>
      <w:r w:rsidRPr="002F6934">
        <w:rPr>
          <w:rFonts w:ascii="Times New Roman" w:eastAsia="Aptos" w:hAnsi="Times New Roman" w:cs="Times New Roman"/>
          <w:i/>
          <w:iCs/>
          <w:color w:val="auto"/>
          <w:kern w:val="2"/>
          <w:sz w:val="24"/>
          <w:szCs w:val="24"/>
          <w:lang w:eastAsia="en-US"/>
        </w:rPr>
        <w:t xml:space="preserve"> of </w:t>
      </w:r>
      <w:proofErr w:type="spellStart"/>
      <w:r w:rsidRPr="002F6934">
        <w:rPr>
          <w:rFonts w:ascii="Times New Roman" w:eastAsia="Aptos" w:hAnsi="Times New Roman" w:cs="Times New Roman"/>
          <w:i/>
          <w:iCs/>
          <w:color w:val="auto"/>
          <w:kern w:val="2"/>
          <w:sz w:val="24"/>
          <w:szCs w:val="24"/>
          <w:lang w:eastAsia="en-US"/>
        </w:rPr>
        <w:t>Clinical</w:t>
      </w:r>
      <w:proofErr w:type="spellEnd"/>
      <w:r w:rsidRPr="002F6934">
        <w:rPr>
          <w:rFonts w:ascii="Times New Roman" w:eastAsia="Aptos" w:hAnsi="Times New Roman" w:cs="Times New Roman"/>
          <w:i/>
          <w:iCs/>
          <w:color w:val="auto"/>
          <w:kern w:val="2"/>
          <w:sz w:val="24"/>
          <w:szCs w:val="24"/>
          <w:lang w:eastAsia="en-US"/>
        </w:rPr>
        <w:t xml:space="preserve"> Child </w:t>
      </w:r>
      <w:proofErr w:type="spellStart"/>
      <w:r w:rsidRPr="002F6934">
        <w:rPr>
          <w:rFonts w:ascii="Times New Roman" w:eastAsia="Aptos" w:hAnsi="Times New Roman" w:cs="Times New Roman"/>
          <w:i/>
          <w:iCs/>
          <w:color w:val="auto"/>
          <w:kern w:val="2"/>
          <w:sz w:val="24"/>
          <w:szCs w:val="24"/>
          <w:lang w:eastAsia="en-US"/>
        </w:rPr>
        <w:t>Psychology</w:t>
      </w:r>
      <w:proofErr w:type="spellEnd"/>
      <w:r w:rsidRPr="002F6934">
        <w:rPr>
          <w:rFonts w:ascii="Times New Roman" w:eastAsia="Aptos" w:hAnsi="Times New Roman" w:cs="Times New Roman"/>
          <w:i/>
          <w:iCs/>
          <w:color w:val="auto"/>
          <w:kern w:val="2"/>
          <w:sz w:val="24"/>
          <w:szCs w:val="24"/>
          <w:lang w:eastAsia="en-US"/>
        </w:rPr>
        <w:t>, 23</w:t>
      </w:r>
      <w:r w:rsidRPr="002F6934">
        <w:rPr>
          <w:rFonts w:ascii="Times New Roman" w:eastAsia="Aptos" w:hAnsi="Times New Roman" w:cs="Times New Roman"/>
          <w:color w:val="auto"/>
          <w:kern w:val="2"/>
          <w:sz w:val="24"/>
          <w:szCs w:val="24"/>
          <w:lang w:eastAsia="en-US"/>
        </w:rPr>
        <w:t>(3), 295-305.</w:t>
      </w:r>
    </w:p>
    <w:p w14:paraId="2B9062E9" w14:textId="77777777" w:rsidR="002F6934" w:rsidRPr="002F6934" w:rsidRDefault="002F6934" w:rsidP="002F6934">
      <w:pPr>
        <w:spacing w:after="120" w:line="240" w:lineRule="auto"/>
        <w:ind w:left="567" w:hanging="567"/>
        <w:jc w:val="both"/>
        <w:rPr>
          <w:rFonts w:ascii="Times New Roman" w:eastAsia="Aptos" w:hAnsi="Times New Roman" w:cs="Times New Roman"/>
          <w:color w:val="auto"/>
          <w:kern w:val="2"/>
          <w:sz w:val="24"/>
          <w:szCs w:val="24"/>
          <w:lang w:eastAsia="en-US"/>
        </w:rPr>
      </w:pPr>
      <w:proofErr w:type="spellStart"/>
      <w:r w:rsidRPr="002F6934">
        <w:rPr>
          <w:rFonts w:ascii="Times New Roman" w:eastAsia="Times New Roman" w:hAnsi="Times New Roman" w:cs="Times New Roman"/>
          <w:color w:val="auto"/>
          <w:sz w:val="24"/>
          <w:szCs w:val="24"/>
        </w:rPr>
        <w:t>Staats</w:t>
      </w:r>
      <w:proofErr w:type="spellEnd"/>
      <w:r w:rsidRPr="002F6934">
        <w:rPr>
          <w:rFonts w:ascii="Times New Roman" w:eastAsia="Times New Roman" w:hAnsi="Times New Roman" w:cs="Times New Roman"/>
          <w:color w:val="auto"/>
          <w:sz w:val="24"/>
          <w:szCs w:val="24"/>
        </w:rPr>
        <w:t>, S. (1987). “</w:t>
      </w:r>
      <w:proofErr w:type="spellStart"/>
      <w:r w:rsidRPr="002F6934">
        <w:rPr>
          <w:rFonts w:ascii="Times New Roman" w:eastAsia="Times New Roman" w:hAnsi="Times New Roman" w:cs="Times New Roman"/>
          <w:color w:val="auto"/>
          <w:sz w:val="24"/>
          <w:szCs w:val="24"/>
        </w:rPr>
        <w:t>Hope</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Expected</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positive</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affect</w:t>
      </w:r>
      <w:proofErr w:type="spellEnd"/>
      <w:r w:rsidRPr="002F6934">
        <w:rPr>
          <w:rFonts w:ascii="Times New Roman" w:eastAsia="Times New Roman" w:hAnsi="Times New Roman" w:cs="Times New Roman"/>
          <w:color w:val="auto"/>
          <w:sz w:val="24"/>
          <w:szCs w:val="24"/>
        </w:rPr>
        <w:t xml:space="preserve"> in </w:t>
      </w:r>
      <w:proofErr w:type="spellStart"/>
      <w:r w:rsidRPr="002F6934">
        <w:rPr>
          <w:rFonts w:ascii="Times New Roman" w:eastAsia="Times New Roman" w:hAnsi="Times New Roman" w:cs="Times New Roman"/>
          <w:color w:val="auto"/>
          <w:sz w:val="24"/>
          <w:szCs w:val="24"/>
        </w:rPr>
        <w:t>adult</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sample</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Journal</w:t>
      </w:r>
      <w:proofErr w:type="spellEnd"/>
      <w:r w:rsidRPr="002F6934">
        <w:rPr>
          <w:rFonts w:ascii="Times New Roman" w:eastAsia="Times New Roman" w:hAnsi="Times New Roman" w:cs="Times New Roman"/>
          <w:color w:val="auto"/>
          <w:sz w:val="24"/>
          <w:szCs w:val="24"/>
        </w:rPr>
        <w:t xml:space="preserve"> of </w:t>
      </w:r>
      <w:proofErr w:type="spellStart"/>
      <w:r w:rsidRPr="002F6934">
        <w:rPr>
          <w:rFonts w:ascii="Times New Roman" w:eastAsia="Times New Roman" w:hAnsi="Times New Roman" w:cs="Times New Roman"/>
          <w:color w:val="auto"/>
          <w:sz w:val="24"/>
          <w:szCs w:val="24"/>
        </w:rPr>
        <w:t>Genetic</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Psychology</w:t>
      </w:r>
      <w:proofErr w:type="spellEnd"/>
      <w:r w:rsidRPr="002F6934">
        <w:rPr>
          <w:rFonts w:ascii="Times New Roman" w:eastAsia="Times New Roman" w:hAnsi="Times New Roman" w:cs="Times New Roman"/>
          <w:color w:val="auto"/>
          <w:sz w:val="24"/>
          <w:szCs w:val="24"/>
        </w:rPr>
        <w:t>, 148(3),357-365.</w:t>
      </w:r>
    </w:p>
    <w:p w14:paraId="5D2F4AB3"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Şahin, M</w:t>
      </w:r>
      <w:proofErr w:type="gramStart"/>
      <w:r w:rsidRPr="002F6934">
        <w:rPr>
          <w:rFonts w:ascii="Times New Roman" w:eastAsia="Times New Roman" w:hAnsi="Times New Roman" w:cs="Times New Roman"/>
          <w:color w:val="auto"/>
          <w:sz w:val="24"/>
          <w:szCs w:val="24"/>
        </w:rPr>
        <w:t>.,</w:t>
      </w:r>
      <w:proofErr w:type="gramEnd"/>
      <w:r w:rsidRPr="002F6934">
        <w:rPr>
          <w:rFonts w:ascii="Times New Roman" w:eastAsia="Times New Roman" w:hAnsi="Times New Roman" w:cs="Times New Roman"/>
          <w:color w:val="auto"/>
          <w:sz w:val="24"/>
          <w:szCs w:val="24"/>
        </w:rPr>
        <w:t xml:space="preserve"> Aydin, B., Sarı, S.V., Sezen, K, Pala, H. (2012). Öznel İyi Oluşu Açıklamada Umut ve Yaşamda Anlamın Rolü. </w:t>
      </w:r>
      <w:r w:rsidRPr="002F6934">
        <w:rPr>
          <w:rFonts w:ascii="Times New Roman" w:eastAsia="Times New Roman" w:hAnsi="Times New Roman" w:cs="Times New Roman"/>
          <w:i/>
          <w:iCs/>
          <w:color w:val="auto"/>
          <w:sz w:val="24"/>
          <w:szCs w:val="24"/>
        </w:rPr>
        <w:t xml:space="preserve">Kastamonu </w:t>
      </w:r>
      <w:proofErr w:type="spellStart"/>
      <w:r w:rsidRPr="002F6934">
        <w:rPr>
          <w:rFonts w:ascii="Times New Roman" w:eastAsia="Times New Roman" w:hAnsi="Times New Roman" w:cs="Times New Roman"/>
          <w:i/>
          <w:iCs/>
          <w:color w:val="auto"/>
          <w:sz w:val="24"/>
          <w:szCs w:val="24"/>
        </w:rPr>
        <w:t>Education</w:t>
      </w:r>
      <w:proofErr w:type="spellEnd"/>
      <w:r w:rsidRPr="002F6934">
        <w:rPr>
          <w:rFonts w:ascii="Times New Roman" w:eastAsia="Times New Roman" w:hAnsi="Times New Roman" w:cs="Times New Roman"/>
          <w:i/>
          <w:iCs/>
          <w:color w:val="auto"/>
          <w:sz w:val="24"/>
          <w:szCs w:val="24"/>
        </w:rPr>
        <w:t xml:space="preserve"> </w:t>
      </w:r>
      <w:proofErr w:type="spellStart"/>
      <w:r w:rsidRPr="002F6934">
        <w:rPr>
          <w:rFonts w:ascii="Times New Roman" w:eastAsia="Times New Roman" w:hAnsi="Times New Roman" w:cs="Times New Roman"/>
          <w:i/>
          <w:iCs/>
          <w:color w:val="auto"/>
          <w:sz w:val="24"/>
          <w:szCs w:val="24"/>
        </w:rPr>
        <w:t>Journal</w:t>
      </w:r>
      <w:proofErr w:type="spellEnd"/>
      <w:r w:rsidRPr="002F6934">
        <w:rPr>
          <w:rFonts w:ascii="Times New Roman" w:eastAsia="Times New Roman" w:hAnsi="Times New Roman" w:cs="Times New Roman"/>
          <w:color w:val="auto"/>
          <w:sz w:val="24"/>
          <w:szCs w:val="24"/>
        </w:rPr>
        <w:t xml:space="preserve"> 20(3)</w:t>
      </w:r>
    </w:p>
    <w:p w14:paraId="7A51AEDC"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2AAE151A"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736C3E90"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1AA91C64"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64B2E864" w14:textId="77777777" w:rsidR="002F6934" w:rsidRPr="002F6934" w:rsidRDefault="002F6934" w:rsidP="002F6934">
      <w:pPr>
        <w:spacing w:after="120" w:line="240" w:lineRule="auto"/>
        <w:rPr>
          <w:rFonts w:ascii="Times New Roman" w:eastAsia="Times New Roman" w:hAnsi="Times New Roman" w:cs="Times New Roman"/>
          <w:color w:val="auto"/>
          <w:sz w:val="24"/>
          <w:szCs w:val="24"/>
        </w:rPr>
      </w:pPr>
    </w:p>
    <w:p w14:paraId="3E8A29C8" w14:textId="12AE7575" w:rsidR="002F6934" w:rsidRDefault="002F6934" w:rsidP="002F6934">
      <w:pPr>
        <w:spacing w:after="120" w:line="240" w:lineRule="auto"/>
        <w:rPr>
          <w:rFonts w:ascii="Times New Roman" w:eastAsia="Times New Roman" w:hAnsi="Times New Roman" w:cs="Times New Roman"/>
          <w:color w:val="auto"/>
          <w:sz w:val="24"/>
          <w:szCs w:val="24"/>
        </w:rPr>
      </w:pPr>
    </w:p>
    <w:p w14:paraId="49DCB5DC" w14:textId="3339A724" w:rsidR="00C41948" w:rsidRDefault="00C41948" w:rsidP="002F6934">
      <w:pPr>
        <w:spacing w:after="120" w:line="240" w:lineRule="auto"/>
        <w:rPr>
          <w:rFonts w:ascii="Times New Roman" w:eastAsia="Times New Roman" w:hAnsi="Times New Roman" w:cs="Times New Roman"/>
          <w:color w:val="auto"/>
          <w:sz w:val="24"/>
          <w:szCs w:val="24"/>
        </w:rPr>
      </w:pPr>
    </w:p>
    <w:p w14:paraId="45CDF156" w14:textId="08B0413E" w:rsidR="00C41948" w:rsidRDefault="00C41948" w:rsidP="002F6934">
      <w:pPr>
        <w:spacing w:after="120" w:line="240" w:lineRule="auto"/>
        <w:rPr>
          <w:rFonts w:ascii="Times New Roman" w:eastAsia="Times New Roman" w:hAnsi="Times New Roman" w:cs="Times New Roman"/>
          <w:color w:val="auto"/>
          <w:sz w:val="24"/>
          <w:szCs w:val="24"/>
        </w:rPr>
      </w:pPr>
    </w:p>
    <w:p w14:paraId="6CC3A88F" w14:textId="29266944" w:rsidR="00C41948" w:rsidRDefault="00C41948" w:rsidP="002F6934">
      <w:pPr>
        <w:spacing w:after="120" w:line="240" w:lineRule="auto"/>
        <w:rPr>
          <w:rFonts w:ascii="Times New Roman" w:eastAsia="Times New Roman" w:hAnsi="Times New Roman" w:cs="Times New Roman"/>
          <w:color w:val="auto"/>
          <w:sz w:val="24"/>
          <w:szCs w:val="24"/>
        </w:rPr>
      </w:pPr>
    </w:p>
    <w:p w14:paraId="41A11E29" w14:textId="5D0ED72C" w:rsidR="00C41948" w:rsidRDefault="00C41948" w:rsidP="002F6934">
      <w:pPr>
        <w:spacing w:after="120" w:line="240" w:lineRule="auto"/>
        <w:rPr>
          <w:rFonts w:ascii="Times New Roman" w:eastAsia="Times New Roman" w:hAnsi="Times New Roman" w:cs="Times New Roman"/>
          <w:color w:val="auto"/>
          <w:sz w:val="24"/>
          <w:szCs w:val="24"/>
        </w:rPr>
      </w:pPr>
    </w:p>
    <w:p w14:paraId="1D618961" w14:textId="41E01246" w:rsidR="00C41948" w:rsidRDefault="00C41948" w:rsidP="002F6934">
      <w:pPr>
        <w:spacing w:after="120" w:line="240" w:lineRule="auto"/>
        <w:rPr>
          <w:rFonts w:ascii="Times New Roman" w:eastAsia="Times New Roman" w:hAnsi="Times New Roman" w:cs="Times New Roman"/>
          <w:color w:val="auto"/>
          <w:sz w:val="24"/>
          <w:szCs w:val="24"/>
        </w:rPr>
      </w:pPr>
    </w:p>
    <w:p w14:paraId="4C29DE92" w14:textId="7D4C6A64" w:rsidR="00C41948" w:rsidRDefault="00C41948" w:rsidP="002F6934">
      <w:pPr>
        <w:spacing w:after="120" w:line="240" w:lineRule="auto"/>
        <w:rPr>
          <w:rFonts w:ascii="Times New Roman" w:eastAsia="Times New Roman" w:hAnsi="Times New Roman" w:cs="Times New Roman"/>
          <w:color w:val="auto"/>
          <w:sz w:val="24"/>
          <w:szCs w:val="24"/>
        </w:rPr>
      </w:pPr>
    </w:p>
    <w:p w14:paraId="779A78FC" w14:textId="7C2042B8" w:rsidR="00C41948" w:rsidRDefault="00C41948" w:rsidP="002F6934">
      <w:pPr>
        <w:spacing w:after="120" w:line="240" w:lineRule="auto"/>
        <w:rPr>
          <w:rFonts w:ascii="Times New Roman" w:eastAsia="Times New Roman" w:hAnsi="Times New Roman" w:cs="Times New Roman"/>
          <w:color w:val="auto"/>
          <w:sz w:val="24"/>
          <w:szCs w:val="24"/>
        </w:rPr>
      </w:pPr>
    </w:p>
    <w:p w14:paraId="7CAC91B0" w14:textId="035E0F18" w:rsidR="00C41948" w:rsidRDefault="00C41948" w:rsidP="002F6934">
      <w:pPr>
        <w:spacing w:after="120" w:line="240" w:lineRule="auto"/>
        <w:rPr>
          <w:rFonts w:ascii="Times New Roman" w:eastAsia="Times New Roman" w:hAnsi="Times New Roman" w:cs="Times New Roman"/>
          <w:color w:val="auto"/>
          <w:sz w:val="24"/>
          <w:szCs w:val="24"/>
        </w:rPr>
      </w:pPr>
    </w:p>
    <w:p w14:paraId="4A75AC76" w14:textId="1F66132B" w:rsidR="00C41948" w:rsidRDefault="00C41948" w:rsidP="002F6934">
      <w:pPr>
        <w:spacing w:after="120" w:line="240" w:lineRule="auto"/>
        <w:rPr>
          <w:rFonts w:ascii="Times New Roman" w:eastAsia="Times New Roman" w:hAnsi="Times New Roman" w:cs="Times New Roman"/>
          <w:color w:val="auto"/>
          <w:sz w:val="24"/>
          <w:szCs w:val="24"/>
        </w:rPr>
      </w:pPr>
    </w:p>
    <w:p w14:paraId="29FA2C78" w14:textId="7D88B4E2" w:rsidR="00C41948" w:rsidRDefault="00C41948" w:rsidP="002F6934">
      <w:pPr>
        <w:spacing w:after="120" w:line="240" w:lineRule="auto"/>
        <w:rPr>
          <w:rFonts w:ascii="Times New Roman" w:eastAsia="Times New Roman" w:hAnsi="Times New Roman" w:cs="Times New Roman"/>
          <w:color w:val="auto"/>
          <w:sz w:val="24"/>
          <w:szCs w:val="24"/>
        </w:rPr>
      </w:pPr>
    </w:p>
    <w:p w14:paraId="00903246" w14:textId="77777777" w:rsidR="00C41948" w:rsidRPr="002F6934" w:rsidRDefault="00C41948" w:rsidP="002F6934">
      <w:pPr>
        <w:spacing w:after="120" w:line="240" w:lineRule="auto"/>
        <w:rPr>
          <w:rFonts w:ascii="Times New Roman" w:eastAsia="Times New Roman" w:hAnsi="Times New Roman" w:cs="Times New Roman"/>
          <w:color w:val="auto"/>
          <w:sz w:val="24"/>
          <w:szCs w:val="24"/>
        </w:rPr>
      </w:pPr>
    </w:p>
    <w:p w14:paraId="5571B53F" w14:textId="77777777" w:rsidR="002F6934" w:rsidRPr="002F6934" w:rsidRDefault="002F6934" w:rsidP="002F6934">
      <w:pPr>
        <w:spacing w:before="100" w:beforeAutospacing="1" w:after="120" w:afterAutospacing="1" w:line="240" w:lineRule="auto"/>
        <w:rPr>
          <w:rFonts w:ascii="Times New Roman" w:eastAsia="Times New Roman" w:hAnsi="Times New Roman" w:cs="Times New Roman"/>
          <w:b/>
          <w:color w:val="0070C0"/>
          <w:sz w:val="24"/>
          <w:szCs w:val="24"/>
        </w:rPr>
      </w:pPr>
      <w:r w:rsidRPr="002F6934">
        <w:rPr>
          <w:rFonts w:ascii="Times New Roman" w:eastAsia="Times New Roman" w:hAnsi="Times New Roman" w:cs="Times New Roman"/>
          <w:b/>
          <w:color w:val="0070C0"/>
          <w:sz w:val="24"/>
          <w:szCs w:val="24"/>
        </w:rPr>
        <w:lastRenderedPageBreak/>
        <w:t>Ek 43:</w:t>
      </w:r>
      <w:r w:rsidRPr="002F6934">
        <w:rPr>
          <w:rFonts w:ascii="Times New Roman" w:eastAsia="Times New Roman" w:hAnsi="Times New Roman" w:cs="Times New Roman"/>
          <w:color w:val="auto"/>
          <w:sz w:val="24"/>
          <w:szCs w:val="24"/>
        </w:rPr>
        <w:t xml:space="preserve"> </w:t>
      </w:r>
      <w:r w:rsidRPr="002F6934">
        <w:rPr>
          <w:rFonts w:ascii="Times New Roman" w:eastAsia="Times New Roman" w:hAnsi="Times New Roman" w:cs="Times New Roman"/>
          <w:b/>
          <w:color w:val="0070C0"/>
          <w:sz w:val="24"/>
          <w:szCs w:val="24"/>
        </w:rPr>
        <w:t>PANDEMİDE ÜNİVERSİTE GENÇLİĞİ</w:t>
      </w:r>
      <w:r w:rsidRPr="002F6934">
        <w:rPr>
          <w:rFonts w:ascii="Times New Roman" w:eastAsia="Times New Roman" w:hAnsi="Times New Roman" w:cs="Times New Roman"/>
          <w:color w:val="0070C0"/>
          <w:sz w:val="24"/>
          <w:szCs w:val="24"/>
        </w:rPr>
        <w:t xml:space="preserve"> </w:t>
      </w:r>
      <w:r w:rsidRPr="002F6934">
        <w:rPr>
          <w:rFonts w:ascii="Times New Roman" w:eastAsia="Times New Roman" w:hAnsi="Times New Roman" w:cs="Times New Roman"/>
          <w:b/>
          <w:color w:val="0070C0"/>
          <w:sz w:val="24"/>
          <w:szCs w:val="24"/>
        </w:rPr>
        <w:t>ARAŞTIRMA RAPORU</w:t>
      </w:r>
    </w:p>
    <w:p w14:paraId="064318B1" w14:textId="77777777" w:rsidR="002F6934" w:rsidRPr="002F6934" w:rsidRDefault="002F6934" w:rsidP="002F6934">
      <w:pPr>
        <w:spacing w:after="120" w:line="240" w:lineRule="auto"/>
        <w:jc w:val="center"/>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02718C69" wp14:editId="59245848">
            <wp:extent cx="2304415" cy="1943835"/>
            <wp:effectExtent l="0" t="0" r="635" b="0"/>
            <wp:docPr id="386471948" name="Resim 38647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09943" cy="1948498"/>
                    </a:xfrm>
                    <a:prstGeom prst="rect">
                      <a:avLst/>
                    </a:prstGeom>
                    <a:noFill/>
                  </pic:spPr>
                </pic:pic>
              </a:graphicData>
            </a:graphic>
          </wp:inline>
        </w:drawing>
      </w:r>
    </w:p>
    <w:p w14:paraId="5716F9DE" w14:textId="77777777" w:rsidR="002F6934" w:rsidRPr="002F6934" w:rsidRDefault="002F6934" w:rsidP="002F6934">
      <w:pPr>
        <w:spacing w:after="120" w:line="240" w:lineRule="auto"/>
        <w:jc w:val="center"/>
        <w:rPr>
          <w:rFonts w:ascii="Times New Roman" w:eastAsia="Times New Roman" w:hAnsi="Times New Roman" w:cs="Times New Roman"/>
          <w:b/>
          <w:bCs/>
          <w:color w:val="1F3864" w:themeColor="accent5" w:themeShade="80"/>
          <w:sz w:val="28"/>
          <w:szCs w:val="28"/>
        </w:rPr>
      </w:pPr>
      <w:r w:rsidRPr="002F6934">
        <w:rPr>
          <w:rFonts w:ascii="Times New Roman" w:eastAsia="Times New Roman" w:hAnsi="Times New Roman" w:cs="Times New Roman"/>
          <w:b/>
          <w:bCs/>
          <w:color w:val="1F3864" w:themeColor="accent5" w:themeShade="80"/>
          <w:sz w:val="28"/>
          <w:szCs w:val="28"/>
        </w:rPr>
        <w:t>AYDIN ADNAN MENDERES ÜNİVERSİTESİ</w:t>
      </w:r>
    </w:p>
    <w:p w14:paraId="277CA300" w14:textId="77777777" w:rsidR="002F6934" w:rsidRPr="002F6934" w:rsidRDefault="002F6934" w:rsidP="002F6934">
      <w:pPr>
        <w:spacing w:after="120" w:line="240" w:lineRule="auto"/>
        <w:jc w:val="center"/>
        <w:rPr>
          <w:rFonts w:ascii="Times New Roman" w:eastAsia="Times New Roman" w:hAnsi="Times New Roman" w:cs="Times New Roman"/>
          <w:b/>
          <w:bCs/>
          <w:color w:val="1F3864" w:themeColor="accent5" w:themeShade="80"/>
          <w:sz w:val="28"/>
          <w:szCs w:val="28"/>
        </w:rPr>
      </w:pPr>
      <w:r w:rsidRPr="002F6934">
        <w:rPr>
          <w:rFonts w:ascii="Times New Roman" w:eastAsia="Times New Roman" w:hAnsi="Times New Roman" w:cs="Times New Roman"/>
          <w:b/>
          <w:bCs/>
          <w:color w:val="1F3864" w:themeColor="accent5" w:themeShade="80"/>
          <w:sz w:val="28"/>
          <w:szCs w:val="28"/>
        </w:rPr>
        <w:t>PSİKOLOJİK DANIŞMANLIK VE REHBERLİK UYGULAMA VE ARAŞTIRMA MERKEZİ (PDRM)</w:t>
      </w:r>
    </w:p>
    <w:p w14:paraId="7385F94F" w14:textId="77777777" w:rsidR="002F6934" w:rsidRPr="002F6934" w:rsidRDefault="002F6934" w:rsidP="002F6934">
      <w:pPr>
        <w:spacing w:after="120" w:line="240" w:lineRule="auto"/>
        <w:jc w:val="center"/>
        <w:rPr>
          <w:rFonts w:ascii="Times New Roman" w:eastAsia="Times New Roman" w:hAnsi="Times New Roman" w:cs="Times New Roman"/>
          <w:b/>
          <w:bCs/>
          <w:color w:val="1F3864" w:themeColor="accent5" w:themeShade="80"/>
          <w:sz w:val="28"/>
          <w:szCs w:val="28"/>
        </w:rPr>
      </w:pPr>
    </w:p>
    <w:p w14:paraId="75BA4262" w14:textId="77777777" w:rsidR="002F6934" w:rsidRPr="002F6934" w:rsidRDefault="002F6934" w:rsidP="002F6934">
      <w:pPr>
        <w:spacing w:after="120" w:line="240" w:lineRule="auto"/>
        <w:jc w:val="center"/>
        <w:rPr>
          <w:rFonts w:ascii="Times New Roman" w:eastAsia="Times New Roman" w:hAnsi="Times New Roman" w:cs="Times New Roman"/>
          <w:b/>
          <w:bCs/>
          <w:color w:val="1F3864" w:themeColor="accent5" w:themeShade="80"/>
          <w:sz w:val="28"/>
          <w:szCs w:val="28"/>
        </w:rPr>
      </w:pPr>
    </w:p>
    <w:p w14:paraId="05919F05" w14:textId="77777777" w:rsidR="002F6934" w:rsidRPr="002F6934" w:rsidRDefault="002F6934" w:rsidP="002F6934">
      <w:pPr>
        <w:spacing w:after="120" w:line="240" w:lineRule="auto"/>
        <w:ind w:left="360"/>
        <w:jc w:val="center"/>
        <w:rPr>
          <w:rFonts w:ascii="Times New Roman" w:eastAsia="Times New Roman" w:hAnsi="Times New Roman" w:cs="Times New Roman"/>
          <w:b/>
          <w:bCs/>
          <w:color w:val="1F3864" w:themeColor="accent5" w:themeShade="80"/>
          <w:sz w:val="28"/>
          <w:szCs w:val="28"/>
        </w:rPr>
      </w:pPr>
      <w:r w:rsidRPr="002F6934">
        <w:rPr>
          <w:rFonts w:ascii="Times New Roman" w:eastAsia="Times New Roman" w:hAnsi="Times New Roman" w:cs="Times New Roman"/>
          <w:b/>
          <w:bCs/>
          <w:color w:val="1F3864" w:themeColor="accent5" w:themeShade="80"/>
          <w:sz w:val="28"/>
          <w:szCs w:val="28"/>
        </w:rPr>
        <w:t>II. ARAŞTIRMA</w:t>
      </w:r>
    </w:p>
    <w:p w14:paraId="3E8E2835" w14:textId="77777777" w:rsidR="002F6934" w:rsidRPr="002F6934" w:rsidRDefault="002F6934" w:rsidP="002F6934">
      <w:pPr>
        <w:spacing w:after="120" w:line="240" w:lineRule="auto"/>
        <w:jc w:val="center"/>
        <w:rPr>
          <w:rFonts w:ascii="Times New Roman" w:eastAsia="Times New Roman" w:hAnsi="Times New Roman" w:cs="Times New Roman"/>
          <w:b/>
          <w:bCs/>
          <w:color w:val="1F3864" w:themeColor="accent5" w:themeShade="80"/>
          <w:sz w:val="24"/>
          <w:szCs w:val="24"/>
        </w:rPr>
      </w:pPr>
    </w:p>
    <w:p w14:paraId="6EA9453B" w14:textId="77777777" w:rsidR="002F6934" w:rsidRPr="002F6934" w:rsidRDefault="002F6934" w:rsidP="002F6934">
      <w:pPr>
        <w:spacing w:after="120" w:line="240" w:lineRule="auto"/>
        <w:jc w:val="center"/>
        <w:rPr>
          <w:rFonts w:ascii="Times New Roman" w:eastAsia="Times New Roman" w:hAnsi="Times New Roman" w:cs="Times New Roman"/>
          <w:b/>
          <w:bCs/>
          <w:color w:val="1F3864" w:themeColor="accent5" w:themeShade="80"/>
          <w:sz w:val="24"/>
          <w:szCs w:val="24"/>
        </w:rPr>
      </w:pPr>
    </w:p>
    <w:p w14:paraId="6ED1C950" w14:textId="77777777" w:rsidR="002F6934" w:rsidRPr="002F6934" w:rsidRDefault="002F6934" w:rsidP="002F6934">
      <w:pPr>
        <w:spacing w:after="120" w:line="240" w:lineRule="auto"/>
        <w:jc w:val="center"/>
        <w:rPr>
          <w:rFonts w:ascii="Times New Roman" w:eastAsia="Times New Roman" w:hAnsi="Times New Roman" w:cs="Times New Roman"/>
          <w:b/>
          <w:bCs/>
          <w:color w:val="1F3864" w:themeColor="accent5" w:themeShade="80"/>
          <w:sz w:val="24"/>
          <w:szCs w:val="24"/>
        </w:rPr>
      </w:pPr>
    </w:p>
    <w:p w14:paraId="0124FD06"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r w:rsidRPr="002F6934">
        <w:rPr>
          <w:rFonts w:ascii="Times New Roman" w:eastAsiaTheme="minorHAnsi" w:hAnsi="Times New Roman" w:cs="Times New Roman"/>
          <w:b/>
          <w:bCs/>
          <w:color w:val="002060"/>
          <w:sz w:val="24"/>
          <w:szCs w:val="24"/>
          <w:lang w:eastAsia="en-US"/>
        </w:rPr>
        <w:t xml:space="preserve">PANDEMİDE ÜNİVERSİTE GENÇLİĞİ </w:t>
      </w:r>
    </w:p>
    <w:p w14:paraId="030B8582" w14:textId="77777777" w:rsidR="002F6934" w:rsidRPr="002F6934" w:rsidRDefault="002F6934" w:rsidP="002F6934">
      <w:pPr>
        <w:spacing w:after="120" w:line="240" w:lineRule="auto"/>
        <w:jc w:val="center"/>
        <w:rPr>
          <w:rFonts w:ascii="Times New Roman" w:eastAsia="Times New Roman" w:hAnsi="Times New Roman" w:cs="Times New Roman"/>
          <w:b/>
          <w:bCs/>
          <w:color w:val="1F3864" w:themeColor="accent5" w:themeShade="80"/>
          <w:sz w:val="24"/>
          <w:szCs w:val="24"/>
        </w:rPr>
      </w:pPr>
    </w:p>
    <w:p w14:paraId="6C0D73CA" w14:textId="77777777" w:rsidR="002F6934" w:rsidRPr="002F6934" w:rsidRDefault="002F6934" w:rsidP="002F6934">
      <w:pPr>
        <w:spacing w:after="120" w:line="240" w:lineRule="auto"/>
        <w:jc w:val="center"/>
        <w:rPr>
          <w:rFonts w:ascii="Times New Roman" w:eastAsia="Times New Roman" w:hAnsi="Times New Roman" w:cs="Times New Roman"/>
          <w:b/>
          <w:bCs/>
          <w:color w:val="1F3864" w:themeColor="accent5" w:themeShade="80"/>
          <w:sz w:val="24"/>
          <w:szCs w:val="24"/>
        </w:rPr>
      </w:pPr>
    </w:p>
    <w:p w14:paraId="5B1FEE20" w14:textId="77777777" w:rsidR="002F6934" w:rsidRPr="002F6934" w:rsidRDefault="002F6934" w:rsidP="002F6934">
      <w:pPr>
        <w:spacing w:after="120" w:line="240" w:lineRule="auto"/>
        <w:jc w:val="center"/>
        <w:rPr>
          <w:rFonts w:ascii="Times New Roman" w:eastAsia="Times New Roman" w:hAnsi="Times New Roman" w:cs="Times New Roman"/>
          <w:b/>
          <w:bCs/>
          <w:color w:val="1F3864" w:themeColor="accent5" w:themeShade="80"/>
          <w:sz w:val="24"/>
          <w:szCs w:val="24"/>
        </w:rPr>
      </w:pPr>
    </w:p>
    <w:p w14:paraId="72FF15C4" w14:textId="77777777" w:rsidR="002F6934" w:rsidRPr="002F6934" w:rsidRDefault="002F6934" w:rsidP="002F6934">
      <w:pPr>
        <w:spacing w:after="120" w:line="240" w:lineRule="auto"/>
        <w:jc w:val="center"/>
        <w:rPr>
          <w:rFonts w:ascii="Times New Roman" w:eastAsia="Times New Roman" w:hAnsi="Times New Roman" w:cs="Times New Roman"/>
          <w:b/>
          <w:bCs/>
          <w:color w:val="1F3864" w:themeColor="accent5" w:themeShade="80"/>
          <w:sz w:val="24"/>
          <w:szCs w:val="24"/>
        </w:rPr>
      </w:pPr>
    </w:p>
    <w:p w14:paraId="3EF2FFBB" w14:textId="77777777" w:rsidR="002F6934" w:rsidRPr="002F6934" w:rsidRDefault="002F6934" w:rsidP="002F6934">
      <w:pPr>
        <w:spacing w:after="120" w:line="240" w:lineRule="auto"/>
        <w:jc w:val="center"/>
        <w:rPr>
          <w:rFonts w:ascii="Times New Roman" w:eastAsia="Times New Roman" w:hAnsi="Times New Roman" w:cs="Times New Roman"/>
          <w:b/>
          <w:bCs/>
          <w:color w:val="1F3864" w:themeColor="accent5" w:themeShade="80"/>
          <w:sz w:val="24"/>
          <w:szCs w:val="24"/>
        </w:rPr>
      </w:pPr>
      <w:r w:rsidRPr="002F6934">
        <w:rPr>
          <w:rFonts w:ascii="Times New Roman" w:eastAsia="Times New Roman" w:hAnsi="Times New Roman" w:cs="Times New Roman"/>
          <w:b/>
          <w:bCs/>
          <w:color w:val="1F3864" w:themeColor="accent5" w:themeShade="80"/>
          <w:sz w:val="24"/>
          <w:szCs w:val="24"/>
        </w:rPr>
        <w:t>Klinik Psikolog Fatma Evrim Güreşen</w:t>
      </w:r>
    </w:p>
    <w:p w14:paraId="0B4988C5" w14:textId="77777777" w:rsidR="002F6934" w:rsidRPr="002F6934" w:rsidRDefault="002F6934" w:rsidP="002F6934">
      <w:pPr>
        <w:spacing w:after="120" w:line="240" w:lineRule="auto"/>
        <w:jc w:val="center"/>
        <w:rPr>
          <w:rFonts w:ascii="Times New Roman" w:eastAsia="Times New Roman" w:hAnsi="Times New Roman" w:cs="Times New Roman"/>
          <w:b/>
          <w:bCs/>
          <w:color w:val="1F3864" w:themeColor="accent5" w:themeShade="80"/>
          <w:sz w:val="24"/>
          <w:szCs w:val="24"/>
        </w:rPr>
      </w:pPr>
      <w:r w:rsidRPr="002F6934">
        <w:rPr>
          <w:rFonts w:ascii="Times New Roman" w:eastAsia="Times New Roman" w:hAnsi="Times New Roman" w:cs="Times New Roman"/>
          <w:b/>
          <w:bCs/>
          <w:color w:val="1F3864" w:themeColor="accent5" w:themeShade="80"/>
          <w:sz w:val="24"/>
          <w:szCs w:val="24"/>
        </w:rPr>
        <w:t>Prof. Dr. Yaşar Kuzucu</w:t>
      </w:r>
    </w:p>
    <w:p w14:paraId="1F10AD42" w14:textId="77777777" w:rsidR="002F6934" w:rsidRPr="002F6934" w:rsidRDefault="002F6934" w:rsidP="002F6934">
      <w:pPr>
        <w:spacing w:after="120" w:line="240" w:lineRule="auto"/>
        <w:jc w:val="center"/>
        <w:rPr>
          <w:rFonts w:ascii="Times New Roman" w:eastAsia="Times New Roman" w:hAnsi="Times New Roman" w:cs="Times New Roman"/>
          <w:b/>
          <w:bCs/>
          <w:color w:val="auto"/>
          <w:sz w:val="24"/>
          <w:szCs w:val="24"/>
        </w:rPr>
      </w:pPr>
    </w:p>
    <w:p w14:paraId="5DD37F96" w14:textId="77777777" w:rsidR="002F6934" w:rsidRPr="002F6934" w:rsidRDefault="002F6934" w:rsidP="002F6934">
      <w:pPr>
        <w:spacing w:after="120" w:line="240" w:lineRule="auto"/>
        <w:jc w:val="center"/>
        <w:rPr>
          <w:rFonts w:ascii="Times New Roman" w:eastAsia="Times New Roman" w:hAnsi="Times New Roman" w:cs="Times New Roman"/>
          <w:b/>
          <w:bCs/>
          <w:color w:val="auto"/>
          <w:sz w:val="24"/>
          <w:szCs w:val="24"/>
        </w:rPr>
      </w:pPr>
    </w:p>
    <w:p w14:paraId="15D289B1" w14:textId="77777777" w:rsidR="002F6934" w:rsidRPr="002F6934" w:rsidRDefault="002F6934" w:rsidP="002F6934">
      <w:pPr>
        <w:spacing w:after="120" w:line="240" w:lineRule="auto"/>
        <w:jc w:val="center"/>
        <w:rPr>
          <w:rFonts w:ascii="Times New Roman" w:eastAsia="Times New Roman" w:hAnsi="Times New Roman" w:cs="Times New Roman"/>
          <w:b/>
          <w:bCs/>
          <w:color w:val="auto"/>
          <w:sz w:val="24"/>
          <w:szCs w:val="24"/>
        </w:rPr>
      </w:pPr>
    </w:p>
    <w:p w14:paraId="48F909DE" w14:textId="77777777" w:rsidR="002F6934" w:rsidRPr="002F6934" w:rsidRDefault="002F6934" w:rsidP="002F6934">
      <w:pPr>
        <w:spacing w:after="120" w:line="240" w:lineRule="auto"/>
        <w:jc w:val="center"/>
        <w:rPr>
          <w:rFonts w:ascii="Times New Roman" w:eastAsia="Times New Roman" w:hAnsi="Times New Roman" w:cs="Times New Roman"/>
          <w:b/>
          <w:bCs/>
          <w:color w:val="auto"/>
          <w:sz w:val="24"/>
          <w:szCs w:val="24"/>
        </w:rPr>
      </w:pPr>
    </w:p>
    <w:p w14:paraId="14FC56D4" w14:textId="77777777" w:rsidR="002F6934" w:rsidRPr="002F6934" w:rsidRDefault="002F6934" w:rsidP="002F6934">
      <w:pPr>
        <w:spacing w:after="120" w:line="240" w:lineRule="auto"/>
        <w:jc w:val="center"/>
        <w:rPr>
          <w:rFonts w:ascii="Times New Roman" w:eastAsia="Times New Roman" w:hAnsi="Times New Roman" w:cstheme="minorBidi"/>
          <w:b/>
          <w:bCs/>
          <w:color w:val="002060"/>
        </w:rPr>
      </w:pPr>
      <w:bookmarkStart w:id="6" w:name="_Hlk170822533"/>
      <w:r w:rsidRPr="002F6934">
        <w:rPr>
          <w:rFonts w:ascii="Times New Roman" w:eastAsia="Times New Roman" w:hAnsi="Times New Roman" w:cstheme="minorBidi"/>
          <w:b/>
          <w:bCs/>
          <w:color w:val="002060"/>
        </w:rPr>
        <w:t>AYDIN, 2021</w:t>
      </w:r>
    </w:p>
    <w:p w14:paraId="2F9BB9F0" w14:textId="77777777" w:rsidR="002F6934" w:rsidRPr="002F6934" w:rsidRDefault="002F6934" w:rsidP="002F6934">
      <w:pPr>
        <w:spacing w:after="120" w:line="240" w:lineRule="auto"/>
        <w:jc w:val="center"/>
        <w:rPr>
          <w:rFonts w:ascii="Times New Roman" w:eastAsia="Times New Roman" w:hAnsi="Times New Roman" w:cstheme="minorBidi"/>
          <w:b/>
          <w:bCs/>
          <w:color w:val="002060"/>
        </w:rPr>
      </w:pPr>
    </w:p>
    <w:p w14:paraId="04390B80" w14:textId="77777777" w:rsidR="002F6934" w:rsidRPr="002F6934" w:rsidRDefault="002F6934" w:rsidP="002F6934">
      <w:pPr>
        <w:spacing w:after="120" w:line="240" w:lineRule="auto"/>
        <w:jc w:val="center"/>
        <w:rPr>
          <w:rFonts w:ascii="Times New Roman" w:eastAsia="Times New Roman" w:hAnsi="Times New Roman" w:cstheme="minorBidi"/>
          <w:b/>
          <w:bCs/>
          <w:color w:val="002060"/>
        </w:rPr>
      </w:pPr>
    </w:p>
    <w:p w14:paraId="1B7AE2C7" w14:textId="77777777" w:rsidR="002F6934" w:rsidRPr="002F6934" w:rsidRDefault="002F6934" w:rsidP="002F6934">
      <w:pPr>
        <w:spacing w:after="120" w:line="240" w:lineRule="auto"/>
        <w:jc w:val="center"/>
        <w:rPr>
          <w:rFonts w:ascii="Times New Roman" w:eastAsia="Times New Roman" w:hAnsi="Times New Roman" w:cstheme="minorBidi"/>
          <w:b/>
          <w:bCs/>
          <w:color w:val="002060"/>
        </w:rPr>
      </w:pPr>
    </w:p>
    <w:p w14:paraId="545AA563" w14:textId="77777777" w:rsidR="002F6934" w:rsidRPr="002F6934" w:rsidRDefault="002F6934" w:rsidP="002F6934">
      <w:pPr>
        <w:spacing w:after="120" w:line="240" w:lineRule="auto"/>
        <w:jc w:val="center"/>
        <w:rPr>
          <w:rFonts w:ascii="Times New Roman" w:eastAsia="Times New Roman" w:hAnsi="Times New Roman" w:cstheme="minorBidi"/>
          <w:b/>
          <w:bCs/>
          <w:color w:val="002060"/>
        </w:rPr>
      </w:pPr>
    </w:p>
    <w:p w14:paraId="3487B08A" w14:textId="36E557C2" w:rsidR="002F6934" w:rsidRDefault="002F6934" w:rsidP="002F6934">
      <w:pPr>
        <w:spacing w:after="120" w:line="240" w:lineRule="auto"/>
        <w:jc w:val="center"/>
        <w:rPr>
          <w:rFonts w:ascii="Times New Roman" w:eastAsia="Times New Roman" w:hAnsi="Times New Roman" w:cstheme="minorBidi"/>
          <w:b/>
          <w:bCs/>
          <w:color w:val="002060"/>
        </w:rPr>
      </w:pPr>
    </w:p>
    <w:p w14:paraId="17648D64" w14:textId="77777777" w:rsidR="00C41948" w:rsidRPr="002F6934" w:rsidRDefault="00C41948" w:rsidP="002F6934">
      <w:pPr>
        <w:spacing w:after="120" w:line="240" w:lineRule="auto"/>
        <w:jc w:val="center"/>
        <w:rPr>
          <w:rFonts w:ascii="Times New Roman" w:eastAsia="Times New Roman" w:hAnsi="Times New Roman" w:cstheme="minorBidi"/>
          <w:b/>
          <w:bCs/>
          <w:color w:val="002060"/>
        </w:rPr>
      </w:pPr>
    </w:p>
    <w:bookmarkEnd w:id="6"/>
    <w:p w14:paraId="548C7559" w14:textId="77777777" w:rsidR="002F6934" w:rsidRPr="002F6934" w:rsidRDefault="002F6934" w:rsidP="002F6934">
      <w:pPr>
        <w:numPr>
          <w:ilvl w:val="0"/>
          <w:numId w:val="71"/>
        </w:numPr>
        <w:shd w:val="clear" w:color="auto" w:fill="FFFFFF"/>
        <w:spacing w:after="120" w:line="240" w:lineRule="auto"/>
        <w:contextualSpacing/>
        <w:jc w:val="both"/>
        <w:rPr>
          <w:rFonts w:ascii="Times New Roman" w:eastAsiaTheme="minorHAnsi" w:hAnsi="Times New Roman" w:cs="Times New Roman"/>
          <w:b/>
          <w:bCs/>
          <w:color w:val="auto"/>
          <w:sz w:val="24"/>
          <w:szCs w:val="24"/>
          <w:lang w:eastAsia="en-US"/>
        </w:rPr>
      </w:pPr>
      <w:r w:rsidRPr="002F6934">
        <w:rPr>
          <w:rFonts w:ascii="Times New Roman" w:eastAsiaTheme="minorHAnsi" w:hAnsi="Times New Roman" w:cs="Times New Roman"/>
          <w:b/>
          <w:bCs/>
          <w:color w:val="auto"/>
          <w:sz w:val="24"/>
          <w:szCs w:val="24"/>
          <w:lang w:eastAsia="en-US"/>
        </w:rPr>
        <w:lastRenderedPageBreak/>
        <w:t>GİRİŞ</w:t>
      </w:r>
    </w:p>
    <w:p w14:paraId="2B7EC1A8" w14:textId="77777777" w:rsidR="002F6934" w:rsidRPr="002F6934" w:rsidRDefault="002F6934" w:rsidP="002F6934">
      <w:pPr>
        <w:shd w:val="clear" w:color="auto" w:fill="FFFFFF"/>
        <w:spacing w:after="120" w:line="240" w:lineRule="auto"/>
        <w:ind w:firstLine="425"/>
        <w:jc w:val="both"/>
        <w:rPr>
          <w:rFonts w:ascii="Times New Roman" w:eastAsiaTheme="minorHAnsi" w:hAnsi="Times New Roman" w:cs="Times New Roman"/>
          <w:color w:val="auto"/>
          <w:sz w:val="24"/>
          <w:szCs w:val="24"/>
          <w:lang w:eastAsia="en-US"/>
        </w:rPr>
      </w:pPr>
      <w:proofErr w:type="spellStart"/>
      <w:r w:rsidRPr="002F6934">
        <w:rPr>
          <w:rFonts w:ascii="Times New Roman" w:eastAsiaTheme="minorHAnsi" w:hAnsi="Times New Roman" w:cs="Times New Roman"/>
          <w:color w:val="auto"/>
          <w:sz w:val="24"/>
          <w:szCs w:val="24"/>
          <w:lang w:eastAsia="en-US"/>
        </w:rPr>
        <w:t>Pandeminin</w:t>
      </w:r>
      <w:proofErr w:type="spellEnd"/>
      <w:r w:rsidRPr="002F6934">
        <w:rPr>
          <w:rFonts w:ascii="Times New Roman" w:eastAsiaTheme="minorHAnsi" w:hAnsi="Times New Roman" w:cs="Times New Roman"/>
          <w:color w:val="auto"/>
          <w:sz w:val="24"/>
          <w:szCs w:val="24"/>
          <w:lang w:eastAsia="en-US"/>
        </w:rPr>
        <w:t xml:space="preserve"> olumsuz etkilediği alanlar arasında eğitim önemli bir yer tutmaktadır. Okul öncesinden üniversite düzeyine kadar eğitim her kademesinde </w:t>
      </w:r>
      <w:proofErr w:type="spellStart"/>
      <w:r w:rsidRPr="002F6934">
        <w:rPr>
          <w:rFonts w:ascii="Times New Roman" w:eastAsiaTheme="minorHAnsi" w:hAnsi="Times New Roman" w:cs="Times New Roman"/>
          <w:color w:val="auto"/>
          <w:sz w:val="24"/>
          <w:szCs w:val="24"/>
          <w:lang w:eastAsia="en-US"/>
        </w:rPr>
        <w:t>pandeminin</w:t>
      </w:r>
      <w:proofErr w:type="spellEnd"/>
      <w:r w:rsidRPr="002F6934">
        <w:rPr>
          <w:rFonts w:ascii="Times New Roman" w:eastAsiaTheme="minorHAnsi" w:hAnsi="Times New Roman" w:cs="Times New Roman"/>
          <w:color w:val="auto"/>
          <w:sz w:val="24"/>
          <w:szCs w:val="24"/>
          <w:lang w:eastAsia="en-US"/>
        </w:rPr>
        <w:t xml:space="preserve"> kısa ve uzun dönemli olumsuz etkileri olmuştur.  Yüz yüze eğitimden çok hızlı bir şekilde dijital platformlara üzerinden eğitime geçilmesi, teknik altyapı eksiklikleri ve internet erişimi sorunlarıyla birleşerek dijital okuryazarlık konularında zorluklara ve adaptasyon sorunlarına yol açmıştır. Derslerde etkileşimin sınırlanması, öğrencilerin derslere olan ilgisini ve katılımını olumsuz etkilemiş, dijital platform aracılığıyla gerçekleştirilen sınavlar adil değerlendirme konusundaki endişeleri artırmıştır. </w:t>
      </w:r>
    </w:p>
    <w:p w14:paraId="38D81A35" w14:textId="77777777" w:rsidR="002F6934" w:rsidRPr="002F6934" w:rsidRDefault="002F6934" w:rsidP="002F6934">
      <w:pPr>
        <w:shd w:val="clear" w:color="auto" w:fill="FFFFFF"/>
        <w:spacing w:after="120" w:line="240" w:lineRule="auto"/>
        <w:ind w:firstLine="425"/>
        <w:jc w:val="both"/>
        <w:rPr>
          <w:rFonts w:ascii="Times New Roman" w:eastAsiaTheme="minorHAnsi" w:hAnsi="Times New Roman" w:cs="Times New Roman"/>
          <w:color w:val="auto"/>
          <w:sz w:val="24"/>
          <w:szCs w:val="24"/>
          <w:lang w:eastAsia="en-US"/>
        </w:rPr>
      </w:pPr>
    </w:p>
    <w:p w14:paraId="5572245E" w14:textId="77777777" w:rsidR="002F6934" w:rsidRPr="002F6934" w:rsidRDefault="002F6934" w:rsidP="002F6934">
      <w:pPr>
        <w:autoSpaceDE w:val="0"/>
        <w:autoSpaceDN w:val="0"/>
        <w:adjustRightInd w:val="0"/>
        <w:spacing w:after="120" w:line="240" w:lineRule="auto"/>
        <w:ind w:firstLine="425"/>
        <w:jc w:val="both"/>
        <w:rPr>
          <w:rFonts w:ascii="Times New Roman" w:eastAsiaTheme="minorHAnsi" w:hAnsi="Times New Roman" w:cs="Times New Roman"/>
          <w:color w:val="auto"/>
          <w:sz w:val="24"/>
          <w:szCs w:val="24"/>
          <w:lang w:eastAsia="en-US"/>
        </w:rPr>
      </w:pPr>
      <w:proofErr w:type="spellStart"/>
      <w:r w:rsidRPr="002F6934">
        <w:rPr>
          <w:rFonts w:ascii="Times New Roman" w:eastAsiaTheme="minorHAnsi" w:hAnsi="Times New Roman" w:cs="Times New Roman"/>
          <w:color w:val="auto"/>
          <w:sz w:val="24"/>
          <w:szCs w:val="24"/>
          <w:lang w:eastAsia="en-US"/>
        </w:rPr>
        <w:t>Pandemi</w:t>
      </w:r>
      <w:proofErr w:type="spellEnd"/>
      <w:r w:rsidRPr="002F6934">
        <w:rPr>
          <w:rFonts w:ascii="Times New Roman" w:eastAsiaTheme="minorHAnsi" w:hAnsi="Times New Roman" w:cs="Times New Roman"/>
          <w:color w:val="auto"/>
          <w:sz w:val="24"/>
          <w:szCs w:val="24"/>
          <w:lang w:eastAsia="en-US"/>
        </w:rPr>
        <w:t xml:space="preserve"> sürecinde belirsizlik, kendi ve yakınlarının sağlığına yönelik endişeler insanlarda stres ve </w:t>
      </w:r>
      <w:proofErr w:type="spellStart"/>
      <w:r w:rsidRPr="002F6934">
        <w:rPr>
          <w:rFonts w:ascii="Times New Roman" w:eastAsiaTheme="minorHAnsi" w:hAnsi="Times New Roman" w:cs="Times New Roman"/>
          <w:color w:val="auto"/>
          <w:sz w:val="24"/>
          <w:szCs w:val="24"/>
          <w:lang w:eastAsia="en-US"/>
        </w:rPr>
        <w:t>anksiyete</w:t>
      </w:r>
      <w:proofErr w:type="spellEnd"/>
      <w:r w:rsidRPr="002F6934">
        <w:rPr>
          <w:rFonts w:ascii="Times New Roman" w:eastAsiaTheme="minorHAnsi" w:hAnsi="Times New Roman" w:cs="Times New Roman"/>
          <w:color w:val="auto"/>
          <w:sz w:val="24"/>
          <w:szCs w:val="24"/>
          <w:lang w:eastAsia="en-US"/>
        </w:rPr>
        <w:t xml:space="preserve"> düzeylerini arttırmış (Güloğlu ve ark 2020; </w:t>
      </w:r>
      <w:proofErr w:type="spellStart"/>
      <w:r w:rsidRPr="002F6934">
        <w:rPr>
          <w:rFonts w:ascii="Times New Roman" w:eastAsiaTheme="minorHAnsi" w:hAnsi="Times New Roman" w:cs="Times New Roman"/>
          <w:color w:val="auto"/>
          <w:sz w:val="24"/>
          <w:szCs w:val="24"/>
          <w:lang w:eastAsia="en-US"/>
        </w:rPr>
        <w:t>Olivera</w:t>
      </w:r>
      <w:proofErr w:type="spellEnd"/>
      <w:r w:rsidRPr="002F6934">
        <w:rPr>
          <w:rFonts w:ascii="Times New Roman" w:eastAsiaTheme="minorHAnsi" w:hAnsi="Times New Roman" w:cs="Times New Roman"/>
          <w:color w:val="auto"/>
          <w:sz w:val="24"/>
          <w:szCs w:val="24"/>
          <w:lang w:eastAsia="en-US"/>
        </w:rPr>
        <w:t xml:space="preserve">-La </w:t>
      </w:r>
      <w:proofErr w:type="spellStart"/>
      <w:r w:rsidRPr="002F6934">
        <w:rPr>
          <w:rFonts w:ascii="Times New Roman" w:eastAsiaTheme="minorHAnsi" w:hAnsi="Times New Roman" w:cs="Times New Roman"/>
          <w:color w:val="auto"/>
          <w:sz w:val="24"/>
          <w:szCs w:val="24"/>
          <w:lang w:eastAsia="en-US"/>
        </w:rPr>
        <w:t>Rosa</w:t>
      </w:r>
      <w:proofErr w:type="spellEnd"/>
      <w:r w:rsidRPr="002F6934">
        <w:rPr>
          <w:rFonts w:ascii="Times New Roman" w:eastAsiaTheme="minorHAnsi" w:hAnsi="Times New Roman" w:cs="Times New Roman"/>
          <w:color w:val="auto"/>
          <w:sz w:val="24"/>
          <w:szCs w:val="24"/>
          <w:lang w:eastAsia="en-US"/>
        </w:rPr>
        <w:t xml:space="preserve"> ve ark. 2020), ruh sağlıklarını olumsuz etkilemiştir (</w:t>
      </w:r>
      <w:proofErr w:type="spellStart"/>
      <w:r w:rsidRPr="002F6934">
        <w:rPr>
          <w:rFonts w:ascii="Times New Roman" w:eastAsiaTheme="minorHAnsi" w:hAnsi="Times New Roman" w:cs="Times New Roman"/>
          <w:color w:val="auto"/>
          <w:sz w:val="24"/>
          <w:szCs w:val="24"/>
          <w:lang w:eastAsia="en-US"/>
        </w:rPr>
        <w:t>Torales</w:t>
      </w:r>
      <w:proofErr w:type="spellEnd"/>
      <w:r w:rsidRPr="002F6934">
        <w:rPr>
          <w:rFonts w:ascii="Times New Roman" w:eastAsiaTheme="minorHAnsi" w:hAnsi="Times New Roman" w:cs="Times New Roman"/>
          <w:color w:val="auto"/>
          <w:sz w:val="24"/>
          <w:szCs w:val="24"/>
          <w:lang w:eastAsia="en-US"/>
        </w:rPr>
        <w:t xml:space="preserve"> ve ark. 2020). Sokağa çıkma yasakları ve sosyal </w:t>
      </w:r>
      <w:proofErr w:type="gramStart"/>
      <w:r w:rsidRPr="002F6934">
        <w:rPr>
          <w:rFonts w:ascii="Times New Roman" w:eastAsiaTheme="minorHAnsi" w:hAnsi="Times New Roman" w:cs="Times New Roman"/>
          <w:color w:val="auto"/>
          <w:sz w:val="24"/>
          <w:szCs w:val="24"/>
          <w:lang w:eastAsia="en-US"/>
        </w:rPr>
        <w:t>izolasyon</w:t>
      </w:r>
      <w:proofErr w:type="gramEnd"/>
      <w:r w:rsidRPr="002F6934">
        <w:rPr>
          <w:rFonts w:ascii="Times New Roman" w:eastAsiaTheme="minorHAnsi" w:hAnsi="Times New Roman" w:cs="Times New Roman"/>
          <w:color w:val="auto"/>
          <w:sz w:val="24"/>
          <w:szCs w:val="24"/>
          <w:lang w:eastAsia="en-US"/>
        </w:rPr>
        <w:t xml:space="preserve"> sosyal etkileşimlerin azalmasına, yalnızlık hissini arttırarak sosyal duygusal zorluklar yaratmıştır. </w:t>
      </w:r>
      <w:proofErr w:type="spellStart"/>
      <w:r w:rsidRPr="002F6934">
        <w:rPr>
          <w:rFonts w:ascii="Times New Roman" w:eastAsiaTheme="minorHAnsi" w:hAnsi="Times New Roman" w:cs="Times New Roman"/>
          <w:color w:val="auto"/>
          <w:sz w:val="24"/>
          <w:szCs w:val="24"/>
          <w:lang w:eastAsia="en-US"/>
        </w:rPr>
        <w:t>Pandemi</w:t>
      </w:r>
      <w:proofErr w:type="spellEnd"/>
      <w:r w:rsidRPr="002F6934">
        <w:rPr>
          <w:rFonts w:ascii="Times New Roman" w:eastAsiaTheme="minorHAnsi" w:hAnsi="Times New Roman" w:cs="Times New Roman"/>
          <w:color w:val="auto"/>
          <w:sz w:val="24"/>
          <w:szCs w:val="24"/>
          <w:lang w:eastAsia="en-US"/>
        </w:rPr>
        <w:t xml:space="preserve"> sürecinin belirsizliği, öğrencilerin akademik ve kişisel hedeflerine ulaşma konusundaki </w:t>
      </w:r>
      <w:proofErr w:type="gramStart"/>
      <w:r w:rsidRPr="002F6934">
        <w:rPr>
          <w:rFonts w:ascii="Times New Roman" w:eastAsiaTheme="minorHAnsi" w:hAnsi="Times New Roman" w:cs="Times New Roman"/>
          <w:color w:val="auto"/>
          <w:sz w:val="24"/>
          <w:szCs w:val="24"/>
          <w:lang w:eastAsia="en-US"/>
        </w:rPr>
        <w:t>motivasyonlarını</w:t>
      </w:r>
      <w:proofErr w:type="gramEnd"/>
      <w:r w:rsidRPr="002F6934">
        <w:rPr>
          <w:rFonts w:ascii="Times New Roman" w:eastAsiaTheme="minorHAnsi" w:hAnsi="Times New Roman" w:cs="Times New Roman"/>
          <w:color w:val="auto"/>
          <w:sz w:val="24"/>
          <w:szCs w:val="24"/>
          <w:lang w:eastAsia="en-US"/>
        </w:rPr>
        <w:t xml:space="preserve"> olumsuz etkilemiştir. </w:t>
      </w:r>
    </w:p>
    <w:p w14:paraId="16E9FE12" w14:textId="77777777" w:rsidR="002F6934" w:rsidRPr="002F6934" w:rsidRDefault="002F6934" w:rsidP="002F6934">
      <w:pPr>
        <w:autoSpaceDE w:val="0"/>
        <w:autoSpaceDN w:val="0"/>
        <w:adjustRightInd w:val="0"/>
        <w:spacing w:after="120" w:line="240" w:lineRule="auto"/>
        <w:ind w:firstLine="425"/>
        <w:jc w:val="both"/>
        <w:rPr>
          <w:rFonts w:ascii="Times New Roman" w:eastAsiaTheme="minorHAnsi" w:hAnsi="Times New Roman" w:cs="Times New Roman"/>
          <w:color w:val="auto"/>
          <w:sz w:val="24"/>
          <w:szCs w:val="24"/>
          <w:lang w:eastAsia="en-US"/>
        </w:rPr>
      </w:pPr>
    </w:p>
    <w:p w14:paraId="29C4BCCD" w14:textId="77777777" w:rsidR="002F6934" w:rsidRPr="002F6934" w:rsidRDefault="002F6934" w:rsidP="002F6934">
      <w:pPr>
        <w:autoSpaceDE w:val="0"/>
        <w:autoSpaceDN w:val="0"/>
        <w:adjustRightInd w:val="0"/>
        <w:spacing w:after="120" w:line="240" w:lineRule="auto"/>
        <w:ind w:firstLine="425"/>
        <w:jc w:val="both"/>
        <w:rPr>
          <w:rFonts w:ascii="Times New Roman" w:eastAsiaTheme="minorHAnsi" w:hAnsi="Times New Roman" w:cs="Times New Roman"/>
          <w:color w:val="auto"/>
          <w:sz w:val="24"/>
          <w:szCs w:val="24"/>
          <w:lang w:eastAsia="en-US"/>
        </w:rPr>
      </w:pPr>
      <w:r w:rsidRPr="002F6934">
        <w:rPr>
          <w:rFonts w:ascii="Times New Roman" w:eastAsiaTheme="minorHAnsi" w:hAnsi="Times New Roman" w:cs="Times New Roman"/>
          <w:color w:val="auto"/>
          <w:sz w:val="24"/>
          <w:szCs w:val="24"/>
          <w:lang w:eastAsia="en-US"/>
        </w:rPr>
        <w:t>Covid-19 salgın sürecinde genç olmanın ruh sağlığı açısından bir risk faktörü olduğu (</w:t>
      </w:r>
      <w:proofErr w:type="spellStart"/>
      <w:r w:rsidRPr="002F6934">
        <w:rPr>
          <w:rFonts w:ascii="Times New Roman" w:eastAsiaTheme="minorHAnsi" w:hAnsi="Times New Roman" w:cs="Times New Roman"/>
          <w:color w:val="auto"/>
          <w:sz w:val="24"/>
          <w:szCs w:val="24"/>
          <w:lang w:eastAsia="en-US"/>
        </w:rPr>
        <w:t>Xiong</w:t>
      </w:r>
      <w:proofErr w:type="spellEnd"/>
      <w:r w:rsidRPr="002F6934">
        <w:rPr>
          <w:rFonts w:ascii="Times New Roman" w:eastAsiaTheme="minorHAnsi" w:hAnsi="Times New Roman" w:cs="Times New Roman"/>
          <w:color w:val="auto"/>
          <w:sz w:val="24"/>
          <w:szCs w:val="24"/>
          <w:lang w:eastAsia="en-US"/>
        </w:rPr>
        <w:t xml:space="preserve"> ve ark</w:t>
      </w:r>
      <w:proofErr w:type="gramStart"/>
      <w:r w:rsidRPr="002F6934">
        <w:rPr>
          <w:rFonts w:ascii="Times New Roman" w:eastAsiaTheme="minorHAnsi" w:hAnsi="Times New Roman" w:cs="Times New Roman"/>
          <w:color w:val="auto"/>
          <w:sz w:val="24"/>
          <w:szCs w:val="24"/>
          <w:lang w:eastAsia="en-US"/>
        </w:rPr>
        <w:t>.,</w:t>
      </w:r>
      <w:proofErr w:type="gramEnd"/>
      <w:r w:rsidRPr="002F6934">
        <w:rPr>
          <w:rFonts w:ascii="Times New Roman" w:eastAsiaTheme="minorHAnsi" w:hAnsi="Times New Roman" w:cs="Times New Roman"/>
          <w:color w:val="auto"/>
          <w:sz w:val="24"/>
          <w:szCs w:val="24"/>
          <w:lang w:eastAsia="en-US"/>
        </w:rPr>
        <w:t xml:space="preserve"> 2020), sonucuyla tutarlı olarak öğrenci olmanın da yüksek düzey stres, </w:t>
      </w:r>
      <w:proofErr w:type="spellStart"/>
      <w:r w:rsidRPr="002F6934">
        <w:rPr>
          <w:rFonts w:ascii="Times New Roman" w:eastAsiaTheme="minorHAnsi" w:hAnsi="Times New Roman" w:cs="Times New Roman"/>
          <w:color w:val="auto"/>
          <w:sz w:val="24"/>
          <w:szCs w:val="24"/>
          <w:lang w:eastAsia="en-US"/>
        </w:rPr>
        <w:t>anksiyete</w:t>
      </w:r>
      <w:proofErr w:type="spellEnd"/>
      <w:r w:rsidRPr="002F6934">
        <w:rPr>
          <w:rFonts w:ascii="Times New Roman" w:eastAsiaTheme="minorHAnsi" w:hAnsi="Times New Roman" w:cs="Times New Roman"/>
          <w:color w:val="auto"/>
          <w:sz w:val="24"/>
          <w:szCs w:val="24"/>
          <w:lang w:eastAsia="en-US"/>
        </w:rPr>
        <w:t xml:space="preserve"> ve depresyonla ilişkili olduğu (</w:t>
      </w:r>
      <w:proofErr w:type="spellStart"/>
      <w:r w:rsidRPr="002F6934">
        <w:rPr>
          <w:rFonts w:ascii="Times New Roman" w:eastAsiaTheme="minorHAnsi" w:hAnsi="Times New Roman" w:cs="Times New Roman"/>
          <w:color w:val="auto"/>
          <w:sz w:val="24"/>
          <w:szCs w:val="24"/>
          <w:lang w:eastAsia="en-US"/>
        </w:rPr>
        <w:t>Wang</w:t>
      </w:r>
      <w:proofErr w:type="spellEnd"/>
      <w:r w:rsidRPr="002F6934">
        <w:rPr>
          <w:rFonts w:ascii="Times New Roman" w:eastAsiaTheme="minorHAnsi" w:hAnsi="Times New Roman" w:cs="Times New Roman"/>
          <w:color w:val="auto"/>
          <w:sz w:val="24"/>
          <w:szCs w:val="24"/>
          <w:lang w:eastAsia="en-US"/>
        </w:rPr>
        <w:t xml:space="preserve"> ve ark., 2020) bulunmuştur. Benzer bir başka araştırma sonucu </w:t>
      </w:r>
      <w:proofErr w:type="spellStart"/>
      <w:r w:rsidRPr="002F6934">
        <w:rPr>
          <w:rFonts w:ascii="Times New Roman" w:eastAsiaTheme="minorHAnsi" w:hAnsi="Times New Roman" w:cs="Times New Roman"/>
          <w:color w:val="auto"/>
          <w:sz w:val="24"/>
          <w:szCs w:val="24"/>
          <w:lang w:eastAsia="en-US"/>
        </w:rPr>
        <w:t>Covid</w:t>
      </w:r>
      <w:proofErr w:type="spellEnd"/>
      <w:r w:rsidRPr="002F6934">
        <w:rPr>
          <w:rFonts w:ascii="Times New Roman" w:eastAsiaTheme="minorHAnsi" w:hAnsi="Times New Roman" w:cs="Times New Roman"/>
          <w:color w:val="auto"/>
          <w:sz w:val="24"/>
          <w:szCs w:val="24"/>
          <w:lang w:eastAsia="en-US"/>
        </w:rPr>
        <w:t xml:space="preserve">- 19 </w:t>
      </w:r>
      <w:proofErr w:type="spellStart"/>
      <w:r w:rsidRPr="002F6934">
        <w:rPr>
          <w:rFonts w:ascii="Times New Roman" w:eastAsiaTheme="minorHAnsi" w:hAnsi="Times New Roman" w:cs="Times New Roman"/>
          <w:color w:val="auto"/>
          <w:sz w:val="24"/>
          <w:szCs w:val="24"/>
          <w:lang w:eastAsia="en-US"/>
        </w:rPr>
        <w:t>pandemisinin</w:t>
      </w:r>
      <w:proofErr w:type="spellEnd"/>
      <w:r w:rsidRPr="002F6934">
        <w:rPr>
          <w:rFonts w:ascii="Times New Roman" w:eastAsiaTheme="minorHAnsi" w:hAnsi="Times New Roman" w:cs="Times New Roman"/>
          <w:color w:val="auto"/>
          <w:sz w:val="24"/>
          <w:szCs w:val="24"/>
          <w:lang w:eastAsia="en-US"/>
        </w:rPr>
        <w:t xml:space="preserve"> bireylerin ruh sağlığı üzerinde olumsuz etkilerinin olduğu ortaya koymaktadır (Güloğlu ve ark. 2020).</w:t>
      </w:r>
    </w:p>
    <w:p w14:paraId="7B8BCA27" w14:textId="77777777" w:rsidR="002F6934" w:rsidRPr="002F6934" w:rsidRDefault="002F6934" w:rsidP="002F6934">
      <w:pPr>
        <w:shd w:val="clear" w:color="auto" w:fill="FFFFFF"/>
        <w:spacing w:after="120" w:line="240" w:lineRule="auto"/>
        <w:ind w:firstLine="425"/>
        <w:jc w:val="both"/>
        <w:rPr>
          <w:rFonts w:ascii="Times New Roman" w:eastAsiaTheme="minorHAnsi" w:hAnsi="Times New Roman" w:cs="Times New Roman"/>
          <w:color w:val="auto"/>
          <w:sz w:val="24"/>
          <w:szCs w:val="24"/>
          <w:lang w:eastAsia="en-US"/>
        </w:rPr>
      </w:pPr>
    </w:p>
    <w:p w14:paraId="3CD73786" w14:textId="77777777" w:rsidR="002F6934" w:rsidRPr="002F6934" w:rsidRDefault="002F6934" w:rsidP="002F6934">
      <w:pPr>
        <w:shd w:val="clear" w:color="auto" w:fill="FFFFFF"/>
        <w:spacing w:after="120" w:line="240" w:lineRule="auto"/>
        <w:ind w:firstLine="425"/>
        <w:jc w:val="both"/>
        <w:rPr>
          <w:rFonts w:ascii="Times New Roman" w:eastAsia="Times New Roman" w:hAnsi="Times New Roman" w:cs="Times New Roman"/>
          <w:b/>
          <w:bCs/>
          <w:color w:val="auto"/>
          <w:sz w:val="24"/>
          <w:szCs w:val="24"/>
        </w:rPr>
      </w:pPr>
      <w:proofErr w:type="spellStart"/>
      <w:r w:rsidRPr="002F6934">
        <w:rPr>
          <w:rFonts w:ascii="Times New Roman" w:eastAsiaTheme="minorHAnsi" w:hAnsi="Times New Roman" w:cs="Times New Roman"/>
          <w:color w:val="auto"/>
          <w:sz w:val="24"/>
          <w:szCs w:val="24"/>
          <w:lang w:eastAsia="en-US"/>
        </w:rPr>
        <w:t>Pandeminin</w:t>
      </w:r>
      <w:proofErr w:type="spellEnd"/>
      <w:r w:rsidRPr="002F6934">
        <w:rPr>
          <w:rFonts w:ascii="Times New Roman" w:eastAsiaTheme="minorHAnsi" w:hAnsi="Times New Roman" w:cs="Times New Roman"/>
          <w:color w:val="auto"/>
          <w:sz w:val="24"/>
          <w:szCs w:val="24"/>
          <w:lang w:eastAsia="en-US"/>
        </w:rPr>
        <w:t xml:space="preserve"> etkisiyle üniversite öğrencilerinin teorik ve uygulama derslerinde, staj imkânlarında ve mesleğe hazırlık süreçlerinde yaşadıkları zorlukların sosyal ve duygusal açıdan olumsuz etkileri olduğu düşünülmektedir. Bu araştırma kapsamında beliren yetişkinlik döneminin başındaki uzun dönemli salgın hastalım sürecinde psikolojik iyilik hallerinin yaşam doyumu, yalnızlık, sosyal ağ bağımlığı ve çeşitli psikopatoloji parametreleri açısından incelenmesi amaçlanmaktadır. </w:t>
      </w:r>
    </w:p>
    <w:p w14:paraId="2779E52D"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b/>
          <w:bCs/>
          <w:color w:val="auto"/>
          <w:sz w:val="24"/>
          <w:szCs w:val="24"/>
        </w:rPr>
      </w:pPr>
    </w:p>
    <w:p w14:paraId="0A59AC7E" w14:textId="77777777" w:rsidR="002F6934" w:rsidRPr="002F6934" w:rsidRDefault="002F6934" w:rsidP="002F6934">
      <w:pPr>
        <w:spacing w:after="120" w:line="240" w:lineRule="auto"/>
        <w:ind w:left="720" w:hanging="294"/>
        <w:contextualSpacing/>
        <w:jc w:val="both"/>
        <w:rPr>
          <w:rFonts w:ascii="Times New Roman" w:eastAsia="Aptos" w:hAnsi="Times New Roman" w:cs="Times New Roman"/>
          <w:b/>
          <w:bCs/>
          <w:color w:val="auto"/>
          <w:kern w:val="2"/>
          <w:sz w:val="24"/>
          <w:szCs w:val="24"/>
          <w:lang w:eastAsia="en-US"/>
          <w14:ligatures w14:val="standardContextual"/>
        </w:rPr>
      </w:pPr>
      <w:r w:rsidRPr="002F6934">
        <w:rPr>
          <w:rFonts w:ascii="Times New Roman" w:eastAsia="Aptos" w:hAnsi="Times New Roman" w:cs="Times New Roman"/>
          <w:b/>
          <w:bCs/>
          <w:color w:val="auto"/>
          <w:kern w:val="2"/>
          <w:sz w:val="24"/>
          <w:szCs w:val="24"/>
          <w:lang w:eastAsia="en-US"/>
          <w14:ligatures w14:val="standardContextual"/>
        </w:rPr>
        <w:t>2. YÖNTEM</w:t>
      </w:r>
    </w:p>
    <w:p w14:paraId="2D3B19A5" w14:textId="77777777" w:rsidR="002F6934" w:rsidRPr="002F6934" w:rsidRDefault="002F6934" w:rsidP="002F6934">
      <w:pPr>
        <w:numPr>
          <w:ilvl w:val="1"/>
          <w:numId w:val="70"/>
        </w:numPr>
        <w:spacing w:after="120" w:line="240" w:lineRule="auto"/>
        <w:contextualSpacing/>
        <w:jc w:val="both"/>
        <w:rPr>
          <w:rFonts w:ascii="Times New Roman" w:eastAsia="Aptos" w:hAnsi="Times New Roman" w:cs="Times New Roman"/>
          <w:b/>
          <w:bCs/>
          <w:color w:val="auto"/>
          <w:kern w:val="2"/>
          <w:sz w:val="24"/>
          <w:szCs w:val="24"/>
          <w:lang w:eastAsia="en-US"/>
          <w14:ligatures w14:val="standardContextual"/>
        </w:rPr>
      </w:pPr>
      <w:r w:rsidRPr="002F6934">
        <w:rPr>
          <w:rFonts w:ascii="Times New Roman" w:eastAsia="Aptos" w:hAnsi="Times New Roman" w:cs="Times New Roman"/>
          <w:b/>
          <w:bCs/>
          <w:color w:val="auto"/>
          <w:kern w:val="2"/>
          <w:sz w:val="24"/>
          <w:szCs w:val="24"/>
          <w:lang w:eastAsia="en-US"/>
          <w14:ligatures w14:val="standardContextual"/>
        </w:rPr>
        <w:t xml:space="preserve"> Araştırmanın Modeli</w:t>
      </w:r>
    </w:p>
    <w:p w14:paraId="4F538770" w14:textId="77777777" w:rsidR="002F6934" w:rsidRPr="002F6934" w:rsidRDefault="002F6934" w:rsidP="002F6934">
      <w:pPr>
        <w:spacing w:after="120" w:line="240" w:lineRule="auto"/>
        <w:ind w:firstLine="426"/>
        <w:jc w:val="both"/>
        <w:rPr>
          <w:rFonts w:ascii="Times New Roman" w:eastAsia="Aptos" w:hAnsi="Times New Roman" w:cs="Times New Roman"/>
          <w:color w:val="auto"/>
          <w:kern w:val="2"/>
          <w:sz w:val="24"/>
          <w:szCs w:val="24"/>
          <w:lang w:eastAsia="en-US"/>
          <w14:ligatures w14:val="standardContextual"/>
        </w:rPr>
      </w:pPr>
      <w:r w:rsidRPr="002F6934">
        <w:rPr>
          <w:rFonts w:ascii="Times New Roman" w:eastAsia="Aptos" w:hAnsi="Times New Roman" w:cs="Times New Roman"/>
          <w:color w:val="auto"/>
          <w:kern w:val="2"/>
          <w:sz w:val="24"/>
          <w:szCs w:val="24"/>
          <w:lang w:eastAsia="en-US"/>
          <w14:ligatures w14:val="standardContextual"/>
        </w:rPr>
        <w:t xml:space="preserve">Araştırmada nicel araştırma yöntemlerinden biri olan ilişkisel tarama modeli uygulanmıştır. Araştırmanın veri analizleri sosyal ağ analiziyle yapılmıştır.  </w:t>
      </w:r>
    </w:p>
    <w:p w14:paraId="527FABE1" w14:textId="77777777" w:rsidR="002F6934" w:rsidRPr="002F6934" w:rsidRDefault="002F6934" w:rsidP="002F6934">
      <w:pPr>
        <w:numPr>
          <w:ilvl w:val="1"/>
          <w:numId w:val="70"/>
        </w:numPr>
        <w:spacing w:after="120" w:line="240" w:lineRule="auto"/>
        <w:contextualSpacing/>
        <w:jc w:val="both"/>
        <w:rPr>
          <w:rFonts w:ascii="Times New Roman" w:eastAsia="Aptos" w:hAnsi="Times New Roman" w:cs="Times New Roman"/>
          <w:b/>
          <w:bCs/>
          <w:color w:val="auto"/>
          <w:kern w:val="2"/>
          <w:sz w:val="24"/>
          <w:szCs w:val="24"/>
          <w:lang w:eastAsia="en-US"/>
          <w14:ligatures w14:val="standardContextual"/>
        </w:rPr>
      </w:pPr>
      <w:r w:rsidRPr="002F6934">
        <w:rPr>
          <w:rFonts w:ascii="Times New Roman" w:eastAsia="Aptos" w:hAnsi="Times New Roman" w:cs="Times New Roman"/>
          <w:b/>
          <w:bCs/>
          <w:color w:val="auto"/>
          <w:kern w:val="2"/>
          <w:sz w:val="24"/>
          <w:szCs w:val="24"/>
          <w:lang w:eastAsia="en-US"/>
          <w14:ligatures w14:val="standardContextual"/>
        </w:rPr>
        <w:t xml:space="preserve"> Araştırma Grubu</w:t>
      </w:r>
      <w:r w:rsidRPr="002F6934">
        <w:rPr>
          <w:rFonts w:ascii="Times New Roman" w:eastAsia="Aptos" w:hAnsi="Times New Roman" w:cs="Times New Roman"/>
          <w:b/>
          <w:bCs/>
          <w:color w:val="auto"/>
          <w:kern w:val="2"/>
          <w:sz w:val="24"/>
          <w:szCs w:val="24"/>
          <w:lang w:eastAsia="en-US"/>
          <w14:ligatures w14:val="standardContextual"/>
        </w:rPr>
        <w:tab/>
      </w:r>
    </w:p>
    <w:p w14:paraId="06F1A890" w14:textId="77777777" w:rsidR="002F6934" w:rsidRPr="002F6934" w:rsidRDefault="002F6934" w:rsidP="002F6934">
      <w:pPr>
        <w:shd w:val="clear" w:color="auto" w:fill="FFFFFF"/>
        <w:spacing w:after="120" w:line="240" w:lineRule="auto"/>
        <w:ind w:firstLine="360"/>
        <w:jc w:val="both"/>
        <w:rPr>
          <w:rFonts w:ascii="Times New Roman" w:eastAsiaTheme="minorHAnsi" w:hAnsi="Times New Roman" w:cs="Times New Roman"/>
          <w:color w:val="auto"/>
          <w:sz w:val="24"/>
          <w:szCs w:val="24"/>
          <w:lang w:eastAsia="en-US"/>
        </w:rPr>
      </w:pPr>
      <w:r w:rsidRPr="002F6934">
        <w:rPr>
          <w:rFonts w:ascii="Times New Roman" w:eastAsiaTheme="minorHAnsi" w:hAnsi="Times New Roman" w:cs="Times New Roman"/>
          <w:color w:val="auto"/>
          <w:sz w:val="24"/>
          <w:szCs w:val="24"/>
          <w:lang w:eastAsia="en-US"/>
        </w:rPr>
        <w:t xml:space="preserve">Çalışmaya Aydın Adnan Menderes Üniversitesinden toplam 1355 öğrenci katılmıştır. Katılımcıların yaş </w:t>
      </w:r>
      <w:proofErr w:type="gramStart"/>
      <w:r w:rsidRPr="002F6934">
        <w:rPr>
          <w:rFonts w:ascii="Times New Roman" w:eastAsiaTheme="minorHAnsi" w:hAnsi="Times New Roman" w:cs="Times New Roman"/>
          <w:color w:val="auto"/>
          <w:sz w:val="24"/>
          <w:szCs w:val="24"/>
          <w:lang w:eastAsia="en-US"/>
        </w:rPr>
        <w:t>aralığı</w:t>
      </w:r>
      <w:proofErr w:type="gramEnd"/>
      <w:r w:rsidRPr="002F6934">
        <w:rPr>
          <w:rFonts w:ascii="Times New Roman" w:eastAsiaTheme="minorHAnsi" w:hAnsi="Times New Roman" w:cs="Times New Roman"/>
          <w:color w:val="auto"/>
          <w:sz w:val="24"/>
          <w:szCs w:val="24"/>
          <w:lang w:eastAsia="en-US"/>
        </w:rPr>
        <w:t xml:space="preserve"> 19-23 olup yaş ortalamaları 21dir. Cinsiyete göre dağılım %64 kadın, %36 erkek katılımcı şeklindedir. </w:t>
      </w:r>
    </w:p>
    <w:p w14:paraId="7FDC5D46" w14:textId="77777777" w:rsidR="002F6934" w:rsidRPr="002F6934" w:rsidRDefault="002F6934" w:rsidP="002F6934">
      <w:pPr>
        <w:shd w:val="clear" w:color="auto" w:fill="FFFFFF"/>
        <w:spacing w:after="120" w:line="240" w:lineRule="auto"/>
        <w:ind w:firstLine="360"/>
        <w:jc w:val="both"/>
        <w:rPr>
          <w:rFonts w:ascii="Times New Roman" w:eastAsiaTheme="minorHAnsi" w:hAnsi="Times New Roman" w:cs="Times New Roman"/>
          <w:color w:val="auto"/>
          <w:sz w:val="24"/>
          <w:szCs w:val="24"/>
          <w:lang w:eastAsia="en-US"/>
        </w:rPr>
      </w:pPr>
    </w:p>
    <w:p w14:paraId="43F332C7" w14:textId="77777777" w:rsidR="002F6934" w:rsidRPr="002F6934" w:rsidRDefault="002F6934" w:rsidP="002F6934">
      <w:pPr>
        <w:numPr>
          <w:ilvl w:val="1"/>
          <w:numId w:val="70"/>
        </w:numPr>
        <w:spacing w:after="120" w:line="240" w:lineRule="auto"/>
        <w:contextualSpacing/>
        <w:jc w:val="both"/>
        <w:rPr>
          <w:rFonts w:ascii="Times New Roman" w:eastAsia="Aptos" w:hAnsi="Times New Roman" w:cs="Times New Roman"/>
          <w:b/>
          <w:bCs/>
          <w:color w:val="auto"/>
          <w:kern w:val="2"/>
          <w:sz w:val="24"/>
          <w:szCs w:val="24"/>
          <w:lang w:eastAsia="en-US"/>
          <w14:ligatures w14:val="standardContextual"/>
        </w:rPr>
      </w:pPr>
      <w:r w:rsidRPr="002F6934">
        <w:rPr>
          <w:rFonts w:ascii="Times New Roman" w:eastAsia="Aptos" w:hAnsi="Times New Roman" w:cs="Times New Roman"/>
          <w:b/>
          <w:bCs/>
          <w:color w:val="auto"/>
          <w:kern w:val="2"/>
          <w:sz w:val="24"/>
          <w:szCs w:val="24"/>
          <w:lang w:eastAsia="en-US"/>
          <w14:ligatures w14:val="standardContextual"/>
        </w:rPr>
        <w:t xml:space="preserve"> İşlem</w:t>
      </w:r>
    </w:p>
    <w:p w14:paraId="63EFC8F1" w14:textId="77777777" w:rsidR="002F6934" w:rsidRPr="002F6934" w:rsidRDefault="002F6934" w:rsidP="002F6934">
      <w:pPr>
        <w:shd w:val="clear" w:color="auto" w:fill="FFFFFF"/>
        <w:spacing w:after="120" w:line="240" w:lineRule="auto"/>
        <w:ind w:firstLine="360"/>
        <w:jc w:val="both"/>
        <w:rPr>
          <w:rFonts w:ascii="Times New Roman" w:eastAsiaTheme="minorHAnsi" w:hAnsi="Times New Roman" w:cs="Times New Roman"/>
          <w:color w:val="auto"/>
          <w:sz w:val="24"/>
          <w:szCs w:val="24"/>
          <w:lang w:eastAsia="en-US"/>
        </w:rPr>
      </w:pPr>
      <w:r w:rsidRPr="002F6934">
        <w:rPr>
          <w:rFonts w:ascii="Times New Roman" w:eastAsia="Aptos" w:hAnsi="Times New Roman" w:cs="Times New Roman"/>
          <w:color w:val="auto"/>
          <w:kern w:val="2"/>
          <w:sz w:val="24"/>
          <w:szCs w:val="24"/>
          <w:lang w:eastAsia="en-US"/>
          <w14:ligatures w14:val="standardContextual"/>
        </w:rPr>
        <w:t xml:space="preserve">Uygulama Aydın Adnan Menderes Üniversitesi Psikolojik Danışma ve Rehberlik merkezi tarafından yapılmıştır. </w:t>
      </w:r>
      <w:r w:rsidRPr="002F6934">
        <w:rPr>
          <w:rFonts w:ascii="Times New Roman" w:eastAsiaTheme="minorHAnsi" w:hAnsi="Times New Roman" w:cs="Times New Roman"/>
          <w:color w:val="auto"/>
          <w:sz w:val="24"/>
          <w:szCs w:val="24"/>
          <w:lang w:eastAsia="en-US"/>
        </w:rPr>
        <w:t xml:space="preserve">2020-2021 Eğitim-Öğretim Yılı Ekim-Ocak ayları arasında </w:t>
      </w:r>
      <w:proofErr w:type="spellStart"/>
      <w:r w:rsidRPr="002F6934">
        <w:rPr>
          <w:rFonts w:ascii="Times New Roman" w:eastAsiaTheme="minorHAnsi" w:hAnsi="Times New Roman" w:cs="Times New Roman"/>
          <w:color w:val="auto"/>
          <w:sz w:val="24"/>
          <w:szCs w:val="24"/>
          <w:lang w:eastAsia="en-US"/>
        </w:rPr>
        <w:t>pandemi</w:t>
      </w:r>
      <w:proofErr w:type="spellEnd"/>
      <w:r w:rsidRPr="002F6934">
        <w:rPr>
          <w:rFonts w:ascii="Times New Roman" w:eastAsiaTheme="minorHAnsi" w:hAnsi="Times New Roman" w:cs="Times New Roman"/>
          <w:color w:val="auto"/>
          <w:sz w:val="24"/>
          <w:szCs w:val="24"/>
          <w:lang w:eastAsia="en-US"/>
        </w:rPr>
        <w:t xml:space="preserve"> nedeniyle eğitimin uzaktan yapıldığı dönemde çevrim içi toplanmıştır. </w:t>
      </w:r>
    </w:p>
    <w:p w14:paraId="00FCBECA" w14:textId="77777777" w:rsidR="002F6934" w:rsidRPr="002F6934" w:rsidRDefault="002F6934" w:rsidP="002F6934">
      <w:pPr>
        <w:shd w:val="clear" w:color="auto" w:fill="FFFFFF"/>
        <w:spacing w:after="120" w:line="240" w:lineRule="auto"/>
        <w:jc w:val="both"/>
        <w:rPr>
          <w:rFonts w:ascii="Times New Roman" w:eastAsia="Aptos" w:hAnsi="Times New Roman" w:cs="Times New Roman"/>
          <w:color w:val="auto"/>
          <w:kern w:val="2"/>
          <w:sz w:val="24"/>
          <w:szCs w:val="24"/>
          <w:lang w:eastAsia="en-US"/>
          <w14:ligatures w14:val="standardContextual"/>
        </w:rPr>
      </w:pPr>
    </w:p>
    <w:p w14:paraId="7B2FFACF" w14:textId="77777777" w:rsidR="002F6934" w:rsidRPr="002F6934" w:rsidRDefault="002F6934" w:rsidP="002F6934">
      <w:pPr>
        <w:numPr>
          <w:ilvl w:val="1"/>
          <w:numId w:val="70"/>
        </w:numPr>
        <w:spacing w:after="120" w:line="240" w:lineRule="auto"/>
        <w:contextualSpacing/>
        <w:jc w:val="both"/>
        <w:rPr>
          <w:rFonts w:ascii="Times New Roman" w:eastAsia="Aptos" w:hAnsi="Times New Roman" w:cs="Times New Roman"/>
          <w:b/>
          <w:bCs/>
          <w:color w:val="auto"/>
          <w:kern w:val="2"/>
          <w:sz w:val="24"/>
          <w:szCs w:val="24"/>
          <w:lang w:eastAsia="en-US"/>
          <w14:ligatures w14:val="standardContextual"/>
        </w:rPr>
      </w:pPr>
      <w:r w:rsidRPr="002F6934">
        <w:rPr>
          <w:rFonts w:ascii="Times New Roman" w:eastAsia="Aptos" w:hAnsi="Times New Roman" w:cs="Times New Roman"/>
          <w:b/>
          <w:bCs/>
          <w:color w:val="auto"/>
          <w:kern w:val="2"/>
          <w:sz w:val="24"/>
          <w:szCs w:val="24"/>
          <w:lang w:eastAsia="en-US"/>
          <w14:ligatures w14:val="standardContextual"/>
        </w:rPr>
        <w:t xml:space="preserve"> Veri Toplama Araçları</w:t>
      </w:r>
    </w:p>
    <w:p w14:paraId="7AB5D693" w14:textId="77777777" w:rsidR="002F6934" w:rsidRPr="002F6934" w:rsidRDefault="002F6934" w:rsidP="002F6934">
      <w:pPr>
        <w:spacing w:after="120" w:line="240" w:lineRule="auto"/>
        <w:ind w:left="720"/>
        <w:contextualSpacing/>
        <w:jc w:val="both"/>
        <w:rPr>
          <w:rFonts w:ascii="Times New Roman" w:eastAsia="Aptos" w:hAnsi="Times New Roman" w:cs="Times New Roman"/>
          <w:b/>
          <w:bCs/>
          <w:color w:val="auto"/>
          <w:kern w:val="2"/>
          <w:sz w:val="24"/>
          <w:szCs w:val="24"/>
          <w:lang w:eastAsia="en-US"/>
          <w14:ligatures w14:val="standardContextual"/>
        </w:rPr>
      </w:pPr>
      <w:r w:rsidRPr="002F6934">
        <w:rPr>
          <w:rFonts w:ascii="Times New Roman" w:eastAsia="Aptos" w:hAnsi="Times New Roman" w:cs="Times New Roman"/>
          <w:b/>
          <w:bCs/>
          <w:color w:val="auto"/>
          <w:kern w:val="2"/>
          <w:sz w:val="24"/>
          <w:szCs w:val="24"/>
          <w:lang w:eastAsia="en-US"/>
          <w14:ligatures w14:val="standardContextual"/>
        </w:rPr>
        <w:t xml:space="preserve"> </w:t>
      </w:r>
    </w:p>
    <w:p w14:paraId="2CF5C90E" w14:textId="77777777" w:rsidR="002F6934" w:rsidRPr="002F6934" w:rsidRDefault="002F6934" w:rsidP="002F6934">
      <w:pPr>
        <w:numPr>
          <w:ilvl w:val="2"/>
          <w:numId w:val="70"/>
        </w:numPr>
        <w:tabs>
          <w:tab w:val="left" w:pos="993"/>
        </w:tabs>
        <w:spacing w:after="120" w:line="240" w:lineRule="auto"/>
        <w:ind w:left="567" w:hanging="283"/>
        <w:contextualSpacing/>
        <w:jc w:val="both"/>
        <w:rPr>
          <w:rFonts w:ascii="Times New Roman" w:eastAsia="Aptos" w:hAnsi="Times New Roman" w:cs="Times New Roman"/>
          <w:b/>
          <w:bCs/>
          <w:color w:val="auto"/>
          <w:kern w:val="2"/>
          <w:sz w:val="24"/>
          <w:szCs w:val="24"/>
          <w:lang w:eastAsia="en-US"/>
          <w14:ligatures w14:val="standardContextual"/>
        </w:rPr>
      </w:pPr>
      <w:r w:rsidRPr="002F6934">
        <w:rPr>
          <w:rFonts w:ascii="Times New Roman" w:eastAsia="Aptos" w:hAnsi="Times New Roman" w:cs="Times New Roman"/>
          <w:b/>
          <w:bCs/>
          <w:color w:val="auto"/>
          <w:kern w:val="2"/>
          <w:sz w:val="24"/>
          <w:szCs w:val="24"/>
          <w:lang w:eastAsia="en-US"/>
          <w14:ligatures w14:val="standardContextual"/>
        </w:rPr>
        <w:t xml:space="preserve">Kişisel Bilgi Formu </w:t>
      </w:r>
    </w:p>
    <w:p w14:paraId="6C2ED71B" w14:textId="77777777" w:rsidR="002F6934" w:rsidRPr="002F6934" w:rsidRDefault="002F6934" w:rsidP="002F6934">
      <w:pPr>
        <w:spacing w:after="120" w:line="240" w:lineRule="auto"/>
        <w:ind w:firstLine="273"/>
        <w:contextualSpacing/>
        <w:jc w:val="both"/>
        <w:rPr>
          <w:rFonts w:ascii="Times New Roman" w:eastAsia="Aptos" w:hAnsi="Times New Roman" w:cs="Times New Roman"/>
          <w:color w:val="auto"/>
          <w:kern w:val="2"/>
          <w:sz w:val="24"/>
          <w:szCs w:val="24"/>
          <w:lang w:eastAsia="en-US"/>
          <w14:ligatures w14:val="standardContextual"/>
        </w:rPr>
      </w:pPr>
      <w:r w:rsidRPr="002F6934">
        <w:rPr>
          <w:rFonts w:ascii="Times New Roman" w:eastAsia="Aptos" w:hAnsi="Times New Roman" w:cs="Times New Roman"/>
          <w:color w:val="auto"/>
          <w:kern w:val="2"/>
          <w:sz w:val="24"/>
          <w:szCs w:val="24"/>
          <w:lang w:eastAsia="en-US"/>
          <w14:ligatures w14:val="standardContextual"/>
        </w:rPr>
        <w:t xml:space="preserve">Araştırmacılar tarafından hazırlanan bu form, çalışmaya katılan öğrencilerin cinsiyeti, ekonomik durumu, barınması ve sınıf düzeyi gibi </w:t>
      </w:r>
      <w:proofErr w:type="spellStart"/>
      <w:r w:rsidRPr="002F6934">
        <w:rPr>
          <w:rFonts w:ascii="Times New Roman" w:eastAsia="Aptos" w:hAnsi="Times New Roman" w:cs="Times New Roman"/>
          <w:color w:val="auto"/>
          <w:kern w:val="2"/>
          <w:sz w:val="24"/>
          <w:szCs w:val="24"/>
          <w:lang w:eastAsia="en-US"/>
          <w14:ligatures w14:val="standardContextual"/>
        </w:rPr>
        <w:t>sosyodemografik</w:t>
      </w:r>
      <w:proofErr w:type="spellEnd"/>
      <w:r w:rsidRPr="002F6934">
        <w:rPr>
          <w:rFonts w:ascii="Times New Roman" w:eastAsia="Aptos" w:hAnsi="Times New Roman" w:cs="Times New Roman"/>
          <w:color w:val="auto"/>
          <w:kern w:val="2"/>
          <w:sz w:val="24"/>
          <w:szCs w:val="24"/>
          <w:lang w:eastAsia="en-US"/>
          <w14:ligatures w14:val="standardContextual"/>
        </w:rPr>
        <w:t xml:space="preserve"> bilgilere ilişkin sorulardan oluşmaktadır.</w:t>
      </w:r>
    </w:p>
    <w:p w14:paraId="5BFF096A" w14:textId="77777777" w:rsidR="002F6934" w:rsidRPr="002F6934" w:rsidRDefault="002F6934" w:rsidP="002F6934">
      <w:pPr>
        <w:spacing w:after="120" w:line="240" w:lineRule="auto"/>
        <w:contextualSpacing/>
        <w:jc w:val="both"/>
        <w:rPr>
          <w:rFonts w:ascii="Times New Roman" w:eastAsia="Aptos" w:hAnsi="Times New Roman" w:cs="Times New Roman"/>
          <w:color w:val="auto"/>
          <w:kern w:val="2"/>
          <w:sz w:val="24"/>
          <w:szCs w:val="24"/>
          <w:lang w:eastAsia="en-US"/>
          <w14:ligatures w14:val="standardContextual"/>
        </w:rPr>
      </w:pPr>
    </w:p>
    <w:p w14:paraId="621902D8" w14:textId="77777777" w:rsidR="002F6934" w:rsidRPr="002F6934" w:rsidRDefault="002F6934" w:rsidP="002F6934">
      <w:pPr>
        <w:numPr>
          <w:ilvl w:val="2"/>
          <w:numId w:val="70"/>
        </w:numPr>
        <w:spacing w:after="120" w:line="240" w:lineRule="auto"/>
        <w:ind w:left="993"/>
        <w:contextualSpacing/>
        <w:jc w:val="both"/>
        <w:rPr>
          <w:rFonts w:ascii="Times New Roman" w:eastAsia="Aptos" w:hAnsi="Times New Roman" w:cs="Times New Roman"/>
          <w:b/>
          <w:bCs/>
          <w:color w:val="auto"/>
          <w:kern w:val="2"/>
          <w:sz w:val="24"/>
          <w:szCs w:val="24"/>
          <w:lang w:eastAsia="en-US"/>
          <w14:ligatures w14:val="standardContextual"/>
        </w:rPr>
      </w:pPr>
      <w:r w:rsidRPr="002F6934">
        <w:rPr>
          <w:rFonts w:ascii="Times New Roman" w:eastAsia="Times New Roman" w:hAnsi="Times New Roman" w:cs="Times New Roman"/>
          <w:b/>
          <w:bCs/>
          <w:color w:val="auto"/>
          <w:sz w:val="24"/>
          <w:szCs w:val="24"/>
        </w:rPr>
        <w:lastRenderedPageBreak/>
        <w:t>Yaşam Doyumu Ölçeği</w:t>
      </w:r>
    </w:p>
    <w:p w14:paraId="748F026A" w14:textId="77777777" w:rsidR="002F6934" w:rsidRPr="002F6934" w:rsidRDefault="002F6934" w:rsidP="002F6934">
      <w:pPr>
        <w:spacing w:after="120" w:line="240" w:lineRule="auto"/>
        <w:ind w:firstLine="273"/>
        <w:contextualSpacing/>
        <w:jc w:val="both"/>
        <w:rPr>
          <w:rFonts w:ascii="Times New Roman" w:eastAsia="Aptos" w:hAnsi="Times New Roman" w:cs="Times New Roman"/>
          <w:color w:val="auto"/>
          <w:kern w:val="2"/>
          <w:sz w:val="24"/>
          <w:szCs w:val="24"/>
          <w:lang w:eastAsia="en-US"/>
          <w14:ligatures w14:val="standardContextual"/>
        </w:rPr>
      </w:pPr>
      <w:proofErr w:type="spellStart"/>
      <w:r w:rsidRPr="002F6934">
        <w:rPr>
          <w:rFonts w:ascii="Times New Roman" w:eastAsia="Times New Roman" w:hAnsi="Times New Roman" w:cs="Times New Roman"/>
          <w:color w:val="auto"/>
          <w:sz w:val="24"/>
          <w:szCs w:val="24"/>
        </w:rPr>
        <w:t>Diener</w:t>
      </w:r>
      <w:proofErr w:type="spellEnd"/>
      <w:r w:rsidRPr="002F6934">
        <w:rPr>
          <w:rFonts w:ascii="Times New Roman" w:eastAsia="Times New Roman" w:hAnsi="Times New Roman" w:cs="Times New Roman"/>
          <w:color w:val="auto"/>
          <w:sz w:val="24"/>
          <w:szCs w:val="24"/>
        </w:rPr>
        <w:t xml:space="preserve"> ve arkadaşları (1985) tarafından geliştirilen Yaşam Doyumu Ölçeğinin (</w:t>
      </w:r>
      <w:proofErr w:type="spellStart"/>
      <w:r w:rsidRPr="002F6934">
        <w:rPr>
          <w:rFonts w:ascii="Times New Roman" w:eastAsia="Times New Roman" w:hAnsi="Times New Roman" w:cs="Times New Roman"/>
          <w:color w:val="auto"/>
          <w:sz w:val="24"/>
          <w:szCs w:val="24"/>
        </w:rPr>
        <w:t>The</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Satisfaction</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With</w:t>
      </w:r>
      <w:proofErr w:type="spellEnd"/>
      <w:r w:rsidRPr="002F6934">
        <w:rPr>
          <w:rFonts w:ascii="Times New Roman" w:eastAsia="Times New Roman" w:hAnsi="Times New Roman" w:cs="Times New Roman"/>
          <w:color w:val="auto"/>
          <w:sz w:val="24"/>
          <w:szCs w:val="24"/>
        </w:rPr>
        <w:t xml:space="preserve"> Life </w:t>
      </w:r>
      <w:proofErr w:type="spellStart"/>
      <w:r w:rsidRPr="002F6934">
        <w:rPr>
          <w:rFonts w:ascii="Times New Roman" w:eastAsia="Times New Roman" w:hAnsi="Times New Roman" w:cs="Times New Roman"/>
          <w:color w:val="auto"/>
          <w:sz w:val="24"/>
          <w:szCs w:val="24"/>
        </w:rPr>
        <w:t>Scale</w:t>
      </w:r>
      <w:proofErr w:type="spellEnd"/>
      <w:r w:rsidRPr="002F6934">
        <w:rPr>
          <w:rFonts w:ascii="Times New Roman" w:eastAsia="Times New Roman" w:hAnsi="Times New Roman" w:cs="Times New Roman"/>
          <w:color w:val="auto"/>
          <w:sz w:val="24"/>
          <w:szCs w:val="24"/>
        </w:rPr>
        <w:t xml:space="preserve">) Türkçeye uyarlanması Köker (1991) tarafından yapılmıştır. Ölçeğin güvenirlik çalışmaları sonucunda; test-tekrar test güvenirliği r=.85, madde-test korelasyonları </w:t>
      </w:r>
      <w:proofErr w:type="gramStart"/>
      <w:r w:rsidRPr="002F6934">
        <w:rPr>
          <w:rFonts w:ascii="Times New Roman" w:eastAsia="Times New Roman" w:hAnsi="Times New Roman" w:cs="Times New Roman"/>
          <w:color w:val="auto"/>
          <w:sz w:val="24"/>
          <w:szCs w:val="24"/>
        </w:rPr>
        <w:t>ise .71</w:t>
      </w:r>
      <w:proofErr w:type="gramEnd"/>
      <w:r w:rsidRPr="002F6934">
        <w:rPr>
          <w:rFonts w:ascii="Times New Roman" w:eastAsia="Times New Roman" w:hAnsi="Times New Roman" w:cs="Times New Roman"/>
          <w:color w:val="auto"/>
          <w:sz w:val="24"/>
          <w:szCs w:val="24"/>
        </w:rPr>
        <w:t xml:space="preserve"> ile .80 arasında hesaplanmıştır. </w:t>
      </w:r>
      <w:r w:rsidRPr="002F6934">
        <w:rPr>
          <w:rFonts w:ascii="Times New Roman" w:eastAsia="Aptos" w:hAnsi="Times New Roman" w:cs="Times New Roman"/>
          <w:color w:val="auto"/>
          <w:kern w:val="2"/>
          <w:sz w:val="24"/>
          <w:szCs w:val="24"/>
          <w:lang w:eastAsia="en-US"/>
          <w14:ligatures w14:val="standardContextual"/>
        </w:rPr>
        <w:t xml:space="preserve">Kişinin kendi yaşamını genel olarak nasıl değerlendirdiği ölçülmektedir. Ölçekten alınan puanların artması algılanan genel yaşam doyumunun arttığını göstermektedir. </w:t>
      </w:r>
    </w:p>
    <w:p w14:paraId="2D5C9691" w14:textId="77777777" w:rsidR="002F6934" w:rsidRPr="002F6934" w:rsidRDefault="002F6934" w:rsidP="002F69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Times New Roman" w:eastAsia="Times New Roman" w:hAnsi="Times New Roman" w:cs="Times New Roman"/>
          <w:color w:val="auto"/>
          <w:sz w:val="24"/>
          <w:szCs w:val="24"/>
        </w:rPr>
      </w:pPr>
    </w:p>
    <w:p w14:paraId="54090E78" w14:textId="77777777" w:rsidR="002F6934" w:rsidRPr="002F6934" w:rsidRDefault="002F6934" w:rsidP="002F6934">
      <w:pPr>
        <w:numPr>
          <w:ilvl w:val="2"/>
          <w:numId w:val="70"/>
        </w:numPr>
        <w:spacing w:after="120" w:line="240" w:lineRule="auto"/>
        <w:ind w:left="993"/>
        <w:contextualSpacing/>
        <w:jc w:val="both"/>
        <w:rPr>
          <w:rFonts w:ascii="Times New Roman" w:eastAsia="Times New Roman" w:hAnsi="Times New Roman" w:cs="Times New Roman"/>
          <w:b/>
          <w:bCs/>
          <w:color w:val="auto"/>
          <w:sz w:val="24"/>
          <w:szCs w:val="24"/>
        </w:rPr>
      </w:pPr>
      <w:r w:rsidRPr="002F6934">
        <w:rPr>
          <w:rFonts w:ascii="Times New Roman" w:eastAsia="Aptos" w:hAnsi="Times New Roman" w:cs="Times New Roman"/>
          <w:color w:val="auto"/>
          <w:kern w:val="2"/>
          <w:sz w:val="24"/>
          <w:szCs w:val="24"/>
          <w:shd w:val="clear" w:color="auto" w:fill="FFFFFF"/>
          <w:lang w:eastAsia="en-US"/>
          <w14:ligatures w14:val="standardContextual"/>
        </w:rPr>
        <w:t xml:space="preserve"> </w:t>
      </w:r>
      <w:r w:rsidRPr="002F6934">
        <w:rPr>
          <w:rFonts w:ascii="Times New Roman" w:eastAsia="Times New Roman" w:hAnsi="Times New Roman" w:cs="Times New Roman"/>
          <w:b/>
          <w:bCs/>
          <w:color w:val="auto"/>
          <w:sz w:val="24"/>
          <w:szCs w:val="24"/>
        </w:rPr>
        <w:t xml:space="preserve">Çok Boyutlu Algılanan Sosyal Destek Ölçeği </w:t>
      </w:r>
    </w:p>
    <w:p w14:paraId="7A7CEA9B" w14:textId="77777777" w:rsidR="002F6934" w:rsidRPr="002F6934" w:rsidRDefault="002F6934" w:rsidP="002F6934">
      <w:pPr>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ab/>
        <w:t xml:space="preserve">Çok Boyutlu Algılanan Sosyal Destek Ölçeği </w:t>
      </w:r>
      <w:proofErr w:type="spellStart"/>
      <w:r w:rsidRPr="002F6934">
        <w:rPr>
          <w:rFonts w:ascii="Times New Roman" w:eastAsia="Times New Roman" w:hAnsi="Times New Roman" w:cs="Times New Roman"/>
          <w:color w:val="auto"/>
          <w:sz w:val="24"/>
          <w:szCs w:val="24"/>
        </w:rPr>
        <w:t>Zimet</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Powell</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Farley</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Werk-man</w:t>
      </w:r>
      <w:proofErr w:type="spellEnd"/>
      <w:r w:rsidRPr="002F6934">
        <w:rPr>
          <w:rFonts w:ascii="Times New Roman" w:eastAsia="Times New Roman" w:hAnsi="Times New Roman" w:cs="Times New Roman"/>
          <w:color w:val="auto"/>
          <w:sz w:val="24"/>
          <w:szCs w:val="24"/>
        </w:rPr>
        <w:t xml:space="preserve"> ve </w:t>
      </w:r>
      <w:proofErr w:type="spellStart"/>
      <w:r w:rsidRPr="002F6934">
        <w:rPr>
          <w:rFonts w:ascii="Times New Roman" w:eastAsia="Times New Roman" w:hAnsi="Times New Roman" w:cs="Times New Roman"/>
          <w:color w:val="auto"/>
          <w:sz w:val="24"/>
          <w:szCs w:val="24"/>
        </w:rPr>
        <w:t>Berkoff</w:t>
      </w:r>
      <w:proofErr w:type="spellEnd"/>
      <w:r w:rsidRPr="002F6934">
        <w:rPr>
          <w:rFonts w:ascii="Times New Roman" w:eastAsia="Times New Roman" w:hAnsi="Times New Roman" w:cs="Times New Roman"/>
          <w:color w:val="auto"/>
          <w:sz w:val="24"/>
          <w:szCs w:val="24"/>
        </w:rPr>
        <w:t xml:space="preserve"> (1990) tarafından geliştirilmiş olup, Türkçeye uyarlama çalışması Eker, Akar ve Yaldız (2001) tarafından yapılmıştır. Toplam 12 maddeden oluşan ölçeğin aile, arkadaş ve özel kişi desteği olmak üzere her biri dörder maddelik üç alt faktörü bulunmaktadır. Ölçeğin tamamından hesaplanan toplam puan ise en düşük 12, en yüksek 84’tür. Ölçekten alınan yüksek puanlar algılanan sosyal desteğin yüksekliğini göstermektedir. Ölçeğin iç tutarlılık </w:t>
      </w:r>
      <w:proofErr w:type="gramStart"/>
      <w:r w:rsidRPr="002F6934">
        <w:rPr>
          <w:rFonts w:ascii="Times New Roman" w:eastAsia="Times New Roman" w:hAnsi="Times New Roman" w:cs="Times New Roman"/>
          <w:color w:val="auto"/>
          <w:sz w:val="24"/>
          <w:szCs w:val="24"/>
        </w:rPr>
        <w:t>güvenirliğinin .78</w:t>
      </w:r>
      <w:proofErr w:type="gramEnd"/>
      <w:r w:rsidRPr="002F6934">
        <w:rPr>
          <w:rFonts w:ascii="Times New Roman" w:eastAsia="Times New Roman" w:hAnsi="Times New Roman" w:cs="Times New Roman"/>
          <w:color w:val="auto"/>
          <w:sz w:val="24"/>
          <w:szCs w:val="24"/>
        </w:rPr>
        <w:t xml:space="preserve"> ile .92 arasında olduğu belirlenmiştir. </w:t>
      </w:r>
    </w:p>
    <w:p w14:paraId="2541346C" w14:textId="77777777" w:rsidR="002F6934" w:rsidRPr="002F6934" w:rsidRDefault="002F6934" w:rsidP="002F69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Times New Roman" w:eastAsia="Times New Roman" w:hAnsi="Times New Roman" w:cs="Times New Roman"/>
          <w:color w:val="auto"/>
          <w:sz w:val="24"/>
          <w:szCs w:val="24"/>
        </w:rPr>
      </w:pPr>
    </w:p>
    <w:p w14:paraId="5184CD4E" w14:textId="77777777" w:rsidR="002F6934" w:rsidRPr="002F6934" w:rsidRDefault="002F6934" w:rsidP="002F6934">
      <w:pPr>
        <w:numPr>
          <w:ilvl w:val="2"/>
          <w:numId w:val="70"/>
        </w:numPr>
        <w:spacing w:after="120" w:line="240" w:lineRule="auto"/>
        <w:ind w:left="993" w:hanging="709"/>
        <w:contextualSpacing/>
        <w:jc w:val="both"/>
        <w:rPr>
          <w:rFonts w:ascii="Times New Roman" w:eastAsia="Aptos" w:hAnsi="Times New Roman" w:cs="Times New Roman"/>
          <w:b/>
          <w:bCs/>
          <w:color w:val="auto"/>
          <w:kern w:val="2"/>
          <w:sz w:val="24"/>
          <w:szCs w:val="24"/>
          <w:lang w:eastAsia="en-US"/>
          <w14:ligatures w14:val="standardContextual"/>
        </w:rPr>
      </w:pPr>
      <w:r w:rsidRPr="002F6934">
        <w:rPr>
          <w:rFonts w:ascii="Times New Roman" w:eastAsia="Aptos" w:hAnsi="Times New Roman" w:cs="Times New Roman"/>
          <w:b/>
          <w:bCs/>
          <w:color w:val="auto"/>
          <w:kern w:val="2"/>
          <w:sz w:val="24"/>
          <w:szCs w:val="24"/>
          <w:lang w:eastAsia="en-US"/>
          <w14:ligatures w14:val="standardContextual"/>
        </w:rPr>
        <w:t>SCL 90 R</w:t>
      </w:r>
    </w:p>
    <w:p w14:paraId="6EC4FA68" w14:textId="77777777" w:rsidR="002F6934" w:rsidRPr="002F6934" w:rsidRDefault="002F6934" w:rsidP="002F6934">
      <w:pPr>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ab/>
        <w:t xml:space="preserve">Psikolojik sıkıntıyı ve psikopatoloji belirtilerini değerlendirmek için 90 maddelik bir öz bildirim belirti </w:t>
      </w:r>
      <w:proofErr w:type="gramStart"/>
      <w:r w:rsidRPr="002F6934">
        <w:rPr>
          <w:rFonts w:ascii="Times New Roman" w:eastAsia="Times New Roman" w:hAnsi="Times New Roman" w:cs="Times New Roman"/>
          <w:color w:val="auto"/>
          <w:sz w:val="24"/>
          <w:szCs w:val="24"/>
        </w:rPr>
        <w:t>envanteri</w:t>
      </w:r>
      <w:proofErr w:type="gramEnd"/>
      <w:r w:rsidRPr="002F6934">
        <w:rPr>
          <w:rFonts w:ascii="Times New Roman" w:eastAsia="Times New Roman" w:hAnsi="Times New Roman" w:cs="Times New Roman"/>
          <w:color w:val="auto"/>
          <w:sz w:val="24"/>
          <w:szCs w:val="24"/>
        </w:rPr>
        <w:t xml:space="preserve"> olan SCL-90 R kullanılmıştır. Bu ölçek dokuz temel belirti boyutu ve üç Global İndeks üretmektedir. Dokuz belirti boyutu </w:t>
      </w:r>
      <w:proofErr w:type="spellStart"/>
      <w:r w:rsidRPr="002F6934">
        <w:rPr>
          <w:rFonts w:ascii="Times New Roman" w:eastAsia="Times New Roman" w:hAnsi="Times New Roman" w:cs="Times New Roman"/>
          <w:color w:val="auto"/>
          <w:sz w:val="24"/>
          <w:szCs w:val="24"/>
        </w:rPr>
        <w:t>Somatizasyon</w:t>
      </w:r>
      <w:proofErr w:type="spellEnd"/>
      <w:r w:rsidRPr="002F6934">
        <w:rPr>
          <w:rFonts w:ascii="Times New Roman" w:eastAsia="Times New Roman" w:hAnsi="Times New Roman" w:cs="Times New Roman"/>
          <w:color w:val="auto"/>
          <w:sz w:val="24"/>
          <w:szCs w:val="24"/>
        </w:rPr>
        <w:t xml:space="preserve"> (SOM), Obsesif-</w:t>
      </w:r>
      <w:proofErr w:type="spellStart"/>
      <w:r w:rsidRPr="002F6934">
        <w:rPr>
          <w:rFonts w:ascii="Times New Roman" w:eastAsia="Times New Roman" w:hAnsi="Times New Roman" w:cs="Times New Roman"/>
          <w:color w:val="auto"/>
          <w:sz w:val="24"/>
          <w:szCs w:val="24"/>
        </w:rPr>
        <w:t>Kompulsif</w:t>
      </w:r>
      <w:proofErr w:type="spellEnd"/>
      <w:r w:rsidRPr="002F6934">
        <w:rPr>
          <w:rFonts w:ascii="Times New Roman" w:eastAsia="Times New Roman" w:hAnsi="Times New Roman" w:cs="Times New Roman"/>
          <w:color w:val="auto"/>
          <w:sz w:val="24"/>
          <w:szCs w:val="24"/>
        </w:rPr>
        <w:t xml:space="preserve"> (OC), Kişilerarası Duyarlılık (IS), Depresyon (DEP), </w:t>
      </w:r>
      <w:proofErr w:type="spellStart"/>
      <w:r w:rsidRPr="002F6934">
        <w:rPr>
          <w:rFonts w:ascii="Times New Roman" w:eastAsia="Times New Roman" w:hAnsi="Times New Roman" w:cs="Times New Roman"/>
          <w:color w:val="auto"/>
          <w:sz w:val="24"/>
          <w:szCs w:val="24"/>
        </w:rPr>
        <w:t>Anksiyete</w:t>
      </w:r>
      <w:proofErr w:type="spellEnd"/>
      <w:r w:rsidRPr="002F6934">
        <w:rPr>
          <w:rFonts w:ascii="Times New Roman" w:eastAsia="Times New Roman" w:hAnsi="Times New Roman" w:cs="Times New Roman"/>
          <w:color w:val="auto"/>
          <w:sz w:val="24"/>
          <w:szCs w:val="24"/>
        </w:rPr>
        <w:t xml:space="preserve"> (ANX), Düşmanlık (HOS), </w:t>
      </w:r>
      <w:proofErr w:type="spellStart"/>
      <w:r w:rsidRPr="002F6934">
        <w:rPr>
          <w:rFonts w:ascii="Times New Roman" w:eastAsia="Times New Roman" w:hAnsi="Times New Roman" w:cs="Times New Roman"/>
          <w:color w:val="auto"/>
          <w:sz w:val="24"/>
          <w:szCs w:val="24"/>
        </w:rPr>
        <w:t>Fobik</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Anksiyete</w:t>
      </w:r>
      <w:proofErr w:type="spellEnd"/>
      <w:r w:rsidRPr="002F6934">
        <w:rPr>
          <w:rFonts w:ascii="Times New Roman" w:eastAsia="Times New Roman" w:hAnsi="Times New Roman" w:cs="Times New Roman"/>
          <w:color w:val="auto"/>
          <w:sz w:val="24"/>
          <w:szCs w:val="24"/>
        </w:rPr>
        <w:t xml:space="preserve"> (FAT), </w:t>
      </w:r>
      <w:proofErr w:type="spellStart"/>
      <w:r w:rsidRPr="002F6934">
        <w:rPr>
          <w:rFonts w:ascii="Times New Roman" w:eastAsia="Times New Roman" w:hAnsi="Times New Roman" w:cs="Times New Roman"/>
          <w:color w:val="auto"/>
          <w:sz w:val="24"/>
          <w:szCs w:val="24"/>
        </w:rPr>
        <w:t>Paranoid</w:t>
      </w:r>
      <w:proofErr w:type="spellEnd"/>
      <w:r w:rsidRPr="002F6934">
        <w:rPr>
          <w:rFonts w:ascii="Times New Roman" w:eastAsia="Times New Roman" w:hAnsi="Times New Roman" w:cs="Times New Roman"/>
          <w:color w:val="auto"/>
          <w:sz w:val="24"/>
          <w:szCs w:val="24"/>
        </w:rPr>
        <w:t xml:space="preserve"> Düşünce (PRD) ve </w:t>
      </w:r>
      <w:proofErr w:type="spellStart"/>
      <w:r w:rsidRPr="002F6934">
        <w:rPr>
          <w:rFonts w:ascii="Times New Roman" w:eastAsia="Times New Roman" w:hAnsi="Times New Roman" w:cs="Times New Roman"/>
          <w:color w:val="auto"/>
          <w:sz w:val="24"/>
          <w:szCs w:val="24"/>
        </w:rPr>
        <w:t>Psikotizmdir</w:t>
      </w:r>
      <w:proofErr w:type="spellEnd"/>
      <w:r w:rsidRPr="002F6934">
        <w:rPr>
          <w:rFonts w:ascii="Times New Roman" w:eastAsia="Times New Roman" w:hAnsi="Times New Roman" w:cs="Times New Roman"/>
          <w:color w:val="auto"/>
          <w:sz w:val="24"/>
          <w:szCs w:val="24"/>
        </w:rPr>
        <w:t xml:space="preserve"> (PSK). Ayrıca, yedi ek madde (ECT) iştah ve uyku bozukluklarını değerlendirmektedir. Üç Küresel Endeks, Küresel Şiddet Endeksi (GSI), Pozitif Semptom Sıkıntı Endeksi (PSDI) ve Pozitif Semptom Toplamı (PST) </w:t>
      </w:r>
      <w:proofErr w:type="gramStart"/>
      <w:r w:rsidRPr="002F6934">
        <w:rPr>
          <w:rFonts w:ascii="Times New Roman" w:eastAsia="Times New Roman" w:hAnsi="Times New Roman" w:cs="Times New Roman"/>
          <w:color w:val="auto"/>
          <w:sz w:val="24"/>
          <w:szCs w:val="24"/>
        </w:rPr>
        <w:t>dahil</w:t>
      </w:r>
      <w:proofErr w:type="gramEnd"/>
      <w:r w:rsidRPr="002F6934">
        <w:rPr>
          <w:rFonts w:ascii="Times New Roman" w:eastAsia="Times New Roman" w:hAnsi="Times New Roman" w:cs="Times New Roman"/>
          <w:color w:val="auto"/>
          <w:sz w:val="24"/>
          <w:szCs w:val="24"/>
        </w:rPr>
        <w:t xml:space="preserve"> olmak üzere bileşik psikolojik sıkıntıyı ölçmektedir (</w:t>
      </w:r>
      <w:proofErr w:type="spellStart"/>
      <w:r w:rsidRPr="002F6934">
        <w:rPr>
          <w:rFonts w:ascii="Times New Roman" w:eastAsia="Times New Roman" w:hAnsi="Times New Roman" w:cs="Times New Roman"/>
          <w:color w:val="auto"/>
          <w:sz w:val="24"/>
          <w:szCs w:val="24"/>
        </w:rPr>
        <w:t>Derogatis</w:t>
      </w:r>
      <w:proofErr w:type="spellEnd"/>
      <w:r w:rsidRPr="002F6934">
        <w:rPr>
          <w:rFonts w:ascii="Times New Roman" w:eastAsia="Times New Roman" w:hAnsi="Times New Roman" w:cs="Times New Roman"/>
          <w:color w:val="auto"/>
          <w:sz w:val="24"/>
          <w:szCs w:val="24"/>
        </w:rPr>
        <w:t xml:space="preserve"> ve </w:t>
      </w:r>
      <w:proofErr w:type="spellStart"/>
      <w:r w:rsidRPr="002F6934">
        <w:rPr>
          <w:rFonts w:ascii="Times New Roman" w:eastAsia="Times New Roman" w:hAnsi="Times New Roman" w:cs="Times New Roman"/>
          <w:color w:val="auto"/>
          <w:sz w:val="24"/>
          <w:szCs w:val="24"/>
        </w:rPr>
        <w:t>Unger</w:t>
      </w:r>
      <w:proofErr w:type="spellEnd"/>
      <w:r w:rsidRPr="002F6934">
        <w:rPr>
          <w:rFonts w:ascii="Times New Roman" w:eastAsia="Times New Roman" w:hAnsi="Times New Roman" w:cs="Times New Roman"/>
          <w:color w:val="auto"/>
          <w:sz w:val="24"/>
          <w:szCs w:val="24"/>
        </w:rPr>
        <w:t>, 2010).</w:t>
      </w:r>
    </w:p>
    <w:p w14:paraId="15C75627" w14:textId="77777777" w:rsidR="002F6934" w:rsidRPr="002F6934" w:rsidRDefault="002F6934" w:rsidP="002F6934">
      <w:pPr>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Times New Roman" w:eastAsia="Times New Roman" w:hAnsi="Times New Roman" w:cs="Times New Roman"/>
          <w:color w:val="auto"/>
          <w:sz w:val="24"/>
          <w:szCs w:val="24"/>
        </w:rPr>
      </w:pPr>
    </w:p>
    <w:p w14:paraId="1B40DF13" w14:textId="77777777" w:rsidR="002F6934" w:rsidRPr="002F6934" w:rsidRDefault="002F6934" w:rsidP="002F6934">
      <w:pPr>
        <w:numPr>
          <w:ilvl w:val="2"/>
          <w:numId w:val="7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ind w:left="993" w:hanging="709"/>
        <w:contextualSpacing/>
        <w:jc w:val="both"/>
        <w:rPr>
          <w:rFonts w:ascii="Times New Roman" w:eastAsia="Times New Roman" w:hAnsi="Times New Roman" w:cs="Times New Roman"/>
          <w:b/>
          <w:bCs/>
          <w:color w:val="auto"/>
          <w:sz w:val="24"/>
          <w:szCs w:val="24"/>
        </w:rPr>
      </w:pPr>
      <w:r w:rsidRPr="002F6934">
        <w:rPr>
          <w:rFonts w:ascii="Times New Roman" w:eastAsia="Times New Roman" w:hAnsi="Times New Roman" w:cs="Times New Roman"/>
          <w:b/>
          <w:bCs/>
          <w:color w:val="auto"/>
          <w:sz w:val="24"/>
          <w:szCs w:val="24"/>
        </w:rPr>
        <w:t>Sosyal Ağ Bağımlılığı ölçeği</w:t>
      </w:r>
    </w:p>
    <w:p w14:paraId="22BAABA1" w14:textId="77777777" w:rsidR="002F6934" w:rsidRPr="002F6934" w:rsidRDefault="002F6934" w:rsidP="002F6934">
      <w:pPr>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ab/>
        <w:t xml:space="preserve">Ölçek Göktaş ve Kuzucu (2019) tarafından geliştirilmiştir. Toplam 10 maddeden oluşan ölçek "Kontrol Güçlüğü", "İşlevlerde Azalma" ve "Sosyal İlişkilerde Olumsuzluk" olarak üç faktörden oluşmaktadır. </w:t>
      </w:r>
      <w:proofErr w:type="spellStart"/>
      <w:r w:rsidRPr="002F6934">
        <w:rPr>
          <w:rFonts w:ascii="Times New Roman" w:eastAsia="Times New Roman" w:hAnsi="Times New Roman" w:cs="Times New Roman"/>
          <w:color w:val="auto"/>
          <w:sz w:val="24"/>
          <w:szCs w:val="24"/>
        </w:rPr>
        <w:t>McDodalds</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Omega</w:t>
      </w:r>
      <w:proofErr w:type="spellEnd"/>
      <w:r w:rsidRPr="002F6934">
        <w:rPr>
          <w:rFonts w:ascii="Times New Roman" w:eastAsia="Times New Roman" w:hAnsi="Times New Roman" w:cs="Times New Roman"/>
          <w:color w:val="auto"/>
          <w:sz w:val="24"/>
          <w:szCs w:val="24"/>
        </w:rPr>
        <w:t xml:space="preserve"> güvenilirlik katsayısı değerleri ölçeğin güvenilir olduğunu göstermiştir. Ölçekten alınabilecek en yüksek puan 50, en düşük puan ise 10'dur. Ölçekten alınan puan 50' ye yükseldikçe bağımlılık düzeyi de artmaktadır. Ölçek 14-45 yaş arası ergenleri, genç yetişkinleri ve yetişkinleri kapsamaktadır.</w:t>
      </w:r>
    </w:p>
    <w:p w14:paraId="6E56FD27" w14:textId="77777777" w:rsidR="002F6934" w:rsidRPr="002F6934" w:rsidRDefault="002F6934" w:rsidP="002F69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Times New Roman" w:eastAsia="Times New Roman" w:hAnsi="Times New Roman" w:cs="Times New Roman"/>
          <w:color w:val="auto"/>
          <w:sz w:val="24"/>
          <w:szCs w:val="24"/>
        </w:rPr>
      </w:pPr>
    </w:p>
    <w:p w14:paraId="1A3AADD1" w14:textId="77777777" w:rsidR="002F6934" w:rsidRPr="002F6934" w:rsidRDefault="002F6934" w:rsidP="002F6934">
      <w:pPr>
        <w:numPr>
          <w:ilvl w:val="1"/>
          <w:numId w:val="70"/>
        </w:numPr>
        <w:spacing w:after="120" w:line="240" w:lineRule="auto"/>
        <w:ind w:left="851" w:hanging="567"/>
        <w:contextualSpacing/>
        <w:jc w:val="both"/>
        <w:rPr>
          <w:rFonts w:ascii="Times New Roman" w:eastAsia="Aptos" w:hAnsi="Times New Roman" w:cs="Times New Roman"/>
          <w:b/>
          <w:bCs/>
          <w:color w:val="auto"/>
          <w:kern w:val="2"/>
          <w:sz w:val="24"/>
          <w:szCs w:val="24"/>
          <w:lang w:eastAsia="en-US"/>
          <w14:ligatures w14:val="standardContextual"/>
        </w:rPr>
      </w:pPr>
      <w:r w:rsidRPr="002F6934">
        <w:rPr>
          <w:rFonts w:ascii="Times New Roman" w:eastAsia="Aptos" w:hAnsi="Times New Roman" w:cs="Times New Roman"/>
          <w:b/>
          <w:bCs/>
          <w:color w:val="auto"/>
          <w:kern w:val="2"/>
          <w:sz w:val="24"/>
          <w:szCs w:val="24"/>
          <w:lang w:eastAsia="en-US"/>
          <w14:ligatures w14:val="standardContextual"/>
        </w:rPr>
        <w:t>Verilerin Analizi</w:t>
      </w:r>
    </w:p>
    <w:p w14:paraId="582AED16" w14:textId="77777777" w:rsidR="002F6934" w:rsidRPr="002F6934" w:rsidRDefault="002F6934" w:rsidP="002F6934">
      <w:pPr>
        <w:shd w:val="clear" w:color="auto" w:fill="FFFFFF"/>
        <w:spacing w:after="120" w:line="240" w:lineRule="auto"/>
        <w:ind w:firstLine="284"/>
        <w:jc w:val="both"/>
        <w:rPr>
          <w:rFonts w:ascii="Times New Roman" w:eastAsia="Times New Roman" w:hAnsi="Times New Roman" w:cs="Times New Roman"/>
          <w:bCs/>
          <w:color w:val="auto"/>
          <w:sz w:val="24"/>
          <w:szCs w:val="24"/>
        </w:rPr>
      </w:pPr>
      <w:r w:rsidRPr="002F6934">
        <w:rPr>
          <w:rFonts w:ascii="Times New Roman" w:eastAsiaTheme="minorHAnsi" w:hAnsi="Times New Roman" w:cs="Times New Roman"/>
          <w:color w:val="auto"/>
          <w:sz w:val="24"/>
          <w:szCs w:val="24"/>
          <w:lang w:eastAsia="en-US"/>
        </w:rPr>
        <w:t>Veri analizleri a</w:t>
      </w:r>
      <w:r w:rsidRPr="002F6934">
        <w:rPr>
          <w:rFonts w:ascii="Times New Roman" w:eastAsia="Times New Roman" w:hAnsi="Times New Roman" w:cs="Times New Roman"/>
          <w:bCs/>
          <w:color w:val="auto"/>
          <w:sz w:val="24"/>
          <w:szCs w:val="24"/>
        </w:rPr>
        <w:t xml:space="preserve">ğ analiziyle yapılmıştır. Sosyal ağ analizi, insanlar veya gruplar arasındaki ilişkilerin ağ teorisine dayalı olarak analiz edilmesini sağlayan bir analizdir. Ağ yapısının incelenmesi, hangi bireylerin veya grupların birbiriyle bağlantılı olduğunu, bu bağlantıların gücünü ve doğasını görmeyi, ağ içindeki etkileşimleri anlamayı kolaylaştırır. Sosyal ağa analizinden elde sonuçlar aşağıda detaylı bir şekilde paylaşılmıştır. </w:t>
      </w:r>
    </w:p>
    <w:p w14:paraId="01D64DBF"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b/>
          <w:bCs/>
          <w:color w:val="auto"/>
          <w:sz w:val="24"/>
          <w:szCs w:val="24"/>
        </w:rPr>
      </w:pPr>
    </w:p>
    <w:p w14:paraId="15714951" w14:textId="77777777" w:rsidR="002F6934" w:rsidRPr="002F6934" w:rsidRDefault="002F6934" w:rsidP="002F6934">
      <w:pPr>
        <w:numPr>
          <w:ilvl w:val="0"/>
          <w:numId w:val="70"/>
        </w:numPr>
        <w:shd w:val="clear" w:color="auto" w:fill="FFFFFF"/>
        <w:spacing w:after="120" w:line="240" w:lineRule="auto"/>
        <w:ind w:left="709" w:hanging="425"/>
        <w:contextualSpacing/>
        <w:jc w:val="both"/>
        <w:rPr>
          <w:rFonts w:ascii="Times New Roman" w:eastAsia="Times New Roman" w:hAnsi="Times New Roman" w:cs="Times New Roman"/>
          <w:b/>
          <w:bCs/>
          <w:color w:val="auto"/>
          <w:sz w:val="24"/>
          <w:szCs w:val="24"/>
        </w:rPr>
      </w:pPr>
      <w:r w:rsidRPr="002F6934">
        <w:rPr>
          <w:rFonts w:ascii="Times New Roman" w:eastAsia="Times New Roman" w:hAnsi="Times New Roman" w:cs="Times New Roman"/>
          <w:b/>
          <w:bCs/>
          <w:color w:val="auto"/>
          <w:sz w:val="24"/>
          <w:szCs w:val="24"/>
        </w:rPr>
        <w:t>BULGULAR</w:t>
      </w:r>
    </w:p>
    <w:p w14:paraId="3616735B" w14:textId="77777777" w:rsidR="002F6934" w:rsidRPr="002F6934" w:rsidRDefault="002F6934" w:rsidP="002F6934">
      <w:pPr>
        <w:shd w:val="clear" w:color="auto" w:fill="FFFFFF"/>
        <w:spacing w:after="120" w:line="240" w:lineRule="auto"/>
        <w:ind w:firstLine="284"/>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bCs/>
          <w:color w:val="auto"/>
          <w:sz w:val="24"/>
          <w:szCs w:val="24"/>
        </w:rPr>
        <w:t xml:space="preserve">Aşağıda </w:t>
      </w:r>
      <w:r w:rsidRPr="002F6934">
        <w:rPr>
          <w:rFonts w:ascii="Times New Roman" w:eastAsia="Times New Roman" w:hAnsi="Times New Roman" w:cs="Times New Roman"/>
          <w:color w:val="auto"/>
          <w:sz w:val="24"/>
          <w:szCs w:val="24"/>
        </w:rPr>
        <w:t xml:space="preserve">SCL-90-R </w:t>
      </w:r>
      <w:proofErr w:type="gramStart"/>
      <w:r w:rsidRPr="002F6934">
        <w:rPr>
          <w:rFonts w:ascii="Times New Roman" w:eastAsia="Times New Roman" w:hAnsi="Times New Roman" w:cs="Times New Roman"/>
          <w:color w:val="auto"/>
          <w:sz w:val="24"/>
          <w:szCs w:val="24"/>
        </w:rPr>
        <w:t>envanterini</w:t>
      </w:r>
      <w:proofErr w:type="gramEnd"/>
      <w:r w:rsidRPr="002F6934">
        <w:rPr>
          <w:rFonts w:ascii="Times New Roman" w:eastAsia="Times New Roman" w:hAnsi="Times New Roman" w:cs="Times New Roman"/>
          <w:color w:val="auto"/>
          <w:sz w:val="24"/>
          <w:szCs w:val="24"/>
        </w:rPr>
        <w:t xml:space="preserve"> oluşturan bütün değişkenlerin ağ analizini gösteriyor. </w:t>
      </w:r>
    </w:p>
    <w:p w14:paraId="16544D1E"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p>
    <w:p w14:paraId="3B1F3052"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p>
    <w:p w14:paraId="368D8B03"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p>
    <w:p w14:paraId="6F1AC808"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p>
    <w:p w14:paraId="7178C1DB"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p>
    <w:p w14:paraId="40B1DE94"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p>
    <w:p w14:paraId="02B49C86"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p>
    <w:p w14:paraId="65E58277" w14:textId="77777777" w:rsidR="002F6934" w:rsidRPr="002F6934" w:rsidRDefault="002F6934" w:rsidP="002F6934">
      <w:pPr>
        <w:shd w:val="clear" w:color="auto" w:fill="FFFFFF"/>
        <w:spacing w:after="120" w:line="240" w:lineRule="auto"/>
        <w:rPr>
          <w:rFonts w:ascii="Times New Roman" w:eastAsia="Times New Roman" w:hAnsi="Times New Roman" w:cs="Times New Roman"/>
          <w:color w:val="auto"/>
          <w:sz w:val="24"/>
          <w:szCs w:val="24"/>
        </w:rPr>
      </w:pPr>
      <w:r w:rsidRPr="002F6934">
        <w:rPr>
          <w:rFonts w:ascii="Times New Roman" w:eastAsia="Times New Roman" w:hAnsi="Times New Roman" w:cs="Times New Roman"/>
          <w:b/>
          <w:bCs/>
          <w:color w:val="auto"/>
          <w:sz w:val="24"/>
          <w:szCs w:val="24"/>
        </w:rPr>
        <w:t>Şekil 1:</w:t>
      </w:r>
      <w:r w:rsidRPr="002F6934">
        <w:rPr>
          <w:rFonts w:ascii="Times New Roman" w:eastAsia="Times New Roman" w:hAnsi="Times New Roman" w:cs="Times New Roman"/>
          <w:color w:val="auto"/>
          <w:sz w:val="24"/>
          <w:szCs w:val="24"/>
        </w:rPr>
        <w:t xml:space="preserve"> 10 psikolojik belirti kümesinin yoğunlaşma ağı </w:t>
      </w:r>
    </w:p>
    <w:p w14:paraId="30CAFB81"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625BAE94" wp14:editId="72454E3C">
            <wp:extent cx="5378699" cy="2552251"/>
            <wp:effectExtent l="0" t="0" r="0" b="635"/>
            <wp:docPr id="386471949" name="Resim 386471949" descr="C:\Users\Asus\Downloads\Evrim networ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wnloads\Evrim network 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13135" cy="2568591"/>
                    </a:xfrm>
                    <a:prstGeom prst="rect">
                      <a:avLst/>
                    </a:prstGeom>
                    <a:noFill/>
                    <a:ln>
                      <a:noFill/>
                    </a:ln>
                  </pic:spPr>
                </pic:pic>
              </a:graphicData>
            </a:graphic>
          </wp:inline>
        </w:drawing>
      </w:r>
    </w:p>
    <w:p w14:paraId="761F6066" w14:textId="77777777" w:rsidR="002F6934" w:rsidRPr="002F6934" w:rsidRDefault="002F6934" w:rsidP="002F6934">
      <w:pPr>
        <w:shd w:val="clear" w:color="auto" w:fill="FFFFFF"/>
        <w:spacing w:after="120" w:line="240" w:lineRule="auto"/>
        <w:ind w:firstLine="426"/>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bCs/>
          <w:color w:val="auto"/>
          <w:sz w:val="24"/>
          <w:szCs w:val="24"/>
        </w:rPr>
        <w:t>Şekil 1’e</w:t>
      </w:r>
      <w:r w:rsidRPr="002F6934">
        <w:rPr>
          <w:rFonts w:ascii="Times New Roman" w:eastAsia="Times New Roman" w:hAnsi="Times New Roman" w:cs="Times New Roman"/>
          <w:color w:val="auto"/>
          <w:sz w:val="24"/>
          <w:szCs w:val="24"/>
        </w:rPr>
        <w:t xml:space="preserve"> göre hangi maddenin örneklemde en etkili olduğu sorusuna yanıt bulabilirsiniz. Örneğin madde 61, 30, 78 en etkili maddeler olarak ön plana çıkmaktadır. SCL-90-R'de yer alan 10 psikolojik belirti kümesinin ağ analizine göre </w:t>
      </w:r>
      <w:proofErr w:type="spellStart"/>
      <w:r w:rsidRPr="002F6934">
        <w:rPr>
          <w:rFonts w:ascii="Times New Roman" w:eastAsia="Times New Roman" w:hAnsi="Times New Roman" w:cs="Times New Roman"/>
          <w:color w:val="auto"/>
          <w:sz w:val="24"/>
          <w:szCs w:val="24"/>
        </w:rPr>
        <w:t>anksiyete</w:t>
      </w:r>
      <w:proofErr w:type="spellEnd"/>
      <w:r w:rsidRPr="002F6934">
        <w:rPr>
          <w:rFonts w:ascii="Times New Roman" w:eastAsia="Times New Roman" w:hAnsi="Times New Roman" w:cs="Times New Roman"/>
          <w:color w:val="auto"/>
          <w:sz w:val="24"/>
          <w:szCs w:val="24"/>
        </w:rPr>
        <w:t xml:space="preserve"> belirtileri en yüksek belirtiler olup depresyon belirtileri onu takip eden belirtiler olduğunu söylemek mümkündür. Buna göre bu çalışmada </w:t>
      </w:r>
      <w:proofErr w:type="spellStart"/>
      <w:r w:rsidRPr="002F6934">
        <w:rPr>
          <w:rFonts w:ascii="Times New Roman" w:eastAsia="Times New Roman" w:hAnsi="Times New Roman" w:cs="Times New Roman"/>
          <w:color w:val="auto"/>
          <w:sz w:val="24"/>
          <w:szCs w:val="24"/>
        </w:rPr>
        <w:t>pandemi</w:t>
      </w:r>
      <w:proofErr w:type="spellEnd"/>
      <w:r w:rsidRPr="002F6934">
        <w:rPr>
          <w:rFonts w:ascii="Times New Roman" w:eastAsia="Times New Roman" w:hAnsi="Times New Roman" w:cs="Times New Roman"/>
          <w:color w:val="auto"/>
          <w:sz w:val="24"/>
          <w:szCs w:val="24"/>
        </w:rPr>
        <w:t xml:space="preserve"> ile birlikte gençlerimizin </w:t>
      </w:r>
      <w:proofErr w:type="spellStart"/>
      <w:r w:rsidRPr="002F6934">
        <w:rPr>
          <w:rFonts w:ascii="Times New Roman" w:eastAsia="Times New Roman" w:hAnsi="Times New Roman" w:cs="Times New Roman"/>
          <w:color w:val="auto"/>
          <w:sz w:val="24"/>
          <w:szCs w:val="24"/>
        </w:rPr>
        <w:t>anksiyete</w:t>
      </w:r>
      <w:proofErr w:type="spellEnd"/>
      <w:r w:rsidRPr="002F6934">
        <w:rPr>
          <w:rFonts w:ascii="Times New Roman" w:eastAsia="Times New Roman" w:hAnsi="Times New Roman" w:cs="Times New Roman"/>
          <w:color w:val="auto"/>
          <w:sz w:val="24"/>
          <w:szCs w:val="24"/>
        </w:rPr>
        <w:t xml:space="preserve"> ve depresyon belirtilerinin en yüksek değerlerle ortaya çıkan psikolojik belirtiler olduğu gözlenmektedir. </w:t>
      </w:r>
    </w:p>
    <w:p w14:paraId="2CC20F69" w14:textId="77777777" w:rsidR="002F6934" w:rsidRPr="002F6934" w:rsidRDefault="002F6934" w:rsidP="002F6934">
      <w:pPr>
        <w:shd w:val="clear" w:color="auto" w:fill="FFFFFF"/>
        <w:spacing w:after="120" w:line="240" w:lineRule="auto"/>
        <w:ind w:firstLine="426"/>
        <w:jc w:val="both"/>
        <w:rPr>
          <w:rFonts w:ascii="Times New Roman" w:eastAsia="Times New Roman" w:hAnsi="Times New Roman" w:cs="Times New Roman"/>
          <w:color w:val="auto"/>
          <w:sz w:val="24"/>
          <w:szCs w:val="24"/>
        </w:rPr>
      </w:pPr>
    </w:p>
    <w:p w14:paraId="2BD5E76B"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p>
    <w:p w14:paraId="481BB728"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b/>
          <w:bCs/>
          <w:color w:val="auto"/>
          <w:sz w:val="24"/>
          <w:szCs w:val="24"/>
        </w:rPr>
        <w:t>Şekil 2:</w:t>
      </w:r>
      <w:r w:rsidRPr="002F6934">
        <w:rPr>
          <w:rFonts w:ascii="Times New Roman" w:eastAsia="Times New Roman" w:hAnsi="Times New Roman" w:cs="Times New Roman"/>
          <w:color w:val="auto"/>
          <w:sz w:val="24"/>
          <w:szCs w:val="24"/>
        </w:rPr>
        <w:t xml:space="preserve"> Psikolojik belirti kümesinin yoğunlaşma ağının merkeziyet indisleri</w:t>
      </w:r>
    </w:p>
    <w:p w14:paraId="6A4E57B7"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67D75845" wp14:editId="4B622E4D">
            <wp:extent cx="5509260" cy="2297361"/>
            <wp:effectExtent l="0" t="0" r="0" b="7620"/>
            <wp:docPr id="386471950" name="Resim 386471950" descr="diyagram, çizgi, öykü gelişim çizgisi; kumpas; grafiğini çıkarma, sayı, num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descr="diyagram, çizgi, öykü gelişim çizgisi; kumpas; grafiğini çıkarma, sayı, numara içeren bir resim&#10;&#10;Açıklama otomatik olarak oluşturuldu"/>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09260" cy="2297361"/>
                    </a:xfrm>
                    <a:prstGeom prst="rect">
                      <a:avLst/>
                    </a:prstGeom>
                    <a:noFill/>
                  </pic:spPr>
                </pic:pic>
              </a:graphicData>
            </a:graphic>
          </wp:inline>
        </w:drawing>
      </w:r>
    </w:p>
    <w:p w14:paraId="5A87EDAE"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p>
    <w:p w14:paraId="2BB62320" w14:textId="77777777" w:rsidR="002F6934" w:rsidRPr="002F6934" w:rsidRDefault="002F6934" w:rsidP="002F6934">
      <w:pPr>
        <w:shd w:val="clear" w:color="auto" w:fill="FFFFFF"/>
        <w:spacing w:after="120" w:line="240" w:lineRule="auto"/>
        <w:ind w:firstLine="426"/>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 xml:space="preserve">Son olarak SCL-90-R'nin yanı sıra araştırmadaki diğer ölçekler ağ analizine alınmıştır. </w:t>
      </w:r>
    </w:p>
    <w:p w14:paraId="056E4038"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b/>
          <w:bCs/>
          <w:color w:val="auto"/>
          <w:sz w:val="24"/>
          <w:szCs w:val="24"/>
        </w:rPr>
      </w:pPr>
    </w:p>
    <w:p w14:paraId="71A263A8"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b/>
          <w:bCs/>
          <w:color w:val="auto"/>
          <w:sz w:val="24"/>
          <w:szCs w:val="24"/>
        </w:rPr>
      </w:pPr>
    </w:p>
    <w:p w14:paraId="7DD61086"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b/>
          <w:bCs/>
          <w:color w:val="auto"/>
          <w:sz w:val="24"/>
          <w:szCs w:val="24"/>
        </w:rPr>
      </w:pPr>
    </w:p>
    <w:p w14:paraId="1844E57C"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b/>
          <w:bCs/>
          <w:color w:val="auto"/>
          <w:sz w:val="24"/>
          <w:szCs w:val="24"/>
        </w:rPr>
        <w:t>Şekil 3:</w:t>
      </w:r>
      <w:r w:rsidRPr="002F6934">
        <w:rPr>
          <w:rFonts w:ascii="Times New Roman" w:eastAsia="Times New Roman" w:hAnsi="Times New Roman" w:cs="Times New Roman"/>
          <w:color w:val="auto"/>
          <w:sz w:val="24"/>
          <w:szCs w:val="24"/>
        </w:rPr>
        <w:t xml:space="preserve"> Psikolojik Belirtiler, Sosyal Ağ Bağımlılığı, Sosyal Duygusal Yalnızlık, Yaşam Doyumu arasındaki ilişkileri gösteren yoğunlaşma ağı</w:t>
      </w:r>
    </w:p>
    <w:p w14:paraId="262482D1"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r w:rsidRPr="002F6934">
        <w:rPr>
          <w:rFonts w:ascii="Times New Roman" w:eastAsiaTheme="minorHAnsi" w:hAnsi="Times New Roman" w:cs="Times New Roman"/>
          <w:noProof/>
          <w:color w:val="auto"/>
          <w:sz w:val="24"/>
          <w:szCs w:val="24"/>
        </w:rPr>
        <w:lastRenderedPageBreak/>
        <w:drawing>
          <wp:inline distT="0" distB="0" distL="0" distR="0" wp14:anchorId="109714A5" wp14:editId="0EFFBB29">
            <wp:extent cx="5721881" cy="2994025"/>
            <wp:effectExtent l="0" t="0" r="0" b="0"/>
            <wp:docPr id="386471951" name="Resim 386471951" descr="C:\Users\Asus\Downloads\Evrim Network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Evrim Network 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0088" cy="3014017"/>
                    </a:xfrm>
                    <a:prstGeom prst="rect">
                      <a:avLst/>
                    </a:prstGeom>
                    <a:noFill/>
                    <a:ln>
                      <a:noFill/>
                    </a:ln>
                  </pic:spPr>
                </pic:pic>
              </a:graphicData>
            </a:graphic>
          </wp:inline>
        </w:drawing>
      </w:r>
    </w:p>
    <w:p w14:paraId="61BB4B50" w14:textId="77777777" w:rsidR="002F6934" w:rsidRPr="002F6934" w:rsidRDefault="002F6934" w:rsidP="002F6934">
      <w:pPr>
        <w:shd w:val="clear" w:color="auto" w:fill="FFFFFF"/>
        <w:spacing w:after="120" w:line="240" w:lineRule="auto"/>
        <w:ind w:firstLine="426"/>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 xml:space="preserve">Şekil 3’te görüleceği gibi analiz sonuçlarına göre sosyal ağ bağımlılığı, sosyal duygusal yalnızlık, yaşam doyumu ölçekleri diğer düğümlerle ya ilişkili bulunamamış ya da negatif ilişkili bulunmuştur. Bu durumda söz konusu değişkenlerin psikolojik belirtiler üzerinde etkili olmadığını göstermektedir. </w:t>
      </w:r>
    </w:p>
    <w:p w14:paraId="69452F86"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p>
    <w:p w14:paraId="1E3D245D"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p>
    <w:p w14:paraId="2AA8C0DA"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b/>
          <w:bCs/>
          <w:color w:val="auto"/>
          <w:sz w:val="24"/>
          <w:szCs w:val="24"/>
        </w:rPr>
        <w:t>Şekil 4:</w:t>
      </w:r>
      <w:r w:rsidRPr="002F6934">
        <w:rPr>
          <w:rFonts w:ascii="Times New Roman" w:eastAsia="Times New Roman" w:hAnsi="Times New Roman" w:cs="Times New Roman"/>
          <w:color w:val="auto"/>
          <w:sz w:val="24"/>
          <w:szCs w:val="24"/>
        </w:rPr>
        <w:t xml:space="preserve"> Psikolojik belirtiler, Sosyal Ağ Bağımlılığı, Sosyal Duygusal Yalnızlık, Yaşam Doyumu Ölçeklerinin yoğunlaşma ağının merkeziyet indisleri</w:t>
      </w:r>
    </w:p>
    <w:p w14:paraId="26FB4676" w14:textId="77777777" w:rsidR="002F6934" w:rsidRPr="002F6934" w:rsidRDefault="002F6934" w:rsidP="002F6934">
      <w:pPr>
        <w:shd w:val="clear" w:color="auto" w:fill="FFFFFF"/>
        <w:spacing w:after="120" w:line="240" w:lineRule="auto"/>
        <w:jc w:val="both"/>
        <w:rPr>
          <w:rFonts w:ascii="Times New Roman" w:eastAsiaTheme="minorHAnsi" w:hAnsi="Times New Roman" w:cs="Times New Roman"/>
          <w:color w:val="auto"/>
          <w:sz w:val="24"/>
          <w:szCs w:val="24"/>
          <w:lang w:eastAsia="en-US"/>
        </w:rPr>
      </w:pPr>
      <w:r w:rsidRPr="002F6934">
        <w:rPr>
          <w:rFonts w:ascii="Times New Roman" w:eastAsia="Times New Roman" w:hAnsi="Times New Roman" w:cs="Times New Roman"/>
          <w:noProof/>
          <w:color w:val="auto"/>
          <w:sz w:val="24"/>
          <w:szCs w:val="24"/>
        </w:rPr>
        <w:drawing>
          <wp:inline distT="0" distB="0" distL="0" distR="0" wp14:anchorId="03BBD6BC" wp14:editId="58299EAC">
            <wp:extent cx="5676900" cy="3176517"/>
            <wp:effectExtent l="0" t="0" r="0" b="5080"/>
            <wp:docPr id="386471952" name="Resim 386471952" descr="diyagram, çizgi, öykü gelişim çizgisi; kumpas; grafiğini çıkarm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diyagram, çizgi, öykü gelişim çizgisi; kumpas; grafiğini çıkarma içeren bir resim&#10;&#10;Açıklama otomatik olarak oluşturuldu"/>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03123" cy="3191190"/>
                    </a:xfrm>
                    <a:prstGeom prst="rect">
                      <a:avLst/>
                    </a:prstGeom>
                    <a:noFill/>
                  </pic:spPr>
                </pic:pic>
              </a:graphicData>
            </a:graphic>
          </wp:inline>
        </w:drawing>
      </w:r>
    </w:p>
    <w:p w14:paraId="10CAD97D" w14:textId="77777777" w:rsidR="002F6934" w:rsidRPr="002F6934" w:rsidRDefault="002F6934" w:rsidP="002F6934">
      <w:pPr>
        <w:shd w:val="clear" w:color="auto" w:fill="FFFFFF"/>
        <w:spacing w:after="120" w:line="240" w:lineRule="auto"/>
        <w:ind w:firstLine="426"/>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 xml:space="preserve">Sosyal Ağ Bağımlılığı Ölçeğinin İşlevde Azalma Alt Ölçeği ile SCL-90-R Ölçeğinin OKB Alt Ölçeği arasında zayıf olmakla birlikte negatif bir ağ ilişkisi görülmektedir. Ayrıca Yaşam doyumu ölçeği ile SCL90-R arasında (özellikle depresyon alt ölçeği için) negatif güçlü bir </w:t>
      </w:r>
      <w:proofErr w:type="gramStart"/>
      <w:r w:rsidRPr="002F6934">
        <w:rPr>
          <w:rFonts w:ascii="Times New Roman" w:eastAsia="Times New Roman" w:hAnsi="Times New Roman" w:cs="Times New Roman"/>
          <w:color w:val="auto"/>
          <w:sz w:val="24"/>
          <w:szCs w:val="24"/>
        </w:rPr>
        <w:t>korelasyon</w:t>
      </w:r>
      <w:proofErr w:type="gramEnd"/>
      <w:r w:rsidRPr="002F6934">
        <w:rPr>
          <w:rFonts w:ascii="Times New Roman" w:eastAsia="Times New Roman" w:hAnsi="Times New Roman" w:cs="Times New Roman"/>
          <w:color w:val="auto"/>
          <w:sz w:val="24"/>
          <w:szCs w:val="24"/>
        </w:rPr>
        <w:t xml:space="preserve"> bulunmaktadır.   </w:t>
      </w:r>
    </w:p>
    <w:p w14:paraId="510641DD"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p>
    <w:p w14:paraId="781990A0"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b/>
          <w:bCs/>
          <w:color w:val="auto"/>
          <w:sz w:val="24"/>
          <w:szCs w:val="24"/>
        </w:rPr>
        <w:t>Şekil 5:</w:t>
      </w:r>
      <w:r w:rsidRPr="002F6934">
        <w:rPr>
          <w:rFonts w:ascii="Times New Roman" w:eastAsia="Times New Roman" w:hAnsi="Times New Roman" w:cs="Times New Roman"/>
          <w:color w:val="auto"/>
          <w:sz w:val="24"/>
          <w:szCs w:val="24"/>
        </w:rPr>
        <w:t xml:space="preserve"> Psikolojik belirtiler, Sosyal Ağ Bağımlılığı, Sosyal Duygusal Yalnızlık, Yaşam Doyumunun ilişki ağı</w:t>
      </w:r>
    </w:p>
    <w:p w14:paraId="07CE460F"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lastRenderedPageBreak/>
        <w:drawing>
          <wp:inline distT="0" distB="0" distL="0" distR="0" wp14:anchorId="4FB9050D" wp14:editId="08039207">
            <wp:extent cx="5574030" cy="2842260"/>
            <wp:effectExtent l="0" t="0" r="7620" b="0"/>
            <wp:docPr id="386471953" name="Resim 386471953" descr="C:\Users\Asus\Downloads\Evrim Network 5 edge label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Evrim Network 5 edge labels.jpe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41116" cy="2876468"/>
                    </a:xfrm>
                    <a:prstGeom prst="rect">
                      <a:avLst/>
                    </a:prstGeom>
                    <a:noFill/>
                    <a:ln>
                      <a:noFill/>
                    </a:ln>
                  </pic:spPr>
                </pic:pic>
              </a:graphicData>
            </a:graphic>
          </wp:inline>
        </w:drawing>
      </w:r>
    </w:p>
    <w:p w14:paraId="0F6271B6" w14:textId="77777777" w:rsidR="002F6934" w:rsidRPr="002F6934" w:rsidRDefault="002F6934" w:rsidP="002F6934">
      <w:pPr>
        <w:shd w:val="clear" w:color="auto" w:fill="FFFFFF"/>
        <w:spacing w:after="120" w:line="240" w:lineRule="auto"/>
        <w:rPr>
          <w:rFonts w:ascii="Times New Roman" w:eastAsia="Times New Roman" w:hAnsi="Times New Roman" w:cs="Times New Roman"/>
          <w:color w:val="auto"/>
          <w:sz w:val="24"/>
          <w:szCs w:val="24"/>
        </w:rPr>
      </w:pPr>
    </w:p>
    <w:p w14:paraId="4EB118CD" w14:textId="77777777" w:rsidR="002F6934" w:rsidRPr="002F6934" w:rsidRDefault="002F6934" w:rsidP="002F6934">
      <w:pPr>
        <w:shd w:val="clear" w:color="auto" w:fill="FFFFFF"/>
        <w:spacing w:after="120" w:line="240" w:lineRule="auto"/>
        <w:ind w:firstLine="426"/>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 xml:space="preserve">Öğrencilerimizin Belirti Tarama Envanterinde Genel Ortalama Puanlarının yüksek çıkmasıyla birlikte bu puanların Yaşam Doyumu ve Sosyal Ağ Bağımlılığı puanlarıyla negatif yönde bir bağ kurulduğu görülmektedir. </w:t>
      </w:r>
    </w:p>
    <w:p w14:paraId="7B114776" w14:textId="77777777" w:rsidR="002F6934" w:rsidRPr="002F6934" w:rsidRDefault="002F6934" w:rsidP="002F6934">
      <w:pPr>
        <w:shd w:val="clear" w:color="auto" w:fill="FFFFFF"/>
        <w:spacing w:after="120" w:line="240" w:lineRule="auto"/>
        <w:jc w:val="both"/>
        <w:rPr>
          <w:rFonts w:ascii="Times New Roman" w:eastAsia="Times New Roman" w:hAnsi="Times New Roman" w:cs="Times New Roman"/>
          <w:color w:val="auto"/>
          <w:sz w:val="24"/>
          <w:szCs w:val="24"/>
        </w:rPr>
      </w:pPr>
    </w:p>
    <w:p w14:paraId="60EF75A6" w14:textId="77777777" w:rsidR="002F6934" w:rsidRPr="002F6934" w:rsidRDefault="002F6934" w:rsidP="002F6934">
      <w:pPr>
        <w:numPr>
          <w:ilvl w:val="0"/>
          <w:numId w:val="70"/>
        </w:numPr>
        <w:shd w:val="clear" w:color="auto" w:fill="FFFFFF"/>
        <w:spacing w:after="120" w:line="240" w:lineRule="auto"/>
        <w:ind w:left="851"/>
        <w:contextualSpacing/>
        <w:jc w:val="both"/>
        <w:rPr>
          <w:rFonts w:ascii="Times New Roman" w:eastAsia="Times New Roman" w:hAnsi="Times New Roman" w:cs="Times New Roman"/>
          <w:b/>
          <w:bCs/>
          <w:color w:val="auto"/>
          <w:sz w:val="24"/>
          <w:szCs w:val="24"/>
        </w:rPr>
      </w:pPr>
      <w:r w:rsidRPr="002F6934">
        <w:rPr>
          <w:rFonts w:ascii="Times New Roman" w:eastAsia="Times New Roman" w:hAnsi="Times New Roman" w:cs="Times New Roman"/>
          <w:b/>
          <w:bCs/>
          <w:color w:val="auto"/>
          <w:sz w:val="24"/>
          <w:szCs w:val="24"/>
        </w:rPr>
        <w:t xml:space="preserve">SONUÇ </w:t>
      </w:r>
    </w:p>
    <w:p w14:paraId="5D813DD7" w14:textId="77777777" w:rsidR="002F6934" w:rsidRPr="002F6934" w:rsidRDefault="002F6934" w:rsidP="002F6934">
      <w:pPr>
        <w:spacing w:after="120" w:line="240" w:lineRule="auto"/>
        <w:ind w:firstLine="426"/>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 xml:space="preserve">Yaşam Doyumu (ORT) ve Psikolojik Belirtiler (GSI) arasında güçlü negatif </w:t>
      </w:r>
      <w:proofErr w:type="gramStart"/>
      <w:r w:rsidRPr="002F6934">
        <w:rPr>
          <w:rFonts w:ascii="Times New Roman" w:eastAsia="Times New Roman" w:hAnsi="Times New Roman" w:cs="Times New Roman"/>
          <w:color w:val="auto"/>
          <w:sz w:val="24"/>
          <w:szCs w:val="24"/>
        </w:rPr>
        <w:t>korelasyon</w:t>
      </w:r>
      <w:proofErr w:type="gramEnd"/>
      <w:r w:rsidRPr="002F6934">
        <w:rPr>
          <w:rFonts w:ascii="Times New Roman" w:eastAsia="Times New Roman" w:hAnsi="Times New Roman" w:cs="Times New Roman"/>
          <w:color w:val="auto"/>
          <w:sz w:val="24"/>
          <w:szCs w:val="24"/>
        </w:rPr>
        <w:t xml:space="preserve"> bulunmuştur. Bu, yaşam doyumu arttıkça psikolojik belirtilerin (depresyon, </w:t>
      </w:r>
      <w:proofErr w:type="spellStart"/>
      <w:r w:rsidRPr="002F6934">
        <w:rPr>
          <w:rFonts w:ascii="Times New Roman" w:eastAsia="Times New Roman" w:hAnsi="Times New Roman" w:cs="Times New Roman"/>
          <w:color w:val="auto"/>
          <w:sz w:val="24"/>
          <w:szCs w:val="24"/>
        </w:rPr>
        <w:t>anksiyete</w:t>
      </w:r>
      <w:proofErr w:type="spellEnd"/>
      <w:r w:rsidRPr="002F6934">
        <w:rPr>
          <w:rFonts w:ascii="Times New Roman" w:eastAsia="Times New Roman" w:hAnsi="Times New Roman" w:cs="Times New Roman"/>
          <w:color w:val="auto"/>
          <w:sz w:val="24"/>
          <w:szCs w:val="24"/>
        </w:rPr>
        <w:t xml:space="preserve"> vb.) azaldığını göstermektedir. Daha açık bir ifadeyle yaşam doyumu, psikolojik belirtilerle güçlü bir şekilde ilişkilidir ve yaşam doyumu arttıkça psikolojik sorunlar azalmaktadır. Sağlıklı ve tatmin edici bir yaşamın psikolojik sağlığa olumlu katkı sağladığı bilinmektedir. Sonuçlar daha detaylı incelendiğinde psikolojik belirtilerden özellikle depresyon ve </w:t>
      </w:r>
      <w:proofErr w:type="spellStart"/>
      <w:r w:rsidRPr="002F6934">
        <w:rPr>
          <w:rFonts w:ascii="Times New Roman" w:eastAsia="Times New Roman" w:hAnsi="Times New Roman" w:cs="Times New Roman"/>
          <w:color w:val="auto"/>
          <w:sz w:val="24"/>
          <w:szCs w:val="24"/>
        </w:rPr>
        <w:t>anksiyete</w:t>
      </w:r>
      <w:proofErr w:type="spellEnd"/>
      <w:r w:rsidRPr="002F6934">
        <w:rPr>
          <w:rFonts w:ascii="Times New Roman" w:eastAsia="Times New Roman" w:hAnsi="Times New Roman" w:cs="Times New Roman"/>
          <w:color w:val="auto"/>
          <w:sz w:val="24"/>
          <w:szCs w:val="24"/>
        </w:rPr>
        <w:t xml:space="preserve"> ile yaşam doyumu arasında güçlü ve genellikle negatif bir ilişki olduğunu işaret etmektedir. Ayrıca öğrenciler arasında </w:t>
      </w:r>
      <w:proofErr w:type="spellStart"/>
      <w:r w:rsidRPr="002F6934">
        <w:rPr>
          <w:rFonts w:ascii="Times New Roman" w:eastAsia="Times New Roman" w:hAnsi="Times New Roman" w:cs="Times New Roman"/>
          <w:color w:val="auto"/>
          <w:sz w:val="24"/>
          <w:szCs w:val="24"/>
        </w:rPr>
        <w:t>anksiyetenin</w:t>
      </w:r>
      <w:proofErr w:type="spellEnd"/>
      <w:r w:rsidRPr="002F6934">
        <w:rPr>
          <w:rFonts w:ascii="Times New Roman" w:eastAsia="Times New Roman" w:hAnsi="Times New Roman" w:cs="Times New Roman"/>
          <w:color w:val="auto"/>
          <w:sz w:val="24"/>
          <w:szCs w:val="24"/>
        </w:rPr>
        <w:t xml:space="preserve"> önemli bir psikolojik belirti olduğu ve depresyon üzerinde etkili olduğuna işaret ediyor. </w:t>
      </w:r>
      <w:proofErr w:type="spellStart"/>
      <w:r w:rsidRPr="002F6934">
        <w:rPr>
          <w:rFonts w:ascii="Times New Roman" w:eastAsia="Times New Roman" w:hAnsi="Times New Roman" w:cs="Times New Roman"/>
          <w:color w:val="auto"/>
          <w:sz w:val="24"/>
          <w:szCs w:val="24"/>
        </w:rPr>
        <w:t>Anksiyete</w:t>
      </w:r>
      <w:proofErr w:type="spellEnd"/>
      <w:r w:rsidRPr="002F6934">
        <w:rPr>
          <w:rFonts w:ascii="Times New Roman" w:eastAsia="Times New Roman" w:hAnsi="Times New Roman" w:cs="Times New Roman"/>
          <w:color w:val="auto"/>
          <w:sz w:val="24"/>
          <w:szCs w:val="24"/>
        </w:rPr>
        <w:t xml:space="preserve"> ve depresyon genellikle birlikte görülen psikolojik durumlar olduğundan, bu bulgu beklenen bir sonuç olduğu düşünülmektedir. </w:t>
      </w:r>
    </w:p>
    <w:p w14:paraId="422E4775" w14:textId="77777777" w:rsidR="002F6934" w:rsidRPr="002F6934" w:rsidRDefault="002F6934" w:rsidP="002F6934">
      <w:pPr>
        <w:spacing w:after="120" w:line="240" w:lineRule="auto"/>
        <w:ind w:firstLine="491"/>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 xml:space="preserve">Sosyal-duygusal yalnızlık hem psikolojik belirtilerle hem de yaşam doyumu ile pozitif </w:t>
      </w:r>
      <w:proofErr w:type="gramStart"/>
      <w:r w:rsidRPr="002F6934">
        <w:rPr>
          <w:rFonts w:ascii="Times New Roman" w:eastAsia="Times New Roman" w:hAnsi="Times New Roman" w:cs="Times New Roman"/>
          <w:color w:val="auto"/>
          <w:sz w:val="24"/>
          <w:szCs w:val="24"/>
        </w:rPr>
        <w:t>korelasyon</w:t>
      </w:r>
      <w:proofErr w:type="gramEnd"/>
      <w:r w:rsidRPr="002F6934">
        <w:rPr>
          <w:rFonts w:ascii="Times New Roman" w:eastAsia="Times New Roman" w:hAnsi="Times New Roman" w:cs="Times New Roman"/>
          <w:color w:val="auto"/>
          <w:sz w:val="24"/>
          <w:szCs w:val="24"/>
        </w:rPr>
        <w:t xml:space="preserve"> göstermektedir. Bu durum, yalnızlık hissinin hem psikolojik sorunları artırabileceğini hem de yaşam doyumunu etkileyebileceğini düşündürmektedir. Ancak, sosyal-duygusal yalnızlık ile sosyal ağ bağımlılığı arasında negatif bir ilişki vardır. Yani, sosyal ağ bağımlılığı arttıkça sosyal-duygusal yalnızlık azalıyor olabilir. Bu, sosyal ağların bir miktar ve geçici bir süreyle de olsa yalnızlık hissini hafifletebileceğini gösterebilir.</w:t>
      </w:r>
    </w:p>
    <w:p w14:paraId="047831FE" w14:textId="77777777" w:rsidR="002F6934" w:rsidRPr="002F6934" w:rsidRDefault="002F6934" w:rsidP="002F6934">
      <w:pPr>
        <w:spacing w:after="120" w:line="240" w:lineRule="auto"/>
        <w:jc w:val="both"/>
        <w:rPr>
          <w:rFonts w:ascii="Times New Roman" w:eastAsia="Times New Roman" w:hAnsi="Times New Roman" w:cs="Times New Roman"/>
          <w:color w:val="auto"/>
          <w:sz w:val="12"/>
          <w:szCs w:val="12"/>
        </w:rPr>
      </w:pPr>
    </w:p>
    <w:p w14:paraId="122292A0" w14:textId="77777777" w:rsidR="002F6934" w:rsidRPr="002F6934" w:rsidRDefault="002F6934" w:rsidP="002F6934">
      <w:pPr>
        <w:spacing w:after="120" w:line="240" w:lineRule="auto"/>
        <w:ind w:firstLine="426"/>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Sosyal ağ bağımlılığının psikolojik belirtilerle ve sosyal duygusal yalnızlıkla beklenenin aksine negatif ilişkili bulunduğu belirlenmiştir. Ancak, bu ilişki dikkatli yorumlanmalıdır çünkü sosyal ağ bağımlılığının uzun vadede olumsuz etkileri de olabilir.</w:t>
      </w:r>
    </w:p>
    <w:p w14:paraId="535FC430" w14:textId="77777777" w:rsidR="002F6934" w:rsidRPr="002F6934" w:rsidRDefault="002F6934" w:rsidP="002F6934">
      <w:pPr>
        <w:spacing w:after="120" w:line="240" w:lineRule="auto"/>
        <w:jc w:val="both"/>
        <w:rPr>
          <w:rFonts w:ascii="Times New Roman" w:eastAsia="Times New Roman" w:hAnsi="Times New Roman" w:cs="Times New Roman"/>
          <w:color w:val="auto"/>
          <w:sz w:val="12"/>
          <w:szCs w:val="12"/>
        </w:rPr>
      </w:pPr>
    </w:p>
    <w:p w14:paraId="1BF64AE5" w14:textId="77777777" w:rsidR="002F6934" w:rsidRPr="002F6934" w:rsidRDefault="002F6934" w:rsidP="002F6934">
      <w:pPr>
        <w:spacing w:after="120" w:line="240" w:lineRule="auto"/>
        <w:ind w:firstLine="426"/>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 xml:space="preserve">Sosyal duygusal yalnızlık ile sosyal ağ bağımlılığının ilginç biçimde yaşam doyumu ile zayıf da olsa pozitif ilişkili bulunduğu anlaşılmıştır. Yani, sosyal duygusal yalnızlık arttıkça yaşam doyumu genellikle azalırken, sosyal ağ bağımlılığı arttıkça yaşam doyumu arttığı belirlenmiştir. Sosyal bağlantılarının insanlara bir miktar mutluluk getirebileceği düşünülebilir. Bu mutluluğun durumluk mu yoksa uzun süreli bir etkiye mi yol açtığı zaman serili çalışmalar ortaya koyulabilir. </w:t>
      </w:r>
    </w:p>
    <w:p w14:paraId="52A3E46B" w14:textId="77777777" w:rsidR="002F6934" w:rsidRPr="002F6934" w:rsidRDefault="002F6934" w:rsidP="002F6934">
      <w:pPr>
        <w:spacing w:after="120" w:line="240" w:lineRule="auto"/>
        <w:jc w:val="both"/>
        <w:rPr>
          <w:rFonts w:ascii="Times New Roman" w:eastAsia="Times New Roman" w:hAnsi="Times New Roman" w:cs="Times New Roman"/>
          <w:color w:val="auto"/>
          <w:sz w:val="24"/>
          <w:szCs w:val="24"/>
        </w:rPr>
      </w:pPr>
    </w:p>
    <w:p w14:paraId="747EC3AB" w14:textId="77777777" w:rsidR="002F6934" w:rsidRPr="002F6934" w:rsidRDefault="002F6934" w:rsidP="002F6934">
      <w:pPr>
        <w:numPr>
          <w:ilvl w:val="0"/>
          <w:numId w:val="70"/>
        </w:numPr>
        <w:spacing w:after="120" w:line="240" w:lineRule="auto"/>
        <w:ind w:left="851" w:hanging="425"/>
        <w:contextualSpacing/>
        <w:outlineLvl w:val="2"/>
        <w:rPr>
          <w:rFonts w:ascii="Times New Roman" w:eastAsia="Times New Roman" w:hAnsi="Times New Roman" w:cs="Times New Roman"/>
          <w:b/>
          <w:bCs/>
          <w:color w:val="auto"/>
          <w:sz w:val="24"/>
          <w:szCs w:val="24"/>
        </w:rPr>
      </w:pPr>
      <w:r w:rsidRPr="002F6934">
        <w:rPr>
          <w:rFonts w:ascii="Times New Roman" w:eastAsia="Times New Roman" w:hAnsi="Times New Roman" w:cs="Times New Roman"/>
          <w:b/>
          <w:bCs/>
          <w:color w:val="auto"/>
          <w:sz w:val="24"/>
          <w:szCs w:val="24"/>
        </w:rPr>
        <w:t>ÖNERİLER</w:t>
      </w:r>
    </w:p>
    <w:p w14:paraId="3E257F6B" w14:textId="77777777" w:rsidR="002F6934" w:rsidRPr="002F6934" w:rsidRDefault="002F6934" w:rsidP="002F6934">
      <w:pPr>
        <w:spacing w:after="120" w:line="240" w:lineRule="auto"/>
        <w:ind w:firstLine="426"/>
        <w:contextualSpacing/>
        <w:jc w:val="both"/>
        <w:rPr>
          <w:rFonts w:ascii="Times New Roman" w:eastAsia="Times New Roman" w:hAnsi="Times New Roman" w:cs="Times New Roman"/>
          <w:color w:val="auto"/>
          <w:sz w:val="24"/>
          <w:szCs w:val="24"/>
        </w:rPr>
      </w:pPr>
      <w:proofErr w:type="spellStart"/>
      <w:r w:rsidRPr="002F6934">
        <w:rPr>
          <w:rFonts w:ascii="Times New Roman" w:eastAsia="Times New Roman" w:hAnsi="Times New Roman" w:cs="Times New Roman"/>
          <w:color w:val="auto"/>
          <w:sz w:val="24"/>
          <w:szCs w:val="24"/>
        </w:rPr>
        <w:lastRenderedPageBreak/>
        <w:t>Pandemi</w:t>
      </w:r>
      <w:proofErr w:type="spellEnd"/>
      <w:r w:rsidRPr="002F6934">
        <w:rPr>
          <w:rFonts w:ascii="Times New Roman" w:eastAsia="Times New Roman" w:hAnsi="Times New Roman" w:cs="Times New Roman"/>
          <w:color w:val="auto"/>
          <w:sz w:val="24"/>
          <w:szCs w:val="24"/>
        </w:rPr>
        <w:t xml:space="preserve"> sürecinde üniversite gençliğinin yaşadığı sorunlar çok yönlü ve karmaşıktır. Bu nedenle, çözümler de çok boyutlu olmalı ve öğrencilerin hem akademik hem de sosyal ihtiyaçlarını karşılamayı hedeflemelidir.</w:t>
      </w:r>
    </w:p>
    <w:p w14:paraId="3F95EEEF" w14:textId="77777777" w:rsidR="002F6934" w:rsidRPr="002F6934" w:rsidRDefault="002F6934" w:rsidP="002F6934">
      <w:pPr>
        <w:spacing w:after="120" w:line="240" w:lineRule="auto"/>
        <w:ind w:firstLine="426"/>
        <w:contextualSpacing/>
        <w:jc w:val="both"/>
        <w:rPr>
          <w:rFonts w:ascii="Times New Roman" w:eastAsiaTheme="minorHAnsi" w:hAnsi="Times New Roman" w:cs="Times New Roman"/>
          <w:color w:val="auto"/>
          <w:sz w:val="12"/>
          <w:szCs w:val="12"/>
          <w:lang w:eastAsia="en-US"/>
        </w:rPr>
      </w:pPr>
    </w:p>
    <w:p w14:paraId="75FC101A" w14:textId="77777777" w:rsidR="002F6934" w:rsidRPr="002F6934" w:rsidRDefault="002F6934" w:rsidP="002F6934">
      <w:pPr>
        <w:spacing w:after="120" w:line="240" w:lineRule="auto"/>
        <w:ind w:firstLine="426"/>
        <w:contextualSpacing/>
        <w:jc w:val="both"/>
        <w:rPr>
          <w:rFonts w:ascii="Times New Roman" w:eastAsia="Times New Roman" w:hAnsi="Times New Roman" w:cs="Times New Roman"/>
          <w:color w:val="auto"/>
          <w:sz w:val="24"/>
          <w:szCs w:val="24"/>
        </w:rPr>
      </w:pPr>
      <w:proofErr w:type="spellStart"/>
      <w:r w:rsidRPr="002F6934">
        <w:rPr>
          <w:rFonts w:ascii="Times New Roman" w:eastAsiaTheme="minorHAnsi" w:hAnsi="Times New Roman" w:cs="Times New Roman"/>
          <w:color w:val="auto"/>
          <w:sz w:val="24"/>
          <w:szCs w:val="24"/>
          <w:lang w:eastAsia="en-US"/>
        </w:rPr>
        <w:t>Anksiyete</w:t>
      </w:r>
      <w:proofErr w:type="spellEnd"/>
      <w:r w:rsidRPr="002F6934">
        <w:rPr>
          <w:rFonts w:ascii="Times New Roman" w:eastAsiaTheme="minorHAnsi" w:hAnsi="Times New Roman" w:cs="Times New Roman"/>
          <w:color w:val="auto"/>
          <w:sz w:val="24"/>
          <w:szCs w:val="24"/>
          <w:lang w:eastAsia="en-US"/>
        </w:rPr>
        <w:t xml:space="preserve"> ve depresyon gibi psikolojik belirtilerle mücadele eden bireyler için uygun baş etme stratejilerinin geliştirilmesi önemlidir. Psikoterapi, stres yönetimi teknikleri, sosyal destek kaynaklarının güçlendirilmesi gibi yöntemler üzerine odaklanılabilir. </w:t>
      </w:r>
      <w:r w:rsidRPr="002F6934">
        <w:rPr>
          <w:rFonts w:ascii="Times New Roman" w:eastAsia="Times New Roman" w:hAnsi="Times New Roman" w:cs="Times New Roman"/>
          <w:color w:val="auto"/>
          <w:sz w:val="24"/>
          <w:szCs w:val="24"/>
        </w:rPr>
        <w:t xml:space="preserve">Üniversitelerin, öğrencilere yönelik psikolojik danışmanlık ve destek hizmetlerini artırması önemlidir. Bu hizmetlerin ağırlıklı olarak gelişimsel ve önleyici olarak planlanması etkilerini arttıracaktır.   </w:t>
      </w:r>
    </w:p>
    <w:p w14:paraId="6202A802" w14:textId="77777777" w:rsidR="002F6934" w:rsidRPr="002F6934" w:rsidRDefault="002F6934" w:rsidP="002F6934">
      <w:pPr>
        <w:spacing w:after="120" w:line="240" w:lineRule="auto"/>
        <w:ind w:firstLine="426"/>
        <w:contextualSpacing/>
        <w:jc w:val="both"/>
        <w:rPr>
          <w:rFonts w:ascii="Times New Roman" w:eastAsia="Times New Roman" w:hAnsi="Times New Roman" w:cs="Times New Roman"/>
          <w:color w:val="auto"/>
          <w:sz w:val="12"/>
          <w:szCs w:val="12"/>
        </w:rPr>
      </w:pPr>
    </w:p>
    <w:p w14:paraId="1AF44A97" w14:textId="77777777" w:rsidR="002F6934" w:rsidRPr="002F6934" w:rsidRDefault="002F6934" w:rsidP="002F6934">
      <w:pPr>
        <w:spacing w:after="120" w:line="240" w:lineRule="auto"/>
        <w:ind w:firstLine="426"/>
        <w:contextualSpacing/>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 xml:space="preserve">Sosyal etkinlikler, öğrencilerin sosyal bağlantılarını sürdürmelerine yardımcı olması açısından önemli ve gereklidir.  Sosyal ağ bağımlılığının artmasıyla sosyal duygusal yalnızlığın azalması arasındaki ters ilişkiden anlaşıldığına göre, sosyal medya kullanımının sağlıklı sınırlar içinde tutulması ve dengeyi koruyacak stratejiler geliştirilmesi gerekmektedir. </w:t>
      </w:r>
    </w:p>
    <w:p w14:paraId="28DE51FB" w14:textId="77777777" w:rsidR="002F6934" w:rsidRPr="002F6934" w:rsidRDefault="002F6934" w:rsidP="002F6934">
      <w:pPr>
        <w:spacing w:after="120" w:line="240" w:lineRule="auto"/>
        <w:ind w:firstLine="426"/>
        <w:contextualSpacing/>
        <w:jc w:val="both"/>
        <w:rPr>
          <w:rFonts w:ascii="Times New Roman" w:eastAsia="Times New Roman" w:hAnsi="Times New Roman" w:cs="Times New Roman"/>
          <w:color w:val="auto"/>
          <w:sz w:val="12"/>
          <w:szCs w:val="12"/>
        </w:rPr>
      </w:pPr>
    </w:p>
    <w:p w14:paraId="73FBDCD4" w14:textId="77777777" w:rsidR="002F6934" w:rsidRPr="002F6934" w:rsidRDefault="002F6934" w:rsidP="002F6934">
      <w:pPr>
        <w:spacing w:after="120" w:line="240" w:lineRule="auto"/>
        <w:contextualSpacing/>
        <w:jc w:val="both"/>
        <w:rPr>
          <w:rFonts w:ascii="Times New Roman" w:eastAsiaTheme="minorHAnsi" w:hAnsi="Times New Roman" w:cs="Times New Roman"/>
          <w:color w:val="auto"/>
          <w:sz w:val="24"/>
          <w:szCs w:val="24"/>
          <w:lang w:eastAsia="en-US"/>
        </w:rPr>
      </w:pPr>
    </w:p>
    <w:p w14:paraId="20539845" w14:textId="77777777" w:rsidR="002F6934" w:rsidRPr="002F6934" w:rsidRDefault="002F6934" w:rsidP="002F6934">
      <w:pPr>
        <w:spacing w:after="120" w:line="240" w:lineRule="auto"/>
        <w:ind w:firstLine="426"/>
        <w:contextualSpacing/>
        <w:jc w:val="both"/>
        <w:rPr>
          <w:rFonts w:ascii="Times New Roman" w:eastAsiaTheme="minorHAnsi" w:hAnsi="Times New Roman" w:cs="Times New Roman"/>
          <w:color w:val="auto"/>
          <w:sz w:val="24"/>
          <w:szCs w:val="24"/>
          <w:lang w:eastAsia="en-US"/>
        </w:rPr>
      </w:pPr>
      <w:r w:rsidRPr="002F6934">
        <w:rPr>
          <w:rFonts w:ascii="Times New Roman" w:eastAsiaTheme="minorHAnsi" w:hAnsi="Times New Roman" w:cs="Times New Roman"/>
          <w:color w:val="auto"/>
          <w:sz w:val="24"/>
          <w:szCs w:val="24"/>
          <w:lang w:eastAsia="en-US"/>
        </w:rPr>
        <w:t>Sosyal ağ bağımlılığı, sosyal duygusal yalnızlık ve yaşam doyumu arasındaki ilişkilerin karmaşıklığını daha iyi anlamak için daha fazla derinlemesine araştırmalara ihtiyaç vardır. Özellikle bu ilişkilerin zaman içinde nasıl değiştiğini inceleyen uzunlamasına çalışmalar önemlidir.</w:t>
      </w:r>
    </w:p>
    <w:p w14:paraId="42054E3B" w14:textId="77777777" w:rsidR="002F6934" w:rsidRPr="002F6934" w:rsidRDefault="002F6934" w:rsidP="002F6934">
      <w:pPr>
        <w:spacing w:after="120" w:line="240" w:lineRule="auto"/>
        <w:ind w:firstLine="426"/>
        <w:contextualSpacing/>
        <w:jc w:val="both"/>
        <w:rPr>
          <w:rFonts w:ascii="Times New Roman" w:eastAsiaTheme="minorHAnsi" w:hAnsi="Times New Roman" w:cs="Times New Roman"/>
          <w:color w:val="auto"/>
          <w:sz w:val="24"/>
          <w:szCs w:val="24"/>
          <w:lang w:eastAsia="en-US"/>
        </w:rPr>
      </w:pPr>
    </w:p>
    <w:p w14:paraId="60970BFE" w14:textId="77777777" w:rsidR="002F6934" w:rsidRPr="002F6934" w:rsidRDefault="002F6934" w:rsidP="002F6934">
      <w:pPr>
        <w:numPr>
          <w:ilvl w:val="0"/>
          <w:numId w:val="70"/>
        </w:numPr>
        <w:spacing w:after="120" w:line="240" w:lineRule="auto"/>
        <w:ind w:firstLine="66"/>
        <w:contextualSpacing/>
        <w:jc w:val="both"/>
        <w:rPr>
          <w:rFonts w:ascii="Times New Roman" w:eastAsiaTheme="minorHAnsi" w:hAnsi="Times New Roman" w:cstheme="minorBidi"/>
          <w:b/>
          <w:bCs/>
          <w:color w:val="0D0D0D"/>
          <w:shd w:val="clear" w:color="auto" w:fill="FFFFFF"/>
          <w:lang w:eastAsia="en-US"/>
        </w:rPr>
      </w:pPr>
      <w:r w:rsidRPr="002F6934">
        <w:rPr>
          <w:rFonts w:ascii="Times New Roman" w:eastAsiaTheme="minorHAnsi" w:hAnsi="Times New Roman" w:cstheme="minorBidi"/>
          <w:b/>
          <w:bCs/>
          <w:color w:val="0D0D0D"/>
          <w:shd w:val="clear" w:color="auto" w:fill="FFFFFF"/>
          <w:lang w:eastAsia="en-US"/>
        </w:rPr>
        <w:t xml:space="preserve">SINIRLIKLAR </w:t>
      </w:r>
    </w:p>
    <w:p w14:paraId="1DB3F1F5" w14:textId="77777777" w:rsidR="002F6934" w:rsidRPr="002F6934" w:rsidRDefault="002F6934" w:rsidP="002F6934">
      <w:pPr>
        <w:spacing w:after="120" w:line="240" w:lineRule="auto"/>
        <w:ind w:firstLine="360"/>
        <w:jc w:val="both"/>
        <w:rPr>
          <w:rFonts w:ascii="Times New Roman" w:eastAsiaTheme="minorHAnsi" w:hAnsi="Times New Roman" w:cstheme="minorBidi"/>
          <w:color w:val="0D0D0D"/>
          <w:shd w:val="clear" w:color="auto" w:fill="FFFFFF"/>
          <w:lang w:eastAsia="en-US"/>
        </w:rPr>
      </w:pPr>
      <w:r w:rsidRPr="002F6934">
        <w:rPr>
          <w:rFonts w:ascii="Times New Roman" w:eastAsiaTheme="minorHAnsi" w:hAnsi="Times New Roman" w:cstheme="minorBidi"/>
          <w:color w:val="0D0D0D"/>
          <w:shd w:val="clear" w:color="auto" w:fill="FFFFFF"/>
          <w:lang w:eastAsia="en-US"/>
        </w:rPr>
        <w:t>Araştırma verilerinin çevrim içi toplanmış olması bir sınırlılık teşkil etmektedir. Ayrıca tek zamanlı toplanmış olması bir diğer sınırlılıktır. Veri kaybının çok fazla olması veri setinin olumsuz etkileyen önemli bir diğer sınırlılıktır.</w:t>
      </w:r>
    </w:p>
    <w:p w14:paraId="1B55FFF3" w14:textId="77777777" w:rsidR="002F6934" w:rsidRPr="002F6934" w:rsidRDefault="002F6934" w:rsidP="002F6934">
      <w:pPr>
        <w:spacing w:after="120" w:line="240" w:lineRule="auto"/>
        <w:ind w:firstLine="426"/>
        <w:contextualSpacing/>
        <w:jc w:val="both"/>
        <w:rPr>
          <w:rFonts w:ascii="Times New Roman" w:eastAsia="Times New Roman" w:hAnsi="Times New Roman" w:cs="Times New Roman"/>
          <w:color w:val="auto"/>
          <w:sz w:val="24"/>
          <w:szCs w:val="24"/>
        </w:rPr>
      </w:pPr>
    </w:p>
    <w:p w14:paraId="4D48CCBE" w14:textId="77777777" w:rsidR="002F6934" w:rsidRPr="002F6934" w:rsidRDefault="002F6934" w:rsidP="002F6934">
      <w:pPr>
        <w:spacing w:after="120" w:line="240" w:lineRule="auto"/>
        <w:ind w:firstLine="426"/>
        <w:contextualSpacing/>
        <w:jc w:val="both"/>
        <w:rPr>
          <w:rFonts w:ascii="Times New Roman" w:eastAsia="Times New Roman" w:hAnsi="Times New Roman" w:cs="Times New Roman"/>
          <w:color w:val="auto"/>
          <w:sz w:val="24"/>
          <w:szCs w:val="24"/>
        </w:rPr>
      </w:pPr>
    </w:p>
    <w:p w14:paraId="7CE36917" w14:textId="77777777" w:rsidR="002F6934" w:rsidRPr="002F6934" w:rsidRDefault="002F6934" w:rsidP="002F6934">
      <w:pPr>
        <w:spacing w:after="120" w:line="240" w:lineRule="auto"/>
        <w:ind w:firstLine="426"/>
        <w:contextualSpacing/>
        <w:jc w:val="both"/>
        <w:rPr>
          <w:rFonts w:ascii="Times New Roman" w:eastAsia="Times New Roman" w:hAnsi="Times New Roman" w:cs="Times New Roman"/>
          <w:color w:val="auto"/>
          <w:sz w:val="24"/>
          <w:szCs w:val="24"/>
        </w:rPr>
      </w:pPr>
    </w:p>
    <w:p w14:paraId="3B438FEA" w14:textId="77777777" w:rsidR="002F6934" w:rsidRPr="002F6934" w:rsidRDefault="002F6934" w:rsidP="002F6934">
      <w:pPr>
        <w:spacing w:after="120" w:line="240" w:lineRule="auto"/>
        <w:ind w:firstLine="426"/>
        <w:contextualSpacing/>
        <w:jc w:val="both"/>
        <w:rPr>
          <w:rFonts w:ascii="Times New Roman" w:eastAsia="Times New Roman" w:hAnsi="Times New Roman" w:cs="Times New Roman"/>
          <w:color w:val="auto"/>
          <w:sz w:val="24"/>
          <w:szCs w:val="24"/>
        </w:rPr>
      </w:pPr>
    </w:p>
    <w:p w14:paraId="29F4E7E4" w14:textId="77777777" w:rsidR="002F6934" w:rsidRPr="002F6934" w:rsidRDefault="002F6934" w:rsidP="002F6934">
      <w:pPr>
        <w:spacing w:after="120" w:line="240" w:lineRule="auto"/>
        <w:ind w:firstLine="426"/>
        <w:contextualSpacing/>
        <w:jc w:val="both"/>
        <w:rPr>
          <w:rFonts w:ascii="Times New Roman" w:eastAsia="Times New Roman" w:hAnsi="Times New Roman" w:cs="Times New Roman"/>
          <w:color w:val="auto"/>
          <w:sz w:val="24"/>
          <w:szCs w:val="24"/>
        </w:rPr>
      </w:pPr>
    </w:p>
    <w:p w14:paraId="3370CE2D" w14:textId="77777777" w:rsidR="002F6934" w:rsidRPr="002F6934" w:rsidRDefault="002F6934" w:rsidP="002F6934">
      <w:pPr>
        <w:spacing w:after="120" w:line="240" w:lineRule="auto"/>
        <w:ind w:firstLine="426"/>
        <w:contextualSpacing/>
        <w:jc w:val="both"/>
        <w:rPr>
          <w:rFonts w:ascii="Times New Roman" w:eastAsia="Times New Roman" w:hAnsi="Times New Roman" w:cs="Times New Roman"/>
          <w:color w:val="auto"/>
          <w:sz w:val="24"/>
          <w:szCs w:val="24"/>
        </w:rPr>
      </w:pPr>
    </w:p>
    <w:p w14:paraId="09A25E9B" w14:textId="77777777" w:rsidR="002F6934" w:rsidRPr="002F6934" w:rsidRDefault="002F6934" w:rsidP="002F6934">
      <w:pPr>
        <w:spacing w:after="120" w:line="240" w:lineRule="auto"/>
        <w:ind w:firstLine="426"/>
        <w:contextualSpacing/>
        <w:jc w:val="both"/>
        <w:rPr>
          <w:rFonts w:ascii="Times New Roman" w:eastAsia="Times New Roman" w:hAnsi="Times New Roman" w:cs="Times New Roman"/>
          <w:color w:val="auto"/>
          <w:sz w:val="24"/>
          <w:szCs w:val="24"/>
        </w:rPr>
      </w:pPr>
    </w:p>
    <w:p w14:paraId="35141403" w14:textId="77777777" w:rsidR="002F6934" w:rsidRPr="002F6934" w:rsidRDefault="002F6934" w:rsidP="002F6934">
      <w:pPr>
        <w:spacing w:after="120" w:line="240" w:lineRule="auto"/>
        <w:ind w:firstLine="426"/>
        <w:contextualSpacing/>
        <w:jc w:val="both"/>
        <w:rPr>
          <w:rFonts w:ascii="Times New Roman" w:eastAsia="Times New Roman" w:hAnsi="Times New Roman" w:cs="Times New Roman"/>
          <w:color w:val="auto"/>
          <w:sz w:val="24"/>
          <w:szCs w:val="24"/>
        </w:rPr>
      </w:pPr>
    </w:p>
    <w:p w14:paraId="5E50774D" w14:textId="77777777" w:rsidR="002F6934" w:rsidRPr="002F6934" w:rsidRDefault="002F6934" w:rsidP="002F6934">
      <w:pPr>
        <w:spacing w:after="120" w:line="240" w:lineRule="auto"/>
        <w:ind w:firstLine="426"/>
        <w:contextualSpacing/>
        <w:jc w:val="both"/>
        <w:rPr>
          <w:rFonts w:ascii="Times New Roman" w:eastAsia="Times New Roman" w:hAnsi="Times New Roman" w:cs="Times New Roman"/>
          <w:color w:val="auto"/>
          <w:sz w:val="24"/>
          <w:szCs w:val="24"/>
        </w:rPr>
      </w:pPr>
    </w:p>
    <w:p w14:paraId="4FFDB85D" w14:textId="77777777" w:rsidR="002F6934" w:rsidRPr="002F6934" w:rsidRDefault="002F6934" w:rsidP="002F6934">
      <w:pPr>
        <w:spacing w:after="120" w:line="240" w:lineRule="auto"/>
        <w:ind w:firstLine="426"/>
        <w:contextualSpacing/>
        <w:jc w:val="both"/>
        <w:rPr>
          <w:rFonts w:ascii="Times New Roman" w:eastAsia="Times New Roman" w:hAnsi="Times New Roman" w:cs="Times New Roman"/>
          <w:color w:val="auto"/>
          <w:sz w:val="24"/>
          <w:szCs w:val="24"/>
        </w:rPr>
      </w:pPr>
    </w:p>
    <w:p w14:paraId="53969722" w14:textId="77777777" w:rsidR="002F6934" w:rsidRPr="002F6934" w:rsidRDefault="002F6934" w:rsidP="002F6934">
      <w:pPr>
        <w:spacing w:after="120" w:line="240" w:lineRule="auto"/>
        <w:rPr>
          <w:rFonts w:ascii="Times New Roman" w:eastAsia="Times New Roman" w:hAnsi="Times New Roman" w:cs="Times New Roman"/>
          <w:b/>
          <w:bCs/>
          <w:color w:val="auto"/>
          <w:sz w:val="24"/>
          <w:szCs w:val="24"/>
        </w:rPr>
      </w:pPr>
      <w:r w:rsidRPr="002F6934">
        <w:rPr>
          <w:rFonts w:ascii="Times New Roman" w:eastAsia="Times New Roman" w:hAnsi="Times New Roman" w:cs="Times New Roman"/>
          <w:b/>
          <w:bCs/>
          <w:color w:val="auto"/>
          <w:sz w:val="24"/>
          <w:szCs w:val="24"/>
        </w:rPr>
        <w:t>KAYNAKLAR</w:t>
      </w:r>
    </w:p>
    <w:p w14:paraId="5330DAE7" w14:textId="77777777" w:rsidR="002F6934" w:rsidRPr="002F6934" w:rsidRDefault="002F6934" w:rsidP="002F6934">
      <w:pPr>
        <w:spacing w:after="120" w:line="240" w:lineRule="auto"/>
        <w:rPr>
          <w:rFonts w:ascii="Times New Roman" w:eastAsia="Times New Roman" w:hAnsi="Times New Roman" w:cs="Times New Roman"/>
          <w:b/>
          <w:bCs/>
          <w:color w:val="auto"/>
          <w:sz w:val="24"/>
          <w:szCs w:val="24"/>
        </w:rPr>
      </w:pPr>
    </w:p>
    <w:p w14:paraId="144AAACF" w14:textId="77777777" w:rsidR="002F6934" w:rsidRPr="002F6934" w:rsidRDefault="002F6934" w:rsidP="002F6934">
      <w:pPr>
        <w:tabs>
          <w:tab w:val="left" w:pos="993"/>
        </w:tabs>
        <w:spacing w:after="120" w:line="240" w:lineRule="auto"/>
        <w:ind w:left="567" w:hanging="567"/>
        <w:jc w:val="both"/>
        <w:rPr>
          <w:rFonts w:ascii="Times New Roman" w:eastAsiaTheme="minorHAnsi" w:hAnsi="Times New Roman" w:cs="Times New Roman"/>
          <w:color w:val="auto"/>
          <w:lang w:val="en-US" w:eastAsia="en-US"/>
        </w:rPr>
      </w:pPr>
      <w:proofErr w:type="spellStart"/>
      <w:r w:rsidRPr="002F6934">
        <w:rPr>
          <w:rFonts w:ascii="Times New Roman" w:eastAsiaTheme="minorHAnsi" w:hAnsi="Times New Roman" w:cs="Times New Roman"/>
          <w:color w:val="auto"/>
          <w:lang w:val="en-US" w:eastAsia="en-US"/>
        </w:rPr>
        <w:t>Eker</w:t>
      </w:r>
      <w:proofErr w:type="spellEnd"/>
      <w:r w:rsidRPr="002F6934">
        <w:rPr>
          <w:rFonts w:ascii="Times New Roman" w:eastAsiaTheme="minorHAnsi" w:hAnsi="Times New Roman" w:cs="Times New Roman"/>
          <w:color w:val="auto"/>
          <w:lang w:val="en-US" w:eastAsia="en-US"/>
        </w:rPr>
        <w:t xml:space="preserve">, D., </w:t>
      </w:r>
      <w:proofErr w:type="spellStart"/>
      <w:r w:rsidRPr="002F6934">
        <w:rPr>
          <w:rFonts w:ascii="Times New Roman" w:eastAsiaTheme="minorHAnsi" w:hAnsi="Times New Roman" w:cs="Times New Roman"/>
          <w:color w:val="auto"/>
          <w:lang w:val="en-US" w:eastAsia="en-US"/>
        </w:rPr>
        <w:t>Arkar</w:t>
      </w:r>
      <w:proofErr w:type="spellEnd"/>
      <w:r w:rsidRPr="002F6934">
        <w:rPr>
          <w:rFonts w:ascii="Times New Roman" w:eastAsiaTheme="minorHAnsi" w:hAnsi="Times New Roman" w:cs="Times New Roman"/>
          <w:color w:val="auto"/>
          <w:lang w:val="en-US" w:eastAsia="en-US"/>
        </w:rPr>
        <w:t xml:space="preserve">, H., &amp; </w:t>
      </w:r>
      <w:proofErr w:type="spellStart"/>
      <w:r w:rsidRPr="002F6934">
        <w:rPr>
          <w:rFonts w:ascii="Times New Roman" w:eastAsiaTheme="minorHAnsi" w:hAnsi="Times New Roman" w:cs="Times New Roman"/>
          <w:color w:val="auto"/>
          <w:lang w:val="en-US" w:eastAsia="en-US"/>
        </w:rPr>
        <w:t>Yaldız</w:t>
      </w:r>
      <w:proofErr w:type="spellEnd"/>
      <w:r w:rsidRPr="002F6934">
        <w:rPr>
          <w:rFonts w:ascii="Times New Roman" w:eastAsiaTheme="minorHAnsi" w:hAnsi="Times New Roman" w:cs="Times New Roman"/>
          <w:color w:val="auto"/>
          <w:lang w:val="en-US" w:eastAsia="en-US"/>
        </w:rPr>
        <w:t xml:space="preserve">, H. (2001). Factorial structure, validity, and reliability of revised form of the multidimensional scale of perceived social support. </w:t>
      </w:r>
      <w:r w:rsidRPr="002F6934">
        <w:rPr>
          <w:rFonts w:ascii="Times New Roman" w:eastAsiaTheme="minorHAnsi" w:hAnsi="Times New Roman" w:cs="Times New Roman"/>
          <w:i/>
          <w:iCs/>
          <w:color w:val="auto"/>
          <w:lang w:val="en-US" w:eastAsia="en-US"/>
        </w:rPr>
        <w:t>Turkish Journal of Psychiatry</w:t>
      </w:r>
      <w:r w:rsidRPr="002F6934">
        <w:rPr>
          <w:rFonts w:ascii="Times New Roman" w:eastAsiaTheme="minorHAnsi" w:hAnsi="Times New Roman" w:cs="Times New Roman"/>
          <w:color w:val="auto"/>
          <w:lang w:val="en-US" w:eastAsia="en-US"/>
        </w:rPr>
        <w:t xml:space="preserve">, </w:t>
      </w:r>
      <w:r w:rsidRPr="002F6934">
        <w:rPr>
          <w:rFonts w:ascii="Times New Roman" w:eastAsiaTheme="minorHAnsi" w:hAnsi="Times New Roman" w:cs="Times New Roman"/>
          <w:i/>
          <w:iCs/>
          <w:color w:val="auto"/>
          <w:lang w:val="en-US" w:eastAsia="en-US"/>
        </w:rPr>
        <w:t>12</w:t>
      </w:r>
      <w:r w:rsidRPr="002F6934">
        <w:rPr>
          <w:rFonts w:ascii="Times New Roman" w:eastAsiaTheme="minorHAnsi" w:hAnsi="Times New Roman" w:cs="Times New Roman"/>
          <w:color w:val="auto"/>
          <w:lang w:val="en-US" w:eastAsia="en-US"/>
        </w:rPr>
        <w:t>(1), 17–25.</w:t>
      </w:r>
    </w:p>
    <w:p w14:paraId="0F878757" w14:textId="77777777" w:rsidR="002F6934" w:rsidRPr="002F6934" w:rsidRDefault="002F6934" w:rsidP="002F6934">
      <w:pPr>
        <w:tabs>
          <w:tab w:val="left" w:pos="993"/>
        </w:tabs>
        <w:spacing w:after="120" w:line="240" w:lineRule="auto"/>
        <w:ind w:left="567" w:hanging="567"/>
        <w:jc w:val="both"/>
        <w:rPr>
          <w:rFonts w:ascii="Times New Roman" w:eastAsiaTheme="minorHAnsi" w:hAnsi="Times New Roman" w:cs="Times New Roman"/>
          <w:color w:val="auto"/>
          <w:lang w:val="en-US" w:eastAsia="en-US"/>
        </w:rPr>
      </w:pPr>
      <w:proofErr w:type="spellStart"/>
      <w:r w:rsidRPr="002F6934">
        <w:rPr>
          <w:rFonts w:ascii="Times New Roman" w:eastAsiaTheme="minorHAnsi" w:hAnsi="Times New Roman" w:cs="Times New Roman"/>
          <w:color w:val="auto"/>
          <w:lang w:val="en-US" w:eastAsia="en-US"/>
        </w:rPr>
        <w:t>Gökdaş</w:t>
      </w:r>
      <w:proofErr w:type="spellEnd"/>
      <w:r w:rsidRPr="002F6934">
        <w:rPr>
          <w:rFonts w:ascii="Times New Roman" w:eastAsiaTheme="minorHAnsi" w:hAnsi="Times New Roman" w:cs="Times New Roman"/>
          <w:color w:val="auto"/>
          <w:lang w:val="en-US" w:eastAsia="en-US"/>
        </w:rPr>
        <w:t xml:space="preserve">, İ., &amp; </w:t>
      </w:r>
      <w:proofErr w:type="spellStart"/>
      <w:r w:rsidRPr="002F6934">
        <w:rPr>
          <w:rFonts w:ascii="Times New Roman" w:eastAsiaTheme="minorHAnsi" w:hAnsi="Times New Roman" w:cs="Times New Roman"/>
          <w:color w:val="auto"/>
          <w:lang w:val="en-US" w:eastAsia="en-US"/>
        </w:rPr>
        <w:t>Kuzucu</w:t>
      </w:r>
      <w:proofErr w:type="spellEnd"/>
      <w:r w:rsidRPr="002F6934">
        <w:rPr>
          <w:rFonts w:ascii="Times New Roman" w:eastAsiaTheme="minorHAnsi" w:hAnsi="Times New Roman" w:cs="Times New Roman"/>
          <w:color w:val="auto"/>
          <w:lang w:val="en-US" w:eastAsia="en-US"/>
        </w:rPr>
        <w:t xml:space="preserve">, Y. (2019). Social Network Addiction Scale: The Validity and Reliability Study of Adolescent and Adult Form. </w:t>
      </w:r>
      <w:r w:rsidRPr="002F6934">
        <w:rPr>
          <w:rFonts w:ascii="Times New Roman" w:eastAsiaTheme="minorHAnsi" w:hAnsi="Times New Roman" w:cs="Times New Roman"/>
          <w:i/>
          <w:iCs/>
          <w:color w:val="auto"/>
          <w:lang w:val="en-US" w:eastAsia="en-US"/>
        </w:rPr>
        <w:t>International Journal of Assessment Tools in Education</w:t>
      </w:r>
      <w:r w:rsidRPr="002F6934">
        <w:rPr>
          <w:rFonts w:ascii="Times New Roman" w:eastAsiaTheme="minorHAnsi" w:hAnsi="Times New Roman" w:cs="Times New Roman"/>
          <w:color w:val="auto"/>
          <w:lang w:val="en-US" w:eastAsia="en-US"/>
        </w:rPr>
        <w:t xml:space="preserve">, </w:t>
      </w:r>
      <w:r w:rsidRPr="002F6934">
        <w:rPr>
          <w:rFonts w:ascii="Times New Roman" w:eastAsiaTheme="minorHAnsi" w:hAnsi="Times New Roman" w:cs="Times New Roman"/>
          <w:i/>
          <w:iCs/>
          <w:color w:val="auto"/>
          <w:lang w:val="en-US" w:eastAsia="en-US"/>
        </w:rPr>
        <w:t>6</w:t>
      </w:r>
      <w:r w:rsidRPr="002F6934">
        <w:rPr>
          <w:rFonts w:ascii="Times New Roman" w:eastAsiaTheme="minorHAnsi" w:hAnsi="Times New Roman" w:cs="Times New Roman"/>
          <w:color w:val="auto"/>
          <w:lang w:val="en-US" w:eastAsia="en-US"/>
        </w:rPr>
        <w:t xml:space="preserve">(3), 396–414. </w:t>
      </w:r>
    </w:p>
    <w:p w14:paraId="5D5FDAA9" w14:textId="77777777" w:rsidR="002F6934" w:rsidRPr="002F6934" w:rsidRDefault="002F6934" w:rsidP="002F6934">
      <w:pPr>
        <w:tabs>
          <w:tab w:val="left" w:pos="993"/>
        </w:tabs>
        <w:spacing w:after="120" w:line="240" w:lineRule="auto"/>
        <w:ind w:left="567" w:hanging="567"/>
        <w:jc w:val="both"/>
        <w:rPr>
          <w:rFonts w:ascii="Times New Roman" w:eastAsiaTheme="minorHAnsi" w:hAnsi="Times New Roman" w:cs="Times New Roman"/>
          <w:color w:val="auto"/>
          <w:lang w:eastAsia="en-US"/>
        </w:rPr>
      </w:pPr>
      <w:r w:rsidRPr="002F6934">
        <w:rPr>
          <w:rFonts w:ascii="Times New Roman" w:eastAsiaTheme="minorHAnsi" w:hAnsi="Times New Roman" w:cs="Times New Roman"/>
          <w:color w:val="auto"/>
          <w:lang w:eastAsia="en-US"/>
        </w:rPr>
        <w:t>Güloğlu, B</w:t>
      </w:r>
      <w:proofErr w:type="gramStart"/>
      <w:r w:rsidRPr="002F6934">
        <w:rPr>
          <w:rFonts w:ascii="Times New Roman" w:eastAsiaTheme="minorHAnsi" w:hAnsi="Times New Roman" w:cs="Times New Roman"/>
          <w:color w:val="auto"/>
          <w:lang w:eastAsia="en-US"/>
        </w:rPr>
        <w:t>.,</w:t>
      </w:r>
      <w:proofErr w:type="gramEnd"/>
      <w:r w:rsidRPr="002F6934">
        <w:rPr>
          <w:rFonts w:ascii="Times New Roman" w:eastAsiaTheme="minorHAnsi" w:hAnsi="Times New Roman" w:cs="Times New Roman"/>
          <w:color w:val="auto"/>
          <w:lang w:eastAsia="en-US"/>
        </w:rPr>
        <w:t xml:space="preserve"> Yılmaz, Z., İstemihan, F.Y., Arayıcı, S. N., Yılmaz, S. (2020), Covid-19 </w:t>
      </w:r>
      <w:proofErr w:type="spellStart"/>
      <w:r w:rsidRPr="002F6934">
        <w:rPr>
          <w:rFonts w:ascii="Times New Roman" w:eastAsiaTheme="minorHAnsi" w:hAnsi="Times New Roman" w:cs="Times New Roman"/>
          <w:color w:val="auto"/>
          <w:lang w:eastAsia="en-US"/>
        </w:rPr>
        <w:t>pandemisi</w:t>
      </w:r>
      <w:proofErr w:type="spellEnd"/>
      <w:r w:rsidRPr="002F6934">
        <w:rPr>
          <w:rFonts w:ascii="Times New Roman" w:eastAsiaTheme="minorHAnsi" w:hAnsi="Times New Roman" w:cs="Times New Roman"/>
          <w:color w:val="auto"/>
          <w:lang w:eastAsia="en-US"/>
        </w:rPr>
        <w:t xml:space="preserve"> sürecinde bireylerdeki </w:t>
      </w:r>
      <w:proofErr w:type="spellStart"/>
      <w:r w:rsidRPr="002F6934">
        <w:rPr>
          <w:rFonts w:ascii="Times New Roman" w:eastAsiaTheme="minorHAnsi" w:hAnsi="Times New Roman" w:cs="Times New Roman"/>
          <w:color w:val="auto"/>
          <w:lang w:eastAsia="en-US"/>
        </w:rPr>
        <w:t>anksiyete</w:t>
      </w:r>
      <w:proofErr w:type="spellEnd"/>
      <w:r w:rsidRPr="002F6934">
        <w:rPr>
          <w:rFonts w:ascii="Times New Roman" w:eastAsiaTheme="minorHAnsi" w:hAnsi="Times New Roman" w:cs="Times New Roman"/>
          <w:color w:val="auto"/>
          <w:lang w:eastAsia="en-US"/>
        </w:rPr>
        <w:t xml:space="preserve"> ve umutsuzluk düzeylerinin incelenmesi, </w:t>
      </w:r>
      <w:r w:rsidRPr="002F6934">
        <w:rPr>
          <w:rFonts w:ascii="Times New Roman" w:eastAsiaTheme="minorHAnsi" w:hAnsi="Times New Roman" w:cs="Times New Roman"/>
          <w:i/>
          <w:iCs/>
          <w:color w:val="auto"/>
          <w:lang w:eastAsia="en-US"/>
        </w:rPr>
        <w:t>Kriz Dergisi. 28</w:t>
      </w:r>
      <w:r w:rsidRPr="002F6934">
        <w:rPr>
          <w:rFonts w:ascii="Times New Roman" w:eastAsiaTheme="minorHAnsi" w:hAnsi="Times New Roman" w:cs="Times New Roman"/>
          <w:color w:val="auto"/>
          <w:lang w:eastAsia="en-US"/>
        </w:rPr>
        <w:t xml:space="preserve"> (3): 135‐150</w:t>
      </w:r>
    </w:p>
    <w:p w14:paraId="41547F3A" w14:textId="77777777" w:rsidR="002F6934" w:rsidRPr="002F6934" w:rsidRDefault="002F6934" w:rsidP="002F6934">
      <w:pPr>
        <w:tabs>
          <w:tab w:val="left" w:pos="993"/>
        </w:tabs>
        <w:spacing w:after="120" w:line="240" w:lineRule="auto"/>
        <w:ind w:left="567" w:hanging="567"/>
        <w:jc w:val="both"/>
        <w:rPr>
          <w:rFonts w:ascii="Times New Roman" w:eastAsiaTheme="minorHAnsi" w:hAnsi="Times New Roman" w:cs="Times New Roman"/>
          <w:color w:val="auto"/>
          <w:lang w:eastAsia="en-US"/>
        </w:rPr>
      </w:pPr>
      <w:r w:rsidRPr="002F6934">
        <w:rPr>
          <w:rFonts w:ascii="Times New Roman" w:eastAsiaTheme="minorHAnsi" w:hAnsi="Times New Roman" w:cs="Times New Roman"/>
          <w:color w:val="auto"/>
          <w:lang w:eastAsia="en-US"/>
        </w:rPr>
        <w:t>Dağ, İ (1991) Belirti Tarama Listesi (SCL-90-R)'</w:t>
      </w:r>
      <w:proofErr w:type="spellStart"/>
      <w:r w:rsidRPr="002F6934">
        <w:rPr>
          <w:rFonts w:ascii="Times New Roman" w:eastAsiaTheme="minorHAnsi" w:hAnsi="Times New Roman" w:cs="Times New Roman"/>
          <w:color w:val="auto"/>
          <w:lang w:eastAsia="en-US"/>
        </w:rPr>
        <w:t>nin</w:t>
      </w:r>
      <w:proofErr w:type="spellEnd"/>
      <w:r w:rsidRPr="002F6934">
        <w:rPr>
          <w:rFonts w:ascii="Times New Roman" w:eastAsiaTheme="minorHAnsi" w:hAnsi="Times New Roman" w:cs="Times New Roman"/>
          <w:color w:val="auto"/>
          <w:lang w:eastAsia="en-US"/>
        </w:rPr>
        <w:t xml:space="preserve"> üniversite öğrencileri için güvenirliği ve geçerliği. </w:t>
      </w:r>
      <w:r w:rsidRPr="002F6934">
        <w:rPr>
          <w:rFonts w:ascii="Times New Roman" w:eastAsiaTheme="minorHAnsi" w:hAnsi="Times New Roman" w:cs="Times New Roman"/>
          <w:i/>
          <w:iCs/>
          <w:color w:val="auto"/>
          <w:lang w:eastAsia="en-US"/>
        </w:rPr>
        <w:t>Türk Psikiyatri Dergisi, 2</w:t>
      </w:r>
      <w:r w:rsidRPr="002F6934">
        <w:rPr>
          <w:rFonts w:ascii="Times New Roman" w:eastAsiaTheme="minorHAnsi" w:hAnsi="Times New Roman" w:cs="Times New Roman"/>
          <w:color w:val="auto"/>
          <w:lang w:eastAsia="en-US"/>
        </w:rPr>
        <w:t>(1), 5-12.</w:t>
      </w:r>
    </w:p>
    <w:p w14:paraId="61A1BB3F" w14:textId="77777777" w:rsidR="002F6934" w:rsidRPr="002F6934" w:rsidRDefault="002F6934" w:rsidP="002F6934">
      <w:pPr>
        <w:tabs>
          <w:tab w:val="left" w:pos="993"/>
        </w:tabs>
        <w:spacing w:after="120" w:line="240" w:lineRule="auto"/>
        <w:ind w:left="567" w:hanging="567"/>
        <w:jc w:val="both"/>
        <w:rPr>
          <w:rFonts w:ascii="Times New Roman" w:eastAsiaTheme="minorHAnsi" w:hAnsi="Times New Roman" w:cs="Times New Roman"/>
          <w:color w:val="auto"/>
          <w:lang w:eastAsia="en-US"/>
        </w:rPr>
      </w:pPr>
      <w:r w:rsidRPr="002F6934">
        <w:rPr>
          <w:rFonts w:ascii="Times New Roman" w:eastAsiaTheme="minorHAnsi" w:hAnsi="Times New Roman" w:cs="Times New Roman"/>
          <w:color w:val="auto"/>
          <w:lang w:eastAsia="en-US"/>
        </w:rPr>
        <w:t>Köker, S. (1991). Normal ve sorunlu ergenlerin yaşam doyumu düzeyinin karşılaştırılması. Yayımlanmamış Yüksek Lisans Tezi, Ankara Üniversitesi Sosyal Bilimler Enstitüsü, Ankara.</w:t>
      </w:r>
    </w:p>
    <w:p w14:paraId="14993E4D" w14:textId="77777777" w:rsidR="002F6934" w:rsidRPr="002F6934" w:rsidRDefault="002F6934" w:rsidP="002F6934">
      <w:pPr>
        <w:tabs>
          <w:tab w:val="left" w:pos="993"/>
        </w:tabs>
        <w:spacing w:after="120" w:line="240" w:lineRule="auto"/>
        <w:ind w:left="567" w:hanging="567"/>
        <w:jc w:val="both"/>
        <w:rPr>
          <w:rFonts w:ascii="Times New Roman" w:eastAsiaTheme="minorHAnsi" w:hAnsi="Times New Roman" w:cstheme="minorBidi"/>
          <w:color w:val="auto"/>
          <w:lang w:eastAsia="en-US"/>
        </w:rPr>
      </w:pPr>
      <w:r w:rsidRPr="002F6934">
        <w:rPr>
          <w:rFonts w:ascii="Times New Roman" w:eastAsiaTheme="minorHAnsi" w:hAnsi="Times New Roman" w:cstheme="minorBidi"/>
          <w:color w:val="auto"/>
          <w:lang w:eastAsia="en-US"/>
        </w:rPr>
        <w:t xml:space="preserve">Mansur, F. &amp; </w:t>
      </w:r>
      <w:proofErr w:type="spellStart"/>
      <w:r w:rsidRPr="002F6934">
        <w:rPr>
          <w:rFonts w:ascii="Times New Roman" w:eastAsiaTheme="minorHAnsi" w:hAnsi="Times New Roman" w:cstheme="minorBidi"/>
          <w:color w:val="auto"/>
          <w:lang w:eastAsia="en-US"/>
        </w:rPr>
        <w:t>Doğuç</w:t>
      </w:r>
      <w:proofErr w:type="spellEnd"/>
      <w:r w:rsidRPr="002F6934">
        <w:rPr>
          <w:rFonts w:ascii="Times New Roman" w:eastAsiaTheme="minorHAnsi" w:hAnsi="Times New Roman" w:cstheme="minorBidi"/>
          <w:color w:val="auto"/>
          <w:lang w:eastAsia="en-US"/>
        </w:rPr>
        <w:t xml:space="preserve">, E. (2021). Covid-19 </w:t>
      </w:r>
      <w:proofErr w:type="spellStart"/>
      <w:r w:rsidRPr="002F6934">
        <w:rPr>
          <w:rFonts w:ascii="Times New Roman" w:eastAsiaTheme="minorHAnsi" w:hAnsi="Times New Roman" w:cstheme="minorBidi"/>
          <w:color w:val="auto"/>
          <w:lang w:eastAsia="en-US"/>
        </w:rPr>
        <w:t>Pandemisinde</w:t>
      </w:r>
      <w:proofErr w:type="spellEnd"/>
      <w:r w:rsidRPr="002F6934">
        <w:rPr>
          <w:rFonts w:ascii="Times New Roman" w:eastAsiaTheme="minorHAnsi" w:hAnsi="Times New Roman" w:cstheme="minorBidi"/>
          <w:color w:val="auto"/>
          <w:lang w:eastAsia="en-US"/>
        </w:rPr>
        <w:t xml:space="preserve"> Üniversite Öğrencilerinin Umut Düzeyleri. </w:t>
      </w:r>
      <w:r w:rsidRPr="002F6934">
        <w:rPr>
          <w:rFonts w:ascii="Times New Roman" w:eastAsiaTheme="minorHAnsi" w:hAnsi="Times New Roman" w:cstheme="minorBidi"/>
          <w:i/>
          <w:iCs/>
          <w:color w:val="auto"/>
          <w:lang w:eastAsia="en-US"/>
        </w:rPr>
        <w:t>Gençlik Araştırmaları Dergisi, 9</w:t>
      </w:r>
      <w:r w:rsidRPr="002F6934">
        <w:rPr>
          <w:rFonts w:ascii="Times New Roman" w:eastAsiaTheme="minorHAnsi" w:hAnsi="Times New Roman" w:cstheme="minorBidi"/>
          <w:color w:val="auto"/>
          <w:lang w:eastAsia="en-US"/>
        </w:rPr>
        <w:t>(Özel Sayı), 26-45.</w:t>
      </w:r>
    </w:p>
    <w:p w14:paraId="55F7BE5A" w14:textId="77777777" w:rsidR="002F6934" w:rsidRPr="002F6934" w:rsidRDefault="002F6934" w:rsidP="002F6934">
      <w:pPr>
        <w:tabs>
          <w:tab w:val="left" w:pos="993"/>
        </w:tabs>
        <w:spacing w:after="120" w:line="240" w:lineRule="auto"/>
        <w:ind w:left="567" w:hanging="567"/>
        <w:jc w:val="both"/>
        <w:rPr>
          <w:rFonts w:ascii="Times New Roman" w:eastAsiaTheme="minorHAnsi" w:hAnsi="Times New Roman" w:cstheme="minorBidi"/>
          <w:color w:val="auto"/>
          <w:lang w:val="en-US" w:eastAsia="en-US"/>
        </w:rPr>
      </w:pPr>
      <w:proofErr w:type="spellStart"/>
      <w:r w:rsidRPr="002F6934">
        <w:rPr>
          <w:rFonts w:ascii="Times New Roman" w:eastAsiaTheme="minorHAnsi" w:hAnsi="Times New Roman" w:cstheme="minorBidi"/>
          <w:color w:val="auto"/>
          <w:lang w:val="en-US" w:eastAsia="en-US"/>
        </w:rPr>
        <w:t>Olivera</w:t>
      </w:r>
      <w:proofErr w:type="spellEnd"/>
      <w:r w:rsidRPr="002F6934">
        <w:rPr>
          <w:rFonts w:ascii="Times New Roman" w:eastAsiaTheme="minorHAnsi" w:hAnsi="Times New Roman" w:cstheme="minorBidi"/>
          <w:color w:val="auto"/>
          <w:lang w:val="en-US" w:eastAsia="en-US"/>
        </w:rPr>
        <w:t xml:space="preserve">-La Rosa, A., </w:t>
      </w:r>
      <w:proofErr w:type="spellStart"/>
      <w:r w:rsidRPr="002F6934">
        <w:rPr>
          <w:rFonts w:ascii="Times New Roman" w:eastAsiaTheme="minorHAnsi" w:hAnsi="Times New Roman" w:cstheme="minorBidi"/>
          <w:color w:val="auto"/>
          <w:lang w:val="en-US" w:eastAsia="en-US"/>
        </w:rPr>
        <w:t>Chuquichambi</w:t>
      </w:r>
      <w:proofErr w:type="spellEnd"/>
      <w:r w:rsidRPr="002F6934">
        <w:rPr>
          <w:rFonts w:ascii="Times New Roman" w:eastAsiaTheme="minorHAnsi" w:hAnsi="Times New Roman" w:cstheme="minorBidi"/>
          <w:color w:val="auto"/>
          <w:lang w:val="en-US" w:eastAsia="en-US"/>
        </w:rPr>
        <w:t xml:space="preserve">, E. G., </w:t>
      </w:r>
      <w:proofErr w:type="spellStart"/>
      <w:r w:rsidRPr="002F6934">
        <w:rPr>
          <w:rFonts w:ascii="Times New Roman" w:eastAsiaTheme="minorHAnsi" w:hAnsi="Times New Roman" w:cstheme="minorBidi"/>
          <w:color w:val="auto"/>
          <w:lang w:val="en-US" w:eastAsia="en-US"/>
        </w:rPr>
        <w:t>ve</w:t>
      </w:r>
      <w:proofErr w:type="spellEnd"/>
      <w:r w:rsidRPr="002F6934">
        <w:rPr>
          <w:rFonts w:ascii="Times New Roman" w:eastAsiaTheme="minorHAnsi" w:hAnsi="Times New Roman" w:cstheme="minorBidi"/>
          <w:color w:val="auto"/>
          <w:lang w:val="en-US" w:eastAsia="en-US"/>
        </w:rPr>
        <w:t xml:space="preserve"> Ingram, G. P. (2020). Keep your (social) distance: Pathogen concerns and social perception in the time of COVID-19. </w:t>
      </w:r>
      <w:r w:rsidRPr="002F6934">
        <w:rPr>
          <w:rFonts w:ascii="Times New Roman" w:eastAsiaTheme="minorHAnsi" w:hAnsi="Times New Roman" w:cstheme="minorBidi"/>
          <w:i/>
          <w:iCs/>
          <w:color w:val="auto"/>
          <w:lang w:val="en-US" w:eastAsia="en-US"/>
        </w:rPr>
        <w:t>Personality and Individual Differences, 166</w:t>
      </w:r>
      <w:r w:rsidRPr="002F6934">
        <w:rPr>
          <w:rFonts w:ascii="Times New Roman" w:eastAsiaTheme="minorHAnsi" w:hAnsi="Times New Roman" w:cstheme="minorBidi"/>
          <w:color w:val="auto"/>
          <w:lang w:val="en-US" w:eastAsia="en-US"/>
        </w:rPr>
        <w:t>(110200), 1-7.</w:t>
      </w:r>
    </w:p>
    <w:p w14:paraId="1C4E6D3F" w14:textId="77777777" w:rsidR="002F6934" w:rsidRPr="002F6934" w:rsidRDefault="002F6934" w:rsidP="002F6934">
      <w:pPr>
        <w:tabs>
          <w:tab w:val="left" w:pos="993"/>
        </w:tabs>
        <w:spacing w:after="120" w:line="240" w:lineRule="auto"/>
        <w:ind w:left="567" w:hanging="567"/>
        <w:jc w:val="both"/>
        <w:rPr>
          <w:rFonts w:ascii="Times New Roman" w:eastAsiaTheme="minorHAnsi" w:hAnsi="Times New Roman" w:cstheme="minorBidi"/>
          <w:color w:val="auto"/>
          <w:lang w:val="en-US" w:eastAsia="en-US"/>
        </w:rPr>
      </w:pPr>
      <w:proofErr w:type="spellStart"/>
      <w:r w:rsidRPr="002F6934">
        <w:rPr>
          <w:rFonts w:ascii="Times New Roman" w:eastAsiaTheme="minorHAnsi" w:hAnsi="Times New Roman" w:cstheme="minorBidi"/>
          <w:color w:val="auto"/>
          <w:lang w:val="en-US" w:eastAsia="en-US"/>
        </w:rPr>
        <w:lastRenderedPageBreak/>
        <w:t>Torales</w:t>
      </w:r>
      <w:proofErr w:type="spellEnd"/>
      <w:r w:rsidRPr="002F6934">
        <w:rPr>
          <w:rFonts w:ascii="Times New Roman" w:eastAsiaTheme="minorHAnsi" w:hAnsi="Times New Roman" w:cstheme="minorBidi"/>
          <w:color w:val="auto"/>
          <w:lang w:val="en-US" w:eastAsia="en-US"/>
        </w:rPr>
        <w:t xml:space="preserve">, J., O’Higgins, M., </w:t>
      </w:r>
      <w:proofErr w:type="spellStart"/>
      <w:r w:rsidRPr="002F6934">
        <w:rPr>
          <w:rFonts w:ascii="Times New Roman" w:eastAsiaTheme="minorHAnsi" w:hAnsi="Times New Roman" w:cstheme="minorBidi"/>
          <w:color w:val="auto"/>
          <w:lang w:val="en-US" w:eastAsia="en-US"/>
        </w:rPr>
        <w:t>Castaldelli</w:t>
      </w:r>
      <w:proofErr w:type="spellEnd"/>
      <w:r w:rsidRPr="002F6934">
        <w:rPr>
          <w:rFonts w:ascii="Times New Roman" w:eastAsiaTheme="minorHAnsi" w:hAnsi="Times New Roman" w:cstheme="minorBidi"/>
          <w:color w:val="auto"/>
          <w:lang w:val="en-US" w:eastAsia="en-US"/>
        </w:rPr>
        <w:t xml:space="preserve">-Maia, J. M., </w:t>
      </w:r>
      <w:proofErr w:type="spellStart"/>
      <w:r w:rsidRPr="002F6934">
        <w:rPr>
          <w:rFonts w:ascii="Times New Roman" w:eastAsiaTheme="minorHAnsi" w:hAnsi="Times New Roman" w:cstheme="minorBidi"/>
          <w:color w:val="auto"/>
          <w:lang w:val="en-US" w:eastAsia="en-US"/>
        </w:rPr>
        <w:t>ve</w:t>
      </w:r>
      <w:proofErr w:type="spellEnd"/>
      <w:r w:rsidRPr="002F6934">
        <w:rPr>
          <w:rFonts w:ascii="Times New Roman" w:eastAsiaTheme="minorHAnsi" w:hAnsi="Times New Roman" w:cstheme="minorBidi"/>
          <w:color w:val="auto"/>
          <w:lang w:val="en-US" w:eastAsia="en-US"/>
        </w:rPr>
        <w:t xml:space="preserve"> </w:t>
      </w:r>
      <w:proofErr w:type="spellStart"/>
      <w:r w:rsidRPr="002F6934">
        <w:rPr>
          <w:rFonts w:ascii="Times New Roman" w:eastAsiaTheme="minorHAnsi" w:hAnsi="Times New Roman" w:cstheme="minorBidi"/>
          <w:color w:val="auto"/>
          <w:lang w:val="en-US" w:eastAsia="en-US"/>
        </w:rPr>
        <w:t>Ventriglio</w:t>
      </w:r>
      <w:proofErr w:type="spellEnd"/>
      <w:r w:rsidRPr="002F6934">
        <w:rPr>
          <w:rFonts w:ascii="Times New Roman" w:eastAsiaTheme="minorHAnsi" w:hAnsi="Times New Roman" w:cstheme="minorBidi"/>
          <w:color w:val="auto"/>
          <w:lang w:val="en-US" w:eastAsia="en-US"/>
        </w:rPr>
        <w:t xml:space="preserve">, A. (2020). The outbreak of COVID-19 coronavirus and its impact on global mental health. </w:t>
      </w:r>
      <w:r w:rsidRPr="002F6934">
        <w:rPr>
          <w:rFonts w:ascii="Times New Roman" w:eastAsiaTheme="minorHAnsi" w:hAnsi="Times New Roman" w:cstheme="minorBidi"/>
          <w:i/>
          <w:iCs/>
          <w:color w:val="auto"/>
          <w:lang w:val="en-US" w:eastAsia="en-US"/>
        </w:rPr>
        <w:t>International Journal of Social Psychiatry, 66</w:t>
      </w:r>
      <w:r w:rsidRPr="002F6934">
        <w:rPr>
          <w:rFonts w:ascii="Times New Roman" w:eastAsiaTheme="minorHAnsi" w:hAnsi="Times New Roman" w:cstheme="minorBidi"/>
          <w:color w:val="auto"/>
          <w:lang w:val="en-US" w:eastAsia="en-US"/>
        </w:rPr>
        <w:t>(4) 317–320.</w:t>
      </w:r>
    </w:p>
    <w:p w14:paraId="07C1C89B" w14:textId="77777777" w:rsidR="002F6934" w:rsidRPr="002F6934" w:rsidRDefault="002F6934" w:rsidP="002F6934">
      <w:pPr>
        <w:tabs>
          <w:tab w:val="left" w:pos="993"/>
        </w:tabs>
        <w:spacing w:after="120" w:line="240" w:lineRule="auto"/>
        <w:ind w:left="567" w:hanging="567"/>
        <w:jc w:val="both"/>
        <w:rPr>
          <w:rFonts w:ascii="Times New Roman" w:eastAsiaTheme="minorHAnsi" w:hAnsi="Times New Roman" w:cstheme="minorBidi"/>
          <w:color w:val="auto"/>
          <w:lang w:val="en-US" w:eastAsia="en-US"/>
        </w:rPr>
      </w:pPr>
      <w:r w:rsidRPr="002F6934">
        <w:rPr>
          <w:rFonts w:ascii="Times New Roman" w:eastAsiaTheme="minorHAnsi" w:hAnsi="Times New Roman" w:cstheme="minorBidi"/>
          <w:color w:val="auto"/>
          <w:lang w:val="en-US" w:eastAsia="en-US"/>
        </w:rPr>
        <w:t xml:space="preserve">Wang, C., Pan, R., Wan, X., Tan, Y., Xu, L., Ho, C.S. </w:t>
      </w:r>
      <w:proofErr w:type="spellStart"/>
      <w:r w:rsidRPr="002F6934">
        <w:rPr>
          <w:rFonts w:ascii="Times New Roman" w:eastAsiaTheme="minorHAnsi" w:hAnsi="Times New Roman" w:cstheme="minorBidi"/>
          <w:color w:val="auto"/>
          <w:lang w:val="en-US" w:eastAsia="en-US"/>
        </w:rPr>
        <w:t>ve</w:t>
      </w:r>
      <w:proofErr w:type="spellEnd"/>
      <w:r w:rsidRPr="002F6934">
        <w:rPr>
          <w:rFonts w:ascii="Times New Roman" w:eastAsiaTheme="minorHAnsi" w:hAnsi="Times New Roman" w:cstheme="minorBidi"/>
          <w:color w:val="auto"/>
          <w:lang w:val="en-US" w:eastAsia="en-US"/>
        </w:rPr>
        <w:t xml:space="preserve"> Ho, R.C. (2020). Immediate psychological responses and associated factors during the initial stage of the 2019 coronavirus disease (COVID-19) epidemic among the general population in China. </w:t>
      </w:r>
      <w:r w:rsidRPr="002F6934">
        <w:rPr>
          <w:rFonts w:ascii="Times New Roman" w:eastAsiaTheme="minorHAnsi" w:hAnsi="Times New Roman" w:cstheme="minorBidi"/>
          <w:i/>
          <w:iCs/>
          <w:color w:val="auto"/>
          <w:lang w:val="en-US" w:eastAsia="en-US"/>
        </w:rPr>
        <w:t>International Journal of Environmental Research and Public Health, 17,</w:t>
      </w:r>
      <w:r w:rsidRPr="002F6934">
        <w:rPr>
          <w:rFonts w:ascii="Times New Roman" w:eastAsiaTheme="minorHAnsi" w:hAnsi="Times New Roman" w:cstheme="minorBidi"/>
          <w:color w:val="auto"/>
          <w:lang w:val="en-US" w:eastAsia="en-US"/>
        </w:rPr>
        <w:t xml:space="preserve"> 1-25.</w:t>
      </w:r>
    </w:p>
    <w:p w14:paraId="3039970F" w14:textId="77777777" w:rsidR="002F6934" w:rsidRPr="002F6934" w:rsidRDefault="002F6934" w:rsidP="002F6934">
      <w:pPr>
        <w:tabs>
          <w:tab w:val="left" w:pos="993"/>
        </w:tabs>
        <w:spacing w:after="120" w:line="240" w:lineRule="auto"/>
        <w:ind w:left="567" w:hanging="567"/>
        <w:jc w:val="both"/>
        <w:rPr>
          <w:rFonts w:ascii="Times New Roman" w:eastAsiaTheme="minorHAnsi" w:hAnsi="Times New Roman" w:cstheme="minorBidi"/>
          <w:color w:val="auto"/>
          <w:lang w:val="en-US" w:eastAsia="en-US"/>
        </w:rPr>
      </w:pPr>
      <w:proofErr w:type="spellStart"/>
      <w:r w:rsidRPr="002F6934">
        <w:rPr>
          <w:rFonts w:ascii="Times New Roman" w:eastAsiaTheme="minorHAnsi" w:hAnsi="Times New Roman" w:cstheme="minorBidi"/>
          <w:color w:val="auto"/>
          <w:lang w:val="en-US" w:eastAsia="en-US"/>
        </w:rPr>
        <w:t>Xiong</w:t>
      </w:r>
      <w:proofErr w:type="spellEnd"/>
      <w:r w:rsidRPr="002F6934">
        <w:rPr>
          <w:rFonts w:ascii="Times New Roman" w:eastAsiaTheme="minorHAnsi" w:hAnsi="Times New Roman" w:cstheme="minorBidi"/>
          <w:color w:val="auto"/>
          <w:lang w:val="en-US" w:eastAsia="en-US"/>
        </w:rPr>
        <w:t xml:space="preserve">, J., </w:t>
      </w:r>
      <w:proofErr w:type="spellStart"/>
      <w:r w:rsidRPr="002F6934">
        <w:rPr>
          <w:rFonts w:ascii="Times New Roman" w:eastAsiaTheme="minorHAnsi" w:hAnsi="Times New Roman" w:cstheme="minorBidi"/>
          <w:color w:val="auto"/>
          <w:lang w:val="en-US" w:eastAsia="en-US"/>
        </w:rPr>
        <w:t>Lipsitz</w:t>
      </w:r>
      <w:proofErr w:type="spellEnd"/>
      <w:r w:rsidRPr="002F6934">
        <w:rPr>
          <w:rFonts w:ascii="Times New Roman" w:eastAsiaTheme="minorHAnsi" w:hAnsi="Times New Roman" w:cstheme="minorBidi"/>
          <w:color w:val="auto"/>
          <w:lang w:val="en-US" w:eastAsia="en-US"/>
        </w:rPr>
        <w:t xml:space="preserve">, O., </w:t>
      </w:r>
      <w:proofErr w:type="spellStart"/>
      <w:r w:rsidRPr="002F6934">
        <w:rPr>
          <w:rFonts w:ascii="Times New Roman" w:eastAsiaTheme="minorHAnsi" w:hAnsi="Times New Roman" w:cstheme="minorBidi"/>
          <w:color w:val="auto"/>
          <w:lang w:val="en-US" w:eastAsia="en-US"/>
        </w:rPr>
        <w:t>Nasri</w:t>
      </w:r>
      <w:proofErr w:type="spellEnd"/>
      <w:r w:rsidRPr="002F6934">
        <w:rPr>
          <w:rFonts w:ascii="Times New Roman" w:eastAsiaTheme="minorHAnsi" w:hAnsi="Times New Roman" w:cstheme="minorBidi"/>
          <w:color w:val="auto"/>
          <w:lang w:val="en-US" w:eastAsia="en-US"/>
        </w:rPr>
        <w:t xml:space="preserve">, F., </w:t>
      </w:r>
      <w:proofErr w:type="spellStart"/>
      <w:r w:rsidRPr="002F6934">
        <w:rPr>
          <w:rFonts w:ascii="Times New Roman" w:eastAsiaTheme="minorHAnsi" w:hAnsi="Times New Roman" w:cstheme="minorBidi"/>
          <w:color w:val="auto"/>
          <w:lang w:val="en-US" w:eastAsia="en-US"/>
        </w:rPr>
        <w:t>Lui</w:t>
      </w:r>
      <w:proofErr w:type="spellEnd"/>
      <w:r w:rsidRPr="002F6934">
        <w:rPr>
          <w:rFonts w:ascii="Times New Roman" w:eastAsiaTheme="minorHAnsi" w:hAnsi="Times New Roman" w:cstheme="minorBidi"/>
          <w:color w:val="auto"/>
          <w:lang w:val="en-US" w:eastAsia="en-US"/>
        </w:rPr>
        <w:t xml:space="preserve">, L., Gill, H., Phan, L., </w:t>
      </w:r>
      <w:proofErr w:type="spellStart"/>
      <w:r w:rsidRPr="002F6934">
        <w:rPr>
          <w:rFonts w:ascii="Times New Roman" w:eastAsiaTheme="minorHAnsi" w:hAnsi="Times New Roman" w:cstheme="minorBidi"/>
          <w:color w:val="auto"/>
          <w:lang w:val="en-US" w:eastAsia="en-US"/>
        </w:rPr>
        <w:t>ve</w:t>
      </w:r>
      <w:proofErr w:type="spellEnd"/>
      <w:r w:rsidRPr="002F6934">
        <w:rPr>
          <w:rFonts w:ascii="Times New Roman" w:eastAsiaTheme="minorHAnsi" w:hAnsi="Times New Roman" w:cstheme="minorBidi"/>
          <w:color w:val="auto"/>
          <w:lang w:val="en-US" w:eastAsia="en-US"/>
        </w:rPr>
        <w:t xml:space="preserve"> ark. (2020). Impact of COVID-19 pandemic on mental health in the general population: A systematic review. </w:t>
      </w:r>
      <w:r w:rsidRPr="002F6934">
        <w:rPr>
          <w:rFonts w:ascii="Times New Roman" w:eastAsiaTheme="minorHAnsi" w:hAnsi="Times New Roman" w:cstheme="minorBidi"/>
          <w:i/>
          <w:iCs/>
          <w:color w:val="auto"/>
          <w:lang w:val="en-US" w:eastAsia="en-US"/>
        </w:rPr>
        <w:t>Journal of Affective Disorders, 277</w:t>
      </w:r>
      <w:r w:rsidRPr="002F6934">
        <w:rPr>
          <w:rFonts w:ascii="Times New Roman" w:eastAsiaTheme="minorHAnsi" w:hAnsi="Times New Roman" w:cstheme="minorBidi"/>
          <w:color w:val="auto"/>
          <w:lang w:val="en-US" w:eastAsia="en-US"/>
        </w:rPr>
        <w:t>, 55-64.</w:t>
      </w:r>
    </w:p>
    <w:p w14:paraId="2C64EF7F" w14:textId="77777777" w:rsidR="002F6934" w:rsidRPr="002F6934" w:rsidRDefault="002F6934" w:rsidP="002F6934">
      <w:pPr>
        <w:spacing w:after="120" w:line="240" w:lineRule="auto"/>
        <w:rPr>
          <w:rFonts w:ascii="Times New Roman" w:eastAsia="Times New Roman" w:hAnsi="Times New Roman" w:cs="Times New Roman"/>
          <w:color w:val="auto"/>
          <w:sz w:val="24"/>
          <w:szCs w:val="24"/>
          <w:lang w:val="en-US"/>
        </w:rPr>
      </w:pPr>
    </w:p>
    <w:p w14:paraId="374494D5" w14:textId="1BD8D1E1" w:rsidR="002F6934" w:rsidRDefault="002F6934" w:rsidP="002F6934">
      <w:pPr>
        <w:spacing w:after="120" w:line="240" w:lineRule="auto"/>
        <w:jc w:val="center"/>
        <w:rPr>
          <w:rFonts w:ascii="Times New Roman" w:eastAsia="Times New Roman" w:hAnsi="Times New Roman" w:cs="Times New Roman"/>
          <w:color w:val="auto"/>
          <w:sz w:val="24"/>
          <w:szCs w:val="24"/>
        </w:rPr>
      </w:pPr>
    </w:p>
    <w:p w14:paraId="67F872BD" w14:textId="3BCDD474" w:rsidR="00C41948" w:rsidRDefault="00C41948" w:rsidP="002F6934">
      <w:pPr>
        <w:spacing w:after="120" w:line="240" w:lineRule="auto"/>
        <w:jc w:val="center"/>
        <w:rPr>
          <w:rFonts w:ascii="Times New Roman" w:eastAsia="Times New Roman" w:hAnsi="Times New Roman" w:cs="Times New Roman"/>
          <w:color w:val="auto"/>
          <w:sz w:val="24"/>
          <w:szCs w:val="24"/>
        </w:rPr>
      </w:pPr>
    </w:p>
    <w:p w14:paraId="625C4539" w14:textId="08D888CE" w:rsidR="00C41948" w:rsidRDefault="00C41948" w:rsidP="002F6934">
      <w:pPr>
        <w:spacing w:after="120" w:line="240" w:lineRule="auto"/>
        <w:jc w:val="center"/>
        <w:rPr>
          <w:rFonts w:ascii="Times New Roman" w:eastAsia="Times New Roman" w:hAnsi="Times New Roman" w:cs="Times New Roman"/>
          <w:color w:val="auto"/>
          <w:sz w:val="24"/>
          <w:szCs w:val="24"/>
        </w:rPr>
      </w:pPr>
    </w:p>
    <w:p w14:paraId="76050C4B" w14:textId="3AB581B2" w:rsidR="00C41948" w:rsidRDefault="00C41948" w:rsidP="002F6934">
      <w:pPr>
        <w:spacing w:after="120" w:line="240" w:lineRule="auto"/>
        <w:jc w:val="center"/>
        <w:rPr>
          <w:rFonts w:ascii="Times New Roman" w:eastAsia="Times New Roman" w:hAnsi="Times New Roman" w:cs="Times New Roman"/>
          <w:color w:val="auto"/>
          <w:sz w:val="24"/>
          <w:szCs w:val="24"/>
        </w:rPr>
      </w:pPr>
    </w:p>
    <w:p w14:paraId="603D6B98" w14:textId="2F558F92" w:rsidR="00C41948" w:rsidRDefault="00C41948" w:rsidP="002F6934">
      <w:pPr>
        <w:spacing w:after="120" w:line="240" w:lineRule="auto"/>
        <w:jc w:val="center"/>
        <w:rPr>
          <w:rFonts w:ascii="Times New Roman" w:eastAsia="Times New Roman" w:hAnsi="Times New Roman" w:cs="Times New Roman"/>
          <w:color w:val="auto"/>
          <w:sz w:val="24"/>
          <w:szCs w:val="24"/>
        </w:rPr>
      </w:pPr>
    </w:p>
    <w:p w14:paraId="0071965B" w14:textId="20A1CB05" w:rsidR="00C41948" w:rsidRDefault="00C41948" w:rsidP="002F6934">
      <w:pPr>
        <w:spacing w:after="120" w:line="240" w:lineRule="auto"/>
        <w:jc w:val="center"/>
        <w:rPr>
          <w:rFonts w:ascii="Times New Roman" w:eastAsia="Times New Roman" w:hAnsi="Times New Roman" w:cs="Times New Roman"/>
          <w:color w:val="auto"/>
          <w:sz w:val="24"/>
          <w:szCs w:val="24"/>
        </w:rPr>
      </w:pPr>
    </w:p>
    <w:p w14:paraId="79F64DDD" w14:textId="791614D3" w:rsidR="00C41948" w:rsidRDefault="00C41948" w:rsidP="002F6934">
      <w:pPr>
        <w:spacing w:after="120" w:line="240" w:lineRule="auto"/>
        <w:jc w:val="center"/>
        <w:rPr>
          <w:rFonts w:ascii="Times New Roman" w:eastAsia="Times New Roman" w:hAnsi="Times New Roman" w:cs="Times New Roman"/>
          <w:color w:val="auto"/>
          <w:sz w:val="24"/>
          <w:szCs w:val="24"/>
        </w:rPr>
      </w:pPr>
    </w:p>
    <w:p w14:paraId="5F29DCB5" w14:textId="640507E9" w:rsidR="00C41948" w:rsidRDefault="00C41948" w:rsidP="002F6934">
      <w:pPr>
        <w:spacing w:after="120" w:line="240" w:lineRule="auto"/>
        <w:jc w:val="center"/>
        <w:rPr>
          <w:rFonts w:ascii="Times New Roman" w:eastAsia="Times New Roman" w:hAnsi="Times New Roman" w:cs="Times New Roman"/>
          <w:color w:val="auto"/>
          <w:sz w:val="24"/>
          <w:szCs w:val="24"/>
        </w:rPr>
      </w:pPr>
    </w:p>
    <w:p w14:paraId="300D4EA9" w14:textId="098F7B25" w:rsidR="00C41948" w:rsidRDefault="00C41948" w:rsidP="002F6934">
      <w:pPr>
        <w:spacing w:after="120" w:line="240" w:lineRule="auto"/>
        <w:jc w:val="center"/>
        <w:rPr>
          <w:rFonts w:ascii="Times New Roman" w:eastAsia="Times New Roman" w:hAnsi="Times New Roman" w:cs="Times New Roman"/>
          <w:color w:val="auto"/>
          <w:sz w:val="24"/>
          <w:szCs w:val="24"/>
        </w:rPr>
      </w:pPr>
    </w:p>
    <w:p w14:paraId="6073F46F" w14:textId="5B7536CA" w:rsidR="00C41948" w:rsidRDefault="00C41948" w:rsidP="002F6934">
      <w:pPr>
        <w:spacing w:after="120" w:line="240" w:lineRule="auto"/>
        <w:jc w:val="center"/>
        <w:rPr>
          <w:rFonts w:ascii="Times New Roman" w:eastAsia="Times New Roman" w:hAnsi="Times New Roman" w:cs="Times New Roman"/>
          <w:color w:val="auto"/>
          <w:sz w:val="24"/>
          <w:szCs w:val="24"/>
        </w:rPr>
      </w:pPr>
    </w:p>
    <w:p w14:paraId="3AC3D5E0" w14:textId="05F0BAD6" w:rsidR="00C41948" w:rsidRDefault="00C41948" w:rsidP="002F6934">
      <w:pPr>
        <w:spacing w:after="120" w:line="240" w:lineRule="auto"/>
        <w:jc w:val="center"/>
        <w:rPr>
          <w:rFonts w:ascii="Times New Roman" w:eastAsia="Times New Roman" w:hAnsi="Times New Roman" w:cs="Times New Roman"/>
          <w:color w:val="auto"/>
          <w:sz w:val="24"/>
          <w:szCs w:val="24"/>
        </w:rPr>
      </w:pPr>
    </w:p>
    <w:p w14:paraId="7F3C49A7" w14:textId="46E2886C" w:rsidR="00C41948" w:rsidRDefault="00C41948" w:rsidP="002F6934">
      <w:pPr>
        <w:spacing w:after="120" w:line="240" w:lineRule="auto"/>
        <w:jc w:val="center"/>
        <w:rPr>
          <w:rFonts w:ascii="Times New Roman" w:eastAsia="Times New Roman" w:hAnsi="Times New Roman" w:cs="Times New Roman"/>
          <w:color w:val="auto"/>
          <w:sz w:val="24"/>
          <w:szCs w:val="24"/>
        </w:rPr>
      </w:pPr>
    </w:p>
    <w:p w14:paraId="7B9881B4" w14:textId="24B4DADE" w:rsidR="00C41948" w:rsidRDefault="00C41948" w:rsidP="002F6934">
      <w:pPr>
        <w:spacing w:after="120" w:line="240" w:lineRule="auto"/>
        <w:jc w:val="center"/>
        <w:rPr>
          <w:rFonts w:ascii="Times New Roman" w:eastAsia="Times New Roman" w:hAnsi="Times New Roman" w:cs="Times New Roman"/>
          <w:color w:val="auto"/>
          <w:sz w:val="24"/>
          <w:szCs w:val="24"/>
        </w:rPr>
      </w:pPr>
    </w:p>
    <w:p w14:paraId="493D2F85" w14:textId="4B54D5FC" w:rsidR="00C41948" w:rsidRDefault="00C41948" w:rsidP="002F6934">
      <w:pPr>
        <w:spacing w:after="120" w:line="240" w:lineRule="auto"/>
        <w:jc w:val="center"/>
        <w:rPr>
          <w:rFonts w:ascii="Times New Roman" w:eastAsia="Times New Roman" w:hAnsi="Times New Roman" w:cs="Times New Roman"/>
          <w:color w:val="auto"/>
          <w:sz w:val="24"/>
          <w:szCs w:val="24"/>
        </w:rPr>
      </w:pPr>
    </w:p>
    <w:p w14:paraId="10A20821" w14:textId="77777777" w:rsidR="00C41948" w:rsidRPr="002F6934" w:rsidRDefault="00C41948" w:rsidP="002F6934">
      <w:pPr>
        <w:spacing w:after="120" w:line="240" w:lineRule="auto"/>
        <w:jc w:val="center"/>
        <w:rPr>
          <w:rFonts w:ascii="Times New Roman" w:eastAsia="Times New Roman" w:hAnsi="Times New Roman" w:cs="Times New Roman"/>
          <w:color w:val="auto"/>
          <w:sz w:val="24"/>
          <w:szCs w:val="24"/>
        </w:rPr>
      </w:pPr>
    </w:p>
    <w:p w14:paraId="38732564" w14:textId="77777777" w:rsidR="00C41948" w:rsidRDefault="00C41948" w:rsidP="002F6934">
      <w:pPr>
        <w:spacing w:before="100" w:beforeAutospacing="1" w:after="120" w:afterAutospacing="1" w:line="240" w:lineRule="auto"/>
        <w:rPr>
          <w:rFonts w:ascii="Times New Roman" w:eastAsia="Times New Roman" w:hAnsi="Times New Roman" w:cs="Times New Roman"/>
          <w:b/>
          <w:color w:val="0070C0"/>
          <w:sz w:val="24"/>
          <w:szCs w:val="24"/>
        </w:rPr>
      </w:pPr>
    </w:p>
    <w:p w14:paraId="057C307F" w14:textId="77777777" w:rsidR="00C41948" w:rsidRDefault="00C41948" w:rsidP="002F6934">
      <w:pPr>
        <w:spacing w:before="100" w:beforeAutospacing="1" w:after="120" w:afterAutospacing="1" w:line="240" w:lineRule="auto"/>
        <w:rPr>
          <w:rFonts w:ascii="Times New Roman" w:eastAsia="Times New Roman" w:hAnsi="Times New Roman" w:cs="Times New Roman"/>
          <w:b/>
          <w:color w:val="0070C0"/>
          <w:sz w:val="24"/>
          <w:szCs w:val="24"/>
        </w:rPr>
      </w:pPr>
    </w:p>
    <w:p w14:paraId="784DE3FD" w14:textId="77777777" w:rsidR="00C41948" w:rsidRDefault="00C41948" w:rsidP="002F6934">
      <w:pPr>
        <w:spacing w:before="100" w:beforeAutospacing="1" w:after="120" w:afterAutospacing="1" w:line="240" w:lineRule="auto"/>
        <w:rPr>
          <w:rFonts w:ascii="Times New Roman" w:eastAsia="Times New Roman" w:hAnsi="Times New Roman" w:cs="Times New Roman"/>
          <w:b/>
          <w:color w:val="0070C0"/>
          <w:sz w:val="24"/>
          <w:szCs w:val="24"/>
        </w:rPr>
      </w:pPr>
    </w:p>
    <w:p w14:paraId="5F26FA8D" w14:textId="77777777" w:rsidR="00C41948" w:rsidRDefault="00C41948" w:rsidP="002F6934">
      <w:pPr>
        <w:spacing w:before="100" w:beforeAutospacing="1" w:after="120" w:afterAutospacing="1" w:line="240" w:lineRule="auto"/>
        <w:rPr>
          <w:rFonts w:ascii="Times New Roman" w:eastAsia="Times New Roman" w:hAnsi="Times New Roman" w:cs="Times New Roman"/>
          <w:b/>
          <w:color w:val="0070C0"/>
          <w:sz w:val="24"/>
          <w:szCs w:val="24"/>
        </w:rPr>
      </w:pPr>
    </w:p>
    <w:p w14:paraId="07F4A107" w14:textId="77777777" w:rsidR="00C41948" w:rsidRDefault="00C41948" w:rsidP="002F6934">
      <w:pPr>
        <w:spacing w:before="100" w:beforeAutospacing="1" w:after="120" w:afterAutospacing="1" w:line="240" w:lineRule="auto"/>
        <w:rPr>
          <w:rFonts w:ascii="Times New Roman" w:eastAsia="Times New Roman" w:hAnsi="Times New Roman" w:cs="Times New Roman"/>
          <w:b/>
          <w:color w:val="0070C0"/>
          <w:sz w:val="24"/>
          <w:szCs w:val="24"/>
        </w:rPr>
      </w:pPr>
    </w:p>
    <w:p w14:paraId="6FFD9732" w14:textId="77777777" w:rsidR="00C41948" w:rsidRDefault="00C41948" w:rsidP="002F6934">
      <w:pPr>
        <w:spacing w:before="100" w:beforeAutospacing="1" w:after="120" w:afterAutospacing="1" w:line="240" w:lineRule="auto"/>
        <w:rPr>
          <w:rFonts w:ascii="Times New Roman" w:eastAsia="Times New Roman" w:hAnsi="Times New Roman" w:cs="Times New Roman"/>
          <w:b/>
          <w:color w:val="0070C0"/>
          <w:sz w:val="24"/>
          <w:szCs w:val="24"/>
        </w:rPr>
      </w:pPr>
    </w:p>
    <w:p w14:paraId="4AE5C7C2" w14:textId="77777777" w:rsidR="00C41948" w:rsidRDefault="00C41948" w:rsidP="002F6934">
      <w:pPr>
        <w:spacing w:before="100" w:beforeAutospacing="1" w:after="120" w:afterAutospacing="1" w:line="240" w:lineRule="auto"/>
        <w:rPr>
          <w:rFonts w:ascii="Times New Roman" w:eastAsia="Times New Roman" w:hAnsi="Times New Roman" w:cs="Times New Roman"/>
          <w:b/>
          <w:color w:val="0070C0"/>
          <w:sz w:val="24"/>
          <w:szCs w:val="24"/>
        </w:rPr>
      </w:pPr>
    </w:p>
    <w:p w14:paraId="1ECF632B" w14:textId="77777777" w:rsidR="00C41948" w:rsidRDefault="00C41948" w:rsidP="002F6934">
      <w:pPr>
        <w:spacing w:before="100" w:beforeAutospacing="1" w:after="120" w:afterAutospacing="1" w:line="240" w:lineRule="auto"/>
        <w:rPr>
          <w:rFonts w:ascii="Times New Roman" w:eastAsia="Times New Roman" w:hAnsi="Times New Roman" w:cs="Times New Roman"/>
          <w:b/>
          <w:color w:val="0070C0"/>
          <w:sz w:val="24"/>
          <w:szCs w:val="24"/>
        </w:rPr>
      </w:pPr>
    </w:p>
    <w:p w14:paraId="73DEAC33" w14:textId="77777777" w:rsidR="00C41948" w:rsidRDefault="00C41948" w:rsidP="002F6934">
      <w:pPr>
        <w:spacing w:before="100" w:beforeAutospacing="1" w:after="120" w:afterAutospacing="1" w:line="240" w:lineRule="auto"/>
        <w:rPr>
          <w:rFonts w:ascii="Times New Roman" w:eastAsia="Times New Roman" w:hAnsi="Times New Roman" w:cs="Times New Roman"/>
          <w:b/>
          <w:color w:val="0070C0"/>
          <w:sz w:val="24"/>
          <w:szCs w:val="24"/>
        </w:rPr>
      </w:pPr>
    </w:p>
    <w:p w14:paraId="30706A1E" w14:textId="77777777" w:rsidR="00C41948" w:rsidRDefault="00C41948" w:rsidP="002F6934">
      <w:pPr>
        <w:spacing w:before="100" w:beforeAutospacing="1" w:after="120" w:afterAutospacing="1" w:line="240" w:lineRule="auto"/>
        <w:rPr>
          <w:rFonts w:ascii="Times New Roman" w:eastAsia="Times New Roman" w:hAnsi="Times New Roman" w:cs="Times New Roman"/>
          <w:b/>
          <w:color w:val="0070C0"/>
          <w:sz w:val="24"/>
          <w:szCs w:val="24"/>
        </w:rPr>
      </w:pPr>
    </w:p>
    <w:p w14:paraId="206A3211" w14:textId="77777777" w:rsidR="00C41948" w:rsidRDefault="00C41948" w:rsidP="002F6934">
      <w:pPr>
        <w:spacing w:before="100" w:beforeAutospacing="1" w:after="120" w:afterAutospacing="1" w:line="240" w:lineRule="auto"/>
        <w:rPr>
          <w:rFonts w:ascii="Times New Roman" w:eastAsia="Times New Roman" w:hAnsi="Times New Roman" w:cs="Times New Roman"/>
          <w:b/>
          <w:color w:val="0070C0"/>
          <w:sz w:val="24"/>
          <w:szCs w:val="24"/>
        </w:rPr>
      </w:pPr>
    </w:p>
    <w:p w14:paraId="5D0E83F9" w14:textId="63A3DD35" w:rsidR="002F6934" w:rsidRPr="002F6934" w:rsidRDefault="002F6934" w:rsidP="002F6934">
      <w:pPr>
        <w:spacing w:before="100" w:beforeAutospacing="1" w:after="120" w:afterAutospacing="1" w:line="240" w:lineRule="auto"/>
        <w:rPr>
          <w:rFonts w:ascii="Times New Roman" w:eastAsia="Times New Roman" w:hAnsi="Times New Roman" w:cs="Times New Roman"/>
          <w:b/>
          <w:color w:val="0070C0"/>
          <w:sz w:val="24"/>
          <w:szCs w:val="24"/>
        </w:rPr>
      </w:pPr>
      <w:r w:rsidRPr="002F6934">
        <w:rPr>
          <w:rFonts w:ascii="Times New Roman" w:eastAsia="Times New Roman" w:hAnsi="Times New Roman" w:cs="Times New Roman"/>
          <w:b/>
          <w:color w:val="0070C0"/>
          <w:sz w:val="24"/>
          <w:szCs w:val="24"/>
        </w:rPr>
        <w:lastRenderedPageBreak/>
        <w:t>Ek 44:</w:t>
      </w:r>
      <w:r w:rsidRPr="002F6934">
        <w:rPr>
          <w:rFonts w:ascii="Times New Roman" w:eastAsia="Times New Roman" w:hAnsi="Times New Roman" w:cs="Times New Roman"/>
          <w:color w:val="auto"/>
          <w:sz w:val="24"/>
          <w:szCs w:val="24"/>
        </w:rPr>
        <w:t xml:space="preserve"> </w:t>
      </w:r>
      <w:r w:rsidRPr="002F6934">
        <w:rPr>
          <w:rFonts w:ascii="Times New Roman" w:eastAsia="Times New Roman" w:hAnsi="Times New Roman" w:cs="Times New Roman"/>
          <w:b/>
          <w:color w:val="0070C0"/>
          <w:sz w:val="24"/>
          <w:szCs w:val="24"/>
        </w:rPr>
        <w:t xml:space="preserve">ÜNİVERSİTE GENÇLİĞİ VE </w:t>
      </w:r>
      <w:proofErr w:type="gramStart"/>
      <w:r w:rsidRPr="002F6934">
        <w:rPr>
          <w:rFonts w:ascii="Times New Roman" w:eastAsia="Times New Roman" w:hAnsi="Times New Roman" w:cs="Times New Roman"/>
          <w:b/>
          <w:color w:val="0070C0"/>
          <w:sz w:val="24"/>
          <w:szCs w:val="24"/>
        </w:rPr>
        <w:t>KAYGI:İYİMSER</w:t>
      </w:r>
      <w:proofErr w:type="gramEnd"/>
      <w:r w:rsidRPr="002F6934">
        <w:rPr>
          <w:rFonts w:ascii="Times New Roman" w:eastAsia="Times New Roman" w:hAnsi="Times New Roman" w:cs="Times New Roman"/>
          <w:b/>
          <w:color w:val="0070C0"/>
          <w:sz w:val="24"/>
          <w:szCs w:val="24"/>
        </w:rPr>
        <w:t xml:space="preserve"> OLMAK YETERLİ Mİ?</w:t>
      </w:r>
      <w:r w:rsidRPr="002F6934">
        <w:rPr>
          <w:rFonts w:ascii="Times New Roman" w:eastAsia="Times New Roman" w:hAnsi="Times New Roman" w:cs="Times New Roman"/>
          <w:color w:val="0070C0"/>
          <w:sz w:val="24"/>
          <w:szCs w:val="24"/>
        </w:rPr>
        <w:t xml:space="preserve"> </w:t>
      </w:r>
      <w:r w:rsidRPr="002F6934">
        <w:rPr>
          <w:rFonts w:ascii="Times New Roman" w:eastAsia="Times New Roman" w:hAnsi="Times New Roman" w:cs="Times New Roman"/>
          <w:b/>
          <w:color w:val="0070C0"/>
          <w:sz w:val="24"/>
          <w:szCs w:val="24"/>
        </w:rPr>
        <w:t>ARAŞTIRMA RAPORU</w:t>
      </w:r>
    </w:p>
    <w:p w14:paraId="10E9C412" w14:textId="77777777" w:rsidR="002F6934" w:rsidRPr="002F6934" w:rsidRDefault="002F6934" w:rsidP="002F6934">
      <w:pPr>
        <w:spacing w:after="120" w:line="240" w:lineRule="auto"/>
        <w:jc w:val="center"/>
        <w:rPr>
          <w:rFonts w:ascii="Times New Roman" w:eastAsia="Times New Roman" w:hAnsi="Times New Roman" w:cs="Times New Roman"/>
          <w:color w:val="auto"/>
          <w:sz w:val="24"/>
          <w:szCs w:val="24"/>
        </w:rPr>
      </w:pPr>
    </w:p>
    <w:p w14:paraId="7313AD7E" w14:textId="77777777" w:rsidR="002F6934" w:rsidRPr="002F6934" w:rsidRDefault="002F6934" w:rsidP="002F6934">
      <w:pPr>
        <w:spacing w:after="120" w:line="240" w:lineRule="auto"/>
        <w:jc w:val="center"/>
        <w:rPr>
          <w:rFonts w:ascii="Times New Roman" w:eastAsia="Times New Roman" w:hAnsi="Times New Roman" w:cs="Times New Roman"/>
          <w:color w:val="auto"/>
          <w:sz w:val="24"/>
          <w:szCs w:val="24"/>
        </w:rPr>
      </w:pPr>
    </w:p>
    <w:p w14:paraId="54F3BB80" w14:textId="77777777" w:rsidR="002F6934" w:rsidRPr="002F6934" w:rsidRDefault="002F6934" w:rsidP="002F6934">
      <w:pPr>
        <w:spacing w:after="120" w:line="240" w:lineRule="auto"/>
        <w:jc w:val="center"/>
        <w:rPr>
          <w:rFonts w:ascii="Times New Roman" w:eastAsia="Times New Roman" w:hAnsi="Times New Roman" w:cs="Times New Roman"/>
          <w:color w:val="auto"/>
          <w:sz w:val="24"/>
          <w:szCs w:val="24"/>
        </w:rPr>
      </w:pPr>
    </w:p>
    <w:p w14:paraId="256CF9BD" w14:textId="77777777" w:rsidR="002F6934" w:rsidRPr="002F6934" w:rsidRDefault="002F6934" w:rsidP="002F6934">
      <w:pPr>
        <w:spacing w:after="120" w:line="240" w:lineRule="auto"/>
        <w:jc w:val="center"/>
        <w:rPr>
          <w:rFonts w:ascii="Times New Roman" w:eastAsia="Times New Roman" w:hAnsi="Times New Roman" w:cs="Times New Roman"/>
          <w:color w:val="auto"/>
          <w:sz w:val="24"/>
          <w:szCs w:val="24"/>
        </w:rPr>
      </w:pPr>
    </w:p>
    <w:p w14:paraId="60B59223" w14:textId="77777777" w:rsidR="002F6934" w:rsidRPr="002F6934" w:rsidRDefault="002F6934" w:rsidP="002F6934">
      <w:pPr>
        <w:spacing w:after="120" w:line="240" w:lineRule="auto"/>
        <w:jc w:val="center"/>
        <w:rPr>
          <w:rFonts w:ascii="Times New Roman" w:eastAsia="Times New Roman" w:hAnsi="Times New Roman" w:cs="Times New Roman"/>
          <w:color w:val="auto"/>
          <w:sz w:val="24"/>
          <w:szCs w:val="24"/>
        </w:rPr>
      </w:pPr>
    </w:p>
    <w:p w14:paraId="30B437AF" w14:textId="77777777" w:rsidR="002F6934" w:rsidRPr="002F6934" w:rsidRDefault="002F6934" w:rsidP="002F6934">
      <w:pPr>
        <w:spacing w:after="120" w:line="240" w:lineRule="auto"/>
        <w:jc w:val="center"/>
        <w:rPr>
          <w:rFonts w:ascii="Times New Roman" w:eastAsia="Times New Roman" w:hAnsi="Times New Roman" w:cs="Times New Roman"/>
          <w:color w:val="auto"/>
          <w:sz w:val="24"/>
          <w:szCs w:val="24"/>
        </w:rPr>
      </w:pPr>
    </w:p>
    <w:p w14:paraId="0CC90ECB" w14:textId="77777777" w:rsidR="002F6934" w:rsidRPr="002F6934" w:rsidRDefault="002F6934" w:rsidP="002F6934">
      <w:pPr>
        <w:spacing w:after="120" w:line="240" w:lineRule="auto"/>
        <w:jc w:val="center"/>
        <w:rPr>
          <w:rFonts w:ascii="Times New Roman" w:eastAsia="Times New Roman" w:hAnsi="Times New Roman" w:cs="Times New Roman"/>
          <w:color w:val="auto"/>
          <w:sz w:val="24"/>
          <w:szCs w:val="24"/>
        </w:rPr>
      </w:pPr>
    </w:p>
    <w:p w14:paraId="18492989" w14:textId="77777777" w:rsidR="002F6934" w:rsidRPr="002F6934" w:rsidRDefault="002F6934" w:rsidP="002F6934">
      <w:pPr>
        <w:spacing w:after="120" w:line="240" w:lineRule="auto"/>
        <w:jc w:val="center"/>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0C05C2E7" wp14:editId="5412DFC6">
            <wp:extent cx="2275840" cy="1898783"/>
            <wp:effectExtent l="0" t="0" r="0" b="6350"/>
            <wp:docPr id="386471954" name="Resim 38647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82386" cy="1904244"/>
                    </a:xfrm>
                    <a:prstGeom prst="rect">
                      <a:avLst/>
                    </a:prstGeom>
                    <a:noFill/>
                  </pic:spPr>
                </pic:pic>
              </a:graphicData>
            </a:graphic>
          </wp:inline>
        </w:drawing>
      </w:r>
    </w:p>
    <w:p w14:paraId="49CB318E"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8"/>
          <w:szCs w:val="28"/>
        </w:rPr>
      </w:pPr>
      <w:r w:rsidRPr="002F6934">
        <w:rPr>
          <w:rFonts w:ascii="Times New Roman" w:eastAsia="Times New Roman" w:hAnsi="Times New Roman" w:cs="Times New Roman"/>
          <w:b/>
          <w:bCs/>
          <w:color w:val="002060"/>
          <w:sz w:val="28"/>
          <w:szCs w:val="28"/>
        </w:rPr>
        <w:t>AYDIN ADNAN MENDERES ÜNİVERSİTESİ</w:t>
      </w:r>
    </w:p>
    <w:p w14:paraId="1338E4B0"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8"/>
          <w:szCs w:val="28"/>
        </w:rPr>
      </w:pPr>
      <w:r w:rsidRPr="002F6934">
        <w:rPr>
          <w:rFonts w:ascii="Times New Roman" w:eastAsia="Times New Roman" w:hAnsi="Times New Roman" w:cs="Times New Roman"/>
          <w:b/>
          <w:bCs/>
          <w:color w:val="002060"/>
          <w:sz w:val="28"/>
          <w:szCs w:val="28"/>
        </w:rPr>
        <w:t>PSİKOLOJİK DANIŞMANLIK VE REHBERLİK UYGULAMA VE ARAŞTIRMA MERKEZİ (PDRM)</w:t>
      </w:r>
    </w:p>
    <w:p w14:paraId="08A9EE16"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8"/>
          <w:szCs w:val="28"/>
        </w:rPr>
      </w:pPr>
    </w:p>
    <w:p w14:paraId="7A1F73AB"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8"/>
          <w:szCs w:val="28"/>
        </w:rPr>
      </w:pPr>
    </w:p>
    <w:p w14:paraId="23A5515F" w14:textId="77777777" w:rsidR="002F6934" w:rsidRPr="002F6934" w:rsidRDefault="002F6934" w:rsidP="002F6934">
      <w:pPr>
        <w:numPr>
          <w:ilvl w:val="0"/>
          <w:numId w:val="74"/>
        </w:numPr>
        <w:spacing w:after="120" w:line="240" w:lineRule="auto"/>
        <w:ind w:left="993"/>
        <w:jc w:val="center"/>
        <w:rPr>
          <w:rFonts w:ascii="Times New Roman" w:eastAsia="Times New Roman" w:hAnsi="Times New Roman" w:cs="Times New Roman"/>
          <w:b/>
          <w:bCs/>
          <w:color w:val="002060"/>
          <w:sz w:val="28"/>
          <w:szCs w:val="28"/>
        </w:rPr>
      </w:pPr>
      <w:r w:rsidRPr="002F6934">
        <w:rPr>
          <w:rFonts w:ascii="Times New Roman" w:eastAsia="Times New Roman" w:hAnsi="Times New Roman" w:cs="Times New Roman"/>
          <w:b/>
          <w:bCs/>
          <w:color w:val="002060"/>
          <w:sz w:val="28"/>
          <w:szCs w:val="28"/>
        </w:rPr>
        <w:t>ARAŞTIRMA</w:t>
      </w:r>
    </w:p>
    <w:p w14:paraId="182F72DF" w14:textId="77777777" w:rsidR="002F6934" w:rsidRPr="002F6934" w:rsidRDefault="002F6934" w:rsidP="002F6934">
      <w:pPr>
        <w:spacing w:after="120" w:line="240" w:lineRule="auto"/>
        <w:ind w:left="1701"/>
        <w:rPr>
          <w:rFonts w:ascii="Times New Roman" w:eastAsia="Times New Roman" w:hAnsi="Times New Roman" w:cs="Times New Roman"/>
          <w:b/>
          <w:bCs/>
          <w:color w:val="002060"/>
          <w:sz w:val="28"/>
          <w:szCs w:val="28"/>
        </w:rPr>
      </w:pPr>
    </w:p>
    <w:p w14:paraId="6F5681D1"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p>
    <w:p w14:paraId="64BF2097"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r w:rsidRPr="002F6934">
        <w:rPr>
          <w:rFonts w:ascii="Times New Roman" w:eastAsia="Times New Roman" w:hAnsi="Times New Roman" w:cs="Times New Roman"/>
          <w:b/>
          <w:bCs/>
          <w:color w:val="002060"/>
          <w:sz w:val="24"/>
          <w:szCs w:val="24"/>
        </w:rPr>
        <w:t>ÜNİVERSİTE GENÇLİĞİ VE KAYGI:</w:t>
      </w:r>
    </w:p>
    <w:p w14:paraId="13522FD4"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r w:rsidRPr="002F6934">
        <w:rPr>
          <w:rFonts w:ascii="Times New Roman" w:eastAsia="Aptos" w:hAnsi="Times New Roman" w:cs="Times New Roman"/>
          <w:b/>
          <w:bCs/>
          <w:color w:val="002060"/>
          <w:kern w:val="2"/>
          <w:sz w:val="24"/>
          <w:szCs w:val="24"/>
          <w:lang w:eastAsia="en-US"/>
        </w:rPr>
        <w:t>İYİMSER OLMAK YETERLİ Mİ?</w:t>
      </w:r>
      <w:r w:rsidRPr="002F6934">
        <w:rPr>
          <w:rFonts w:ascii="Times New Roman" w:eastAsia="Times New Roman" w:hAnsi="Times New Roman" w:cs="Times New Roman"/>
          <w:b/>
          <w:bCs/>
          <w:color w:val="002060"/>
          <w:sz w:val="24"/>
          <w:szCs w:val="24"/>
        </w:rPr>
        <w:t xml:space="preserve"> </w:t>
      </w:r>
    </w:p>
    <w:p w14:paraId="53018BDD"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p>
    <w:p w14:paraId="7D5F91CC"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p>
    <w:p w14:paraId="56692A41"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r w:rsidRPr="002F6934">
        <w:rPr>
          <w:rFonts w:ascii="Times New Roman" w:eastAsia="Times New Roman" w:hAnsi="Times New Roman" w:cs="Times New Roman"/>
          <w:b/>
          <w:bCs/>
          <w:color w:val="002060"/>
          <w:sz w:val="24"/>
          <w:szCs w:val="24"/>
        </w:rPr>
        <w:t>Prof. Dr. Yaşar Kuzucu</w:t>
      </w:r>
    </w:p>
    <w:p w14:paraId="1B86F63A"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r w:rsidRPr="002F6934">
        <w:rPr>
          <w:rFonts w:ascii="Times New Roman" w:eastAsia="Times New Roman" w:hAnsi="Times New Roman" w:cs="Times New Roman"/>
          <w:b/>
          <w:bCs/>
          <w:color w:val="002060"/>
          <w:sz w:val="24"/>
          <w:szCs w:val="24"/>
        </w:rPr>
        <w:t>Sosyolog Selda Aksoy Yetkin</w:t>
      </w:r>
    </w:p>
    <w:p w14:paraId="23A0D727"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p>
    <w:p w14:paraId="6C6AC2F7"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p>
    <w:p w14:paraId="56C668BA"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4"/>
          <w:szCs w:val="24"/>
        </w:rPr>
      </w:pPr>
      <w:r w:rsidRPr="002F6934">
        <w:rPr>
          <w:rFonts w:ascii="Times New Roman" w:eastAsia="Times New Roman" w:hAnsi="Times New Roman" w:cs="Times New Roman"/>
          <w:b/>
          <w:bCs/>
          <w:color w:val="002060"/>
          <w:sz w:val="24"/>
          <w:szCs w:val="24"/>
        </w:rPr>
        <w:t>AYDIN, 2022</w:t>
      </w:r>
    </w:p>
    <w:p w14:paraId="14AC9019" w14:textId="250F7AAA" w:rsidR="002F6934" w:rsidRDefault="002F6934" w:rsidP="002F6934">
      <w:pPr>
        <w:spacing w:after="120" w:line="240" w:lineRule="auto"/>
        <w:jc w:val="center"/>
        <w:rPr>
          <w:rFonts w:ascii="Times New Roman" w:eastAsia="Times New Roman" w:hAnsi="Times New Roman" w:cs="Times New Roman"/>
          <w:b/>
          <w:bCs/>
          <w:color w:val="002060"/>
          <w:sz w:val="24"/>
          <w:szCs w:val="24"/>
        </w:rPr>
      </w:pPr>
    </w:p>
    <w:p w14:paraId="5DE17FFB" w14:textId="77777777" w:rsidR="00C41948" w:rsidRPr="002F6934" w:rsidRDefault="00C41948" w:rsidP="002F6934">
      <w:pPr>
        <w:spacing w:after="120" w:line="240" w:lineRule="auto"/>
        <w:jc w:val="center"/>
        <w:rPr>
          <w:rFonts w:ascii="Times New Roman" w:eastAsia="Times New Roman" w:hAnsi="Times New Roman" w:cs="Times New Roman"/>
          <w:b/>
          <w:bCs/>
          <w:color w:val="002060"/>
          <w:sz w:val="24"/>
          <w:szCs w:val="24"/>
        </w:rPr>
      </w:pPr>
    </w:p>
    <w:p w14:paraId="3B20D178" w14:textId="77777777" w:rsidR="002F6934" w:rsidRPr="002F6934" w:rsidRDefault="002F6934" w:rsidP="002F6934">
      <w:pPr>
        <w:numPr>
          <w:ilvl w:val="0"/>
          <w:numId w:val="69"/>
        </w:numPr>
        <w:spacing w:after="120" w:line="240" w:lineRule="auto"/>
        <w:jc w:val="both"/>
        <w:rPr>
          <w:rFonts w:ascii="Times New Roman" w:eastAsia="Times New Roman" w:hAnsi="Times New Roman" w:cs="Times New Roman"/>
          <w:b/>
          <w:bCs/>
          <w:color w:val="auto"/>
          <w:sz w:val="24"/>
          <w:szCs w:val="24"/>
        </w:rPr>
      </w:pPr>
      <w:r w:rsidRPr="002F6934">
        <w:rPr>
          <w:rFonts w:ascii="Times New Roman" w:eastAsia="Times New Roman" w:hAnsi="Times New Roman" w:cs="Times New Roman"/>
          <w:b/>
          <w:bCs/>
          <w:color w:val="auto"/>
          <w:sz w:val="24"/>
          <w:szCs w:val="24"/>
        </w:rPr>
        <w:lastRenderedPageBreak/>
        <w:t>GİRİŞ</w:t>
      </w:r>
    </w:p>
    <w:p w14:paraId="7510BFE2" w14:textId="77777777" w:rsidR="002F6934" w:rsidRPr="002F6934" w:rsidRDefault="002F6934" w:rsidP="002F6934">
      <w:pPr>
        <w:spacing w:after="120" w:line="240" w:lineRule="auto"/>
        <w:ind w:firstLine="284"/>
        <w:jc w:val="both"/>
        <w:rPr>
          <w:rFonts w:ascii="Times New Roman" w:eastAsia="Aptos" w:hAnsi="Times New Roman" w:cs="Times New Roman"/>
          <w:color w:val="auto"/>
          <w:kern w:val="2"/>
          <w:sz w:val="24"/>
          <w:szCs w:val="24"/>
          <w:lang w:eastAsia="en-US"/>
        </w:rPr>
      </w:pPr>
      <w:r w:rsidRPr="002F6934">
        <w:rPr>
          <w:rFonts w:ascii="Times New Roman" w:eastAsia="Times New Roman" w:hAnsi="Times New Roman" w:cs="Times New Roman"/>
          <w:color w:val="auto"/>
          <w:sz w:val="24"/>
          <w:szCs w:val="24"/>
        </w:rPr>
        <w:t xml:space="preserve">Çağımızda insanları en zorlayıcı duygulardan bir tanesinin kaygı olduğu söylenebilir.  Hayatın farklı alanlarında kaygı ile </w:t>
      </w:r>
      <w:proofErr w:type="spellStart"/>
      <w:r w:rsidRPr="002F6934">
        <w:rPr>
          <w:rFonts w:ascii="Times New Roman" w:eastAsia="Times New Roman" w:hAnsi="Times New Roman" w:cs="Times New Roman"/>
          <w:color w:val="auto"/>
          <w:sz w:val="24"/>
          <w:szCs w:val="24"/>
        </w:rPr>
        <w:t>başetmeye</w:t>
      </w:r>
      <w:proofErr w:type="spellEnd"/>
      <w:r w:rsidRPr="002F6934">
        <w:rPr>
          <w:rFonts w:ascii="Times New Roman" w:eastAsia="Times New Roman" w:hAnsi="Times New Roman" w:cs="Times New Roman"/>
          <w:color w:val="auto"/>
          <w:sz w:val="24"/>
          <w:szCs w:val="24"/>
        </w:rPr>
        <w:t xml:space="preserve"> çalışmanın ruh sağlığı açısından bedelleri bilinmektedir. Sadece psikolojik değil sosyal boyutları açısından da dikkat çeken bu duygu üniversite öğrencilerinin sık yaşadığı duygular arasındadır. </w:t>
      </w:r>
      <w:r w:rsidRPr="002F6934">
        <w:rPr>
          <w:rFonts w:ascii="Times New Roman" w:eastAsia="Aptos" w:hAnsi="Times New Roman" w:cs="Times New Roman"/>
          <w:color w:val="auto"/>
          <w:kern w:val="2"/>
          <w:sz w:val="24"/>
          <w:szCs w:val="24"/>
          <w:lang w:eastAsia="en-US"/>
        </w:rPr>
        <w:t xml:space="preserve">Üniversite öğrencilerinin büyük çoğunluğu ergenlikten yetişkinliğe geçişte birçok değişim ve gelişimin yaşandığı beliren yetişkinlik dönemindedir. Öğrencileri yaşam değişiklikleri kadar akademik baskılar, gelecek kaygısı, ekonomik endişeler, sosyal ilişkiler gibi çeşitli faktörler de etkilemektedir. Özerklik kazanma ve geleceğe yönelik planlar yapma gibi önemli gelişimsel süreçlerin yer aldığı üniversite yıllarında yaşanan yoğun ve uzun süreli kaygılar, </w:t>
      </w:r>
      <w:r w:rsidRPr="002F6934">
        <w:rPr>
          <w:rFonts w:ascii="Times New Roman" w:eastAsia="Times New Roman" w:hAnsi="Times New Roman" w:cs="Times New Roman"/>
          <w:color w:val="auto"/>
          <w:sz w:val="24"/>
          <w:szCs w:val="24"/>
        </w:rPr>
        <w:t xml:space="preserve">gençlerin sağlıklı gelecek yönelimi oluşturmalarını engelleyebilmektedir. </w:t>
      </w:r>
    </w:p>
    <w:p w14:paraId="1E9E3265" w14:textId="77777777" w:rsidR="002F6934" w:rsidRPr="002F6934" w:rsidRDefault="002F6934" w:rsidP="002F6934">
      <w:pPr>
        <w:spacing w:after="120" w:line="240" w:lineRule="auto"/>
        <w:ind w:firstLine="284"/>
        <w:jc w:val="both"/>
        <w:rPr>
          <w:rFonts w:ascii="Times New Roman" w:eastAsia="Aptos" w:hAnsi="Times New Roman" w:cs="Times New Roman"/>
          <w:color w:val="auto"/>
          <w:kern w:val="2"/>
          <w:sz w:val="12"/>
          <w:szCs w:val="12"/>
          <w:lang w:eastAsia="en-US"/>
        </w:rPr>
      </w:pPr>
    </w:p>
    <w:p w14:paraId="360018BF" w14:textId="77777777" w:rsidR="002F6934" w:rsidRPr="002F6934" w:rsidRDefault="002F6934" w:rsidP="002F6934">
      <w:pPr>
        <w:spacing w:after="120" w:line="240" w:lineRule="auto"/>
        <w:ind w:firstLine="284"/>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Bu dönemde bir diğer önemli kavram bireyin düşünce ve davranışlarını değişen durumlara uyum sağlayarak esnek bir şekilde düzenleyebilme yeteneği olan bilişsel esnekliktir </w:t>
      </w:r>
      <w:r w:rsidRPr="002F6934">
        <w:rPr>
          <w:rFonts w:ascii="Times New Roman" w:eastAsia="Aptos" w:hAnsi="Times New Roman" w:cs="Times New Roman"/>
          <w:color w:val="auto"/>
          <w:sz w:val="24"/>
          <w:szCs w:val="24"/>
        </w:rPr>
        <w:t>(</w:t>
      </w:r>
      <w:proofErr w:type="spellStart"/>
      <w:r w:rsidRPr="002F6934">
        <w:rPr>
          <w:rFonts w:ascii="Times New Roman" w:eastAsia="Aptos" w:hAnsi="Times New Roman" w:cs="Times New Roman"/>
          <w:color w:val="auto"/>
          <w:sz w:val="24"/>
          <w:szCs w:val="24"/>
        </w:rPr>
        <w:t>Dennis</w:t>
      </w:r>
      <w:proofErr w:type="spellEnd"/>
      <w:r w:rsidRPr="002F6934">
        <w:rPr>
          <w:rFonts w:ascii="Times New Roman" w:eastAsia="Aptos" w:hAnsi="Times New Roman" w:cs="Times New Roman"/>
          <w:color w:val="auto"/>
          <w:sz w:val="24"/>
          <w:szCs w:val="24"/>
        </w:rPr>
        <w:t xml:space="preserve"> ve </w:t>
      </w:r>
      <w:proofErr w:type="spellStart"/>
      <w:r w:rsidRPr="002F6934">
        <w:rPr>
          <w:rFonts w:ascii="Times New Roman" w:eastAsia="Aptos" w:hAnsi="Times New Roman" w:cs="Times New Roman"/>
          <w:color w:val="auto"/>
          <w:sz w:val="24"/>
          <w:szCs w:val="24"/>
        </w:rPr>
        <w:t>Vander</w:t>
      </w:r>
      <w:proofErr w:type="spellEnd"/>
      <w:r w:rsidRPr="002F6934">
        <w:rPr>
          <w:rFonts w:ascii="Times New Roman" w:eastAsia="Aptos" w:hAnsi="Times New Roman" w:cs="Times New Roman"/>
          <w:color w:val="auto"/>
          <w:sz w:val="24"/>
          <w:szCs w:val="24"/>
        </w:rPr>
        <w:t xml:space="preserve"> </w:t>
      </w:r>
      <w:proofErr w:type="spellStart"/>
      <w:r w:rsidRPr="002F6934">
        <w:rPr>
          <w:rFonts w:ascii="Times New Roman" w:eastAsia="Aptos" w:hAnsi="Times New Roman" w:cs="Times New Roman"/>
          <w:color w:val="auto"/>
          <w:sz w:val="24"/>
          <w:szCs w:val="24"/>
        </w:rPr>
        <w:t>Wal</w:t>
      </w:r>
      <w:proofErr w:type="spellEnd"/>
      <w:r w:rsidRPr="002F6934">
        <w:rPr>
          <w:rFonts w:ascii="Times New Roman" w:eastAsia="Aptos" w:hAnsi="Times New Roman" w:cs="Times New Roman"/>
          <w:color w:val="auto"/>
          <w:sz w:val="24"/>
          <w:szCs w:val="24"/>
        </w:rPr>
        <w:t>, 2010)</w:t>
      </w:r>
      <w:r w:rsidRPr="002F6934">
        <w:rPr>
          <w:rFonts w:ascii="Times New Roman" w:eastAsia="Aptos" w:hAnsi="Times New Roman" w:cs="Times New Roman"/>
          <w:color w:val="auto"/>
          <w:kern w:val="2"/>
          <w:sz w:val="24"/>
          <w:szCs w:val="24"/>
          <w:lang w:eastAsia="en-US"/>
        </w:rPr>
        <w:t xml:space="preserve">. Bilişsel esneklik, bireylerin problem çözme, yeni bilgilere açık olma ve değişen çevresel koşullara uyum sağlama konularında başarılı olmalarına yardımcı olmaktadır. Bilişsel esnekliğin kaygı ile olumsuz ilişkisi (Dağ ve Gülüm, 2013) kaygının sağlıklı düzeylerde kalmasındaki önemini ortaya koymaktadır.  </w:t>
      </w:r>
    </w:p>
    <w:p w14:paraId="3CC218E0" w14:textId="77777777" w:rsidR="002F6934" w:rsidRPr="002F6934" w:rsidRDefault="002F6934" w:rsidP="002F6934">
      <w:pPr>
        <w:spacing w:after="120" w:line="240" w:lineRule="auto"/>
        <w:ind w:firstLine="284"/>
        <w:jc w:val="both"/>
        <w:rPr>
          <w:rFonts w:ascii="Times New Roman" w:eastAsia="Aptos" w:hAnsi="Times New Roman" w:cs="Times New Roman"/>
          <w:color w:val="auto"/>
          <w:kern w:val="2"/>
          <w:sz w:val="12"/>
          <w:szCs w:val="12"/>
          <w:lang w:eastAsia="en-US"/>
        </w:rPr>
      </w:pPr>
    </w:p>
    <w:p w14:paraId="7D4119C5" w14:textId="77777777" w:rsidR="002F6934" w:rsidRPr="002F6934" w:rsidRDefault="002F6934" w:rsidP="002F6934">
      <w:pPr>
        <w:spacing w:after="120" w:line="240" w:lineRule="auto"/>
        <w:ind w:firstLine="284"/>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Bilişsel esneklik gibi olumlu bir kavram olan iyimserlik, en temelde bireylerin gelecekte olumlu sonuçlar bekleme eğilimidir. Bu olumlu beklentiler ve beraberinde ortaya çıkan olumlu tutumlar, bireylerin stresli ve kaygı verici durumlarla başa çıkma becerilerini etkileyebilmektedir. Nitekim iyimserlik ile ilgili yapılan çalışmalar iyimserliğin hem olumlu duygu durumla (</w:t>
      </w:r>
      <w:proofErr w:type="spellStart"/>
      <w:r w:rsidRPr="002F6934">
        <w:rPr>
          <w:rFonts w:ascii="Times New Roman" w:eastAsia="Aptos" w:hAnsi="Times New Roman" w:cs="Times New Roman"/>
          <w:color w:val="auto"/>
          <w:kern w:val="2"/>
          <w:sz w:val="24"/>
          <w:szCs w:val="24"/>
          <w:lang w:eastAsia="en-US"/>
        </w:rPr>
        <w:t>Puskar</w:t>
      </w:r>
      <w:proofErr w:type="spellEnd"/>
      <w:r w:rsidRPr="002F6934">
        <w:rPr>
          <w:rFonts w:ascii="Times New Roman" w:eastAsia="Aptos" w:hAnsi="Times New Roman" w:cs="Times New Roman"/>
          <w:color w:val="auto"/>
          <w:kern w:val="2"/>
          <w:sz w:val="24"/>
          <w:szCs w:val="24"/>
          <w:lang w:eastAsia="en-US"/>
        </w:rPr>
        <w:t xml:space="preserve"> ve ark</w:t>
      </w:r>
      <w:proofErr w:type="gramStart"/>
      <w:r w:rsidRPr="002F6934">
        <w:rPr>
          <w:rFonts w:ascii="Times New Roman" w:eastAsia="Aptos" w:hAnsi="Times New Roman" w:cs="Times New Roman"/>
          <w:color w:val="auto"/>
          <w:kern w:val="2"/>
          <w:sz w:val="24"/>
          <w:szCs w:val="24"/>
          <w:lang w:eastAsia="en-US"/>
        </w:rPr>
        <w:t>.,</w:t>
      </w:r>
      <w:proofErr w:type="gramEnd"/>
      <w:r w:rsidRPr="002F6934">
        <w:rPr>
          <w:rFonts w:ascii="Times New Roman" w:eastAsia="Aptos" w:hAnsi="Times New Roman" w:cs="Times New Roman"/>
          <w:color w:val="auto"/>
          <w:kern w:val="2"/>
          <w:sz w:val="24"/>
          <w:szCs w:val="24"/>
          <w:lang w:eastAsia="en-US"/>
        </w:rPr>
        <w:t xml:space="preserve"> 2010) hem de kaygıyla (</w:t>
      </w:r>
      <w:proofErr w:type="spellStart"/>
      <w:r w:rsidRPr="002F6934">
        <w:rPr>
          <w:rFonts w:ascii="Times New Roman" w:eastAsia="Aptos" w:hAnsi="Times New Roman" w:cs="Times New Roman"/>
          <w:color w:val="auto"/>
        </w:rPr>
        <w:t>Kepka</w:t>
      </w:r>
      <w:proofErr w:type="spellEnd"/>
      <w:r w:rsidRPr="002F6934">
        <w:rPr>
          <w:rFonts w:ascii="Times New Roman" w:eastAsia="Aptos" w:hAnsi="Times New Roman" w:cs="Times New Roman"/>
          <w:color w:val="auto"/>
        </w:rPr>
        <w:t xml:space="preserve"> ve ark., 2013) </w:t>
      </w:r>
      <w:r w:rsidRPr="002F6934">
        <w:rPr>
          <w:rFonts w:ascii="Times New Roman" w:eastAsia="Aptos" w:hAnsi="Times New Roman" w:cs="Times New Roman"/>
          <w:color w:val="auto"/>
          <w:kern w:val="2"/>
          <w:sz w:val="24"/>
          <w:szCs w:val="24"/>
          <w:lang w:eastAsia="en-US"/>
        </w:rPr>
        <w:t xml:space="preserve">ilişkili olduğunu ortaya koymaktadır. </w:t>
      </w:r>
    </w:p>
    <w:p w14:paraId="458696F3" w14:textId="77777777" w:rsidR="002F6934" w:rsidRPr="002F6934" w:rsidRDefault="002F6934" w:rsidP="002F6934">
      <w:pPr>
        <w:spacing w:after="120" w:line="240" w:lineRule="auto"/>
        <w:ind w:firstLine="284"/>
        <w:jc w:val="both"/>
        <w:rPr>
          <w:rFonts w:ascii="Times New Roman" w:eastAsia="Aptos" w:hAnsi="Times New Roman" w:cs="Times New Roman"/>
          <w:color w:val="auto"/>
          <w:kern w:val="2"/>
          <w:sz w:val="12"/>
          <w:szCs w:val="12"/>
          <w:lang w:eastAsia="en-US"/>
        </w:rPr>
      </w:pPr>
    </w:p>
    <w:p w14:paraId="5759AFD5" w14:textId="77777777" w:rsidR="002F6934" w:rsidRPr="002F6934" w:rsidRDefault="002F6934" w:rsidP="002F6934">
      <w:pPr>
        <w:spacing w:after="120" w:line="240" w:lineRule="auto"/>
        <w:ind w:firstLine="284"/>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Sosyal destek ve kaygı ile ilişkisi farklı araştırmacılar tarafından çalışılmıştır (</w:t>
      </w:r>
      <w:proofErr w:type="spellStart"/>
      <w:r w:rsidRPr="002F6934">
        <w:rPr>
          <w:rFonts w:ascii="Times New Roman" w:eastAsia="Aptos" w:hAnsi="Times New Roman" w:cs="Times New Roman"/>
          <w:color w:val="auto"/>
          <w:kern w:val="2"/>
          <w:sz w:val="24"/>
          <w:szCs w:val="24"/>
          <w:lang w:eastAsia="en-US"/>
        </w:rPr>
        <w:t>Örn</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Baltaci</w:t>
      </w:r>
      <w:proofErr w:type="spellEnd"/>
      <w:r w:rsidRPr="002F6934">
        <w:rPr>
          <w:rFonts w:ascii="Times New Roman" w:eastAsia="Aptos" w:hAnsi="Times New Roman" w:cs="Times New Roman"/>
          <w:color w:val="auto"/>
          <w:kern w:val="2"/>
          <w:sz w:val="24"/>
          <w:szCs w:val="24"/>
          <w:lang w:eastAsia="en-US"/>
        </w:rPr>
        <w:t xml:space="preserve"> ve </w:t>
      </w:r>
      <w:proofErr w:type="spellStart"/>
      <w:r w:rsidRPr="002F6934">
        <w:rPr>
          <w:rFonts w:ascii="Times New Roman" w:eastAsia="Aptos" w:hAnsi="Times New Roman" w:cs="Times New Roman"/>
          <w:color w:val="auto"/>
          <w:kern w:val="2"/>
          <w:sz w:val="24"/>
          <w:szCs w:val="24"/>
          <w:lang w:eastAsia="en-US"/>
        </w:rPr>
        <w:t>Hamarta</w:t>
      </w:r>
      <w:proofErr w:type="spellEnd"/>
      <w:r w:rsidRPr="002F6934">
        <w:rPr>
          <w:rFonts w:ascii="Times New Roman" w:eastAsia="Aptos" w:hAnsi="Times New Roman" w:cs="Times New Roman"/>
          <w:color w:val="auto"/>
          <w:kern w:val="2"/>
          <w:sz w:val="24"/>
          <w:szCs w:val="24"/>
          <w:lang w:eastAsia="en-US"/>
        </w:rPr>
        <w:t xml:space="preserve">, 2013; </w:t>
      </w:r>
      <w:proofErr w:type="spellStart"/>
      <w:r w:rsidRPr="002F6934">
        <w:rPr>
          <w:rFonts w:ascii="Times New Roman" w:eastAsia="PalatinoLinotype-Roman" w:hAnsi="Times New Roman" w:cs="Times New Roman"/>
          <w:color w:val="auto"/>
          <w:sz w:val="24"/>
          <w:szCs w:val="24"/>
        </w:rPr>
        <w:t>Bayramkaya</w:t>
      </w:r>
      <w:proofErr w:type="spellEnd"/>
      <w:r w:rsidRPr="002F6934">
        <w:rPr>
          <w:rFonts w:ascii="Times New Roman" w:eastAsia="PalatinoLinotype-Roman" w:hAnsi="Times New Roman" w:cs="Times New Roman"/>
          <w:color w:val="auto"/>
          <w:sz w:val="24"/>
          <w:szCs w:val="24"/>
        </w:rPr>
        <w:t>, Toros ve Özge, 2005</w:t>
      </w:r>
      <w:r w:rsidRPr="002F6934">
        <w:rPr>
          <w:rFonts w:ascii="Times New Roman" w:eastAsia="Aptos" w:hAnsi="Times New Roman" w:cs="Times New Roman"/>
          <w:color w:val="auto"/>
          <w:kern w:val="2"/>
          <w:sz w:val="24"/>
          <w:szCs w:val="24"/>
          <w:lang w:eastAsia="en-US"/>
        </w:rPr>
        <w:t xml:space="preserve">). Bireyin çevresindeki kişilerden (aile, arkadaşlar, iş arkadaşları vs.) aldığı duygusal, bilgilendirici ve maddi yardımı ifade eden sosyal desteğin pek çok konuda olumlu etkisi vardır. Sosyal destek bireyin kendini değerli ve önemli hissetmesine yardımcı olur ve bu da kaygı düzeyini işlevsel sınırlar içerisinde kalmasında önemlidir. </w:t>
      </w:r>
    </w:p>
    <w:p w14:paraId="26BB6A21" w14:textId="77777777" w:rsidR="002F6934" w:rsidRPr="002F6934" w:rsidRDefault="002F6934" w:rsidP="002F6934">
      <w:pPr>
        <w:spacing w:after="120" w:line="240" w:lineRule="auto"/>
        <w:ind w:firstLine="284"/>
        <w:jc w:val="both"/>
        <w:rPr>
          <w:rFonts w:ascii="Times New Roman" w:eastAsia="Aptos" w:hAnsi="Times New Roman" w:cs="Times New Roman"/>
          <w:color w:val="auto"/>
          <w:kern w:val="2"/>
          <w:sz w:val="12"/>
          <w:szCs w:val="12"/>
          <w:lang w:eastAsia="en-US"/>
        </w:rPr>
      </w:pPr>
    </w:p>
    <w:p w14:paraId="7EE32F1A" w14:textId="77777777" w:rsidR="002F6934" w:rsidRPr="002F6934" w:rsidRDefault="002F6934" w:rsidP="002F6934">
      <w:pPr>
        <w:spacing w:after="120" w:line="240" w:lineRule="auto"/>
        <w:ind w:firstLine="284"/>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Kaygıyla ilişkisi öne çıkan bir diğer kavram olan belirsizliğe tahammülsüzlük, bireylerin belirsiz veya öngörülemeyen durumlar karşısında rahatsızlık hissetme ve bu durumları tehdit olarak algılama eğilimidir. Bu özelliğin, üniversite öğrencilerinin yaşadığı kaygının önemli bir belirleyicisi ve pekiştiricisi olduğu görülmektedir (Kilit, Dönmezler, Erensoy ve Berkol, 2020; </w:t>
      </w:r>
      <w:proofErr w:type="spellStart"/>
      <w:r w:rsidRPr="002F6934">
        <w:rPr>
          <w:rFonts w:ascii="Times New Roman" w:eastAsia="Aptos" w:hAnsi="Times New Roman" w:cs="Times New Roman"/>
          <w:color w:val="auto"/>
          <w:kern w:val="2"/>
          <w:sz w:val="24"/>
          <w:szCs w:val="24"/>
          <w:lang w:eastAsia="en-US"/>
        </w:rPr>
        <w:t>McEvoy</w:t>
      </w:r>
      <w:proofErr w:type="spellEnd"/>
      <w:r w:rsidRPr="002F6934">
        <w:rPr>
          <w:rFonts w:ascii="Times New Roman" w:eastAsia="Aptos" w:hAnsi="Times New Roman" w:cs="Times New Roman"/>
          <w:color w:val="auto"/>
          <w:kern w:val="2"/>
          <w:sz w:val="24"/>
          <w:szCs w:val="24"/>
          <w:lang w:eastAsia="en-US"/>
        </w:rPr>
        <w:t xml:space="preserve"> ve </w:t>
      </w:r>
      <w:proofErr w:type="spellStart"/>
      <w:r w:rsidRPr="002F6934">
        <w:rPr>
          <w:rFonts w:ascii="Times New Roman" w:eastAsia="Aptos" w:hAnsi="Times New Roman" w:cs="Times New Roman"/>
          <w:color w:val="auto"/>
          <w:kern w:val="2"/>
          <w:sz w:val="24"/>
          <w:szCs w:val="24"/>
          <w:lang w:eastAsia="en-US"/>
        </w:rPr>
        <w:t>Mahoney</w:t>
      </w:r>
      <w:proofErr w:type="spellEnd"/>
      <w:r w:rsidRPr="002F6934">
        <w:rPr>
          <w:rFonts w:ascii="Times New Roman" w:eastAsia="Aptos" w:hAnsi="Times New Roman" w:cs="Times New Roman"/>
          <w:color w:val="auto"/>
          <w:kern w:val="2"/>
          <w:sz w:val="24"/>
          <w:szCs w:val="24"/>
          <w:lang w:eastAsia="en-US"/>
        </w:rPr>
        <w:t xml:space="preserve">, 2012). </w:t>
      </w:r>
    </w:p>
    <w:p w14:paraId="6C9304B5" w14:textId="77777777" w:rsidR="002F6934" w:rsidRPr="002F6934" w:rsidRDefault="002F6934" w:rsidP="002F6934">
      <w:pPr>
        <w:spacing w:after="120" w:line="240" w:lineRule="auto"/>
        <w:ind w:firstLine="284"/>
        <w:jc w:val="both"/>
        <w:rPr>
          <w:rFonts w:ascii="Times New Roman" w:eastAsia="Aptos" w:hAnsi="Times New Roman" w:cs="Times New Roman"/>
          <w:color w:val="auto"/>
          <w:kern w:val="2"/>
          <w:sz w:val="12"/>
          <w:szCs w:val="12"/>
          <w:lang w:eastAsia="en-US"/>
        </w:rPr>
      </w:pPr>
    </w:p>
    <w:p w14:paraId="5F289527" w14:textId="77777777" w:rsidR="002F6934" w:rsidRPr="002F6934" w:rsidRDefault="002F6934" w:rsidP="002F6934">
      <w:pPr>
        <w:spacing w:after="120" w:line="240" w:lineRule="auto"/>
        <w:ind w:firstLine="284"/>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Bu araştırmada üniversite öğrencilerinin kaygı düzeylerini etkileyen faktörleri anlamak kaygıyla ilişkili olduğu beklenen bilişsel esneklik, iyimserlik, sosyal destek ve belirsizliğe tahammülsüzlük değişkenlerinin</w:t>
      </w:r>
      <w:r w:rsidRPr="002F6934">
        <w:rPr>
          <w:rFonts w:ascii="Times New Roman" w:eastAsia="Aptos" w:hAnsi="Times New Roman" w:cs="Times New Roman"/>
          <w:color w:val="auto"/>
          <w:kern w:val="2"/>
          <w:sz w:val="24"/>
          <w:szCs w:val="24"/>
          <w:lang w:eastAsia="en-US"/>
        </w:rPr>
        <w:t xml:space="preserve"> rolüne bakılmıştır. </w:t>
      </w:r>
    </w:p>
    <w:p w14:paraId="32EEEDAF" w14:textId="77777777" w:rsidR="002F6934" w:rsidRPr="002F6934" w:rsidRDefault="002F6934" w:rsidP="002F6934">
      <w:pPr>
        <w:spacing w:after="120" w:line="240" w:lineRule="auto"/>
        <w:jc w:val="both"/>
        <w:rPr>
          <w:rFonts w:ascii="Times New Roman" w:eastAsia="Times New Roman" w:hAnsi="Times New Roman" w:cs="Times New Roman"/>
          <w:b/>
          <w:bCs/>
          <w:color w:val="auto"/>
          <w:sz w:val="24"/>
          <w:szCs w:val="24"/>
        </w:rPr>
      </w:pPr>
    </w:p>
    <w:p w14:paraId="1321175D" w14:textId="77777777" w:rsidR="002F6934" w:rsidRPr="002F6934" w:rsidRDefault="002F6934" w:rsidP="002F6934">
      <w:pPr>
        <w:numPr>
          <w:ilvl w:val="0"/>
          <w:numId w:val="68"/>
        </w:numPr>
        <w:spacing w:after="120" w:line="240" w:lineRule="auto"/>
        <w:ind w:hanging="294"/>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YÖNTEM</w:t>
      </w:r>
    </w:p>
    <w:p w14:paraId="7789F484" w14:textId="77777777" w:rsidR="002F6934" w:rsidRPr="002F6934" w:rsidRDefault="002F6934" w:rsidP="002F6934">
      <w:pPr>
        <w:spacing w:after="120" w:line="240" w:lineRule="auto"/>
        <w:ind w:firstLine="426"/>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Bu kısımda araştırmanın modeli, araştırma modeli, işlem, veri toplama araçları ve verilerin analizi hakkında bilgi verilmektedir.</w:t>
      </w:r>
    </w:p>
    <w:p w14:paraId="027672D4" w14:textId="77777777" w:rsidR="002F6934" w:rsidRPr="002F6934" w:rsidRDefault="002F6934" w:rsidP="002F6934">
      <w:pPr>
        <w:spacing w:after="120" w:line="240" w:lineRule="auto"/>
        <w:ind w:firstLine="426"/>
        <w:jc w:val="both"/>
        <w:rPr>
          <w:rFonts w:ascii="Times New Roman" w:eastAsia="Aptos" w:hAnsi="Times New Roman" w:cs="Times New Roman"/>
          <w:color w:val="auto"/>
          <w:kern w:val="2"/>
          <w:sz w:val="24"/>
          <w:szCs w:val="24"/>
          <w:lang w:eastAsia="en-US"/>
        </w:rPr>
      </w:pPr>
    </w:p>
    <w:p w14:paraId="151FE0B2" w14:textId="77777777" w:rsidR="002F6934" w:rsidRPr="002F6934" w:rsidRDefault="002F6934" w:rsidP="002F6934">
      <w:pPr>
        <w:numPr>
          <w:ilvl w:val="1"/>
          <w:numId w:val="68"/>
        </w:numPr>
        <w:tabs>
          <w:tab w:val="left" w:pos="851"/>
        </w:tabs>
        <w:spacing w:after="120" w:line="240" w:lineRule="auto"/>
        <w:ind w:hanging="294"/>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Araştırmanın Modeli</w:t>
      </w:r>
    </w:p>
    <w:p w14:paraId="02FBD08E" w14:textId="77777777" w:rsidR="002F6934" w:rsidRPr="002F6934" w:rsidRDefault="002F6934" w:rsidP="002F6934">
      <w:pPr>
        <w:spacing w:after="120" w:line="240" w:lineRule="auto"/>
        <w:ind w:firstLine="426"/>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Araştırmada nicel araştırma yöntemlerinden biri olan ilişkisel tarama modeli uygulanmıştır. Tarama modeliyle beliren yetişkinlik dönemindeki genç yetişkinlerde bilişsel esneklik, belirsizliğe tahammülsüzlük, iyimserlik, umut (bağımsız değişken) ile kaygı (bağımlı değişken) arasındaki ilişkiye bakılmıştır.  </w:t>
      </w:r>
    </w:p>
    <w:p w14:paraId="117C916F"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72E40B7E" w14:textId="77777777" w:rsidR="002F6934" w:rsidRPr="002F6934" w:rsidRDefault="002F6934" w:rsidP="002F6934">
      <w:pPr>
        <w:numPr>
          <w:ilvl w:val="1"/>
          <w:numId w:val="68"/>
        </w:numPr>
        <w:spacing w:after="120" w:line="240" w:lineRule="auto"/>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lastRenderedPageBreak/>
        <w:t>Araştırma Grubu</w:t>
      </w:r>
      <w:r w:rsidRPr="002F6934">
        <w:rPr>
          <w:rFonts w:ascii="Times New Roman" w:eastAsia="Aptos" w:hAnsi="Times New Roman" w:cs="Times New Roman"/>
          <w:b/>
          <w:bCs/>
          <w:color w:val="auto"/>
          <w:kern w:val="2"/>
          <w:sz w:val="24"/>
          <w:szCs w:val="24"/>
          <w:lang w:eastAsia="en-US"/>
        </w:rPr>
        <w:tab/>
      </w:r>
    </w:p>
    <w:p w14:paraId="3199CC26" w14:textId="77777777" w:rsidR="002F6934" w:rsidRPr="002F6934" w:rsidRDefault="002F6934" w:rsidP="002F6934">
      <w:pPr>
        <w:spacing w:after="120" w:line="240" w:lineRule="auto"/>
        <w:ind w:firstLine="360"/>
        <w:jc w:val="both"/>
        <w:rPr>
          <w:rFonts w:ascii="Times New Roman" w:eastAsia="Times New Roman" w:hAnsi="Times New Roman" w:cs="Times New Roman"/>
          <w:color w:val="auto"/>
          <w:sz w:val="24"/>
          <w:szCs w:val="24"/>
        </w:rPr>
      </w:pPr>
      <w:r w:rsidRPr="002F6934">
        <w:rPr>
          <w:rFonts w:ascii="Times New Roman" w:eastAsia="Aptos" w:hAnsi="Times New Roman" w:cs="Times New Roman"/>
          <w:color w:val="auto"/>
          <w:kern w:val="2"/>
          <w:sz w:val="24"/>
          <w:szCs w:val="24"/>
          <w:lang w:eastAsia="en-US"/>
        </w:rPr>
        <w:t xml:space="preserve">Araştırmaya katılacak olan beliren yetişkinlerin seçiminde kullanılan yöntem, tesadüfi olmayan amaçlı bir yaklaşım olan uygun örnekleme yöntemidir. </w:t>
      </w:r>
      <w:r w:rsidRPr="002F6934">
        <w:rPr>
          <w:rFonts w:ascii="Times New Roman" w:eastAsia="Times New Roman" w:hAnsi="Times New Roman" w:cs="Times New Roman"/>
          <w:color w:val="auto"/>
          <w:sz w:val="24"/>
          <w:szCs w:val="24"/>
        </w:rPr>
        <w:t xml:space="preserve">Araştırmanın örneklemi 18-31 yaş aralığında (X ̅= 21,92, SS= 4,4) 397 KADIN (%65.9) ve 267 (%34,1) erkek olmak üzere toplam 602 üniversite öğrencisinden oluşmaktadır. </w:t>
      </w:r>
    </w:p>
    <w:p w14:paraId="74398C84" w14:textId="77777777" w:rsidR="002F6934" w:rsidRPr="002F6934" w:rsidRDefault="002F6934" w:rsidP="002F6934">
      <w:pPr>
        <w:spacing w:after="120" w:line="240" w:lineRule="auto"/>
        <w:ind w:firstLine="360"/>
        <w:jc w:val="both"/>
        <w:rPr>
          <w:rFonts w:ascii="Times New Roman" w:eastAsia="Times New Roman" w:hAnsi="Times New Roman" w:cs="Times New Roman"/>
          <w:color w:val="auto"/>
          <w:sz w:val="24"/>
          <w:szCs w:val="24"/>
        </w:rPr>
      </w:pPr>
    </w:p>
    <w:p w14:paraId="5ED0A56D" w14:textId="77777777" w:rsidR="002F6934" w:rsidRPr="002F6934" w:rsidRDefault="002F6934" w:rsidP="002F6934">
      <w:pPr>
        <w:numPr>
          <w:ilvl w:val="1"/>
          <w:numId w:val="68"/>
        </w:numPr>
        <w:spacing w:after="120" w:line="240" w:lineRule="auto"/>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 xml:space="preserve"> İşlem</w:t>
      </w:r>
    </w:p>
    <w:p w14:paraId="05674202" w14:textId="77777777" w:rsidR="002F6934" w:rsidRPr="002F6934" w:rsidRDefault="002F6934" w:rsidP="002F6934">
      <w:pPr>
        <w:spacing w:after="120" w:line="240" w:lineRule="auto"/>
        <w:ind w:firstLine="360"/>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Araştırma 2022 yılında Aydın Adnan Menderes Üniversitesi Psikolojik danışma ve Rehberlik merkezi tarafından yapılmıştır. Araştırmanın amacı ve kapsamı konusunda veri toplanan fakülte ve </w:t>
      </w:r>
      <w:proofErr w:type="gramStart"/>
      <w:r w:rsidRPr="002F6934">
        <w:rPr>
          <w:rFonts w:ascii="Times New Roman" w:eastAsia="Aptos" w:hAnsi="Times New Roman" w:cs="Times New Roman"/>
          <w:color w:val="auto"/>
          <w:kern w:val="2"/>
          <w:sz w:val="24"/>
          <w:szCs w:val="24"/>
          <w:lang w:eastAsia="en-US"/>
        </w:rPr>
        <w:t>yüksek okullar</w:t>
      </w:r>
      <w:proofErr w:type="gramEnd"/>
      <w:r w:rsidRPr="002F6934">
        <w:rPr>
          <w:rFonts w:ascii="Times New Roman" w:eastAsia="Aptos" w:hAnsi="Times New Roman" w:cs="Times New Roman"/>
          <w:color w:val="auto"/>
          <w:kern w:val="2"/>
          <w:sz w:val="24"/>
          <w:szCs w:val="24"/>
          <w:lang w:eastAsia="en-US"/>
        </w:rPr>
        <w:t xml:space="preserve"> bilgilendirilmiştir. Uygulamadan önce katılımcılara araştırmanın amaç hakkında bilgi verilmiş, kişisel bilgileri paylaşmanın zorunlu olmadığı, katılımın gönüllülük esasına dayandığı açıklanmıştır. Ayrıca katılımcılara ölçek formlarını doldurmaya başlamış olsalar bile, istedikleri takdirde çalışmadan çekilebilecekleri belirtilmiştir. Tüm ölçekler 25 dakikalık sürede dersliklerde doldurulmuştur.  </w:t>
      </w:r>
    </w:p>
    <w:p w14:paraId="655C006B"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158903D5"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4464B8A1"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670BBF71" w14:textId="77777777" w:rsidR="002F6934" w:rsidRPr="002F6934" w:rsidRDefault="002F6934" w:rsidP="002F6934">
      <w:pPr>
        <w:numPr>
          <w:ilvl w:val="1"/>
          <w:numId w:val="68"/>
        </w:numPr>
        <w:spacing w:after="120" w:line="240" w:lineRule="auto"/>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 xml:space="preserve"> Veri Toplama Araçları </w:t>
      </w:r>
    </w:p>
    <w:p w14:paraId="48BC52C7" w14:textId="77777777" w:rsidR="002F6934" w:rsidRPr="002F6934" w:rsidRDefault="002F6934" w:rsidP="002F6934">
      <w:pPr>
        <w:numPr>
          <w:ilvl w:val="2"/>
          <w:numId w:val="68"/>
        </w:numPr>
        <w:spacing w:after="120" w:line="240" w:lineRule="auto"/>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Belirsizliğe Tahammülsüzlük Ölçeği</w:t>
      </w:r>
    </w:p>
    <w:p w14:paraId="7BC07860" w14:textId="77777777" w:rsidR="002F6934" w:rsidRPr="002F6934" w:rsidRDefault="002F6934" w:rsidP="002F6934">
      <w:pPr>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ab/>
        <w:t xml:space="preserve">Belirsizliğe Tahammülsüzlük Ölçeği, </w:t>
      </w:r>
      <w:proofErr w:type="spellStart"/>
      <w:r w:rsidRPr="002F6934">
        <w:rPr>
          <w:rFonts w:ascii="Times New Roman" w:eastAsia="Times New Roman" w:hAnsi="Times New Roman" w:cs="Times New Roman"/>
          <w:color w:val="auto"/>
          <w:sz w:val="24"/>
          <w:szCs w:val="24"/>
        </w:rPr>
        <w:t>Carleton</w:t>
      </w:r>
      <w:proofErr w:type="spellEnd"/>
      <w:r w:rsidRPr="002F6934">
        <w:rPr>
          <w:rFonts w:ascii="Times New Roman" w:eastAsia="Times New Roman" w:hAnsi="Times New Roman" w:cs="Times New Roman"/>
          <w:color w:val="auto"/>
          <w:sz w:val="24"/>
          <w:szCs w:val="24"/>
        </w:rPr>
        <w:t xml:space="preserve"> vd. (2007) tarafından geliştirilmiştir ve Türkçeye uyarlanması </w:t>
      </w:r>
      <w:r w:rsidRPr="002F6934">
        <w:rPr>
          <w:rFonts w:ascii="Times New Roman" w:eastAsia="Times New Roman" w:hAnsi="Times New Roman" w:cs="Times New Roman"/>
          <w:color w:val="auto"/>
          <w:sz w:val="24"/>
          <w:szCs w:val="24"/>
          <w:shd w:val="clear" w:color="auto" w:fill="FFFFFF"/>
        </w:rPr>
        <w:t xml:space="preserve">Sarıçam, Erguvan, Akın ve Akça (2014) tarafından gerçekleştirilmiştir. Ölçek </w:t>
      </w:r>
      <w:r w:rsidRPr="002F6934">
        <w:rPr>
          <w:rFonts w:ascii="Times New Roman" w:eastAsia="Times New Roman" w:hAnsi="Times New Roman" w:cs="Times New Roman"/>
          <w:color w:val="auto"/>
          <w:sz w:val="24"/>
          <w:szCs w:val="24"/>
        </w:rPr>
        <w:t>12 madde ve ‘‘</w:t>
      </w:r>
      <w:r w:rsidRPr="002F6934">
        <w:rPr>
          <w:rFonts w:ascii="Times New Roman" w:eastAsia="Times New Roman" w:hAnsi="Times New Roman" w:cs="Times New Roman"/>
          <w:color w:val="auto"/>
          <w:sz w:val="24"/>
          <w:szCs w:val="24"/>
          <w:shd w:val="clear" w:color="auto" w:fill="FFFFFF"/>
        </w:rPr>
        <w:t xml:space="preserve">İleriye Yönelik Kaygı’’ ve ‘‘Engelleyici Kaygı’’ olmak üzere toplam 2 alt boyuttan oluşmaktadır. </w:t>
      </w:r>
      <w:r w:rsidRPr="002F6934">
        <w:rPr>
          <w:rFonts w:ascii="Times New Roman" w:eastAsia="Times New Roman" w:hAnsi="Times New Roman" w:cs="Times New Roman"/>
          <w:color w:val="auto"/>
          <w:sz w:val="24"/>
          <w:szCs w:val="24"/>
        </w:rPr>
        <w:t xml:space="preserve">Ölçekten alınabilecek olan en düşük puan 12, en yüksek puan ise 60’tır. Ölçekten alınacak yüksek puanlar bireylerin belirsizliğe tahammülsüzlüğünün yüksek olduğuna işaret etmektedir. </w:t>
      </w:r>
      <w:proofErr w:type="spellStart"/>
      <w:r w:rsidRPr="002F6934">
        <w:rPr>
          <w:rFonts w:ascii="Times New Roman" w:eastAsia="Times New Roman" w:hAnsi="Times New Roman" w:cs="Times New Roman"/>
          <w:color w:val="auto"/>
          <w:sz w:val="24"/>
          <w:szCs w:val="24"/>
        </w:rPr>
        <w:t>Cronbach</w:t>
      </w:r>
      <w:proofErr w:type="spellEnd"/>
      <w:r w:rsidRPr="002F6934">
        <w:rPr>
          <w:rFonts w:ascii="Times New Roman" w:eastAsia="Times New Roman" w:hAnsi="Times New Roman" w:cs="Times New Roman"/>
          <w:color w:val="auto"/>
          <w:sz w:val="24"/>
          <w:szCs w:val="24"/>
        </w:rPr>
        <w:t xml:space="preserve"> alfa iç tutarlık güvenirlik katsayısı ölçek bütünü </w:t>
      </w:r>
      <w:proofErr w:type="gramStart"/>
      <w:r w:rsidRPr="002F6934">
        <w:rPr>
          <w:rFonts w:ascii="Times New Roman" w:eastAsia="Times New Roman" w:hAnsi="Times New Roman" w:cs="Times New Roman"/>
          <w:color w:val="auto"/>
          <w:sz w:val="24"/>
          <w:szCs w:val="24"/>
        </w:rPr>
        <w:t>incelendiğinde .88</w:t>
      </w:r>
      <w:proofErr w:type="gramEnd"/>
      <w:r w:rsidRPr="002F6934">
        <w:rPr>
          <w:rFonts w:ascii="Times New Roman" w:eastAsia="Times New Roman" w:hAnsi="Times New Roman" w:cs="Times New Roman"/>
          <w:color w:val="auto"/>
          <w:sz w:val="24"/>
          <w:szCs w:val="24"/>
        </w:rPr>
        <w:t xml:space="preserve"> olarak bulunurken; ileriye yönelik kaygı alt boyutunda .84 ve engelleyici kaygı alt boyutunda ise .77 olarak hesaplanmıştır.</w:t>
      </w:r>
    </w:p>
    <w:p w14:paraId="21D70425" w14:textId="77777777" w:rsidR="002F6934" w:rsidRPr="002F6934" w:rsidRDefault="002F6934" w:rsidP="002F6934">
      <w:pPr>
        <w:spacing w:after="120" w:line="240" w:lineRule="auto"/>
        <w:contextualSpacing/>
        <w:jc w:val="both"/>
        <w:rPr>
          <w:rFonts w:ascii="Times New Roman" w:eastAsia="Times New Roman" w:hAnsi="Times New Roman" w:cs="Times New Roman"/>
          <w:color w:val="auto"/>
          <w:sz w:val="24"/>
          <w:szCs w:val="24"/>
        </w:rPr>
      </w:pPr>
    </w:p>
    <w:p w14:paraId="50C6D04A" w14:textId="77777777" w:rsidR="002F6934" w:rsidRPr="002F6934" w:rsidRDefault="002F6934" w:rsidP="002F6934">
      <w:pPr>
        <w:numPr>
          <w:ilvl w:val="2"/>
          <w:numId w:val="68"/>
        </w:numPr>
        <w:spacing w:after="120" w:line="240" w:lineRule="auto"/>
        <w:ind w:left="993" w:hanging="633"/>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 xml:space="preserve">Çok Boyutlu Algılanan Sosyal Destek Ölçeği </w:t>
      </w:r>
    </w:p>
    <w:p w14:paraId="76318058" w14:textId="77777777" w:rsidR="002F6934" w:rsidRPr="002F6934" w:rsidRDefault="002F6934" w:rsidP="002F6934">
      <w:pPr>
        <w:spacing w:after="120" w:line="240" w:lineRule="auto"/>
        <w:ind w:firstLine="360"/>
        <w:contextualSpacing/>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Çok Boyutlu Algılanan Sosyal Destek Ölçeği </w:t>
      </w:r>
      <w:proofErr w:type="spellStart"/>
      <w:r w:rsidRPr="002F6934">
        <w:rPr>
          <w:rFonts w:ascii="Times New Roman" w:eastAsia="Aptos" w:hAnsi="Times New Roman" w:cs="Times New Roman"/>
          <w:color w:val="auto"/>
          <w:kern w:val="2"/>
          <w:sz w:val="24"/>
          <w:szCs w:val="24"/>
          <w:lang w:eastAsia="en-US"/>
        </w:rPr>
        <w:t>Zimet</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Powell</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Farley</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Werk-man</w:t>
      </w:r>
      <w:proofErr w:type="spellEnd"/>
      <w:r w:rsidRPr="002F6934">
        <w:rPr>
          <w:rFonts w:ascii="Times New Roman" w:eastAsia="Aptos" w:hAnsi="Times New Roman" w:cs="Times New Roman"/>
          <w:color w:val="auto"/>
          <w:kern w:val="2"/>
          <w:sz w:val="24"/>
          <w:szCs w:val="24"/>
          <w:lang w:eastAsia="en-US"/>
        </w:rPr>
        <w:t xml:space="preserve"> ve </w:t>
      </w:r>
      <w:proofErr w:type="spellStart"/>
      <w:r w:rsidRPr="002F6934">
        <w:rPr>
          <w:rFonts w:ascii="Times New Roman" w:eastAsia="Aptos" w:hAnsi="Times New Roman" w:cs="Times New Roman"/>
          <w:color w:val="auto"/>
          <w:kern w:val="2"/>
          <w:sz w:val="24"/>
          <w:szCs w:val="24"/>
          <w:lang w:eastAsia="en-US"/>
        </w:rPr>
        <w:t>Berkoff</w:t>
      </w:r>
      <w:proofErr w:type="spellEnd"/>
      <w:r w:rsidRPr="002F6934">
        <w:rPr>
          <w:rFonts w:ascii="Times New Roman" w:eastAsia="Aptos" w:hAnsi="Times New Roman" w:cs="Times New Roman"/>
          <w:color w:val="auto"/>
          <w:kern w:val="2"/>
          <w:sz w:val="24"/>
          <w:szCs w:val="24"/>
          <w:lang w:eastAsia="en-US"/>
        </w:rPr>
        <w:t xml:space="preserve"> (1990) tarafından geliştirilmiş olup, Türkçeye uyarlama çalışması Eker, Akar ve Yaldız (2001) tarafından yapılmıştır. Toplam 12 maddeden oluşan ölçeğin aile, arkadaş ve özel kişi desteği olmak üzere her biri dörder maddelik üç alt faktörü bulunmaktadır. Her bir alt ölçekten hesaplanan en düşük puan 4, en yüksek puan ise 28’dir. Ölçeğin tamamından hesaplanan toplam puan ise en düşük 12, en yüksek 84’tür. Ölçekten alınan yüksek puanlar algılanan sosyal desteğin yüksekliğini göstermektedir. Ölçeğin iç tutarlılık </w:t>
      </w:r>
      <w:proofErr w:type="gramStart"/>
      <w:r w:rsidRPr="002F6934">
        <w:rPr>
          <w:rFonts w:ascii="Times New Roman" w:eastAsia="Aptos" w:hAnsi="Times New Roman" w:cs="Times New Roman"/>
          <w:color w:val="auto"/>
          <w:kern w:val="2"/>
          <w:sz w:val="24"/>
          <w:szCs w:val="24"/>
          <w:lang w:eastAsia="en-US"/>
        </w:rPr>
        <w:t>güvenirliğinin .78</w:t>
      </w:r>
      <w:proofErr w:type="gramEnd"/>
      <w:r w:rsidRPr="002F6934">
        <w:rPr>
          <w:rFonts w:ascii="Times New Roman" w:eastAsia="Aptos" w:hAnsi="Times New Roman" w:cs="Times New Roman"/>
          <w:color w:val="auto"/>
          <w:kern w:val="2"/>
          <w:sz w:val="24"/>
          <w:szCs w:val="24"/>
          <w:lang w:eastAsia="en-US"/>
        </w:rPr>
        <w:t xml:space="preserve"> ile .92 arasında olduğu belirlenmiştir (Eker, Akar ve Yaldız, 2001). </w:t>
      </w:r>
    </w:p>
    <w:p w14:paraId="6415AB86" w14:textId="77777777" w:rsidR="002F6934" w:rsidRPr="002F6934" w:rsidRDefault="002F6934" w:rsidP="002F6934">
      <w:pPr>
        <w:spacing w:after="120" w:line="240" w:lineRule="auto"/>
        <w:ind w:firstLine="360"/>
        <w:contextualSpacing/>
        <w:jc w:val="both"/>
        <w:rPr>
          <w:rFonts w:ascii="Times New Roman" w:eastAsia="Aptos" w:hAnsi="Times New Roman" w:cs="Times New Roman"/>
          <w:color w:val="auto"/>
          <w:kern w:val="2"/>
          <w:sz w:val="24"/>
          <w:szCs w:val="24"/>
          <w:lang w:eastAsia="en-US"/>
        </w:rPr>
      </w:pPr>
    </w:p>
    <w:p w14:paraId="2E6221C0" w14:textId="77777777" w:rsidR="002F6934" w:rsidRPr="002F6934" w:rsidRDefault="002F6934" w:rsidP="002F6934">
      <w:pPr>
        <w:numPr>
          <w:ilvl w:val="2"/>
          <w:numId w:val="6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Times New Roman" w:eastAsia="Times New Roman" w:hAnsi="Times New Roman" w:cs="Courier New"/>
          <w:b/>
          <w:bCs/>
          <w:color w:val="auto"/>
          <w:sz w:val="24"/>
          <w:szCs w:val="24"/>
        </w:rPr>
      </w:pPr>
      <w:r w:rsidRPr="002F6934">
        <w:rPr>
          <w:rFonts w:ascii="Times New Roman" w:eastAsia="Times New Roman" w:hAnsi="Times New Roman" w:cs="Courier New"/>
          <w:b/>
          <w:bCs/>
          <w:color w:val="auto"/>
          <w:sz w:val="24"/>
          <w:szCs w:val="24"/>
        </w:rPr>
        <w:t>Yaşam Yönelimi Testi</w:t>
      </w:r>
    </w:p>
    <w:p w14:paraId="05B59613" w14:textId="77777777" w:rsidR="002F6934" w:rsidRPr="002F6934" w:rsidRDefault="002F6934" w:rsidP="002F6934">
      <w:pPr>
        <w:spacing w:after="120" w:line="240" w:lineRule="auto"/>
        <w:ind w:firstLine="360"/>
        <w:contextualSpacing/>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İyimserlik eğilimini ölçmek için Yaşam Yönelimi Testi (YYT) – Life </w:t>
      </w:r>
      <w:proofErr w:type="spellStart"/>
      <w:r w:rsidRPr="002F6934">
        <w:rPr>
          <w:rFonts w:ascii="Times New Roman" w:eastAsia="Aptos" w:hAnsi="Times New Roman" w:cs="Times New Roman"/>
          <w:color w:val="auto"/>
          <w:kern w:val="2"/>
          <w:sz w:val="24"/>
          <w:szCs w:val="24"/>
          <w:lang w:eastAsia="en-US"/>
        </w:rPr>
        <w:t>Orientation</w:t>
      </w:r>
      <w:proofErr w:type="spellEnd"/>
      <w:r w:rsidRPr="002F6934">
        <w:rPr>
          <w:rFonts w:ascii="Times New Roman" w:eastAsia="Aptos" w:hAnsi="Times New Roman" w:cs="Times New Roman"/>
          <w:color w:val="auto"/>
          <w:kern w:val="2"/>
          <w:sz w:val="24"/>
          <w:szCs w:val="24"/>
          <w:lang w:eastAsia="en-US"/>
        </w:rPr>
        <w:t xml:space="preserve"> Test (LOT) kullanılmıştır. YYT bireyin iyimser mi yoksa kötümser mi olduğuna dair tek boyutlu bir açıklama getirmesi üzerine tasarlanmış, iyimserlik durumunu ölçmek için geniş çapta kullanılmakta olan bir ölçektir (</w:t>
      </w:r>
      <w:proofErr w:type="spellStart"/>
      <w:r w:rsidRPr="002F6934">
        <w:rPr>
          <w:rFonts w:ascii="Times New Roman" w:eastAsia="Aptos" w:hAnsi="Times New Roman" w:cs="Times New Roman"/>
          <w:color w:val="auto"/>
          <w:kern w:val="2"/>
          <w:sz w:val="24"/>
          <w:szCs w:val="24"/>
          <w:lang w:eastAsia="en-US"/>
        </w:rPr>
        <w:t>Gregory</w:t>
      </w:r>
      <w:proofErr w:type="spellEnd"/>
      <w:r w:rsidRPr="002F6934">
        <w:rPr>
          <w:rFonts w:ascii="Times New Roman" w:eastAsia="Aptos" w:hAnsi="Times New Roman" w:cs="Times New Roman"/>
          <w:color w:val="auto"/>
          <w:kern w:val="2"/>
          <w:sz w:val="24"/>
          <w:szCs w:val="24"/>
          <w:lang w:eastAsia="en-US"/>
        </w:rPr>
        <w:t xml:space="preserve">, 2002). Aydın ve Tezer (1991) tarafından geçerlilik çalışması yapılmıştır. YYT 4’ü olumlu, 4’ü olumsuz ifade ve 4’ü de dolgu maddesi olan toplam 12 maddeden oluşmaktadır. </w:t>
      </w:r>
    </w:p>
    <w:p w14:paraId="224B09C8" w14:textId="77777777" w:rsidR="002F6934" w:rsidRPr="002F6934" w:rsidRDefault="002F6934" w:rsidP="002F6934">
      <w:pPr>
        <w:spacing w:after="120" w:line="240" w:lineRule="auto"/>
        <w:contextualSpacing/>
        <w:jc w:val="both"/>
        <w:rPr>
          <w:rFonts w:ascii="Times New Roman" w:eastAsia="Aptos" w:hAnsi="Times New Roman" w:cs="Times New Roman"/>
          <w:color w:val="auto"/>
          <w:kern w:val="2"/>
          <w:sz w:val="24"/>
          <w:szCs w:val="24"/>
          <w:lang w:eastAsia="en-US"/>
        </w:rPr>
      </w:pPr>
    </w:p>
    <w:p w14:paraId="33C2FDF2" w14:textId="77777777" w:rsidR="002F6934" w:rsidRPr="002F6934" w:rsidRDefault="002F6934" w:rsidP="002F6934">
      <w:pPr>
        <w:numPr>
          <w:ilvl w:val="2"/>
          <w:numId w:val="68"/>
        </w:numPr>
        <w:spacing w:after="120" w:line="240" w:lineRule="auto"/>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Kısa Semptom Envanteri</w:t>
      </w:r>
    </w:p>
    <w:p w14:paraId="5A9500E8" w14:textId="77777777" w:rsidR="002F6934" w:rsidRPr="002F6934" w:rsidRDefault="002F6934" w:rsidP="002F69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ind w:firstLine="284"/>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 xml:space="preserve">Kısa Semptom Envanteri (KSE), SCL-90 Belirti Tarama Listesi’nin kısa formudur. </w:t>
      </w:r>
      <w:proofErr w:type="spellStart"/>
      <w:r w:rsidRPr="002F6934">
        <w:rPr>
          <w:rFonts w:ascii="Times New Roman" w:eastAsia="Times New Roman" w:hAnsi="Times New Roman" w:cs="Times New Roman"/>
          <w:color w:val="auto"/>
          <w:sz w:val="24"/>
          <w:szCs w:val="24"/>
        </w:rPr>
        <w:t>Derogatis</w:t>
      </w:r>
      <w:proofErr w:type="spellEnd"/>
      <w:r w:rsidRPr="002F6934">
        <w:rPr>
          <w:rFonts w:ascii="Times New Roman" w:eastAsia="Times New Roman" w:hAnsi="Times New Roman" w:cs="Times New Roman"/>
          <w:color w:val="auto"/>
          <w:sz w:val="24"/>
          <w:szCs w:val="24"/>
        </w:rPr>
        <w:t xml:space="preserve"> (1992) tarafından geliştirilen ve Şahin ve Durak (1994) tarafından Türkçeye uyarlanan KSE, 5 alt ölçekten (</w:t>
      </w:r>
      <w:proofErr w:type="spellStart"/>
      <w:r w:rsidRPr="002F6934">
        <w:rPr>
          <w:rFonts w:ascii="Times New Roman" w:eastAsia="Times New Roman" w:hAnsi="Times New Roman" w:cs="Times New Roman"/>
          <w:color w:val="auto"/>
          <w:sz w:val="24"/>
          <w:szCs w:val="24"/>
        </w:rPr>
        <w:t>anksiyete</w:t>
      </w:r>
      <w:proofErr w:type="spellEnd"/>
      <w:r w:rsidRPr="002F6934">
        <w:rPr>
          <w:rFonts w:ascii="Times New Roman" w:eastAsia="Times New Roman" w:hAnsi="Times New Roman" w:cs="Times New Roman"/>
          <w:color w:val="auto"/>
          <w:sz w:val="24"/>
          <w:szCs w:val="24"/>
        </w:rPr>
        <w:t xml:space="preserve">, depresyon, olumsuz benlik, </w:t>
      </w:r>
      <w:proofErr w:type="spellStart"/>
      <w:r w:rsidRPr="002F6934">
        <w:rPr>
          <w:rFonts w:ascii="Times New Roman" w:eastAsia="Times New Roman" w:hAnsi="Times New Roman" w:cs="Times New Roman"/>
          <w:color w:val="auto"/>
          <w:sz w:val="24"/>
          <w:szCs w:val="24"/>
        </w:rPr>
        <w:t>somatizasyon</w:t>
      </w:r>
      <w:proofErr w:type="spellEnd"/>
      <w:r w:rsidRPr="002F6934">
        <w:rPr>
          <w:rFonts w:ascii="Times New Roman" w:eastAsia="Times New Roman" w:hAnsi="Times New Roman" w:cs="Times New Roman"/>
          <w:color w:val="auto"/>
          <w:sz w:val="24"/>
          <w:szCs w:val="24"/>
        </w:rPr>
        <w:t xml:space="preserve"> ve </w:t>
      </w:r>
      <w:proofErr w:type="spellStart"/>
      <w:r w:rsidRPr="002F6934">
        <w:rPr>
          <w:rFonts w:ascii="Times New Roman" w:eastAsia="Times New Roman" w:hAnsi="Times New Roman" w:cs="Times New Roman"/>
          <w:color w:val="auto"/>
          <w:sz w:val="24"/>
          <w:szCs w:val="24"/>
        </w:rPr>
        <w:t>hostilite</w:t>
      </w:r>
      <w:proofErr w:type="spellEnd"/>
      <w:r w:rsidRPr="002F6934">
        <w:rPr>
          <w:rFonts w:ascii="Times New Roman" w:eastAsia="Times New Roman" w:hAnsi="Times New Roman" w:cs="Times New Roman"/>
          <w:color w:val="auto"/>
          <w:sz w:val="24"/>
          <w:szCs w:val="24"/>
        </w:rPr>
        <w:t xml:space="preserve">) oluşan 53 maddelik bir ölçektir (Savaşır ve Şahin, 1997). Bu araştırmada </w:t>
      </w:r>
      <w:proofErr w:type="spellStart"/>
      <w:r w:rsidRPr="002F6934">
        <w:rPr>
          <w:rFonts w:ascii="Times New Roman" w:eastAsia="Times New Roman" w:hAnsi="Times New Roman" w:cs="Times New Roman"/>
          <w:color w:val="auto"/>
          <w:sz w:val="24"/>
          <w:szCs w:val="24"/>
        </w:rPr>
        <w:t>KSE’nin</w:t>
      </w:r>
      <w:proofErr w:type="spellEnd"/>
      <w:r w:rsidRPr="002F6934">
        <w:rPr>
          <w:rFonts w:ascii="Times New Roman" w:eastAsia="Times New Roman" w:hAnsi="Times New Roman" w:cs="Times New Roman"/>
          <w:color w:val="auto"/>
          <w:sz w:val="24"/>
          <w:szCs w:val="24"/>
        </w:rPr>
        <w:t xml:space="preserve"> alt ölçeklerinden kaygı ve depresyon ölçekleri kullanmıştır. Ölçekten alınan toplam puanların yüksekliği, bireyin ruhsal belirtilerinin arttığını gösterir. </w:t>
      </w:r>
      <w:proofErr w:type="spellStart"/>
      <w:r w:rsidRPr="002F6934">
        <w:rPr>
          <w:rFonts w:ascii="Times New Roman" w:eastAsia="Times New Roman" w:hAnsi="Times New Roman" w:cs="Times New Roman"/>
          <w:color w:val="auto"/>
          <w:sz w:val="24"/>
          <w:szCs w:val="24"/>
        </w:rPr>
        <w:t>Cronbach</w:t>
      </w:r>
      <w:proofErr w:type="spellEnd"/>
      <w:r w:rsidRPr="002F6934">
        <w:rPr>
          <w:rFonts w:ascii="Times New Roman" w:eastAsia="Times New Roman" w:hAnsi="Times New Roman" w:cs="Times New Roman"/>
          <w:color w:val="auto"/>
          <w:sz w:val="24"/>
          <w:szCs w:val="24"/>
        </w:rPr>
        <w:t xml:space="preserve"> alfa iç tutarlılık katsayıları 0.71 ve 0.85 arasında değişmektedir.</w:t>
      </w:r>
    </w:p>
    <w:p w14:paraId="2150B5E0" w14:textId="77777777" w:rsidR="002F6934" w:rsidRPr="002F6934" w:rsidRDefault="002F6934" w:rsidP="002F69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ind w:firstLine="284"/>
        <w:jc w:val="both"/>
        <w:rPr>
          <w:rFonts w:ascii="Times New Roman" w:eastAsia="Times New Roman" w:hAnsi="Times New Roman" w:cs="Times New Roman"/>
          <w:color w:val="auto"/>
          <w:sz w:val="24"/>
          <w:szCs w:val="24"/>
        </w:rPr>
      </w:pPr>
    </w:p>
    <w:p w14:paraId="305E13F0" w14:textId="77777777" w:rsidR="002F6934" w:rsidRPr="002F6934" w:rsidRDefault="002F6934" w:rsidP="002F6934">
      <w:pPr>
        <w:numPr>
          <w:ilvl w:val="2"/>
          <w:numId w:val="73"/>
        </w:numPr>
        <w:spacing w:after="120" w:line="240" w:lineRule="auto"/>
        <w:ind w:left="1134"/>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 xml:space="preserve">Bilişsel Esneklik Envanteri </w:t>
      </w:r>
    </w:p>
    <w:p w14:paraId="242FB58E" w14:textId="77777777" w:rsidR="002F6934" w:rsidRPr="002F6934" w:rsidRDefault="002F6934" w:rsidP="002F69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ind w:firstLine="284"/>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 xml:space="preserve">Bilişsel Esneklik Envanteri (BEE), </w:t>
      </w:r>
      <w:proofErr w:type="spellStart"/>
      <w:r w:rsidRPr="002F6934">
        <w:rPr>
          <w:rFonts w:ascii="Times New Roman" w:eastAsia="Times New Roman" w:hAnsi="Times New Roman" w:cs="Times New Roman"/>
          <w:color w:val="auto"/>
          <w:sz w:val="24"/>
          <w:szCs w:val="24"/>
        </w:rPr>
        <w:t>Dennis</w:t>
      </w:r>
      <w:proofErr w:type="spellEnd"/>
      <w:r w:rsidRPr="002F6934">
        <w:rPr>
          <w:rFonts w:ascii="Times New Roman" w:eastAsia="Times New Roman" w:hAnsi="Times New Roman" w:cs="Times New Roman"/>
          <w:color w:val="auto"/>
          <w:sz w:val="24"/>
          <w:szCs w:val="24"/>
        </w:rPr>
        <w:t xml:space="preserve"> ve </w:t>
      </w:r>
      <w:proofErr w:type="spellStart"/>
      <w:r w:rsidRPr="002F6934">
        <w:rPr>
          <w:rFonts w:ascii="Times New Roman" w:eastAsia="Times New Roman" w:hAnsi="Times New Roman" w:cs="Times New Roman"/>
          <w:color w:val="auto"/>
          <w:sz w:val="24"/>
          <w:szCs w:val="24"/>
        </w:rPr>
        <w:t>Vander</w:t>
      </w:r>
      <w:proofErr w:type="spellEnd"/>
      <w:r w:rsidRPr="002F6934">
        <w:rPr>
          <w:rFonts w:ascii="Times New Roman" w:eastAsia="Times New Roman" w:hAnsi="Times New Roman" w:cs="Times New Roman"/>
          <w:color w:val="auto"/>
          <w:sz w:val="24"/>
          <w:szCs w:val="24"/>
        </w:rPr>
        <w:t xml:space="preserve"> Wall tarafından geliştirilmiş, Volkan Gülüm ve İhsan Dağ tarafından (2012) </w:t>
      </w:r>
      <w:proofErr w:type="spellStart"/>
      <w:r w:rsidRPr="002F6934">
        <w:rPr>
          <w:rFonts w:ascii="Times New Roman" w:eastAsia="Times New Roman" w:hAnsi="Times New Roman" w:cs="Times New Roman"/>
          <w:color w:val="auto"/>
          <w:sz w:val="24"/>
          <w:szCs w:val="24"/>
        </w:rPr>
        <w:t>Türkçe’ye</w:t>
      </w:r>
      <w:proofErr w:type="spellEnd"/>
      <w:r w:rsidRPr="002F6934">
        <w:rPr>
          <w:rFonts w:ascii="Times New Roman" w:eastAsia="Times New Roman" w:hAnsi="Times New Roman" w:cs="Times New Roman"/>
          <w:color w:val="auto"/>
          <w:sz w:val="24"/>
          <w:szCs w:val="24"/>
        </w:rPr>
        <w:t xml:space="preserve"> uyarlanmıştır. ‘Alternatifler’ ve ‘kontrol’ alt boyutlarından oluşan ölçek toplam 20 maddelik bir değerlendirme aracıdır. Alternatifler alt ölçeğinin ilk ve son ölçümdeki </w:t>
      </w:r>
      <w:proofErr w:type="spellStart"/>
      <w:r w:rsidRPr="002F6934">
        <w:rPr>
          <w:rFonts w:ascii="Times New Roman" w:eastAsia="Times New Roman" w:hAnsi="Times New Roman" w:cs="Times New Roman"/>
          <w:color w:val="auto"/>
          <w:sz w:val="24"/>
          <w:szCs w:val="24"/>
        </w:rPr>
        <w:t>Cronbach</w:t>
      </w:r>
      <w:proofErr w:type="spellEnd"/>
      <w:r w:rsidRPr="002F6934">
        <w:rPr>
          <w:rFonts w:ascii="Times New Roman" w:eastAsia="Times New Roman" w:hAnsi="Times New Roman" w:cs="Times New Roman"/>
          <w:color w:val="auto"/>
          <w:sz w:val="24"/>
          <w:szCs w:val="24"/>
        </w:rPr>
        <w:t xml:space="preserve"> alfa </w:t>
      </w:r>
      <w:proofErr w:type="gramStart"/>
      <w:r w:rsidRPr="002F6934">
        <w:rPr>
          <w:rFonts w:ascii="Times New Roman" w:eastAsia="Times New Roman" w:hAnsi="Times New Roman" w:cs="Times New Roman"/>
          <w:color w:val="auto"/>
          <w:sz w:val="24"/>
          <w:szCs w:val="24"/>
        </w:rPr>
        <w:t>değeri .91’dir</w:t>
      </w:r>
      <w:proofErr w:type="gramEnd"/>
      <w:r w:rsidRPr="002F6934">
        <w:rPr>
          <w:rFonts w:ascii="Times New Roman" w:eastAsia="Times New Roman" w:hAnsi="Times New Roman" w:cs="Times New Roman"/>
          <w:color w:val="auto"/>
          <w:sz w:val="24"/>
          <w:szCs w:val="24"/>
        </w:rPr>
        <w:t xml:space="preserve">. Kontrol alt ölçeğinin </w:t>
      </w:r>
      <w:proofErr w:type="spellStart"/>
      <w:r w:rsidRPr="002F6934">
        <w:rPr>
          <w:rFonts w:ascii="Times New Roman" w:eastAsia="Times New Roman" w:hAnsi="Times New Roman" w:cs="Times New Roman"/>
          <w:color w:val="auto"/>
          <w:sz w:val="24"/>
          <w:szCs w:val="24"/>
        </w:rPr>
        <w:t>Cronbach</w:t>
      </w:r>
      <w:proofErr w:type="spellEnd"/>
      <w:r w:rsidRPr="002F6934">
        <w:rPr>
          <w:rFonts w:ascii="Times New Roman" w:eastAsia="Times New Roman" w:hAnsi="Times New Roman" w:cs="Times New Roman"/>
          <w:color w:val="auto"/>
          <w:sz w:val="24"/>
          <w:szCs w:val="24"/>
        </w:rPr>
        <w:t xml:space="preserve"> alfa değerleri ise ilk </w:t>
      </w:r>
      <w:proofErr w:type="gramStart"/>
      <w:r w:rsidRPr="002F6934">
        <w:rPr>
          <w:rFonts w:ascii="Times New Roman" w:eastAsia="Times New Roman" w:hAnsi="Times New Roman" w:cs="Times New Roman"/>
          <w:color w:val="auto"/>
          <w:sz w:val="24"/>
          <w:szCs w:val="24"/>
        </w:rPr>
        <w:t>ölçümde .86</w:t>
      </w:r>
      <w:proofErr w:type="gramEnd"/>
      <w:r w:rsidRPr="002F6934">
        <w:rPr>
          <w:rFonts w:ascii="Times New Roman" w:eastAsia="Times New Roman" w:hAnsi="Times New Roman" w:cs="Times New Roman"/>
          <w:color w:val="auto"/>
          <w:sz w:val="24"/>
          <w:szCs w:val="24"/>
        </w:rPr>
        <w:t xml:space="preserve">, son ölçümde .84’tür (Gülüm ve Dağ, 2012). Her bir alt ölçeğe ait toplam puan hesaplanabileceği gibi genel bir ‘bilişsel esneklik’ puanı da hesaplanabilmektedir. Ölçekten alınan puan arttıkça bilişsel esnekliğin de arttığı düşünülür. </w:t>
      </w:r>
    </w:p>
    <w:p w14:paraId="5554DA7B" w14:textId="77777777" w:rsidR="002F6934" w:rsidRPr="002F6934" w:rsidRDefault="002F6934" w:rsidP="002F69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ind w:firstLine="284"/>
        <w:jc w:val="both"/>
        <w:rPr>
          <w:rFonts w:ascii="Times New Roman" w:eastAsia="Times New Roman" w:hAnsi="Times New Roman" w:cs="Times New Roman"/>
          <w:color w:val="auto"/>
          <w:sz w:val="24"/>
          <w:szCs w:val="24"/>
        </w:rPr>
      </w:pPr>
    </w:p>
    <w:p w14:paraId="334E8EFB" w14:textId="77777777" w:rsidR="002F6934" w:rsidRPr="002F6934" w:rsidRDefault="002F6934" w:rsidP="002F6934">
      <w:pPr>
        <w:numPr>
          <w:ilvl w:val="1"/>
          <w:numId w:val="72"/>
        </w:numPr>
        <w:spacing w:after="120" w:line="240" w:lineRule="auto"/>
        <w:contextualSpacing/>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 xml:space="preserve"> Verilerin Analizi</w:t>
      </w:r>
    </w:p>
    <w:p w14:paraId="67CFF50B" w14:textId="77777777" w:rsidR="002F6934" w:rsidRPr="002F6934" w:rsidRDefault="002F6934" w:rsidP="002F6934">
      <w:pPr>
        <w:spacing w:after="120" w:line="240" w:lineRule="auto"/>
        <w:ind w:firstLine="360"/>
        <w:jc w:val="both"/>
        <w:rPr>
          <w:rFonts w:ascii="Times New Roman" w:eastAsia="Times New Roman" w:hAnsi="Times New Roman" w:cs="Times New Roman"/>
          <w:color w:val="auto"/>
          <w:sz w:val="24"/>
          <w:szCs w:val="24"/>
        </w:rPr>
      </w:pPr>
      <w:r w:rsidRPr="002F6934">
        <w:rPr>
          <w:rFonts w:ascii="Times New Roman" w:eastAsia="PalatinoLinotype-Roman" w:hAnsi="Times New Roman" w:cs="Times New Roman"/>
          <w:color w:val="auto"/>
          <w:sz w:val="24"/>
          <w:szCs w:val="24"/>
        </w:rPr>
        <w:t xml:space="preserve">Veriler </w:t>
      </w:r>
      <w:proofErr w:type="gramStart"/>
      <w:r w:rsidRPr="002F6934">
        <w:rPr>
          <w:rFonts w:ascii="Times New Roman" w:eastAsia="PalatinoLinotype-Roman" w:hAnsi="Times New Roman" w:cs="Times New Roman"/>
          <w:color w:val="auto"/>
          <w:sz w:val="24"/>
          <w:szCs w:val="24"/>
        </w:rPr>
        <w:t>korelasyon</w:t>
      </w:r>
      <w:proofErr w:type="gramEnd"/>
      <w:r w:rsidRPr="002F6934">
        <w:rPr>
          <w:rFonts w:ascii="Times New Roman" w:eastAsia="PalatinoLinotype-Roman" w:hAnsi="Times New Roman" w:cs="Times New Roman"/>
          <w:color w:val="auto"/>
          <w:sz w:val="24"/>
          <w:szCs w:val="24"/>
        </w:rPr>
        <w:t xml:space="preserve"> ve çok adımlı aracılık analizi kullanılarak incelenmiştir. </w:t>
      </w:r>
      <w:r w:rsidRPr="002F6934">
        <w:rPr>
          <w:rFonts w:ascii="Times New Roman" w:eastAsia="Times New Roman" w:hAnsi="Times New Roman" w:cs="Times New Roman"/>
          <w:color w:val="auto"/>
          <w:sz w:val="24"/>
          <w:szCs w:val="24"/>
        </w:rPr>
        <w:t>Araştırma modeli LISREL (</w:t>
      </w:r>
      <w:proofErr w:type="spellStart"/>
      <w:r w:rsidRPr="002F6934">
        <w:rPr>
          <w:rFonts w:ascii="Times New Roman" w:eastAsia="Times New Roman" w:hAnsi="Times New Roman" w:cs="Times New Roman"/>
          <w:color w:val="auto"/>
          <w:sz w:val="24"/>
          <w:szCs w:val="24"/>
        </w:rPr>
        <w:t>Jöreskog</w:t>
      </w:r>
      <w:proofErr w:type="spellEnd"/>
      <w:r w:rsidRPr="002F6934">
        <w:rPr>
          <w:rFonts w:ascii="Times New Roman" w:eastAsia="Times New Roman" w:hAnsi="Times New Roman" w:cs="Times New Roman"/>
          <w:color w:val="auto"/>
          <w:sz w:val="24"/>
          <w:szCs w:val="24"/>
        </w:rPr>
        <w:t xml:space="preserve"> ve </w:t>
      </w:r>
      <w:proofErr w:type="spellStart"/>
      <w:r w:rsidRPr="002F6934">
        <w:rPr>
          <w:rFonts w:ascii="Times New Roman" w:eastAsia="Times New Roman" w:hAnsi="Times New Roman" w:cs="Times New Roman"/>
          <w:color w:val="auto"/>
          <w:sz w:val="24"/>
          <w:szCs w:val="24"/>
        </w:rPr>
        <w:t>Sorbom</w:t>
      </w:r>
      <w:proofErr w:type="spellEnd"/>
      <w:r w:rsidRPr="002F6934">
        <w:rPr>
          <w:rFonts w:ascii="Times New Roman" w:eastAsia="Times New Roman" w:hAnsi="Times New Roman" w:cs="Times New Roman"/>
          <w:color w:val="auto"/>
          <w:sz w:val="24"/>
          <w:szCs w:val="24"/>
        </w:rPr>
        <w:t>, 1993) programıyla yapısal eşitlik modeli (YEM) kullanarak regresyon analiz yapılmıştır. YEM gözlenen ya da gizil değişkenler kullanılarak bu değişkenler arasındaki ilişkilerin incelenmesini fırsat veren bir tekniktir. H</w:t>
      </w:r>
      <w:r w:rsidRPr="002F6934">
        <w:rPr>
          <w:rFonts w:ascii="Times New Roman" w:eastAsia="Aptos" w:hAnsi="Times New Roman" w:cs="Times New Roman"/>
          <w:color w:val="auto"/>
          <w:kern w:val="2"/>
          <w:sz w:val="24"/>
          <w:szCs w:val="24"/>
          <w:lang w:eastAsia="en-US"/>
        </w:rPr>
        <w:t>em ölçüm modelinde hem de yapısal model hata terimlerini içermektedir (</w:t>
      </w:r>
      <w:proofErr w:type="spellStart"/>
      <w:r w:rsidRPr="002F6934">
        <w:rPr>
          <w:rFonts w:ascii="Times New Roman" w:eastAsia="Aptos" w:hAnsi="Times New Roman" w:cs="Times New Roman"/>
          <w:color w:val="auto"/>
          <w:kern w:val="2"/>
          <w:sz w:val="24"/>
          <w:szCs w:val="24"/>
          <w:lang w:eastAsia="en-US"/>
        </w:rPr>
        <w:t>Kline</w:t>
      </w:r>
      <w:proofErr w:type="spellEnd"/>
      <w:r w:rsidRPr="002F6934">
        <w:rPr>
          <w:rFonts w:ascii="Times New Roman" w:eastAsia="Aptos" w:hAnsi="Times New Roman" w:cs="Times New Roman"/>
          <w:color w:val="auto"/>
          <w:kern w:val="2"/>
          <w:sz w:val="24"/>
          <w:szCs w:val="24"/>
          <w:lang w:eastAsia="en-US"/>
        </w:rPr>
        <w:t xml:space="preserve">, 2015). </w:t>
      </w:r>
      <w:r w:rsidRPr="002F6934">
        <w:rPr>
          <w:rFonts w:ascii="Times New Roman" w:eastAsia="Times New Roman" w:hAnsi="Times New Roman" w:cs="Times New Roman"/>
          <w:color w:val="auto"/>
          <w:sz w:val="24"/>
          <w:szCs w:val="24"/>
        </w:rPr>
        <w:t xml:space="preserve">YEM kullanılarak yapılan regresyon analizinden önce araştırmanın ölçme modeli test edilmiştir.  </w:t>
      </w:r>
    </w:p>
    <w:p w14:paraId="2FF89A3D" w14:textId="77777777" w:rsidR="002F6934" w:rsidRPr="002F6934" w:rsidRDefault="002F6934" w:rsidP="002F6934">
      <w:pPr>
        <w:spacing w:after="120" w:line="240" w:lineRule="auto"/>
        <w:jc w:val="both"/>
        <w:rPr>
          <w:rFonts w:ascii="Times New Roman" w:eastAsia="Times New Roman" w:hAnsi="Times New Roman" w:cs="Times New Roman"/>
          <w:b/>
          <w:bCs/>
          <w:color w:val="auto"/>
          <w:sz w:val="24"/>
          <w:szCs w:val="24"/>
        </w:rPr>
      </w:pPr>
    </w:p>
    <w:p w14:paraId="6F41D792" w14:textId="77777777" w:rsidR="002F6934" w:rsidRPr="002F6934" w:rsidRDefault="002F6934" w:rsidP="002F6934">
      <w:pPr>
        <w:numPr>
          <w:ilvl w:val="0"/>
          <w:numId w:val="72"/>
        </w:numPr>
        <w:spacing w:after="120" w:line="240" w:lineRule="auto"/>
        <w:jc w:val="both"/>
        <w:rPr>
          <w:rFonts w:ascii="Times New Roman" w:eastAsia="Times New Roman" w:hAnsi="Times New Roman" w:cs="Times New Roman"/>
          <w:b/>
          <w:bCs/>
          <w:color w:val="auto"/>
          <w:sz w:val="24"/>
          <w:szCs w:val="24"/>
        </w:rPr>
      </w:pPr>
      <w:r w:rsidRPr="002F6934">
        <w:rPr>
          <w:rFonts w:ascii="Times New Roman" w:eastAsia="Times New Roman" w:hAnsi="Times New Roman" w:cs="Times New Roman"/>
          <w:b/>
          <w:bCs/>
          <w:color w:val="auto"/>
          <w:sz w:val="24"/>
          <w:szCs w:val="24"/>
        </w:rPr>
        <w:t xml:space="preserve">BULGULAR </w:t>
      </w:r>
    </w:p>
    <w:p w14:paraId="4BF7EBD5" w14:textId="77777777" w:rsidR="002F6934" w:rsidRPr="002F6934" w:rsidRDefault="002F6934" w:rsidP="002F6934">
      <w:pPr>
        <w:spacing w:after="120" w:line="240" w:lineRule="auto"/>
        <w:ind w:firstLine="360"/>
        <w:jc w:val="both"/>
        <w:rPr>
          <w:rFonts w:ascii="Times New Roman" w:eastAsia="Aptos" w:hAnsi="Times New Roman" w:cs="Times New Roman"/>
          <w:color w:val="auto"/>
          <w:kern w:val="2"/>
          <w:sz w:val="24"/>
          <w:szCs w:val="24"/>
          <w:lang w:eastAsia="en-US"/>
        </w:rPr>
      </w:pPr>
      <w:r w:rsidRPr="002F6934">
        <w:rPr>
          <w:rFonts w:ascii="Times New Roman" w:eastAsia="Times New Roman" w:hAnsi="Times New Roman" w:cs="Times New Roman"/>
          <w:color w:val="auto"/>
          <w:sz w:val="24"/>
          <w:szCs w:val="24"/>
        </w:rPr>
        <w:t xml:space="preserve">Yapısal eşitlik modeli (YEM) kullanılarak yapılan regresyon analizi sonuçları araştırmada kullanılan tüm değişkenlerin açıklama gücü incelenmiştir. Karmaşık ilişkileri ve </w:t>
      </w:r>
      <w:proofErr w:type="spellStart"/>
      <w:r w:rsidRPr="002F6934">
        <w:rPr>
          <w:rFonts w:ascii="Times New Roman" w:eastAsia="Times New Roman" w:hAnsi="Times New Roman" w:cs="Times New Roman"/>
          <w:color w:val="auto"/>
          <w:sz w:val="24"/>
          <w:szCs w:val="24"/>
        </w:rPr>
        <w:t>latent</w:t>
      </w:r>
      <w:proofErr w:type="spellEnd"/>
      <w:r w:rsidRPr="002F6934">
        <w:rPr>
          <w:rFonts w:ascii="Times New Roman" w:eastAsia="Times New Roman" w:hAnsi="Times New Roman" w:cs="Times New Roman"/>
          <w:color w:val="auto"/>
          <w:sz w:val="24"/>
          <w:szCs w:val="24"/>
        </w:rPr>
        <w:t xml:space="preserve"> değişkenleri içeren modelleri analiz etmek için kullanılan yapısal eşitli modelleri için model uyum indeksleri (CFI, TLI, RMSEA, SRMR vb.) kullanılarak modelin veri ile ne kadar iyi uyum sağladığı değerlendirilmektedir. Bu çalışmada elde sonuçlar uyum değerleri ve standartlaştırılmış regresyon ağırlıkları dikkate alınarak raporlandırılmıştır. Standartlaştırılmış regresyon ağırlıkları </w:t>
      </w:r>
      <w:r w:rsidRPr="002F6934">
        <w:rPr>
          <w:rFonts w:ascii="Times New Roman" w:eastAsia="Aptos" w:hAnsi="Times New Roman" w:cs="Times New Roman"/>
          <w:color w:val="auto"/>
          <w:kern w:val="2"/>
          <w:sz w:val="24"/>
          <w:szCs w:val="24"/>
          <w:lang w:eastAsia="en-US"/>
        </w:rPr>
        <w:t xml:space="preserve">aslında standardize edilmiş regresyon katsayısıdır. </w:t>
      </w:r>
    </w:p>
    <w:p w14:paraId="011F2486" w14:textId="77777777" w:rsidR="002F6934" w:rsidRPr="002F6934" w:rsidRDefault="002F6934" w:rsidP="002F6934">
      <w:pPr>
        <w:spacing w:after="120" w:line="240" w:lineRule="auto"/>
        <w:ind w:firstLine="360"/>
        <w:jc w:val="both"/>
        <w:rPr>
          <w:rFonts w:ascii="Times New Roman" w:eastAsia="Aptos" w:hAnsi="Times New Roman" w:cs="Times New Roman"/>
          <w:color w:val="auto"/>
          <w:kern w:val="2"/>
          <w:sz w:val="24"/>
          <w:szCs w:val="24"/>
          <w:lang w:eastAsia="en-US"/>
        </w:rPr>
      </w:pPr>
    </w:p>
    <w:p w14:paraId="22C8C980" w14:textId="77777777" w:rsidR="002F6934" w:rsidRPr="002F6934" w:rsidRDefault="002F6934" w:rsidP="002F6934">
      <w:pPr>
        <w:spacing w:after="120" w:line="240" w:lineRule="auto"/>
        <w:ind w:firstLine="360"/>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İlk aşamada ölçme modeli test edilmiştir. Ölçme modeli, değişkenlerin ne kadar güvenilir ve geçerli ölçüldüğünü gösterir, gözlenen değişkenlerin (ölçümler) </w:t>
      </w:r>
      <w:proofErr w:type="spellStart"/>
      <w:r w:rsidRPr="002F6934">
        <w:rPr>
          <w:rFonts w:ascii="Times New Roman" w:eastAsia="Aptos" w:hAnsi="Times New Roman" w:cs="Times New Roman"/>
          <w:color w:val="auto"/>
          <w:kern w:val="2"/>
          <w:sz w:val="24"/>
          <w:szCs w:val="24"/>
          <w:lang w:eastAsia="en-US"/>
        </w:rPr>
        <w:t>latent</w:t>
      </w:r>
      <w:proofErr w:type="spellEnd"/>
      <w:r w:rsidRPr="002F6934">
        <w:rPr>
          <w:rFonts w:ascii="Times New Roman" w:eastAsia="Aptos" w:hAnsi="Times New Roman" w:cs="Times New Roman"/>
          <w:color w:val="auto"/>
          <w:kern w:val="2"/>
          <w:sz w:val="24"/>
          <w:szCs w:val="24"/>
          <w:lang w:eastAsia="en-US"/>
        </w:rPr>
        <w:t xml:space="preserve"> (gizli) değişkenler ile ilişkisinin tanımlar. Yapısal bir model test edilmeden önce, ölçüm modelinin verilere kabul edilebilir bir uyum sağlayıp sağlamadığını incelemek için doğrulayıcı bir faktör analizi yapılır. Ölçme modelinin doğruluğu, yapısal modeldeki yol katsayılarının doğru yorumlanmasına imkân sağlamaktadır. Bu çalışmada, ölçüm modeli LISREL 8.3 programında maksimum olabilirlik yöntemi kullanılarak tahmin edilmiştir (</w:t>
      </w:r>
      <w:proofErr w:type="spellStart"/>
      <w:r w:rsidRPr="002F6934">
        <w:rPr>
          <w:rFonts w:ascii="Times New Roman" w:eastAsia="Aptos" w:hAnsi="Times New Roman" w:cs="Times New Roman"/>
          <w:color w:val="auto"/>
          <w:kern w:val="2"/>
          <w:sz w:val="24"/>
          <w:szCs w:val="24"/>
          <w:lang w:eastAsia="en-US"/>
        </w:rPr>
        <w:t>Joreskog</w:t>
      </w:r>
      <w:proofErr w:type="spellEnd"/>
      <w:r w:rsidRPr="002F6934">
        <w:rPr>
          <w:rFonts w:ascii="Times New Roman" w:eastAsia="Aptos" w:hAnsi="Times New Roman" w:cs="Times New Roman"/>
          <w:color w:val="auto"/>
          <w:kern w:val="2"/>
          <w:sz w:val="24"/>
          <w:szCs w:val="24"/>
          <w:lang w:eastAsia="en-US"/>
        </w:rPr>
        <w:t xml:space="preserve"> ve </w:t>
      </w:r>
      <w:proofErr w:type="spellStart"/>
      <w:r w:rsidRPr="002F6934">
        <w:rPr>
          <w:rFonts w:ascii="Times New Roman" w:eastAsia="Aptos" w:hAnsi="Times New Roman" w:cs="Times New Roman"/>
          <w:color w:val="auto"/>
          <w:kern w:val="2"/>
          <w:sz w:val="24"/>
          <w:szCs w:val="24"/>
          <w:lang w:eastAsia="en-US"/>
        </w:rPr>
        <w:t>Sorbom</w:t>
      </w:r>
      <w:proofErr w:type="spellEnd"/>
      <w:r w:rsidRPr="002F6934">
        <w:rPr>
          <w:rFonts w:ascii="Times New Roman" w:eastAsia="Aptos" w:hAnsi="Times New Roman" w:cs="Times New Roman"/>
          <w:color w:val="auto"/>
          <w:kern w:val="2"/>
          <w:sz w:val="24"/>
          <w:szCs w:val="24"/>
          <w:lang w:eastAsia="en-US"/>
        </w:rPr>
        <w:t xml:space="preserve">, 1993). Ölçüm modeli, gözlemlenen değişkenlerin altta yatan yapılarla varsayılan ilişkilerinin serbestçe birbiriyle ilişkilendirilmesine izin vermektedir. Ölçme modelinin ürettiği </w:t>
      </w:r>
      <w:r w:rsidRPr="002F6934">
        <w:rPr>
          <w:rFonts w:ascii="Times New Roman" w:eastAsia="Times New Roman" w:hAnsi="Times New Roman" w:cs="Times New Roman"/>
          <w:color w:val="auto"/>
          <w:sz w:val="24"/>
          <w:szCs w:val="24"/>
        </w:rPr>
        <w:t xml:space="preserve">standartlaştırılmış regresyon değerleri </w:t>
      </w:r>
      <w:r w:rsidRPr="002F6934">
        <w:rPr>
          <w:rFonts w:ascii="Times New Roman" w:eastAsia="Aptos" w:hAnsi="Times New Roman" w:cs="Times New Roman"/>
          <w:color w:val="auto"/>
          <w:kern w:val="2"/>
          <w:sz w:val="24"/>
          <w:szCs w:val="24"/>
          <w:lang w:eastAsia="en-US"/>
        </w:rPr>
        <w:t xml:space="preserve">Şekil 1 de sunulmuştur. </w:t>
      </w:r>
    </w:p>
    <w:p w14:paraId="0BE6FC69" w14:textId="77777777" w:rsidR="002F6934" w:rsidRPr="002F6934" w:rsidRDefault="002F6934" w:rsidP="002F6934">
      <w:pPr>
        <w:spacing w:after="120" w:line="240" w:lineRule="auto"/>
        <w:jc w:val="both"/>
        <w:rPr>
          <w:rFonts w:ascii="Times New Roman" w:eastAsia="Aptos" w:hAnsi="Times New Roman" w:cs="Times New Roman"/>
          <w:b/>
          <w:bCs/>
          <w:color w:val="auto"/>
          <w:kern w:val="2"/>
          <w:sz w:val="24"/>
          <w:szCs w:val="24"/>
          <w:lang w:eastAsia="en-US"/>
        </w:rPr>
      </w:pPr>
    </w:p>
    <w:p w14:paraId="376DFD02" w14:textId="77777777" w:rsidR="002F6934" w:rsidRPr="002F6934" w:rsidRDefault="002F6934" w:rsidP="002F6934">
      <w:pPr>
        <w:spacing w:after="120" w:line="240" w:lineRule="auto"/>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Şekil 1.</w:t>
      </w:r>
    </w:p>
    <w:p w14:paraId="1190020B" w14:textId="77777777" w:rsidR="002F6934" w:rsidRPr="002F6934" w:rsidRDefault="002F6934" w:rsidP="002F6934">
      <w:pPr>
        <w:spacing w:after="120" w:line="240" w:lineRule="auto"/>
        <w:jc w:val="both"/>
        <w:rPr>
          <w:rFonts w:ascii="Times New Roman" w:eastAsia="Aptos" w:hAnsi="Times New Roman" w:cs="Times New Roman"/>
          <w:i/>
          <w:iCs/>
          <w:color w:val="auto"/>
          <w:kern w:val="2"/>
          <w:sz w:val="24"/>
          <w:szCs w:val="24"/>
          <w:lang w:eastAsia="en-US"/>
        </w:rPr>
      </w:pPr>
      <w:r w:rsidRPr="002F6934">
        <w:rPr>
          <w:rFonts w:ascii="Times New Roman" w:eastAsia="Aptos" w:hAnsi="Times New Roman" w:cs="Times New Roman"/>
          <w:i/>
          <w:iCs/>
          <w:color w:val="auto"/>
          <w:kern w:val="2"/>
          <w:sz w:val="24"/>
          <w:szCs w:val="24"/>
          <w:lang w:eastAsia="en-US"/>
        </w:rPr>
        <w:t>Ölçme modeli sonuçları</w:t>
      </w:r>
    </w:p>
    <w:p w14:paraId="5CAB26BA"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r w:rsidRPr="002F6934">
        <w:rPr>
          <w:rFonts w:ascii="Aptos" w:eastAsia="Aptos" w:hAnsi="Aptos" w:cs="Times New Roman"/>
          <w:noProof/>
          <w:color w:val="auto"/>
          <w:kern w:val="2"/>
          <w:sz w:val="24"/>
          <w:szCs w:val="24"/>
        </w:rPr>
        <w:lastRenderedPageBreak/>
        <w:drawing>
          <wp:inline distT="0" distB="0" distL="0" distR="0" wp14:anchorId="731F902F" wp14:editId="1CEB5270">
            <wp:extent cx="5562600" cy="5734050"/>
            <wp:effectExtent l="0" t="0" r="0" b="0"/>
            <wp:docPr id="386471955" name="Resim 38647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62600" cy="5734050"/>
                    </a:xfrm>
                    <a:prstGeom prst="rect">
                      <a:avLst/>
                    </a:prstGeom>
                    <a:noFill/>
                    <a:ln>
                      <a:noFill/>
                    </a:ln>
                  </pic:spPr>
                </pic:pic>
              </a:graphicData>
            </a:graphic>
          </wp:inline>
        </w:drawing>
      </w:r>
    </w:p>
    <w:p w14:paraId="2CF99965" w14:textId="77777777" w:rsidR="002F6934" w:rsidRPr="002F6934" w:rsidRDefault="002F6934" w:rsidP="002F6934">
      <w:pPr>
        <w:tabs>
          <w:tab w:val="left" w:pos="284"/>
        </w:tabs>
        <w:spacing w:after="120" w:line="240" w:lineRule="auto"/>
        <w:ind w:firstLine="426"/>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Ölçüm modeli verilere iyi bir uyum sağlamıştır, x2(80, N= </w:t>
      </w:r>
      <w:r w:rsidRPr="002F6934">
        <w:rPr>
          <w:rFonts w:ascii="Times New Roman" w:eastAsia="Aptos" w:hAnsi="Times New Roman" w:cs="Times New Roman"/>
          <w:kern w:val="2"/>
          <w:sz w:val="24"/>
          <w:szCs w:val="24"/>
          <w:lang w:eastAsia="en-US"/>
        </w:rPr>
        <w:t>602</w:t>
      </w:r>
      <w:r w:rsidRPr="002F6934">
        <w:rPr>
          <w:rFonts w:ascii="Times New Roman" w:eastAsia="Aptos" w:hAnsi="Times New Roman" w:cs="Times New Roman"/>
          <w:color w:val="auto"/>
          <w:kern w:val="2"/>
          <w:sz w:val="24"/>
          <w:szCs w:val="24"/>
          <w:lang w:eastAsia="en-US"/>
        </w:rPr>
        <w:t>) = 189.20; GFI=0.96; CFI=.99; SRMR=0.038; RMSEA=0.048 (RMSEA=0.39-0.056 için %90 güven aralığı). Ölçülen değişkenlerin gizil değişkenler üzerindeki tüm yükleri büyük ve istatistiksel olarak anlamlıdır (standartlaştırılmış değerler 0,42 ila 0,93 arasında değişmektedir.</w:t>
      </w:r>
    </w:p>
    <w:p w14:paraId="7E7E79C6" w14:textId="77777777" w:rsidR="002F6934" w:rsidRPr="002F6934" w:rsidRDefault="002F6934" w:rsidP="002F6934">
      <w:pPr>
        <w:spacing w:after="120" w:line="240" w:lineRule="auto"/>
        <w:jc w:val="both"/>
        <w:rPr>
          <w:rFonts w:ascii="Times New Roman" w:eastAsia="Aptos" w:hAnsi="Times New Roman" w:cs="Times New Roman"/>
          <w:color w:val="auto"/>
          <w:kern w:val="2"/>
          <w:sz w:val="24"/>
          <w:szCs w:val="24"/>
          <w:lang w:eastAsia="en-US"/>
        </w:rPr>
      </w:pPr>
    </w:p>
    <w:p w14:paraId="5512A913" w14:textId="77777777" w:rsidR="002F6934" w:rsidRPr="002F6934" w:rsidRDefault="002F6934" w:rsidP="002F6934">
      <w:pPr>
        <w:spacing w:after="120" w:line="240" w:lineRule="auto"/>
        <w:ind w:firstLine="426"/>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İkinci aşamada YEM kullanılarak regresyon analizi yapılmıştır. Bu analiz, bağımsız değişkenlerin bağımlı değişken üzerindeki etkilerini eş zamanlı olarak değerlendirmeye fırsat vermektedir. Ayrıca </w:t>
      </w:r>
      <w:proofErr w:type="spellStart"/>
      <w:r w:rsidRPr="002F6934">
        <w:rPr>
          <w:rFonts w:ascii="Times New Roman" w:eastAsia="Aptos" w:hAnsi="Times New Roman" w:cs="Times New Roman"/>
          <w:color w:val="auto"/>
          <w:kern w:val="2"/>
          <w:sz w:val="24"/>
          <w:szCs w:val="24"/>
          <w:lang w:eastAsia="en-US"/>
        </w:rPr>
        <w:t>latent</w:t>
      </w:r>
      <w:proofErr w:type="spellEnd"/>
      <w:r w:rsidRPr="002F6934">
        <w:rPr>
          <w:rFonts w:ascii="Times New Roman" w:eastAsia="Aptos" w:hAnsi="Times New Roman" w:cs="Times New Roman"/>
          <w:color w:val="auto"/>
          <w:kern w:val="2"/>
          <w:sz w:val="24"/>
          <w:szCs w:val="24"/>
          <w:lang w:eastAsia="en-US"/>
        </w:rPr>
        <w:t xml:space="preserve"> değişkenler kullanarak, soyut kavramların daha doğru bir şekilde modellenmesini ve bu kavramların gözlenen değişkenlerle ilişkilerinin değerlendirilmesini sağlamaktadır.  Regresyon analizi ile elde edilen değerler Şekil 2 de sunulmuştur. </w:t>
      </w:r>
    </w:p>
    <w:p w14:paraId="47ED1964" w14:textId="77777777" w:rsidR="002F6934" w:rsidRPr="002F6934" w:rsidRDefault="002F6934" w:rsidP="002F6934">
      <w:pPr>
        <w:spacing w:after="120" w:line="240" w:lineRule="auto"/>
        <w:jc w:val="both"/>
        <w:rPr>
          <w:rFonts w:ascii="Times New Roman" w:eastAsia="Aptos" w:hAnsi="Times New Roman" w:cs="Times New Roman"/>
          <w:b/>
          <w:bCs/>
          <w:color w:val="auto"/>
          <w:kern w:val="2"/>
          <w:sz w:val="24"/>
          <w:szCs w:val="24"/>
          <w:lang w:eastAsia="en-US"/>
        </w:rPr>
      </w:pPr>
    </w:p>
    <w:p w14:paraId="6DF3E2D9" w14:textId="77777777" w:rsidR="002F6934" w:rsidRPr="002F6934" w:rsidRDefault="002F6934" w:rsidP="002F6934">
      <w:pPr>
        <w:spacing w:after="120" w:line="240" w:lineRule="auto"/>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t>Şekil 2.</w:t>
      </w:r>
    </w:p>
    <w:p w14:paraId="405290A6" w14:textId="77777777" w:rsidR="002F6934" w:rsidRPr="002F6934" w:rsidRDefault="002F6934" w:rsidP="002F6934">
      <w:pPr>
        <w:spacing w:after="120" w:line="240" w:lineRule="auto"/>
        <w:jc w:val="both"/>
        <w:rPr>
          <w:rFonts w:ascii="Times New Roman" w:eastAsia="Aptos" w:hAnsi="Times New Roman" w:cs="Times New Roman"/>
          <w:i/>
          <w:iCs/>
          <w:color w:val="auto"/>
          <w:kern w:val="2"/>
          <w:sz w:val="24"/>
          <w:szCs w:val="24"/>
          <w:lang w:eastAsia="en-US"/>
        </w:rPr>
      </w:pPr>
      <w:r w:rsidRPr="002F6934">
        <w:rPr>
          <w:rFonts w:ascii="Times New Roman" w:eastAsia="Aptos" w:hAnsi="Times New Roman" w:cs="Times New Roman"/>
          <w:i/>
          <w:iCs/>
          <w:color w:val="auto"/>
          <w:kern w:val="2"/>
          <w:sz w:val="24"/>
          <w:szCs w:val="24"/>
          <w:lang w:eastAsia="en-US"/>
        </w:rPr>
        <w:t>YEM ile regresyon sonuçları</w:t>
      </w:r>
    </w:p>
    <w:p w14:paraId="3A8406D9" w14:textId="77777777" w:rsidR="002F6934" w:rsidRPr="002F6934" w:rsidRDefault="002F6934" w:rsidP="002F6934">
      <w:pPr>
        <w:spacing w:after="120" w:line="240" w:lineRule="auto"/>
        <w:jc w:val="both"/>
        <w:rPr>
          <w:rFonts w:ascii="Times New Roman" w:eastAsia="Aptos" w:hAnsi="Times New Roman" w:cs="Times New Roman"/>
          <w:noProof/>
          <w:color w:val="auto"/>
          <w:kern w:val="2"/>
          <w:sz w:val="24"/>
          <w:szCs w:val="24"/>
          <w:lang w:eastAsia="en-US"/>
        </w:rPr>
      </w:pPr>
      <w:r w:rsidRPr="002F6934">
        <w:rPr>
          <w:rFonts w:ascii="Aptos" w:eastAsia="Aptos" w:hAnsi="Aptos" w:cs="Times New Roman"/>
          <w:noProof/>
          <w:color w:val="auto"/>
          <w:kern w:val="2"/>
          <w:sz w:val="24"/>
          <w:szCs w:val="24"/>
        </w:rPr>
        <w:lastRenderedPageBreak/>
        <w:drawing>
          <wp:inline distT="0" distB="0" distL="0" distR="0" wp14:anchorId="0AC653CE" wp14:editId="7589B364">
            <wp:extent cx="5857875" cy="5219700"/>
            <wp:effectExtent l="0" t="0" r="9525" b="0"/>
            <wp:docPr id="386471956" name="Resim 38647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57875" cy="5219700"/>
                    </a:xfrm>
                    <a:prstGeom prst="rect">
                      <a:avLst/>
                    </a:prstGeom>
                    <a:noFill/>
                    <a:ln>
                      <a:noFill/>
                    </a:ln>
                  </pic:spPr>
                </pic:pic>
              </a:graphicData>
            </a:graphic>
          </wp:inline>
        </w:drawing>
      </w:r>
    </w:p>
    <w:p w14:paraId="760784CD" w14:textId="77777777" w:rsidR="002F6934" w:rsidRPr="002F6934" w:rsidRDefault="002F6934" w:rsidP="002F6934">
      <w:pPr>
        <w:spacing w:after="120" w:line="240" w:lineRule="auto"/>
        <w:ind w:firstLine="426"/>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Model verilere iyi bir uyum sağladığı belirlenmişti; x2 (80, N= 602) = 189.20, p&lt;.05; GFI=0.96; CFI=.99; SRMR=0.047; RMSEA=0.048 (RMSEA=0.039-0.056 için %90 güven aralığı). Ölçülen değişkenlerden belirsizliğe tahammülsüzlük, bilişsel esneklik ve sosyal destek değişkenlerinin kaygı üzerindeki yükleri istatistiksel olarak anlamlıdır (standartlaştırılmış değerler 0,23 ila 0,39 arasında değişmektedir). Ancak iyimserlik değişkeninin anlamlı değildir. </w:t>
      </w:r>
    </w:p>
    <w:p w14:paraId="197EA1BD" w14:textId="77777777" w:rsidR="002F6934" w:rsidRPr="002F6934" w:rsidRDefault="002F6934" w:rsidP="002F6934">
      <w:pPr>
        <w:spacing w:after="120" w:line="240" w:lineRule="auto"/>
        <w:ind w:firstLine="426"/>
        <w:jc w:val="both"/>
        <w:rPr>
          <w:rFonts w:ascii="Times New Roman" w:eastAsia="Aptos" w:hAnsi="Times New Roman" w:cs="Times New Roman"/>
          <w:color w:val="auto"/>
          <w:kern w:val="2"/>
          <w:sz w:val="24"/>
          <w:szCs w:val="24"/>
          <w:lang w:eastAsia="en-US"/>
        </w:rPr>
      </w:pPr>
    </w:p>
    <w:p w14:paraId="2A0F8D7A" w14:textId="77777777" w:rsidR="002F6934" w:rsidRPr="002F6934" w:rsidRDefault="002F6934" w:rsidP="002F6934">
      <w:pPr>
        <w:numPr>
          <w:ilvl w:val="0"/>
          <w:numId w:val="72"/>
        </w:numPr>
        <w:spacing w:after="120" w:line="240" w:lineRule="auto"/>
        <w:jc w:val="both"/>
        <w:rPr>
          <w:rFonts w:ascii="Times New Roman" w:eastAsia="Times New Roman" w:hAnsi="Times New Roman" w:cs="Times New Roman"/>
          <w:b/>
          <w:bCs/>
          <w:color w:val="auto"/>
          <w:sz w:val="24"/>
          <w:szCs w:val="24"/>
        </w:rPr>
      </w:pPr>
      <w:r w:rsidRPr="002F6934">
        <w:rPr>
          <w:rFonts w:ascii="Times New Roman" w:eastAsia="Times New Roman" w:hAnsi="Times New Roman" w:cs="Times New Roman"/>
          <w:b/>
          <w:bCs/>
          <w:color w:val="auto"/>
          <w:sz w:val="24"/>
          <w:szCs w:val="24"/>
        </w:rPr>
        <w:t xml:space="preserve">SONUÇ </w:t>
      </w:r>
    </w:p>
    <w:p w14:paraId="31B3558A" w14:textId="77777777" w:rsidR="002F6934" w:rsidRPr="002F6934" w:rsidRDefault="002F6934" w:rsidP="002F6934">
      <w:pPr>
        <w:spacing w:after="120" w:line="240" w:lineRule="auto"/>
        <w:ind w:firstLine="360"/>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 xml:space="preserve">Belirsizliğe tahammülsüzlükle kaygı arasında beklenen düzeyde bir ilişki bulunmuştur. Ayrıca belirsizlik </w:t>
      </w:r>
      <w:proofErr w:type="spellStart"/>
      <w:r w:rsidRPr="002F6934">
        <w:rPr>
          <w:rFonts w:ascii="Times New Roman" w:eastAsia="Times New Roman" w:hAnsi="Times New Roman" w:cs="Times New Roman"/>
          <w:color w:val="auto"/>
          <w:sz w:val="24"/>
          <w:szCs w:val="24"/>
        </w:rPr>
        <w:t>intoleransı</w:t>
      </w:r>
      <w:proofErr w:type="spellEnd"/>
      <w:r w:rsidRPr="002F6934">
        <w:rPr>
          <w:rFonts w:ascii="Times New Roman" w:eastAsia="Times New Roman" w:hAnsi="Times New Roman" w:cs="Times New Roman"/>
          <w:color w:val="auto"/>
          <w:sz w:val="24"/>
          <w:szCs w:val="24"/>
        </w:rPr>
        <w:t xml:space="preserve"> kaygı en çok </w:t>
      </w:r>
      <w:proofErr w:type="spellStart"/>
      <w:r w:rsidRPr="002F6934">
        <w:rPr>
          <w:rFonts w:ascii="Times New Roman" w:eastAsia="Times New Roman" w:hAnsi="Times New Roman" w:cs="Times New Roman"/>
          <w:color w:val="auto"/>
          <w:sz w:val="24"/>
          <w:szCs w:val="24"/>
        </w:rPr>
        <w:t>yordayan</w:t>
      </w:r>
      <w:proofErr w:type="spellEnd"/>
      <w:r w:rsidRPr="002F6934">
        <w:rPr>
          <w:rFonts w:ascii="Times New Roman" w:eastAsia="Times New Roman" w:hAnsi="Times New Roman" w:cs="Times New Roman"/>
          <w:color w:val="auto"/>
          <w:sz w:val="24"/>
          <w:szCs w:val="24"/>
        </w:rPr>
        <w:t xml:space="preserve"> değişken olmuştur. </w:t>
      </w:r>
      <w:r w:rsidRPr="002F6934">
        <w:rPr>
          <w:rFonts w:ascii="Times New Roman" w:eastAsia="Aptos" w:hAnsi="Times New Roman" w:cs="Times New Roman"/>
          <w:color w:val="auto"/>
          <w:kern w:val="2"/>
          <w:sz w:val="24"/>
          <w:szCs w:val="24"/>
          <w:lang w:eastAsia="en-US"/>
        </w:rPr>
        <w:t xml:space="preserve">Üniversite dönemi, bireylerin akademik, sosyal ve kişisel yaşamlarında çeşitli belirsizliklerle karşılaştıkları bir dönemdir. Nitekim öğrencilerin akademik başarılarında, mezuniyet sonrası kariyer olanaklarında ve sosyal ilişkilerinde belirsizlik yaşamaları kaygılarını tetikleyebilmektedir. Diğer yandan belirsizlik kontrol duygusu açısından da zorlayıcı olmaktadır. Kişinin belirsizliğe uzun süreli maruz kalması kontrol kaybına ve çaresizliğe yola açarak kaygı düzeyini arttırabilmektedir.  </w:t>
      </w:r>
      <w:r w:rsidRPr="002F6934">
        <w:rPr>
          <w:rFonts w:ascii="Times New Roman" w:eastAsia="Times New Roman" w:hAnsi="Times New Roman" w:cs="Times New Roman"/>
          <w:color w:val="auto"/>
          <w:sz w:val="24"/>
          <w:szCs w:val="24"/>
        </w:rPr>
        <w:t xml:space="preserve"> </w:t>
      </w:r>
    </w:p>
    <w:p w14:paraId="47E56F44" w14:textId="77777777" w:rsidR="002F6934" w:rsidRPr="002F6934" w:rsidRDefault="002F6934" w:rsidP="002F6934">
      <w:pPr>
        <w:spacing w:after="120" w:line="240" w:lineRule="auto"/>
        <w:ind w:firstLine="360"/>
        <w:jc w:val="both"/>
        <w:rPr>
          <w:rFonts w:ascii="Times New Roman" w:eastAsia="Times New Roman" w:hAnsi="Times New Roman" w:cs="Times New Roman"/>
          <w:color w:val="auto"/>
          <w:sz w:val="12"/>
          <w:szCs w:val="12"/>
        </w:rPr>
      </w:pPr>
    </w:p>
    <w:p w14:paraId="47EA5F44" w14:textId="77777777" w:rsidR="002F6934" w:rsidRPr="002F6934" w:rsidRDefault="002F6934" w:rsidP="002F6934">
      <w:pPr>
        <w:spacing w:after="120" w:line="240" w:lineRule="auto"/>
        <w:ind w:firstLine="360"/>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 xml:space="preserve">Sonuçlar, üniversite öğrencilerinin bilişsel esnekliklerinin onların kaygı düzeylerinin önemli bir </w:t>
      </w:r>
      <w:proofErr w:type="spellStart"/>
      <w:r w:rsidRPr="002F6934">
        <w:rPr>
          <w:rFonts w:ascii="Times New Roman" w:eastAsia="Times New Roman" w:hAnsi="Times New Roman" w:cs="Times New Roman"/>
          <w:color w:val="auto"/>
          <w:sz w:val="24"/>
          <w:szCs w:val="24"/>
        </w:rPr>
        <w:t>yordayıcısı</w:t>
      </w:r>
      <w:proofErr w:type="spellEnd"/>
      <w:r w:rsidRPr="002F6934">
        <w:rPr>
          <w:rFonts w:ascii="Times New Roman" w:eastAsia="Times New Roman" w:hAnsi="Times New Roman" w:cs="Times New Roman"/>
          <w:color w:val="auto"/>
          <w:sz w:val="24"/>
          <w:szCs w:val="24"/>
        </w:rPr>
        <w:t xml:space="preserve"> olduğunu ortaya koymaktadır.</w:t>
      </w:r>
      <w:r w:rsidRPr="002F6934">
        <w:rPr>
          <w:rFonts w:ascii="Times New Roman" w:eastAsia="Aptos" w:hAnsi="Times New Roman" w:cs="Times New Roman"/>
          <w:color w:val="auto"/>
          <w:kern w:val="2"/>
          <w:sz w:val="24"/>
          <w:szCs w:val="24"/>
          <w:lang w:eastAsia="en-US"/>
        </w:rPr>
        <w:t xml:space="preserve"> Nitekim bilişsel olarak esnek bireyler, olumsuz ve katı düşünce kalıplarını daha kolay değiştirebilirler. Ayrıca bu özellikleri onların değişen ve belirsiz olan durumlara uyum sağlama yeteneklerini, duygularını düzenlemelerini, problem çözme ve karar verme becerilerini olumlu etkileyerek kaygılarını azaltabilmektedir. </w:t>
      </w:r>
    </w:p>
    <w:p w14:paraId="05558C33" w14:textId="77777777" w:rsidR="002F6934" w:rsidRPr="002F6934" w:rsidRDefault="002F6934" w:rsidP="002F6934">
      <w:pPr>
        <w:spacing w:after="120" w:line="240" w:lineRule="auto"/>
        <w:ind w:firstLine="357"/>
        <w:jc w:val="both"/>
        <w:rPr>
          <w:rFonts w:ascii="Times New Roman" w:eastAsia="Times New Roman" w:hAnsi="Times New Roman" w:cs="Times New Roman"/>
          <w:color w:val="auto"/>
          <w:sz w:val="12"/>
          <w:szCs w:val="12"/>
        </w:rPr>
      </w:pPr>
    </w:p>
    <w:p w14:paraId="3DF0217F" w14:textId="77777777" w:rsidR="002F6934" w:rsidRPr="002F6934" w:rsidRDefault="002F6934" w:rsidP="002F6934">
      <w:pPr>
        <w:spacing w:after="120" w:line="240" w:lineRule="auto"/>
        <w:ind w:firstLine="360"/>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lastRenderedPageBreak/>
        <w:t xml:space="preserve">Bulgular, gençlerin kaygı duygusunun sadece belirsizliğe tahammülsüzlük ve bilişsel esneklikle ilişkili olmadığını, sosyal desteğin de önemli olduğunu göstermektedir. </w:t>
      </w:r>
      <w:r w:rsidRPr="002F6934">
        <w:rPr>
          <w:rFonts w:ascii="Times New Roman" w:eastAsia="Aptos" w:hAnsi="Times New Roman" w:cs="Times New Roman"/>
          <w:color w:val="auto"/>
          <w:kern w:val="2"/>
          <w:sz w:val="24"/>
          <w:szCs w:val="24"/>
          <w:lang w:eastAsia="en-US"/>
        </w:rPr>
        <w:t xml:space="preserve">Sosyal destek kaynaklarından gelen öneriler ve yardımlar kişinin stres ve kaygı verici durumlarla baş etmesini destelemektedir. Ayrıca kişinin güvende hissetmesini ve duygusal olarak anlaşılmasını sağlayarak yalnızlık hissini azaltabilmektedir. Yalnızlık başlı başına kaygıyı artırabilen önemli bir faktördür. </w:t>
      </w:r>
    </w:p>
    <w:p w14:paraId="4041DBFB" w14:textId="77777777" w:rsidR="002F6934" w:rsidRPr="002F6934" w:rsidRDefault="002F6934" w:rsidP="002F6934">
      <w:pPr>
        <w:spacing w:after="120" w:line="240" w:lineRule="auto"/>
        <w:ind w:firstLine="360"/>
        <w:jc w:val="both"/>
        <w:rPr>
          <w:rFonts w:ascii="Times New Roman" w:eastAsia="Times New Roman" w:hAnsi="Times New Roman" w:cs="Times New Roman"/>
          <w:color w:val="auto"/>
          <w:sz w:val="12"/>
          <w:szCs w:val="12"/>
        </w:rPr>
      </w:pPr>
    </w:p>
    <w:p w14:paraId="39A0F3AA" w14:textId="77777777" w:rsidR="002F6934" w:rsidRPr="002F6934" w:rsidRDefault="002F6934" w:rsidP="002F6934">
      <w:pPr>
        <w:spacing w:after="120" w:line="240" w:lineRule="auto"/>
        <w:ind w:firstLine="360"/>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Bu araştırma sonucunda üniversite öğrencilerinin iyimserlik ve kaygı düzeyleri arasında ilişki çıkmamıştır. Bu sonuç iyimser bireylerin kaygı ile başa çıkmak için yeterli stratejiler kullanmadığının göstergesi olabilir. Daha açık bir anlatımla sadece iyimser tutum, rasyonel ve gerçekçi çözüm ve çabaları işe koşmadan kaygı duygusunu etkilemeyebilir. Hatta bazı durumlarda aşırı iyimserlik, gereken önlemlerin alınmasını engellerken gerekli hazırlıkların yapılmasını da geciktirebilmektedir. </w:t>
      </w:r>
    </w:p>
    <w:p w14:paraId="6EB0A589" w14:textId="77777777" w:rsidR="002F6934" w:rsidRPr="002F6934" w:rsidRDefault="002F6934" w:rsidP="002F6934">
      <w:pPr>
        <w:spacing w:after="120" w:line="240" w:lineRule="auto"/>
        <w:ind w:firstLine="360"/>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 xml:space="preserve">Bu sonuçlar üniversite öğrencilerinin içinde bilişsel esnekliklerinin ve sosyal destek ihtiyaçlarının desteklenmesinin önemini ortaya koymaktadır. Aşağıda konuyla ilgili yapılabilecek çalışmalara yer verilmiştir. </w:t>
      </w:r>
    </w:p>
    <w:p w14:paraId="09CB5E60" w14:textId="77777777" w:rsidR="002F6934" w:rsidRPr="002F6934" w:rsidRDefault="002F6934" w:rsidP="002F6934">
      <w:pPr>
        <w:spacing w:after="120" w:line="240" w:lineRule="auto"/>
        <w:ind w:firstLine="360"/>
        <w:jc w:val="both"/>
        <w:rPr>
          <w:rFonts w:ascii="Times New Roman" w:eastAsia="Times New Roman" w:hAnsi="Times New Roman" w:cs="Times New Roman"/>
          <w:color w:val="auto"/>
          <w:sz w:val="24"/>
          <w:szCs w:val="24"/>
        </w:rPr>
      </w:pPr>
    </w:p>
    <w:p w14:paraId="59F0480A" w14:textId="77777777" w:rsidR="002F6934" w:rsidRPr="002F6934" w:rsidRDefault="002F6934" w:rsidP="002F6934">
      <w:pPr>
        <w:numPr>
          <w:ilvl w:val="0"/>
          <w:numId w:val="72"/>
        </w:numPr>
        <w:spacing w:after="120" w:line="240" w:lineRule="auto"/>
        <w:jc w:val="both"/>
        <w:rPr>
          <w:rFonts w:ascii="Times New Roman" w:eastAsia="Times New Roman" w:hAnsi="Times New Roman" w:cs="Times New Roman"/>
          <w:b/>
          <w:bCs/>
          <w:color w:val="auto"/>
          <w:sz w:val="24"/>
          <w:szCs w:val="24"/>
        </w:rPr>
      </w:pPr>
      <w:r w:rsidRPr="002F6934">
        <w:rPr>
          <w:rFonts w:ascii="Times New Roman" w:eastAsia="Times New Roman" w:hAnsi="Times New Roman" w:cs="Times New Roman"/>
          <w:b/>
          <w:bCs/>
          <w:color w:val="auto"/>
          <w:sz w:val="24"/>
          <w:szCs w:val="24"/>
        </w:rPr>
        <w:t xml:space="preserve">ÖNERİLER </w:t>
      </w:r>
    </w:p>
    <w:p w14:paraId="72088631" w14:textId="77777777" w:rsidR="002F6934" w:rsidRPr="002F6934" w:rsidRDefault="002F6934" w:rsidP="002F6934">
      <w:pPr>
        <w:spacing w:after="120" w:line="240" w:lineRule="auto"/>
        <w:ind w:firstLine="357"/>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Belirsizliği iyi yönetmenin kaygıyla ilişkisi dikkate alınarak yapılacak çalışmaların başında aşırı hazırlık yapmaktan kaçınma gelebilir. Aşırı hazırlık kaygıyı artırabilir. Bir diğer önemli nokta ise belirsizlikle başa çıkmak için öğrenciler, belirsiz durumlardan kaçınma veya erteleme davranışları gösterebilmektedir. Zaman yönetimi ve planlama becerisi erteleme ve beraberinde ortaya çıkacak kaygı ve suçluluk duygularının önüne geçmeyi kolaylaştıracaktır.</w:t>
      </w:r>
    </w:p>
    <w:p w14:paraId="4C10E87B" w14:textId="77777777" w:rsidR="002F6934" w:rsidRPr="002F6934" w:rsidRDefault="002F6934" w:rsidP="002F6934">
      <w:pPr>
        <w:spacing w:after="120" w:line="240" w:lineRule="auto"/>
        <w:ind w:firstLine="357"/>
        <w:jc w:val="both"/>
        <w:rPr>
          <w:rFonts w:ascii="Times New Roman" w:eastAsia="Aptos" w:hAnsi="Times New Roman" w:cs="Times New Roman"/>
          <w:color w:val="auto"/>
          <w:kern w:val="2"/>
          <w:sz w:val="12"/>
          <w:szCs w:val="12"/>
          <w:lang w:eastAsia="en-US"/>
        </w:rPr>
      </w:pPr>
    </w:p>
    <w:p w14:paraId="3FB39911" w14:textId="77777777" w:rsidR="002F6934" w:rsidRPr="002F6934" w:rsidRDefault="002F6934" w:rsidP="002F6934">
      <w:pPr>
        <w:spacing w:after="120" w:line="240" w:lineRule="auto"/>
        <w:ind w:firstLine="357"/>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Bilinmeyen ve alışılmadık durumlara açık olmak, yeni deneyimler yaşamak, değişikliklere karşı direnç göstermek yerine, değişimi kucaklamanın bilişsel esnekliği arttırdığı göz önünde tutulmamalıdır. Farklı geçmişlerden ve kültürlerden insanlarla iletişim kurmak, onların değerlerini ve hayata bakış açılarını öğrenmek sosyal çevrenin zenginleşmesi kadar kişisel bakış açısının genişlemesine katkı sunmaktadır. Eğitim sürecini yapılandırırken rasyonel ve gerçekçi düşünme alışkanlıklarına katkı sunacak şekilde eğitsel planlamalar yapmak, çok seçenekli ve alternatifli düşünme becerisi kazanmak bilişsel esnekliği geliştirecektir.</w:t>
      </w:r>
    </w:p>
    <w:p w14:paraId="6803E79B" w14:textId="77777777" w:rsidR="002F6934" w:rsidRPr="002F6934" w:rsidRDefault="002F6934" w:rsidP="002F6934">
      <w:pPr>
        <w:spacing w:after="120" w:line="240" w:lineRule="auto"/>
        <w:ind w:firstLine="357"/>
        <w:jc w:val="both"/>
        <w:rPr>
          <w:rFonts w:ascii="Times New Roman" w:eastAsia="Aptos" w:hAnsi="Times New Roman" w:cs="Times New Roman"/>
          <w:color w:val="auto"/>
          <w:kern w:val="2"/>
          <w:sz w:val="12"/>
          <w:szCs w:val="12"/>
          <w:lang w:eastAsia="en-US"/>
        </w:rPr>
      </w:pPr>
    </w:p>
    <w:p w14:paraId="78D91B9E" w14:textId="77777777" w:rsidR="002F6934" w:rsidRPr="002F6934" w:rsidRDefault="002F6934" w:rsidP="002F6934">
      <w:pPr>
        <w:spacing w:after="120" w:line="240" w:lineRule="auto"/>
        <w:ind w:firstLine="357"/>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Sosyal desteğin kaygıyla baş etmedeki önemi dikkat alınarak öğrencilerin arkadaşları ve aileleriyle güçlü ilişkiler kurmaları, ilgi alanlarına göre kulüpler ve organizasyonlara katılmaları teşvik edilmelidir. Etkili sosyal çevrenin varlığı, belirsizlikle başa çıkmada ve kaygıyı azaltmada önemli bir rol oynamaktadır.</w:t>
      </w:r>
    </w:p>
    <w:p w14:paraId="3C057555" w14:textId="77777777" w:rsidR="002F6934" w:rsidRPr="002F6934" w:rsidRDefault="002F6934" w:rsidP="002F6934">
      <w:pPr>
        <w:spacing w:after="120" w:line="240" w:lineRule="auto"/>
        <w:ind w:firstLine="357"/>
        <w:jc w:val="both"/>
        <w:rPr>
          <w:rFonts w:ascii="Times New Roman" w:eastAsia="Aptos" w:hAnsi="Times New Roman" w:cs="Times New Roman"/>
          <w:color w:val="auto"/>
          <w:kern w:val="2"/>
          <w:sz w:val="12"/>
          <w:szCs w:val="12"/>
          <w:lang w:eastAsia="en-US"/>
        </w:rPr>
      </w:pPr>
    </w:p>
    <w:p w14:paraId="38731E50" w14:textId="77777777" w:rsidR="002F6934" w:rsidRPr="002F6934" w:rsidRDefault="002F6934" w:rsidP="002F6934">
      <w:pPr>
        <w:spacing w:after="120" w:line="240" w:lineRule="auto"/>
        <w:ind w:firstLine="357"/>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İyimserliğin kaygıyla ilişkisiz çıkması öğrencilerin gerçekçi ve rasyonel düşünebilme ve hareket edebilme becerilerinin önemini ortaya koymaktadır. Ayrıca uzun ve kısa dönemli planlar yapmak, olasılıkları iyi değerlendirmek ve karar verme becerilerini geliştirmek öğrencilik yıllarında kazanılmasının önemli olduğu becerilerdir.  </w:t>
      </w:r>
    </w:p>
    <w:p w14:paraId="335EB423" w14:textId="77777777" w:rsidR="002F6934" w:rsidRPr="002F6934" w:rsidRDefault="002F6934" w:rsidP="002F6934">
      <w:pPr>
        <w:spacing w:after="120" w:line="240" w:lineRule="auto"/>
        <w:ind w:firstLine="357"/>
        <w:jc w:val="both"/>
        <w:rPr>
          <w:rFonts w:ascii="Times New Roman" w:eastAsia="Aptos" w:hAnsi="Times New Roman" w:cs="Times New Roman"/>
          <w:color w:val="auto"/>
          <w:kern w:val="2"/>
          <w:sz w:val="24"/>
          <w:szCs w:val="24"/>
          <w:lang w:eastAsia="en-US"/>
        </w:rPr>
      </w:pPr>
    </w:p>
    <w:p w14:paraId="53316AB8" w14:textId="77777777" w:rsidR="002F6934" w:rsidRPr="002F6934" w:rsidRDefault="002F6934" w:rsidP="002F6934">
      <w:pPr>
        <w:numPr>
          <w:ilvl w:val="0"/>
          <w:numId w:val="72"/>
        </w:numPr>
        <w:spacing w:after="120" w:line="240" w:lineRule="auto"/>
        <w:contextualSpacing/>
        <w:jc w:val="both"/>
        <w:rPr>
          <w:rFonts w:ascii="Times New Roman" w:eastAsia="Aptos" w:hAnsi="Times New Roman" w:cs="Times New Roman"/>
          <w:b/>
          <w:bCs/>
          <w:color w:val="auto"/>
          <w:kern w:val="2"/>
          <w:sz w:val="24"/>
          <w:szCs w:val="24"/>
          <w:lang w:eastAsia="en-US"/>
        </w:rPr>
      </w:pPr>
      <w:bookmarkStart w:id="7" w:name="_Hlk171067300"/>
      <w:r w:rsidRPr="002F6934">
        <w:rPr>
          <w:rFonts w:ascii="Times New Roman" w:eastAsia="Aptos" w:hAnsi="Times New Roman" w:cs="Times New Roman"/>
          <w:b/>
          <w:bCs/>
          <w:color w:val="auto"/>
          <w:kern w:val="2"/>
          <w:sz w:val="24"/>
          <w:szCs w:val="24"/>
          <w:lang w:eastAsia="en-US"/>
        </w:rPr>
        <w:t>SINIRLILIKLAR</w:t>
      </w:r>
    </w:p>
    <w:p w14:paraId="29D8040A" w14:textId="77777777" w:rsidR="002F6934" w:rsidRPr="002F6934" w:rsidRDefault="002F6934" w:rsidP="002F6934">
      <w:pPr>
        <w:spacing w:after="120" w:line="240" w:lineRule="auto"/>
        <w:ind w:firstLine="284"/>
        <w:jc w:val="both"/>
        <w:rPr>
          <w:rFonts w:ascii="Times New Roman" w:eastAsia="Aptos" w:hAnsi="Times New Roman" w:cs="Times New Roman"/>
          <w:color w:val="0D0D0D"/>
          <w:kern w:val="2"/>
          <w:sz w:val="24"/>
          <w:szCs w:val="24"/>
          <w:shd w:val="clear" w:color="auto" w:fill="FFFFFF"/>
          <w:lang w:eastAsia="en-US"/>
        </w:rPr>
      </w:pPr>
      <w:r w:rsidRPr="002F6934">
        <w:rPr>
          <w:rFonts w:ascii="Times New Roman" w:eastAsia="Aptos" w:hAnsi="Times New Roman" w:cs="Times New Roman"/>
          <w:color w:val="0D0D0D"/>
          <w:kern w:val="2"/>
          <w:sz w:val="24"/>
          <w:szCs w:val="24"/>
          <w:shd w:val="clear" w:color="auto" w:fill="FFFFFF"/>
          <w:lang w:eastAsia="en-US"/>
        </w:rPr>
        <w:t xml:space="preserve">Araştırma verilerinin tek bir üniversiteden toplanması, öz bildirim yöntemi kullanılması, </w:t>
      </w:r>
      <w:proofErr w:type="spellStart"/>
      <w:r w:rsidRPr="002F6934">
        <w:rPr>
          <w:rFonts w:ascii="Times New Roman" w:eastAsia="Aptos" w:hAnsi="Times New Roman" w:cs="Times New Roman"/>
          <w:color w:val="0D0D0D"/>
          <w:kern w:val="2"/>
          <w:sz w:val="24"/>
          <w:szCs w:val="24"/>
          <w:shd w:val="clear" w:color="auto" w:fill="FFFFFF"/>
          <w:lang w:eastAsia="en-US"/>
        </w:rPr>
        <w:t>kesitsel</w:t>
      </w:r>
      <w:proofErr w:type="spellEnd"/>
      <w:r w:rsidRPr="002F6934">
        <w:rPr>
          <w:rFonts w:ascii="Times New Roman" w:eastAsia="Aptos" w:hAnsi="Times New Roman" w:cs="Times New Roman"/>
          <w:color w:val="0D0D0D"/>
          <w:kern w:val="2"/>
          <w:sz w:val="24"/>
          <w:szCs w:val="24"/>
          <w:shd w:val="clear" w:color="auto" w:fill="FFFFFF"/>
          <w:lang w:eastAsia="en-US"/>
        </w:rPr>
        <w:t xml:space="preserve"> araştırma olması ve cinsiyet dağılımının dengesizliği sınırlılıktır. Ayrıca tek bir oturumda kullanılan ölçek sayısının çok olması, öğrencilerin ölçeklere benzer cevap verme eğilimini arttırarak ortak metot </w:t>
      </w:r>
      <w:proofErr w:type="spellStart"/>
      <w:r w:rsidRPr="002F6934">
        <w:rPr>
          <w:rFonts w:ascii="Times New Roman" w:eastAsia="Aptos" w:hAnsi="Times New Roman" w:cs="Times New Roman"/>
          <w:color w:val="0D0D0D"/>
          <w:kern w:val="2"/>
          <w:sz w:val="24"/>
          <w:szCs w:val="24"/>
          <w:shd w:val="clear" w:color="auto" w:fill="FFFFFF"/>
          <w:lang w:eastAsia="en-US"/>
        </w:rPr>
        <w:t>varyansına</w:t>
      </w:r>
      <w:proofErr w:type="spellEnd"/>
      <w:r w:rsidRPr="002F6934">
        <w:rPr>
          <w:rFonts w:ascii="Times New Roman" w:eastAsia="Aptos" w:hAnsi="Times New Roman" w:cs="Times New Roman"/>
          <w:color w:val="0D0D0D"/>
          <w:kern w:val="2"/>
          <w:sz w:val="24"/>
          <w:szCs w:val="24"/>
          <w:shd w:val="clear" w:color="auto" w:fill="FFFFFF"/>
          <w:lang w:eastAsia="en-US"/>
        </w:rPr>
        <w:t xml:space="preserve"> yol açma riski taşımaktadır. </w:t>
      </w:r>
    </w:p>
    <w:bookmarkEnd w:id="7"/>
    <w:p w14:paraId="5F1FBC63" w14:textId="2EF7B12D" w:rsidR="002F6934" w:rsidRDefault="002F6934" w:rsidP="002F6934">
      <w:pPr>
        <w:spacing w:after="120" w:line="240" w:lineRule="auto"/>
        <w:ind w:firstLine="360"/>
        <w:jc w:val="both"/>
        <w:rPr>
          <w:rFonts w:ascii="Times New Roman" w:eastAsia="Aptos" w:hAnsi="Times New Roman" w:cs="Times New Roman"/>
          <w:b/>
          <w:bCs/>
          <w:color w:val="auto"/>
          <w:kern w:val="2"/>
          <w:sz w:val="24"/>
          <w:szCs w:val="24"/>
          <w:lang w:eastAsia="en-US"/>
        </w:rPr>
      </w:pPr>
    </w:p>
    <w:p w14:paraId="6F54E1E3" w14:textId="266AB9CD" w:rsidR="00C41948" w:rsidRDefault="00C41948" w:rsidP="002F6934">
      <w:pPr>
        <w:spacing w:after="120" w:line="240" w:lineRule="auto"/>
        <w:ind w:firstLine="360"/>
        <w:jc w:val="both"/>
        <w:rPr>
          <w:rFonts w:ascii="Times New Roman" w:eastAsia="Aptos" w:hAnsi="Times New Roman" w:cs="Times New Roman"/>
          <w:b/>
          <w:bCs/>
          <w:color w:val="auto"/>
          <w:kern w:val="2"/>
          <w:sz w:val="24"/>
          <w:szCs w:val="24"/>
          <w:lang w:eastAsia="en-US"/>
        </w:rPr>
      </w:pPr>
    </w:p>
    <w:p w14:paraId="6766BC85" w14:textId="77777777" w:rsidR="00C41948" w:rsidRPr="002F6934" w:rsidRDefault="00C41948" w:rsidP="002F6934">
      <w:pPr>
        <w:spacing w:after="120" w:line="240" w:lineRule="auto"/>
        <w:ind w:firstLine="360"/>
        <w:jc w:val="both"/>
        <w:rPr>
          <w:rFonts w:ascii="Times New Roman" w:eastAsia="Aptos" w:hAnsi="Times New Roman" w:cs="Times New Roman"/>
          <w:b/>
          <w:bCs/>
          <w:color w:val="auto"/>
          <w:kern w:val="2"/>
          <w:sz w:val="24"/>
          <w:szCs w:val="24"/>
          <w:lang w:eastAsia="en-US"/>
        </w:rPr>
      </w:pPr>
    </w:p>
    <w:p w14:paraId="5F8B0A1D" w14:textId="77777777" w:rsidR="002F6934" w:rsidRPr="002F6934" w:rsidRDefault="002F6934" w:rsidP="002F6934">
      <w:pPr>
        <w:spacing w:after="120" w:line="240" w:lineRule="auto"/>
        <w:ind w:firstLine="360"/>
        <w:jc w:val="both"/>
        <w:rPr>
          <w:rFonts w:ascii="Times New Roman" w:eastAsia="Aptos" w:hAnsi="Times New Roman" w:cs="Times New Roman"/>
          <w:b/>
          <w:bCs/>
          <w:color w:val="auto"/>
          <w:kern w:val="2"/>
          <w:sz w:val="24"/>
          <w:szCs w:val="24"/>
          <w:lang w:eastAsia="en-US"/>
        </w:rPr>
      </w:pPr>
      <w:r w:rsidRPr="002F6934">
        <w:rPr>
          <w:rFonts w:ascii="Times New Roman" w:eastAsia="Aptos" w:hAnsi="Times New Roman" w:cs="Times New Roman"/>
          <w:b/>
          <w:bCs/>
          <w:color w:val="auto"/>
          <w:kern w:val="2"/>
          <w:sz w:val="24"/>
          <w:szCs w:val="24"/>
          <w:lang w:eastAsia="en-US"/>
        </w:rPr>
        <w:lastRenderedPageBreak/>
        <w:t>KAYNAKLAR</w:t>
      </w:r>
    </w:p>
    <w:p w14:paraId="740FE6CE" w14:textId="77777777" w:rsidR="002F6934" w:rsidRPr="002F6934" w:rsidRDefault="002F6934" w:rsidP="002F6934">
      <w:pPr>
        <w:spacing w:after="120" w:line="240" w:lineRule="auto"/>
        <w:ind w:left="567" w:hanging="567"/>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Aydın, G. ve E. Tezer (1991). İyimserlik, Sağlık Sorunları ve Akademik Başarı İlişkisi. </w:t>
      </w:r>
      <w:r w:rsidRPr="002F6934">
        <w:rPr>
          <w:rFonts w:ascii="Times New Roman" w:eastAsia="Aptos" w:hAnsi="Times New Roman" w:cs="Times New Roman"/>
          <w:i/>
          <w:iCs/>
          <w:color w:val="auto"/>
          <w:kern w:val="2"/>
          <w:sz w:val="24"/>
          <w:szCs w:val="24"/>
          <w:lang w:eastAsia="en-US"/>
        </w:rPr>
        <w:t>Türk Psikoloji Dergisi, 26,</w:t>
      </w:r>
      <w:r w:rsidRPr="002F6934">
        <w:rPr>
          <w:rFonts w:ascii="Times New Roman" w:eastAsia="Aptos" w:hAnsi="Times New Roman" w:cs="Times New Roman"/>
          <w:color w:val="auto"/>
          <w:kern w:val="2"/>
          <w:sz w:val="24"/>
          <w:szCs w:val="24"/>
          <w:lang w:eastAsia="en-US"/>
        </w:rPr>
        <w:t xml:space="preserve"> 7, 2-9.</w:t>
      </w:r>
    </w:p>
    <w:p w14:paraId="211658BC" w14:textId="77777777" w:rsidR="002F6934" w:rsidRPr="002F6934" w:rsidRDefault="002F6934" w:rsidP="002F6934">
      <w:pPr>
        <w:spacing w:after="120" w:line="240" w:lineRule="auto"/>
        <w:ind w:left="567" w:hanging="567"/>
        <w:jc w:val="both"/>
        <w:rPr>
          <w:rFonts w:ascii="Times New Roman" w:eastAsia="Aptos" w:hAnsi="Times New Roman" w:cs="Times New Roman"/>
          <w:color w:val="auto"/>
          <w:kern w:val="2"/>
          <w:sz w:val="24"/>
          <w:szCs w:val="24"/>
          <w:lang w:eastAsia="en-US"/>
        </w:rPr>
      </w:pPr>
      <w:proofErr w:type="spellStart"/>
      <w:r w:rsidRPr="002F6934">
        <w:rPr>
          <w:rFonts w:ascii="Times New Roman" w:eastAsia="Aptos" w:hAnsi="Times New Roman" w:cs="Times New Roman"/>
          <w:color w:val="auto"/>
          <w:kern w:val="2"/>
          <w:sz w:val="24"/>
          <w:szCs w:val="24"/>
          <w:lang w:val="en-US" w:eastAsia="en-US"/>
        </w:rPr>
        <w:t>Ayim</w:t>
      </w:r>
      <w:proofErr w:type="spellEnd"/>
      <w:r w:rsidRPr="002F6934">
        <w:rPr>
          <w:rFonts w:ascii="Times New Roman" w:eastAsia="Aptos" w:hAnsi="Times New Roman" w:cs="Times New Roman"/>
          <w:color w:val="auto"/>
          <w:kern w:val="2"/>
          <w:sz w:val="24"/>
          <w:szCs w:val="24"/>
          <w:lang w:val="en-US" w:eastAsia="en-US"/>
        </w:rPr>
        <w:t xml:space="preserve"> </w:t>
      </w:r>
      <w:proofErr w:type="spellStart"/>
      <w:r w:rsidRPr="002F6934">
        <w:rPr>
          <w:rFonts w:ascii="Times New Roman" w:eastAsia="Aptos" w:hAnsi="Times New Roman" w:cs="Times New Roman"/>
          <w:color w:val="auto"/>
          <w:kern w:val="2"/>
          <w:sz w:val="24"/>
          <w:szCs w:val="24"/>
          <w:lang w:val="en-US" w:eastAsia="en-US"/>
        </w:rPr>
        <w:t>Gyekye</w:t>
      </w:r>
      <w:proofErr w:type="spellEnd"/>
      <w:r w:rsidRPr="002F6934">
        <w:rPr>
          <w:rFonts w:ascii="Times New Roman" w:eastAsia="Aptos" w:hAnsi="Times New Roman" w:cs="Times New Roman"/>
          <w:color w:val="auto"/>
          <w:kern w:val="2"/>
          <w:sz w:val="24"/>
          <w:szCs w:val="24"/>
          <w:lang w:val="en-US" w:eastAsia="en-US"/>
        </w:rPr>
        <w:t xml:space="preserve">, S., &amp; </w:t>
      </w:r>
      <w:proofErr w:type="spellStart"/>
      <w:r w:rsidRPr="002F6934">
        <w:rPr>
          <w:rFonts w:ascii="Times New Roman" w:eastAsia="Aptos" w:hAnsi="Times New Roman" w:cs="Times New Roman"/>
          <w:color w:val="auto"/>
          <w:kern w:val="2"/>
          <w:sz w:val="24"/>
          <w:szCs w:val="24"/>
          <w:lang w:val="en-US" w:eastAsia="en-US"/>
        </w:rPr>
        <w:t>Salminen</w:t>
      </w:r>
      <w:proofErr w:type="spellEnd"/>
      <w:r w:rsidRPr="002F6934">
        <w:rPr>
          <w:rFonts w:ascii="Times New Roman" w:eastAsia="Aptos" w:hAnsi="Times New Roman" w:cs="Times New Roman"/>
          <w:color w:val="auto"/>
          <w:kern w:val="2"/>
          <w:sz w:val="24"/>
          <w:szCs w:val="24"/>
          <w:lang w:val="en-US" w:eastAsia="en-US"/>
        </w:rPr>
        <w:t>, S. (2007). Workplace safety perceptions and perceived organizational support: do supportive perceptions influence safety perceptions? </w:t>
      </w:r>
      <w:r w:rsidRPr="002F6934">
        <w:rPr>
          <w:rFonts w:ascii="Times New Roman" w:eastAsia="Aptos" w:hAnsi="Times New Roman" w:cs="Times New Roman"/>
          <w:i/>
          <w:iCs/>
          <w:color w:val="auto"/>
          <w:kern w:val="2"/>
          <w:sz w:val="24"/>
          <w:szCs w:val="24"/>
          <w:lang w:val="en-US" w:eastAsia="en-US"/>
        </w:rPr>
        <w:t>International Journal of Occupational Safety and Ergonomics</w:t>
      </w:r>
      <w:r w:rsidRPr="002F6934">
        <w:rPr>
          <w:rFonts w:ascii="Times New Roman" w:eastAsia="Aptos" w:hAnsi="Times New Roman" w:cs="Times New Roman"/>
          <w:color w:val="auto"/>
          <w:kern w:val="2"/>
          <w:sz w:val="24"/>
          <w:szCs w:val="24"/>
          <w:lang w:val="en-US" w:eastAsia="en-US"/>
        </w:rPr>
        <w:t>, </w:t>
      </w:r>
      <w:r w:rsidRPr="002F6934">
        <w:rPr>
          <w:rFonts w:ascii="Times New Roman" w:eastAsia="Aptos" w:hAnsi="Times New Roman" w:cs="Times New Roman"/>
          <w:i/>
          <w:iCs/>
          <w:color w:val="auto"/>
          <w:kern w:val="2"/>
          <w:sz w:val="24"/>
          <w:szCs w:val="24"/>
          <w:lang w:val="en-US" w:eastAsia="en-US"/>
        </w:rPr>
        <w:t>13</w:t>
      </w:r>
      <w:r w:rsidRPr="002F6934">
        <w:rPr>
          <w:rFonts w:ascii="Times New Roman" w:eastAsia="Aptos" w:hAnsi="Times New Roman" w:cs="Times New Roman"/>
          <w:color w:val="auto"/>
          <w:kern w:val="2"/>
          <w:sz w:val="24"/>
          <w:szCs w:val="24"/>
          <w:lang w:val="en-US" w:eastAsia="en-US"/>
        </w:rPr>
        <w:t>(2), 189-200.</w:t>
      </w:r>
    </w:p>
    <w:p w14:paraId="7156ED59" w14:textId="77777777" w:rsidR="002F6934" w:rsidRPr="002F6934" w:rsidRDefault="002F6934" w:rsidP="002F6934">
      <w:pPr>
        <w:spacing w:after="120" w:line="240" w:lineRule="auto"/>
        <w:ind w:left="567" w:hanging="567"/>
        <w:jc w:val="both"/>
        <w:rPr>
          <w:rFonts w:ascii="Times New Roman" w:eastAsia="Aptos" w:hAnsi="Times New Roman" w:cs="Times New Roman"/>
          <w:color w:val="auto"/>
          <w:kern w:val="2"/>
          <w:sz w:val="24"/>
          <w:szCs w:val="24"/>
          <w:lang w:eastAsia="en-US"/>
        </w:rPr>
      </w:pPr>
      <w:proofErr w:type="spellStart"/>
      <w:r w:rsidRPr="002F6934">
        <w:rPr>
          <w:rFonts w:ascii="Times New Roman" w:eastAsia="Aptos" w:hAnsi="Times New Roman" w:cs="Times New Roman"/>
          <w:color w:val="auto"/>
          <w:kern w:val="2"/>
          <w:sz w:val="24"/>
          <w:szCs w:val="24"/>
          <w:lang w:eastAsia="en-US"/>
        </w:rPr>
        <w:t>Baltaci</w:t>
      </w:r>
      <w:proofErr w:type="spellEnd"/>
      <w:r w:rsidRPr="002F6934">
        <w:rPr>
          <w:rFonts w:ascii="Times New Roman" w:eastAsia="Aptos" w:hAnsi="Times New Roman" w:cs="Times New Roman"/>
          <w:color w:val="auto"/>
          <w:kern w:val="2"/>
          <w:sz w:val="24"/>
          <w:szCs w:val="24"/>
          <w:lang w:eastAsia="en-US"/>
        </w:rPr>
        <w:t>, Ö</w:t>
      </w:r>
      <w:proofErr w:type="gramStart"/>
      <w:r w:rsidRPr="002F6934">
        <w:rPr>
          <w:rFonts w:ascii="Times New Roman" w:eastAsia="Aptos" w:hAnsi="Times New Roman" w:cs="Times New Roman"/>
          <w:color w:val="auto"/>
          <w:kern w:val="2"/>
          <w:sz w:val="24"/>
          <w:szCs w:val="24"/>
          <w:lang w:eastAsia="en-US"/>
        </w:rPr>
        <w:t>.,</w:t>
      </w:r>
      <w:proofErr w:type="gramEnd"/>
      <w:r w:rsidRPr="002F6934">
        <w:rPr>
          <w:rFonts w:ascii="Times New Roman" w:eastAsia="Aptos" w:hAnsi="Times New Roman" w:cs="Times New Roman"/>
          <w:color w:val="auto"/>
          <w:kern w:val="2"/>
          <w:sz w:val="24"/>
          <w:szCs w:val="24"/>
          <w:lang w:eastAsia="en-US"/>
        </w:rPr>
        <w:t xml:space="preserve"> &amp; </w:t>
      </w:r>
      <w:proofErr w:type="spellStart"/>
      <w:r w:rsidRPr="002F6934">
        <w:rPr>
          <w:rFonts w:ascii="Times New Roman" w:eastAsia="Aptos" w:hAnsi="Times New Roman" w:cs="Times New Roman"/>
          <w:color w:val="auto"/>
          <w:kern w:val="2"/>
          <w:sz w:val="24"/>
          <w:szCs w:val="24"/>
          <w:lang w:eastAsia="en-US"/>
        </w:rPr>
        <w:t>Hamarta</w:t>
      </w:r>
      <w:proofErr w:type="spellEnd"/>
      <w:r w:rsidRPr="002F6934">
        <w:rPr>
          <w:rFonts w:ascii="Times New Roman" w:eastAsia="Aptos" w:hAnsi="Times New Roman" w:cs="Times New Roman"/>
          <w:color w:val="auto"/>
          <w:kern w:val="2"/>
          <w:sz w:val="24"/>
          <w:szCs w:val="24"/>
          <w:lang w:eastAsia="en-US"/>
        </w:rPr>
        <w:t xml:space="preserve">, E. (2013). </w:t>
      </w:r>
      <w:proofErr w:type="spellStart"/>
      <w:r w:rsidRPr="002F6934">
        <w:rPr>
          <w:rFonts w:ascii="Times New Roman" w:eastAsia="Aptos" w:hAnsi="Times New Roman" w:cs="Times New Roman"/>
          <w:color w:val="auto"/>
          <w:kern w:val="2"/>
          <w:sz w:val="24"/>
          <w:szCs w:val="24"/>
          <w:lang w:eastAsia="en-US"/>
        </w:rPr>
        <w:t>Analyzing</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the</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relationship</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between</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social</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anxiety</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social</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support</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and</w:t>
      </w:r>
      <w:proofErr w:type="spellEnd"/>
      <w:r w:rsidRPr="002F6934">
        <w:rPr>
          <w:rFonts w:ascii="Times New Roman" w:eastAsia="Aptos" w:hAnsi="Times New Roman" w:cs="Times New Roman"/>
          <w:color w:val="auto"/>
          <w:kern w:val="2"/>
          <w:sz w:val="24"/>
          <w:szCs w:val="24"/>
          <w:lang w:eastAsia="en-US"/>
        </w:rPr>
        <w:t xml:space="preserve"> problem </w:t>
      </w:r>
      <w:proofErr w:type="spellStart"/>
      <w:r w:rsidRPr="002F6934">
        <w:rPr>
          <w:rFonts w:ascii="Times New Roman" w:eastAsia="Aptos" w:hAnsi="Times New Roman" w:cs="Times New Roman"/>
          <w:color w:val="auto"/>
          <w:kern w:val="2"/>
          <w:sz w:val="24"/>
          <w:szCs w:val="24"/>
          <w:lang w:eastAsia="en-US"/>
        </w:rPr>
        <w:t>solving</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approach</w:t>
      </w:r>
      <w:proofErr w:type="spellEnd"/>
      <w:r w:rsidRPr="002F6934">
        <w:rPr>
          <w:rFonts w:ascii="Times New Roman" w:eastAsia="Aptos" w:hAnsi="Times New Roman" w:cs="Times New Roman"/>
          <w:color w:val="auto"/>
          <w:kern w:val="2"/>
          <w:sz w:val="24"/>
          <w:szCs w:val="24"/>
          <w:lang w:eastAsia="en-US"/>
        </w:rPr>
        <w:t xml:space="preserve"> of </w:t>
      </w:r>
      <w:proofErr w:type="spellStart"/>
      <w:r w:rsidRPr="002F6934">
        <w:rPr>
          <w:rFonts w:ascii="Times New Roman" w:eastAsia="Aptos" w:hAnsi="Times New Roman" w:cs="Times New Roman"/>
          <w:color w:val="auto"/>
          <w:kern w:val="2"/>
          <w:sz w:val="24"/>
          <w:szCs w:val="24"/>
          <w:lang w:eastAsia="en-US"/>
        </w:rPr>
        <w:t>university</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students</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Egitim</w:t>
      </w:r>
      <w:proofErr w:type="spellEnd"/>
      <w:r w:rsidRPr="002F6934">
        <w:rPr>
          <w:rFonts w:ascii="Times New Roman" w:eastAsia="Aptos" w:hAnsi="Times New Roman" w:cs="Times New Roman"/>
          <w:i/>
          <w:iCs/>
          <w:color w:val="auto"/>
          <w:kern w:val="2"/>
          <w:sz w:val="24"/>
          <w:szCs w:val="24"/>
          <w:lang w:eastAsia="en-US"/>
        </w:rPr>
        <w:t xml:space="preserve"> ve Bilim</w:t>
      </w:r>
      <w:r w:rsidRPr="002F6934">
        <w:rPr>
          <w:rFonts w:ascii="Times New Roman" w:eastAsia="Aptos" w:hAnsi="Times New Roman" w:cs="Times New Roman"/>
          <w:color w:val="auto"/>
          <w:kern w:val="2"/>
          <w:sz w:val="24"/>
          <w:szCs w:val="24"/>
          <w:lang w:eastAsia="en-US"/>
        </w:rPr>
        <w:t xml:space="preserve">, </w:t>
      </w:r>
      <w:r w:rsidRPr="002F6934">
        <w:rPr>
          <w:rFonts w:ascii="Times New Roman" w:eastAsia="Aptos" w:hAnsi="Times New Roman" w:cs="Times New Roman"/>
          <w:i/>
          <w:iCs/>
          <w:color w:val="auto"/>
          <w:kern w:val="2"/>
          <w:sz w:val="24"/>
          <w:szCs w:val="24"/>
          <w:lang w:eastAsia="en-US"/>
        </w:rPr>
        <w:t>38</w:t>
      </w:r>
      <w:r w:rsidRPr="002F6934">
        <w:rPr>
          <w:rFonts w:ascii="Times New Roman" w:eastAsia="Aptos" w:hAnsi="Times New Roman" w:cs="Times New Roman"/>
          <w:color w:val="auto"/>
          <w:kern w:val="2"/>
          <w:sz w:val="24"/>
          <w:szCs w:val="24"/>
          <w:lang w:eastAsia="en-US"/>
        </w:rPr>
        <w:t xml:space="preserve">(167), 226–240. </w:t>
      </w:r>
    </w:p>
    <w:p w14:paraId="2EDC735B" w14:textId="77777777" w:rsidR="002F6934" w:rsidRPr="002F6934" w:rsidRDefault="002F6934" w:rsidP="002F6934">
      <w:pPr>
        <w:spacing w:after="120" w:line="240" w:lineRule="auto"/>
        <w:ind w:left="567" w:hanging="567"/>
        <w:jc w:val="both"/>
        <w:rPr>
          <w:rFonts w:ascii="Times New Roman" w:eastAsia="PalatinoLinotype-Roman" w:hAnsi="Times New Roman" w:cs="Times New Roman"/>
          <w:color w:val="auto"/>
          <w:kern w:val="2"/>
          <w:sz w:val="24"/>
          <w:szCs w:val="24"/>
          <w:lang w:eastAsia="en-US"/>
        </w:rPr>
      </w:pPr>
      <w:proofErr w:type="spellStart"/>
      <w:r w:rsidRPr="002F6934">
        <w:rPr>
          <w:rFonts w:ascii="Times New Roman" w:eastAsia="PalatinoLinotype-Roman" w:hAnsi="Times New Roman" w:cs="Times New Roman"/>
          <w:color w:val="auto"/>
          <w:kern w:val="2"/>
          <w:sz w:val="24"/>
          <w:szCs w:val="24"/>
          <w:lang w:eastAsia="en-US"/>
        </w:rPr>
        <w:t>Bayramkaya</w:t>
      </w:r>
      <w:proofErr w:type="spellEnd"/>
      <w:r w:rsidRPr="002F6934">
        <w:rPr>
          <w:rFonts w:ascii="Times New Roman" w:eastAsia="PalatinoLinotype-Roman" w:hAnsi="Times New Roman" w:cs="Times New Roman"/>
          <w:color w:val="auto"/>
          <w:kern w:val="2"/>
          <w:sz w:val="24"/>
          <w:szCs w:val="24"/>
          <w:lang w:eastAsia="en-US"/>
        </w:rPr>
        <w:t>, E</w:t>
      </w:r>
      <w:proofErr w:type="gramStart"/>
      <w:r w:rsidRPr="002F6934">
        <w:rPr>
          <w:rFonts w:ascii="Times New Roman" w:eastAsia="PalatinoLinotype-Roman" w:hAnsi="Times New Roman" w:cs="Times New Roman"/>
          <w:color w:val="auto"/>
          <w:kern w:val="2"/>
          <w:sz w:val="24"/>
          <w:szCs w:val="24"/>
          <w:lang w:eastAsia="en-US"/>
        </w:rPr>
        <w:t>.,</w:t>
      </w:r>
      <w:proofErr w:type="gramEnd"/>
      <w:r w:rsidRPr="002F6934">
        <w:rPr>
          <w:rFonts w:ascii="Times New Roman" w:eastAsia="PalatinoLinotype-Roman" w:hAnsi="Times New Roman" w:cs="Times New Roman"/>
          <w:color w:val="auto"/>
          <w:kern w:val="2"/>
          <w:sz w:val="24"/>
          <w:szCs w:val="24"/>
          <w:lang w:eastAsia="en-US"/>
        </w:rPr>
        <w:t xml:space="preserve"> Toros, E., &amp; Özge, C. (2005). Ergenlerde Sosyal Fobi İle </w:t>
      </w:r>
      <w:proofErr w:type="spellStart"/>
      <w:r w:rsidRPr="002F6934">
        <w:rPr>
          <w:rFonts w:ascii="Times New Roman" w:eastAsia="PalatinoLinotype-Roman" w:hAnsi="Times New Roman" w:cs="Times New Roman"/>
          <w:color w:val="auto"/>
          <w:kern w:val="2"/>
          <w:sz w:val="24"/>
          <w:szCs w:val="24"/>
          <w:lang w:eastAsia="en-US"/>
        </w:rPr>
        <w:t>Depreson</w:t>
      </w:r>
      <w:proofErr w:type="spellEnd"/>
      <w:r w:rsidRPr="002F6934">
        <w:rPr>
          <w:rFonts w:ascii="Times New Roman" w:eastAsia="PalatinoLinotype-Roman" w:hAnsi="Times New Roman" w:cs="Times New Roman"/>
          <w:color w:val="auto"/>
          <w:kern w:val="2"/>
          <w:sz w:val="24"/>
          <w:szCs w:val="24"/>
          <w:lang w:eastAsia="en-US"/>
        </w:rPr>
        <w:t xml:space="preserve">, Öz Kavram, Sigara Alışkanlığı Arasındaki İlişki. </w:t>
      </w:r>
      <w:r w:rsidRPr="002F6934">
        <w:rPr>
          <w:rFonts w:ascii="Times New Roman" w:eastAsia="PalatinoLinotype-Roman" w:hAnsi="Times New Roman" w:cs="Times New Roman"/>
          <w:i/>
          <w:iCs/>
          <w:color w:val="auto"/>
          <w:kern w:val="2"/>
          <w:sz w:val="24"/>
          <w:szCs w:val="24"/>
          <w:lang w:eastAsia="en-US"/>
        </w:rPr>
        <w:t xml:space="preserve">Klinik </w:t>
      </w:r>
      <w:proofErr w:type="spellStart"/>
      <w:r w:rsidRPr="002F6934">
        <w:rPr>
          <w:rFonts w:ascii="Times New Roman" w:eastAsia="PalatinoLinotype-Roman" w:hAnsi="Times New Roman" w:cs="Times New Roman"/>
          <w:i/>
          <w:iCs/>
          <w:color w:val="auto"/>
          <w:kern w:val="2"/>
          <w:sz w:val="24"/>
          <w:szCs w:val="24"/>
          <w:lang w:eastAsia="en-US"/>
        </w:rPr>
        <w:t>Psikofarmakoloji</w:t>
      </w:r>
      <w:proofErr w:type="spellEnd"/>
      <w:r w:rsidRPr="002F6934">
        <w:rPr>
          <w:rFonts w:ascii="Times New Roman" w:eastAsia="PalatinoLinotype-Roman" w:hAnsi="Times New Roman" w:cs="Times New Roman"/>
          <w:i/>
          <w:iCs/>
          <w:color w:val="auto"/>
          <w:kern w:val="2"/>
          <w:sz w:val="24"/>
          <w:szCs w:val="24"/>
          <w:lang w:eastAsia="en-US"/>
        </w:rPr>
        <w:t xml:space="preserve"> Bülteni, 15</w:t>
      </w:r>
      <w:r w:rsidRPr="002F6934">
        <w:rPr>
          <w:rFonts w:ascii="Times New Roman" w:eastAsia="PalatinoLinotype-Roman" w:hAnsi="Times New Roman" w:cs="Times New Roman"/>
          <w:color w:val="auto"/>
          <w:kern w:val="2"/>
          <w:sz w:val="24"/>
          <w:szCs w:val="24"/>
          <w:lang w:eastAsia="en-US"/>
        </w:rPr>
        <w:t>(4), 165-173.</w:t>
      </w:r>
    </w:p>
    <w:p w14:paraId="5A4245FF" w14:textId="77777777" w:rsidR="002F6934" w:rsidRPr="002F6934" w:rsidRDefault="002F6934" w:rsidP="002F6934">
      <w:pPr>
        <w:spacing w:after="120" w:line="240" w:lineRule="auto"/>
        <w:ind w:left="567" w:hanging="567"/>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Dağ, İ</w:t>
      </w:r>
      <w:proofErr w:type="gramStart"/>
      <w:r w:rsidRPr="002F6934">
        <w:rPr>
          <w:rFonts w:ascii="Times New Roman" w:eastAsia="Aptos" w:hAnsi="Times New Roman" w:cs="Times New Roman"/>
          <w:color w:val="auto"/>
          <w:kern w:val="2"/>
          <w:sz w:val="24"/>
          <w:szCs w:val="24"/>
          <w:lang w:eastAsia="en-US"/>
        </w:rPr>
        <w:t>.,</w:t>
      </w:r>
      <w:proofErr w:type="gramEnd"/>
      <w:r w:rsidRPr="002F6934">
        <w:rPr>
          <w:rFonts w:ascii="Times New Roman" w:eastAsia="Aptos" w:hAnsi="Times New Roman" w:cs="Times New Roman"/>
          <w:color w:val="auto"/>
          <w:kern w:val="2"/>
          <w:sz w:val="24"/>
          <w:szCs w:val="24"/>
          <w:lang w:eastAsia="en-US"/>
        </w:rPr>
        <w:t xml:space="preserve"> &amp; Gülüm, İ. V. (2013). Yetişkin bağlanma örüntüleri ile psikopatoloji belirtileri arasındaki ilişkide bilişsel özelliklerin aracı rolü: bilişsel esneklik. </w:t>
      </w:r>
      <w:r w:rsidRPr="002F6934">
        <w:rPr>
          <w:rFonts w:ascii="Times New Roman" w:eastAsia="Aptos" w:hAnsi="Times New Roman" w:cs="Times New Roman"/>
          <w:i/>
          <w:iCs/>
          <w:color w:val="auto"/>
          <w:kern w:val="2"/>
          <w:sz w:val="24"/>
          <w:szCs w:val="24"/>
          <w:lang w:eastAsia="en-US"/>
        </w:rPr>
        <w:t>Türk Psikiyatri Dergisi</w:t>
      </w:r>
      <w:r w:rsidRPr="002F6934">
        <w:rPr>
          <w:rFonts w:ascii="Times New Roman" w:eastAsia="Aptos" w:hAnsi="Times New Roman" w:cs="Times New Roman"/>
          <w:color w:val="auto"/>
          <w:kern w:val="2"/>
          <w:sz w:val="24"/>
          <w:szCs w:val="24"/>
          <w:lang w:eastAsia="en-US"/>
        </w:rPr>
        <w:t xml:space="preserve">, </w:t>
      </w:r>
      <w:r w:rsidRPr="002F6934">
        <w:rPr>
          <w:rFonts w:ascii="Times New Roman" w:eastAsia="Aptos" w:hAnsi="Times New Roman" w:cs="Times New Roman"/>
          <w:i/>
          <w:iCs/>
          <w:color w:val="auto"/>
          <w:kern w:val="2"/>
          <w:sz w:val="24"/>
          <w:szCs w:val="24"/>
          <w:lang w:eastAsia="en-US"/>
        </w:rPr>
        <w:t>24</w:t>
      </w:r>
      <w:r w:rsidRPr="002F6934">
        <w:rPr>
          <w:rFonts w:ascii="Times New Roman" w:eastAsia="Aptos" w:hAnsi="Times New Roman" w:cs="Times New Roman"/>
          <w:color w:val="auto"/>
          <w:kern w:val="2"/>
          <w:sz w:val="24"/>
          <w:szCs w:val="24"/>
          <w:lang w:eastAsia="en-US"/>
        </w:rPr>
        <w:t xml:space="preserve">(4), 240–247. </w:t>
      </w:r>
    </w:p>
    <w:p w14:paraId="3B841C9B" w14:textId="77777777" w:rsidR="002F6934" w:rsidRPr="002F6934" w:rsidRDefault="002F6934" w:rsidP="002F6934">
      <w:pPr>
        <w:spacing w:after="120" w:line="240" w:lineRule="auto"/>
        <w:ind w:left="567" w:hanging="567"/>
        <w:jc w:val="both"/>
        <w:rPr>
          <w:rFonts w:ascii="Times New Roman" w:eastAsia="Aptos" w:hAnsi="Times New Roman" w:cs="Times New Roman"/>
          <w:color w:val="auto"/>
          <w:kern w:val="2"/>
          <w:sz w:val="24"/>
          <w:szCs w:val="24"/>
          <w:lang w:eastAsia="en-US"/>
        </w:rPr>
      </w:pPr>
      <w:proofErr w:type="spellStart"/>
      <w:r w:rsidRPr="002F6934">
        <w:rPr>
          <w:rFonts w:ascii="Times New Roman" w:eastAsia="Aptos" w:hAnsi="Times New Roman" w:cs="Times New Roman"/>
          <w:color w:val="auto"/>
          <w:kern w:val="2"/>
          <w:sz w:val="24"/>
          <w:szCs w:val="24"/>
          <w:lang w:eastAsia="en-US"/>
        </w:rPr>
        <w:t>Dennis</w:t>
      </w:r>
      <w:proofErr w:type="spellEnd"/>
      <w:r w:rsidRPr="002F6934">
        <w:rPr>
          <w:rFonts w:ascii="Times New Roman" w:eastAsia="Aptos" w:hAnsi="Times New Roman" w:cs="Times New Roman"/>
          <w:color w:val="auto"/>
          <w:kern w:val="2"/>
          <w:sz w:val="24"/>
          <w:szCs w:val="24"/>
          <w:lang w:eastAsia="en-US"/>
        </w:rPr>
        <w:t xml:space="preserve">, J.P, &amp; </w:t>
      </w:r>
      <w:proofErr w:type="spellStart"/>
      <w:r w:rsidRPr="002F6934">
        <w:rPr>
          <w:rFonts w:ascii="Times New Roman" w:eastAsia="Aptos" w:hAnsi="Times New Roman" w:cs="Times New Roman"/>
          <w:color w:val="auto"/>
          <w:kern w:val="2"/>
          <w:sz w:val="24"/>
          <w:szCs w:val="24"/>
          <w:lang w:eastAsia="en-US"/>
        </w:rPr>
        <w:t>Vander</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Wal</w:t>
      </w:r>
      <w:proofErr w:type="spellEnd"/>
      <w:r w:rsidRPr="002F6934">
        <w:rPr>
          <w:rFonts w:ascii="Times New Roman" w:eastAsia="Aptos" w:hAnsi="Times New Roman" w:cs="Times New Roman"/>
          <w:color w:val="auto"/>
          <w:kern w:val="2"/>
          <w:sz w:val="24"/>
          <w:szCs w:val="24"/>
          <w:lang w:eastAsia="en-US"/>
        </w:rPr>
        <w:t xml:space="preserve">, J.S. (2010) </w:t>
      </w:r>
      <w:proofErr w:type="spellStart"/>
      <w:r w:rsidRPr="002F6934">
        <w:rPr>
          <w:rFonts w:ascii="Times New Roman" w:eastAsia="Aptos" w:hAnsi="Times New Roman" w:cs="Times New Roman"/>
          <w:color w:val="auto"/>
          <w:kern w:val="2"/>
          <w:sz w:val="24"/>
          <w:szCs w:val="24"/>
          <w:lang w:eastAsia="en-US"/>
        </w:rPr>
        <w:t>The</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cognitive</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flexibility</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inventory</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Instrument</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development</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and</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estimates</w:t>
      </w:r>
      <w:proofErr w:type="spellEnd"/>
      <w:r w:rsidRPr="002F6934">
        <w:rPr>
          <w:rFonts w:ascii="Times New Roman" w:eastAsia="Aptos" w:hAnsi="Times New Roman" w:cs="Times New Roman"/>
          <w:color w:val="auto"/>
          <w:kern w:val="2"/>
          <w:sz w:val="24"/>
          <w:szCs w:val="24"/>
          <w:lang w:eastAsia="en-US"/>
        </w:rPr>
        <w:t xml:space="preserve"> of </w:t>
      </w:r>
      <w:proofErr w:type="spellStart"/>
      <w:r w:rsidRPr="002F6934">
        <w:rPr>
          <w:rFonts w:ascii="Times New Roman" w:eastAsia="Aptos" w:hAnsi="Times New Roman" w:cs="Times New Roman"/>
          <w:color w:val="auto"/>
          <w:kern w:val="2"/>
          <w:sz w:val="24"/>
          <w:szCs w:val="24"/>
          <w:lang w:eastAsia="en-US"/>
        </w:rPr>
        <w:t>reliability</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and</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validity</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Cognit</w:t>
      </w:r>
      <w:proofErr w:type="spellEnd"/>
      <w:r w:rsidRPr="002F6934">
        <w:rPr>
          <w:rFonts w:ascii="Times New Roman" w:eastAsia="Aptos" w:hAnsi="Times New Roman" w:cs="Times New Roman"/>
          <w:i/>
          <w:iCs/>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Therapy</w:t>
      </w:r>
      <w:proofErr w:type="spellEnd"/>
      <w:r w:rsidRPr="002F6934">
        <w:rPr>
          <w:rFonts w:ascii="Times New Roman" w:eastAsia="Aptos" w:hAnsi="Times New Roman" w:cs="Times New Roman"/>
          <w:i/>
          <w:iCs/>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Research</w:t>
      </w:r>
      <w:proofErr w:type="spellEnd"/>
      <w:r w:rsidRPr="002F6934">
        <w:rPr>
          <w:rFonts w:ascii="Times New Roman" w:eastAsia="Aptos" w:hAnsi="Times New Roman" w:cs="Times New Roman"/>
          <w:i/>
          <w:iCs/>
          <w:color w:val="auto"/>
          <w:kern w:val="2"/>
          <w:sz w:val="24"/>
          <w:szCs w:val="24"/>
          <w:lang w:eastAsia="en-US"/>
        </w:rPr>
        <w:t>, 34</w:t>
      </w:r>
      <w:r w:rsidRPr="002F6934">
        <w:rPr>
          <w:rFonts w:ascii="Times New Roman" w:eastAsia="Aptos" w:hAnsi="Times New Roman" w:cs="Times New Roman"/>
          <w:color w:val="auto"/>
          <w:kern w:val="2"/>
          <w:sz w:val="24"/>
          <w:szCs w:val="24"/>
          <w:lang w:eastAsia="en-US"/>
        </w:rPr>
        <w:t>,241-53.</w:t>
      </w:r>
    </w:p>
    <w:p w14:paraId="564A3F66" w14:textId="77777777" w:rsidR="002F6934" w:rsidRPr="002F6934" w:rsidRDefault="002F6934" w:rsidP="002F6934">
      <w:pPr>
        <w:spacing w:after="120" w:line="240" w:lineRule="auto"/>
        <w:ind w:left="567" w:hanging="567"/>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Eker, D</w:t>
      </w:r>
      <w:proofErr w:type="gramStart"/>
      <w:r w:rsidRPr="002F6934">
        <w:rPr>
          <w:rFonts w:ascii="Times New Roman" w:eastAsia="Aptos" w:hAnsi="Times New Roman" w:cs="Times New Roman"/>
          <w:color w:val="auto"/>
          <w:kern w:val="2"/>
          <w:sz w:val="24"/>
          <w:szCs w:val="24"/>
          <w:lang w:eastAsia="en-US"/>
        </w:rPr>
        <w:t>.,</w:t>
      </w:r>
      <w:proofErr w:type="gram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Arkar</w:t>
      </w:r>
      <w:proofErr w:type="spellEnd"/>
      <w:r w:rsidRPr="002F6934">
        <w:rPr>
          <w:rFonts w:ascii="Times New Roman" w:eastAsia="Aptos" w:hAnsi="Times New Roman" w:cs="Times New Roman"/>
          <w:color w:val="auto"/>
          <w:kern w:val="2"/>
          <w:sz w:val="24"/>
          <w:szCs w:val="24"/>
          <w:lang w:eastAsia="en-US"/>
        </w:rPr>
        <w:t xml:space="preserve">, H., &amp; Yaldız, H. (2001). </w:t>
      </w:r>
      <w:proofErr w:type="spellStart"/>
      <w:r w:rsidRPr="002F6934">
        <w:rPr>
          <w:rFonts w:ascii="Times New Roman" w:eastAsia="Aptos" w:hAnsi="Times New Roman" w:cs="Times New Roman"/>
          <w:color w:val="auto"/>
          <w:kern w:val="2"/>
          <w:sz w:val="24"/>
          <w:szCs w:val="24"/>
          <w:lang w:eastAsia="en-US"/>
        </w:rPr>
        <w:t>Factorial</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structure</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validity</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and</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reliability</w:t>
      </w:r>
      <w:proofErr w:type="spellEnd"/>
      <w:r w:rsidRPr="002F6934">
        <w:rPr>
          <w:rFonts w:ascii="Times New Roman" w:eastAsia="Aptos" w:hAnsi="Times New Roman" w:cs="Times New Roman"/>
          <w:color w:val="auto"/>
          <w:kern w:val="2"/>
          <w:sz w:val="24"/>
          <w:szCs w:val="24"/>
          <w:lang w:eastAsia="en-US"/>
        </w:rPr>
        <w:t xml:space="preserve"> of </w:t>
      </w:r>
      <w:proofErr w:type="spellStart"/>
      <w:r w:rsidRPr="002F6934">
        <w:rPr>
          <w:rFonts w:ascii="Times New Roman" w:eastAsia="Aptos" w:hAnsi="Times New Roman" w:cs="Times New Roman"/>
          <w:color w:val="auto"/>
          <w:kern w:val="2"/>
          <w:sz w:val="24"/>
          <w:szCs w:val="24"/>
          <w:lang w:eastAsia="en-US"/>
        </w:rPr>
        <w:t>revised</w:t>
      </w:r>
      <w:proofErr w:type="spellEnd"/>
      <w:r w:rsidRPr="002F6934">
        <w:rPr>
          <w:rFonts w:ascii="Times New Roman" w:eastAsia="Aptos" w:hAnsi="Times New Roman" w:cs="Times New Roman"/>
          <w:color w:val="auto"/>
          <w:kern w:val="2"/>
          <w:sz w:val="24"/>
          <w:szCs w:val="24"/>
          <w:lang w:eastAsia="en-US"/>
        </w:rPr>
        <w:t xml:space="preserve"> form of </w:t>
      </w:r>
      <w:proofErr w:type="spellStart"/>
      <w:r w:rsidRPr="002F6934">
        <w:rPr>
          <w:rFonts w:ascii="Times New Roman" w:eastAsia="Aptos" w:hAnsi="Times New Roman" w:cs="Times New Roman"/>
          <w:color w:val="auto"/>
          <w:kern w:val="2"/>
          <w:sz w:val="24"/>
          <w:szCs w:val="24"/>
          <w:lang w:eastAsia="en-US"/>
        </w:rPr>
        <w:t>the</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multidimensional</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scale</w:t>
      </w:r>
      <w:proofErr w:type="spellEnd"/>
      <w:r w:rsidRPr="002F6934">
        <w:rPr>
          <w:rFonts w:ascii="Times New Roman" w:eastAsia="Aptos" w:hAnsi="Times New Roman" w:cs="Times New Roman"/>
          <w:color w:val="auto"/>
          <w:kern w:val="2"/>
          <w:sz w:val="24"/>
          <w:szCs w:val="24"/>
          <w:lang w:eastAsia="en-US"/>
        </w:rPr>
        <w:t xml:space="preserve"> of </w:t>
      </w:r>
      <w:proofErr w:type="spellStart"/>
      <w:r w:rsidRPr="002F6934">
        <w:rPr>
          <w:rFonts w:ascii="Times New Roman" w:eastAsia="Aptos" w:hAnsi="Times New Roman" w:cs="Times New Roman"/>
          <w:color w:val="auto"/>
          <w:kern w:val="2"/>
          <w:sz w:val="24"/>
          <w:szCs w:val="24"/>
          <w:lang w:eastAsia="en-US"/>
        </w:rPr>
        <w:t>perceived</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social</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support</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Turkish</w:t>
      </w:r>
      <w:proofErr w:type="spellEnd"/>
      <w:r w:rsidRPr="002F6934">
        <w:rPr>
          <w:rFonts w:ascii="Times New Roman" w:eastAsia="Aptos" w:hAnsi="Times New Roman" w:cs="Times New Roman"/>
          <w:i/>
          <w:iCs/>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Journal</w:t>
      </w:r>
      <w:proofErr w:type="spellEnd"/>
      <w:r w:rsidRPr="002F6934">
        <w:rPr>
          <w:rFonts w:ascii="Times New Roman" w:eastAsia="Aptos" w:hAnsi="Times New Roman" w:cs="Times New Roman"/>
          <w:i/>
          <w:iCs/>
          <w:color w:val="auto"/>
          <w:kern w:val="2"/>
          <w:sz w:val="24"/>
          <w:szCs w:val="24"/>
          <w:lang w:eastAsia="en-US"/>
        </w:rPr>
        <w:t xml:space="preserve"> of </w:t>
      </w:r>
      <w:proofErr w:type="spellStart"/>
      <w:r w:rsidRPr="002F6934">
        <w:rPr>
          <w:rFonts w:ascii="Times New Roman" w:eastAsia="Aptos" w:hAnsi="Times New Roman" w:cs="Times New Roman"/>
          <w:i/>
          <w:iCs/>
          <w:color w:val="auto"/>
          <w:kern w:val="2"/>
          <w:sz w:val="24"/>
          <w:szCs w:val="24"/>
          <w:lang w:eastAsia="en-US"/>
        </w:rPr>
        <w:t>Psychiatry</w:t>
      </w:r>
      <w:proofErr w:type="spellEnd"/>
      <w:r w:rsidRPr="002F6934">
        <w:rPr>
          <w:rFonts w:ascii="Times New Roman" w:eastAsia="Aptos" w:hAnsi="Times New Roman" w:cs="Times New Roman"/>
          <w:color w:val="auto"/>
          <w:kern w:val="2"/>
          <w:sz w:val="24"/>
          <w:szCs w:val="24"/>
          <w:lang w:eastAsia="en-US"/>
        </w:rPr>
        <w:t xml:space="preserve">, </w:t>
      </w:r>
      <w:r w:rsidRPr="002F6934">
        <w:rPr>
          <w:rFonts w:ascii="Times New Roman" w:eastAsia="Aptos" w:hAnsi="Times New Roman" w:cs="Times New Roman"/>
          <w:i/>
          <w:iCs/>
          <w:color w:val="auto"/>
          <w:kern w:val="2"/>
          <w:sz w:val="24"/>
          <w:szCs w:val="24"/>
          <w:lang w:eastAsia="en-US"/>
        </w:rPr>
        <w:t>12</w:t>
      </w:r>
      <w:r w:rsidRPr="002F6934">
        <w:rPr>
          <w:rFonts w:ascii="Times New Roman" w:eastAsia="Aptos" w:hAnsi="Times New Roman" w:cs="Times New Roman"/>
          <w:color w:val="auto"/>
          <w:kern w:val="2"/>
          <w:sz w:val="24"/>
          <w:szCs w:val="24"/>
          <w:lang w:eastAsia="en-US"/>
        </w:rPr>
        <w:t>(1), 17–25.</w:t>
      </w:r>
    </w:p>
    <w:p w14:paraId="796F04C4" w14:textId="77777777" w:rsidR="002F6934" w:rsidRPr="002F6934" w:rsidRDefault="002F6934" w:rsidP="002F6934">
      <w:pPr>
        <w:spacing w:after="120" w:line="240" w:lineRule="auto"/>
        <w:ind w:left="567" w:hanging="567"/>
        <w:jc w:val="both"/>
        <w:rPr>
          <w:rFonts w:ascii="Times New Roman" w:eastAsia="Aptos" w:hAnsi="Times New Roman" w:cs="Times New Roman"/>
          <w:color w:val="auto"/>
          <w:kern w:val="2"/>
          <w:sz w:val="24"/>
          <w:szCs w:val="24"/>
          <w:lang w:val="en-US" w:eastAsia="en-US"/>
        </w:rPr>
      </w:pPr>
      <w:r w:rsidRPr="002F6934">
        <w:rPr>
          <w:rFonts w:ascii="Times New Roman" w:eastAsia="Aptos" w:hAnsi="Times New Roman" w:cs="Times New Roman"/>
          <w:color w:val="auto"/>
          <w:kern w:val="2"/>
          <w:sz w:val="24"/>
          <w:szCs w:val="24"/>
          <w:lang w:eastAsia="en-US"/>
        </w:rPr>
        <w:t xml:space="preserve">Gülüm, İ. V. ve Dağ, İ. (2012). Tekrarlayıcı düşünme ölçeği ve bilişsel esneklik </w:t>
      </w:r>
      <w:proofErr w:type="gramStart"/>
      <w:r w:rsidRPr="002F6934">
        <w:rPr>
          <w:rFonts w:ascii="Times New Roman" w:eastAsia="Aptos" w:hAnsi="Times New Roman" w:cs="Times New Roman"/>
          <w:color w:val="auto"/>
          <w:kern w:val="2"/>
          <w:sz w:val="24"/>
          <w:szCs w:val="24"/>
          <w:lang w:eastAsia="en-US"/>
        </w:rPr>
        <w:t>envanterinin</w:t>
      </w:r>
      <w:proofErr w:type="gramEnd"/>
      <w:r w:rsidRPr="002F6934">
        <w:rPr>
          <w:rFonts w:ascii="Times New Roman" w:eastAsia="Aptos" w:hAnsi="Times New Roman" w:cs="Times New Roman"/>
          <w:color w:val="auto"/>
          <w:kern w:val="2"/>
          <w:sz w:val="24"/>
          <w:szCs w:val="24"/>
          <w:lang w:eastAsia="en-US"/>
        </w:rPr>
        <w:t xml:space="preserve"> Türkçeye uyarlanması, geçerliliği ve güvenilirliği. </w:t>
      </w:r>
      <w:r w:rsidRPr="002F6934">
        <w:rPr>
          <w:rFonts w:ascii="Times New Roman" w:eastAsia="Aptos" w:hAnsi="Times New Roman" w:cs="Times New Roman"/>
          <w:i/>
          <w:iCs/>
          <w:color w:val="auto"/>
          <w:kern w:val="2"/>
          <w:sz w:val="24"/>
          <w:szCs w:val="24"/>
          <w:lang w:eastAsia="en-US"/>
        </w:rPr>
        <w:t>Anadolu Psikiyatri Dergisi, 13</w:t>
      </w:r>
      <w:r w:rsidRPr="002F6934">
        <w:rPr>
          <w:rFonts w:ascii="Times New Roman" w:eastAsia="Aptos" w:hAnsi="Times New Roman" w:cs="Times New Roman"/>
          <w:color w:val="auto"/>
          <w:kern w:val="2"/>
          <w:sz w:val="24"/>
          <w:szCs w:val="24"/>
          <w:lang w:eastAsia="en-US"/>
        </w:rPr>
        <w:t>, 216-223.</w:t>
      </w:r>
    </w:p>
    <w:p w14:paraId="3316D5CE" w14:textId="77777777" w:rsidR="002F6934" w:rsidRPr="002F6934" w:rsidRDefault="002F6934" w:rsidP="002F6934">
      <w:pPr>
        <w:tabs>
          <w:tab w:val="left" w:pos="993"/>
        </w:tabs>
        <w:spacing w:after="120" w:line="240" w:lineRule="auto"/>
        <w:ind w:left="567" w:hanging="567"/>
        <w:jc w:val="both"/>
        <w:rPr>
          <w:rFonts w:ascii="Times New Roman" w:eastAsia="Aptos" w:hAnsi="Times New Roman" w:cs="Times New Roman"/>
          <w:color w:val="auto"/>
          <w:kern w:val="2"/>
          <w:sz w:val="24"/>
          <w:szCs w:val="24"/>
          <w:lang w:val="en-US" w:eastAsia="en-US"/>
        </w:rPr>
      </w:pPr>
      <w:proofErr w:type="spellStart"/>
      <w:r w:rsidRPr="002F6934">
        <w:rPr>
          <w:rFonts w:ascii="Times New Roman" w:eastAsia="Aptos" w:hAnsi="Times New Roman" w:cs="Times New Roman"/>
          <w:color w:val="auto"/>
          <w:kern w:val="2"/>
          <w:sz w:val="24"/>
          <w:szCs w:val="24"/>
          <w:lang w:eastAsia="en-US"/>
        </w:rPr>
        <w:t>Jöreskog</w:t>
      </w:r>
      <w:proofErr w:type="spellEnd"/>
      <w:r w:rsidRPr="002F6934">
        <w:rPr>
          <w:rFonts w:ascii="Times New Roman" w:eastAsia="Aptos" w:hAnsi="Times New Roman" w:cs="Times New Roman"/>
          <w:color w:val="auto"/>
          <w:kern w:val="2"/>
          <w:sz w:val="24"/>
          <w:szCs w:val="24"/>
          <w:lang w:eastAsia="en-US"/>
        </w:rPr>
        <w:t>, K. G</w:t>
      </w:r>
      <w:proofErr w:type="gramStart"/>
      <w:r w:rsidRPr="002F6934">
        <w:rPr>
          <w:rFonts w:ascii="Times New Roman" w:eastAsia="Aptos" w:hAnsi="Times New Roman" w:cs="Times New Roman"/>
          <w:color w:val="auto"/>
          <w:kern w:val="2"/>
          <w:sz w:val="24"/>
          <w:szCs w:val="24"/>
          <w:lang w:eastAsia="en-US"/>
        </w:rPr>
        <w:t>.,</w:t>
      </w:r>
      <w:proofErr w:type="gramEnd"/>
      <w:r w:rsidRPr="002F6934">
        <w:rPr>
          <w:rFonts w:ascii="Times New Roman" w:eastAsia="Aptos" w:hAnsi="Times New Roman" w:cs="Times New Roman"/>
          <w:color w:val="auto"/>
          <w:kern w:val="2"/>
          <w:sz w:val="24"/>
          <w:szCs w:val="24"/>
          <w:lang w:eastAsia="en-US"/>
        </w:rPr>
        <w:t xml:space="preserve"> &amp; </w:t>
      </w:r>
      <w:proofErr w:type="spellStart"/>
      <w:r w:rsidRPr="002F6934">
        <w:rPr>
          <w:rFonts w:ascii="Times New Roman" w:eastAsia="Aptos" w:hAnsi="Times New Roman" w:cs="Times New Roman"/>
          <w:color w:val="auto"/>
          <w:kern w:val="2"/>
          <w:sz w:val="24"/>
          <w:szCs w:val="24"/>
          <w:lang w:eastAsia="en-US"/>
        </w:rPr>
        <w:t>Sörbom</w:t>
      </w:r>
      <w:proofErr w:type="spellEnd"/>
      <w:r w:rsidRPr="002F6934">
        <w:rPr>
          <w:rFonts w:ascii="Times New Roman" w:eastAsia="Aptos" w:hAnsi="Times New Roman" w:cs="Times New Roman"/>
          <w:color w:val="auto"/>
          <w:kern w:val="2"/>
          <w:sz w:val="24"/>
          <w:szCs w:val="24"/>
          <w:lang w:eastAsia="en-US"/>
        </w:rPr>
        <w:t xml:space="preserve">, D. (1993). </w:t>
      </w:r>
      <w:r w:rsidRPr="002F6934">
        <w:rPr>
          <w:rFonts w:ascii="Times New Roman" w:eastAsia="Aptos" w:hAnsi="Times New Roman" w:cs="Times New Roman"/>
          <w:i/>
          <w:iCs/>
          <w:color w:val="auto"/>
          <w:kern w:val="2"/>
          <w:sz w:val="24"/>
          <w:szCs w:val="24"/>
          <w:lang w:val="en-US" w:eastAsia="en-US"/>
        </w:rPr>
        <w:t>LISREL 8: Structural equation modeling with the SIMPLIS command language</w:t>
      </w:r>
      <w:r w:rsidRPr="002F6934">
        <w:rPr>
          <w:rFonts w:ascii="Times New Roman" w:eastAsia="Aptos" w:hAnsi="Times New Roman" w:cs="Times New Roman"/>
          <w:color w:val="auto"/>
          <w:kern w:val="2"/>
          <w:sz w:val="24"/>
          <w:szCs w:val="24"/>
          <w:lang w:val="en-US" w:eastAsia="en-US"/>
        </w:rPr>
        <w:t xml:space="preserve">. Scientific Software International </w:t>
      </w:r>
      <w:proofErr w:type="spellStart"/>
      <w:r w:rsidRPr="002F6934">
        <w:rPr>
          <w:rFonts w:ascii="Times New Roman" w:eastAsia="Aptos" w:hAnsi="Times New Roman" w:cs="Times New Roman"/>
          <w:color w:val="auto"/>
          <w:kern w:val="2"/>
          <w:sz w:val="24"/>
          <w:szCs w:val="24"/>
          <w:lang w:val="en-US" w:eastAsia="en-US"/>
        </w:rPr>
        <w:t>Inc</w:t>
      </w:r>
      <w:proofErr w:type="spellEnd"/>
      <w:r w:rsidRPr="002F6934">
        <w:rPr>
          <w:rFonts w:ascii="Times New Roman" w:eastAsia="Aptos" w:hAnsi="Times New Roman" w:cs="Times New Roman"/>
          <w:color w:val="auto"/>
          <w:kern w:val="2"/>
          <w:sz w:val="24"/>
          <w:szCs w:val="24"/>
          <w:lang w:val="en-US" w:eastAsia="en-US"/>
        </w:rPr>
        <w:t>, Chicago.</w:t>
      </w:r>
    </w:p>
    <w:p w14:paraId="0E150A65" w14:textId="77777777" w:rsidR="002F6934" w:rsidRPr="002F6934" w:rsidRDefault="002F6934" w:rsidP="002F6934">
      <w:pPr>
        <w:spacing w:after="120" w:line="240" w:lineRule="auto"/>
        <w:ind w:left="567" w:hanging="567"/>
        <w:jc w:val="both"/>
        <w:rPr>
          <w:rFonts w:ascii="Times New Roman" w:eastAsia="Aptos" w:hAnsi="Times New Roman" w:cs="Times New Roman"/>
          <w:color w:val="auto"/>
          <w:kern w:val="2"/>
          <w:sz w:val="24"/>
          <w:szCs w:val="24"/>
          <w:lang w:val="en-US" w:eastAsia="en-US"/>
        </w:rPr>
      </w:pPr>
      <w:r w:rsidRPr="002F6934">
        <w:rPr>
          <w:rFonts w:ascii="Times New Roman" w:eastAsia="Aptos" w:hAnsi="Times New Roman" w:cs="Times New Roman"/>
          <w:color w:val="auto"/>
          <w:kern w:val="2"/>
          <w:sz w:val="24"/>
          <w:szCs w:val="24"/>
          <w:lang w:val="it-IT" w:eastAsia="en-US"/>
        </w:rPr>
        <w:t xml:space="preserve">Kepka, S., Baumann, C., Anota, A., Buron, G., Spitz, E., Auquier, P., Guillemin, F. ve Mercier, M. (2013). </w:t>
      </w:r>
      <w:r w:rsidRPr="002F6934">
        <w:rPr>
          <w:rFonts w:ascii="Times New Roman" w:eastAsia="Aptos" w:hAnsi="Times New Roman" w:cs="Times New Roman"/>
          <w:color w:val="auto"/>
          <w:kern w:val="2"/>
          <w:sz w:val="24"/>
          <w:szCs w:val="24"/>
          <w:lang w:val="en-US" w:eastAsia="en-US"/>
        </w:rPr>
        <w:t xml:space="preserve">The relationship between traits optimism and anxiety and health-related quality of life in patients hospitalized for chronic diseases: data from the SATISQOL study. </w:t>
      </w:r>
      <w:r w:rsidRPr="002F6934">
        <w:rPr>
          <w:rFonts w:ascii="Times New Roman" w:eastAsia="Aptos" w:hAnsi="Times New Roman" w:cs="Times New Roman"/>
          <w:i/>
          <w:iCs/>
          <w:color w:val="auto"/>
          <w:kern w:val="2"/>
          <w:sz w:val="24"/>
          <w:szCs w:val="24"/>
          <w:lang w:val="en-US" w:eastAsia="en-US"/>
        </w:rPr>
        <w:t>Health and Quality of Life Outcomes, 11</w:t>
      </w:r>
      <w:r w:rsidRPr="002F6934">
        <w:rPr>
          <w:rFonts w:ascii="Times New Roman" w:eastAsia="Aptos" w:hAnsi="Times New Roman" w:cs="Times New Roman"/>
          <w:color w:val="auto"/>
          <w:kern w:val="2"/>
          <w:sz w:val="24"/>
          <w:szCs w:val="24"/>
          <w:lang w:val="en-US" w:eastAsia="en-US"/>
        </w:rPr>
        <w:t xml:space="preserve">, 134. </w:t>
      </w:r>
    </w:p>
    <w:p w14:paraId="583C6DE7" w14:textId="77777777" w:rsidR="002F6934" w:rsidRPr="002F6934" w:rsidRDefault="002F6934" w:rsidP="002F6934">
      <w:pPr>
        <w:spacing w:after="120" w:line="240" w:lineRule="auto"/>
        <w:ind w:left="567" w:hanging="567"/>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 xml:space="preserve">Kilit, Z, Dönmezler, S, Erensoy, H. &amp; Berkol, T. D. (2020). Üniversite öğrencilerinde belirsizliğe tahammülsüzlük, endişe ve bilişsel sınav kaygısı ilişkisi. </w:t>
      </w:r>
      <w:r w:rsidRPr="002F6934">
        <w:rPr>
          <w:rFonts w:ascii="Times New Roman" w:eastAsia="Aptos" w:hAnsi="Times New Roman" w:cs="Times New Roman"/>
          <w:i/>
          <w:iCs/>
          <w:color w:val="auto"/>
          <w:kern w:val="2"/>
          <w:sz w:val="24"/>
          <w:szCs w:val="24"/>
          <w:lang w:eastAsia="en-US"/>
        </w:rPr>
        <w:t xml:space="preserve">Ortadoğu Tıp Dergisi, </w:t>
      </w:r>
      <w:r w:rsidRPr="002F6934">
        <w:rPr>
          <w:rFonts w:ascii="Times New Roman" w:eastAsia="Aptos" w:hAnsi="Times New Roman" w:cs="Times New Roman"/>
          <w:color w:val="auto"/>
          <w:kern w:val="2"/>
          <w:sz w:val="24"/>
          <w:szCs w:val="24"/>
          <w:lang w:eastAsia="en-US"/>
        </w:rPr>
        <w:t xml:space="preserve">12(2): 262-268. </w:t>
      </w:r>
    </w:p>
    <w:p w14:paraId="21510D03" w14:textId="77777777" w:rsidR="002F6934" w:rsidRPr="002F6934" w:rsidRDefault="002F6934" w:rsidP="002F6934">
      <w:pPr>
        <w:tabs>
          <w:tab w:val="left" w:pos="993"/>
        </w:tabs>
        <w:spacing w:after="120" w:line="240" w:lineRule="auto"/>
        <w:ind w:left="567" w:hanging="567"/>
        <w:jc w:val="both"/>
        <w:rPr>
          <w:rFonts w:ascii="Times New Roman" w:eastAsia="Aptos" w:hAnsi="Times New Roman" w:cs="Times New Roman"/>
          <w:color w:val="auto"/>
          <w:kern w:val="2"/>
          <w:sz w:val="24"/>
          <w:szCs w:val="24"/>
          <w:lang w:val="en-US" w:eastAsia="en-US"/>
        </w:rPr>
      </w:pPr>
      <w:r w:rsidRPr="002F6934">
        <w:rPr>
          <w:rFonts w:ascii="Times New Roman" w:eastAsia="Aptos" w:hAnsi="Times New Roman" w:cs="Times New Roman"/>
          <w:color w:val="auto"/>
          <w:kern w:val="2"/>
          <w:sz w:val="24"/>
          <w:szCs w:val="24"/>
          <w:lang w:val="en-US" w:eastAsia="en-US"/>
        </w:rPr>
        <w:t xml:space="preserve">Kline, R. B. (2015). </w:t>
      </w:r>
      <w:r w:rsidRPr="002F6934">
        <w:rPr>
          <w:rFonts w:ascii="Times New Roman" w:eastAsia="Aptos" w:hAnsi="Times New Roman" w:cs="Times New Roman"/>
          <w:i/>
          <w:iCs/>
          <w:color w:val="auto"/>
          <w:kern w:val="2"/>
          <w:sz w:val="24"/>
          <w:szCs w:val="24"/>
          <w:lang w:val="en-US" w:eastAsia="en-US"/>
        </w:rPr>
        <w:t>Principles and practice of structural equation modeling.</w:t>
      </w:r>
      <w:r w:rsidRPr="002F6934">
        <w:rPr>
          <w:rFonts w:ascii="Times New Roman" w:eastAsia="Aptos" w:hAnsi="Times New Roman" w:cs="Times New Roman"/>
          <w:color w:val="auto"/>
          <w:kern w:val="2"/>
          <w:sz w:val="24"/>
          <w:szCs w:val="24"/>
          <w:lang w:val="en-US" w:eastAsia="en-US"/>
        </w:rPr>
        <w:t xml:space="preserve"> Guilford Publications.</w:t>
      </w:r>
    </w:p>
    <w:p w14:paraId="3D6CFA9D" w14:textId="77777777" w:rsidR="002F6934" w:rsidRPr="002F6934" w:rsidRDefault="002F6934" w:rsidP="002F6934">
      <w:pPr>
        <w:spacing w:after="120" w:line="240" w:lineRule="auto"/>
        <w:ind w:left="567" w:hanging="567"/>
        <w:jc w:val="both"/>
        <w:rPr>
          <w:rFonts w:ascii="Times New Roman" w:eastAsia="Aptos" w:hAnsi="Times New Roman" w:cs="Times New Roman"/>
          <w:color w:val="auto"/>
          <w:kern w:val="2"/>
          <w:sz w:val="24"/>
          <w:szCs w:val="24"/>
          <w:lang w:val="en-US" w:eastAsia="en-US"/>
        </w:rPr>
      </w:pPr>
      <w:proofErr w:type="spellStart"/>
      <w:r w:rsidRPr="002F6934">
        <w:rPr>
          <w:rFonts w:ascii="Times New Roman" w:eastAsia="Aptos" w:hAnsi="Times New Roman" w:cs="Times New Roman"/>
          <w:color w:val="auto"/>
          <w:kern w:val="2"/>
          <w:sz w:val="24"/>
          <w:szCs w:val="24"/>
          <w:lang w:val="en-US" w:eastAsia="en-US"/>
        </w:rPr>
        <w:t>McEvoy</w:t>
      </w:r>
      <w:proofErr w:type="spellEnd"/>
      <w:r w:rsidRPr="002F6934">
        <w:rPr>
          <w:rFonts w:ascii="Times New Roman" w:eastAsia="Aptos" w:hAnsi="Times New Roman" w:cs="Times New Roman"/>
          <w:color w:val="auto"/>
          <w:kern w:val="2"/>
          <w:sz w:val="24"/>
          <w:szCs w:val="24"/>
          <w:lang w:val="en-US" w:eastAsia="en-US"/>
        </w:rPr>
        <w:t xml:space="preserve">, P. M. &amp; Mahoney, A. E. (2012). To be sure, to be sure: Intolerance of uncertainty mediates symptoms of various anxiety disorders and depression. </w:t>
      </w:r>
      <w:r w:rsidRPr="002F6934">
        <w:rPr>
          <w:rFonts w:ascii="Times New Roman" w:eastAsia="Aptos" w:hAnsi="Times New Roman" w:cs="Times New Roman"/>
          <w:i/>
          <w:iCs/>
          <w:color w:val="auto"/>
          <w:kern w:val="2"/>
          <w:sz w:val="24"/>
          <w:szCs w:val="24"/>
          <w:lang w:val="en-US" w:eastAsia="en-US"/>
        </w:rPr>
        <w:t>Behavior Therapy, 43</w:t>
      </w:r>
      <w:r w:rsidRPr="002F6934">
        <w:rPr>
          <w:rFonts w:ascii="Times New Roman" w:eastAsia="Aptos" w:hAnsi="Times New Roman" w:cs="Times New Roman"/>
          <w:color w:val="auto"/>
          <w:kern w:val="2"/>
          <w:sz w:val="24"/>
          <w:szCs w:val="24"/>
          <w:lang w:val="en-US" w:eastAsia="en-US"/>
        </w:rPr>
        <w:t xml:space="preserve">(3),533-545. </w:t>
      </w:r>
    </w:p>
    <w:p w14:paraId="18D740AA" w14:textId="77777777" w:rsidR="002F6934" w:rsidRPr="002F6934" w:rsidRDefault="002F6934" w:rsidP="002F6934">
      <w:pPr>
        <w:tabs>
          <w:tab w:val="left" w:pos="993"/>
        </w:tabs>
        <w:spacing w:after="120" w:line="240" w:lineRule="auto"/>
        <w:ind w:left="567" w:hanging="567"/>
        <w:jc w:val="both"/>
        <w:rPr>
          <w:rFonts w:ascii="Times New Roman" w:eastAsia="Aptos" w:hAnsi="Times New Roman" w:cs="Times New Roman"/>
          <w:color w:val="auto"/>
          <w:kern w:val="2"/>
          <w:sz w:val="24"/>
          <w:szCs w:val="24"/>
          <w:lang w:eastAsia="en-US"/>
        </w:rPr>
      </w:pPr>
      <w:proofErr w:type="spellStart"/>
      <w:r w:rsidRPr="002F6934">
        <w:rPr>
          <w:rFonts w:ascii="Times New Roman" w:eastAsia="Aptos" w:hAnsi="Times New Roman" w:cs="Times New Roman"/>
          <w:color w:val="auto"/>
          <w:kern w:val="2"/>
          <w:sz w:val="24"/>
          <w:szCs w:val="24"/>
          <w:lang w:eastAsia="en-US"/>
        </w:rPr>
        <w:t>Quamma</w:t>
      </w:r>
      <w:proofErr w:type="spellEnd"/>
      <w:r w:rsidRPr="002F6934">
        <w:rPr>
          <w:rFonts w:ascii="Times New Roman" w:eastAsia="Aptos" w:hAnsi="Times New Roman" w:cs="Times New Roman"/>
          <w:color w:val="auto"/>
          <w:kern w:val="2"/>
          <w:sz w:val="24"/>
          <w:szCs w:val="24"/>
          <w:lang w:eastAsia="en-US"/>
        </w:rPr>
        <w:t>, J. P</w:t>
      </w:r>
      <w:proofErr w:type="gramStart"/>
      <w:r w:rsidRPr="002F6934">
        <w:rPr>
          <w:rFonts w:ascii="Times New Roman" w:eastAsia="Aptos" w:hAnsi="Times New Roman" w:cs="Times New Roman"/>
          <w:color w:val="auto"/>
          <w:kern w:val="2"/>
          <w:sz w:val="24"/>
          <w:szCs w:val="24"/>
          <w:lang w:eastAsia="en-US"/>
        </w:rPr>
        <w:t>.,</w:t>
      </w:r>
      <w:proofErr w:type="gramEnd"/>
      <w:r w:rsidRPr="002F6934">
        <w:rPr>
          <w:rFonts w:ascii="Times New Roman" w:eastAsia="Aptos" w:hAnsi="Times New Roman" w:cs="Times New Roman"/>
          <w:color w:val="auto"/>
          <w:kern w:val="2"/>
          <w:sz w:val="24"/>
          <w:szCs w:val="24"/>
          <w:lang w:eastAsia="en-US"/>
        </w:rPr>
        <w:t xml:space="preserve"> &amp; </w:t>
      </w:r>
      <w:proofErr w:type="spellStart"/>
      <w:r w:rsidRPr="002F6934">
        <w:rPr>
          <w:rFonts w:ascii="Times New Roman" w:eastAsia="Aptos" w:hAnsi="Times New Roman" w:cs="Times New Roman"/>
          <w:color w:val="auto"/>
          <w:kern w:val="2"/>
          <w:sz w:val="24"/>
          <w:szCs w:val="24"/>
          <w:lang w:eastAsia="en-US"/>
        </w:rPr>
        <w:t>Greenberg</w:t>
      </w:r>
      <w:proofErr w:type="spellEnd"/>
      <w:r w:rsidRPr="002F6934">
        <w:rPr>
          <w:rFonts w:ascii="Times New Roman" w:eastAsia="Aptos" w:hAnsi="Times New Roman" w:cs="Times New Roman"/>
          <w:color w:val="auto"/>
          <w:kern w:val="2"/>
          <w:sz w:val="24"/>
          <w:szCs w:val="24"/>
          <w:lang w:eastAsia="en-US"/>
        </w:rPr>
        <w:t xml:space="preserve">, M. T. (1994). </w:t>
      </w:r>
      <w:proofErr w:type="spellStart"/>
      <w:r w:rsidRPr="002F6934">
        <w:rPr>
          <w:rFonts w:ascii="Times New Roman" w:eastAsia="Aptos" w:hAnsi="Times New Roman" w:cs="Times New Roman"/>
          <w:color w:val="auto"/>
          <w:kern w:val="2"/>
          <w:sz w:val="24"/>
          <w:szCs w:val="24"/>
          <w:lang w:eastAsia="en-US"/>
        </w:rPr>
        <w:t>Children's</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experience</w:t>
      </w:r>
      <w:proofErr w:type="spellEnd"/>
      <w:r w:rsidRPr="002F6934">
        <w:rPr>
          <w:rFonts w:ascii="Times New Roman" w:eastAsia="Aptos" w:hAnsi="Times New Roman" w:cs="Times New Roman"/>
          <w:color w:val="auto"/>
          <w:kern w:val="2"/>
          <w:sz w:val="24"/>
          <w:szCs w:val="24"/>
          <w:lang w:eastAsia="en-US"/>
        </w:rPr>
        <w:t xml:space="preserve"> of life </w:t>
      </w:r>
      <w:proofErr w:type="spellStart"/>
      <w:r w:rsidRPr="002F6934">
        <w:rPr>
          <w:rFonts w:ascii="Times New Roman" w:eastAsia="Aptos" w:hAnsi="Times New Roman" w:cs="Times New Roman"/>
          <w:color w:val="auto"/>
          <w:kern w:val="2"/>
          <w:sz w:val="24"/>
          <w:szCs w:val="24"/>
          <w:lang w:eastAsia="en-US"/>
        </w:rPr>
        <w:t>stress</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The</w:t>
      </w:r>
      <w:proofErr w:type="spellEnd"/>
      <w:r w:rsidRPr="002F6934">
        <w:rPr>
          <w:rFonts w:ascii="Times New Roman" w:eastAsia="Aptos" w:hAnsi="Times New Roman" w:cs="Times New Roman"/>
          <w:color w:val="auto"/>
          <w:kern w:val="2"/>
          <w:sz w:val="24"/>
          <w:szCs w:val="24"/>
          <w:lang w:eastAsia="en-US"/>
        </w:rPr>
        <w:t xml:space="preserve"> role of </w:t>
      </w:r>
      <w:proofErr w:type="spellStart"/>
      <w:r w:rsidRPr="002F6934">
        <w:rPr>
          <w:rFonts w:ascii="Times New Roman" w:eastAsia="Aptos" w:hAnsi="Times New Roman" w:cs="Times New Roman"/>
          <w:color w:val="auto"/>
          <w:kern w:val="2"/>
          <w:sz w:val="24"/>
          <w:szCs w:val="24"/>
          <w:lang w:eastAsia="en-US"/>
        </w:rPr>
        <w:t>family</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social</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support</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and</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social</w:t>
      </w:r>
      <w:proofErr w:type="spellEnd"/>
      <w:r w:rsidRPr="002F6934">
        <w:rPr>
          <w:rFonts w:ascii="Times New Roman" w:eastAsia="Aptos" w:hAnsi="Times New Roman" w:cs="Times New Roman"/>
          <w:color w:val="auto"/>
          <w:kern w:val="2"/>
          <w:sz w:val="24"/>
          <w:szCs w:val="24"/>
          <w:lang w:eastAsia="en-US"/>
        </w:rPr>
        <w:t xml:space="preserve"> problem-</w:t>
      </w:r>
      <w:proofErr w:type="spellStart"/>
      <w:r w:rsidRPr="002F6934">
        <w:rPr>
          <w:rFonts w:ascii="Times New Roman" w:eastAsia="Aptos" w:hAnsi="Times New Roman" w:cs="Times New Roman"/>
          <w:color w:val="auto"/>
          <w:kern w:val="2"/>
          <w:sz w:val="24"/>
          <w:szCs w:val="24"/>
          <w:lang w:eastAsia="en-US"/>
        </w:rPr>
        <w:t>solving</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skills</w:t>
      </w:r>
      <w:proofErr w:type="spellEnd"/>
      <w:r w:rsidRPr="002F6934">
        <w:rPr>
          <w:rFonts w:ascii="Times New Roman" w:eastAsia="Aptos" w:hAnsi="Times New Roman" w:cs="Times New Roman"/>
          <w:color w:val="auto"/>
          <w:kern w:val="2"/>
          <w:sz w:val="24"/>
          <w:szCs w:val="24"/>
          <w:lang w:eastAsia="en-US"/>
        </w:rPr>
        <w:t xml:space="preserve"> as </w:t>
      </w:r>
      <w:proofErr w:type="spellStart"/>
      <w:r w:rsidRPr="002F6934">
        <w:rPr>
          <w:rFonts w:ascii="Times New Roman" w:eastAsia="Aptos" w:hAnsi="Times New Roman" w:cs="Times New Roman"/>
          <w:color w:val="auto"/>
          <w:kern w:val="2"/>
          <w:sz w:val="24"/>
          <w:szCs w:val="24"/>
          <w:lang w:eastAsia="en-US"/>
        </w:rPr>
        <w:t>protective</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factors</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Journal</w:t>
      </w:r>
      <w:proofErr w:type="spellEnd"/>
      <w:r w:rsidRPr="002F6934">
        <w:rPr>
          <w:rFonts w:ascii="Times New Roman" w:eastAsia="Aptos" w:hAnsi="Times New Roman" w:cs="Times New Roman"/>
          <w:i/>
          <w:iCs/>
          <w:color w:val="auto"/>
          <w:kern w:val="2"/>
          <w:sz w:val="24"/>
          <w:szCs w:val="24"/>
          <w:lang w:eastAsia="en-US"/>
        </w:rPr>
        <w:t xml:space="preserve"> of </w:t>
      </w:r>
      <w:proofErr w:type="spellStart"/>
      <w:r w:rsidRPr="002F6934">
        <w:rPr>
          <w:rFonts w:ascii="Times New Roman" w:eastAsia="Aptos" w:hAnsi="Times New Roman" w:cs="Times New Roman"/>
          <w:i/>
          <w:iCs/>
          <w:color w:val="auto"/>
          <w:kern w:val="2"/>
          <w:sz w:val="24"/>
          <w:szCs w:val="24"/>
          <w:lang w:eastAsia="en-US"/>
        </w:rPr>
        <w:t>Clinical</w:t>
      </w:r>
      <w:proofErr w:type="spellEnd"/>
      <w:r w:rsidRPr="002F6934">
        <w:rPr>
          <w:rFonts w:ascii="Times New Roman" w:eastAsia="Aptos" w:hAnsi="Times New Roman" w:cs="Times New Roman"/>
          <w:i/>
          <w:iCs/>
          <w:color w:val="auto"/>
          <w:kern w:val="2"/>
          <w:sz w:val="24"/>
          <w:szCs w:val="24"/>
          <w:lang w:eastAsia="en-US"/>
        </w:rPr>
        <w:t xml:space="preserve"> Child </w:t>
      </w:r>
      <w:proofErr w:type="spellStart"/>
      <w:r w:rsidRPr="002F6934">
        <w:rPr>
          <w:rFonts w:ascii="Times New Roman" w:eastAsia="Aptos" w:hAnsi="Times New Roman" w:cs="Times New Roman"/>
          <w:i/>
          <w:iCs/>
          <w:color w:val="auto"/>
          <w:kern w:val="2"/>
          <w:sz w:val="24"/>
          <w:szCs w:val="24"/>
          <w:lang w:eastAsia="en-US"/>
        </w:rPr>
        <w:t>Psychology</w:t>
      </w:r>
      <w:proofErr w:type="spellEnd"/>
      <w:r w:rsidRPr="002F6934">
        <w:rPr>
          <w:rFonts w:ascii="Times New Roman" w:eastAsia="Aptos" w:hAnsi="Times New Roman" w:cs="Times New Roman"/>
          <w:i/>
          <w:iCs/>
          <w:color w:val="auto"/>
          <w:kern w:val="2"/>
          <w:sz w:val="24"/>
          <w:szCs w:val="24"/>
          <w:lang w:eastAsia="en-US"/>
        </w:rPr>
        <w:t>, 23</w:t>
      </w:r>
      <w:r w:rsidRPr="002F6934">
        <w:rPr>
          <w:rFonts w:ascii="Times New Roman" w:eastAsia="Aptos" w:hAnsi="Times New Roman" w:cs="Times New Roman"/>
          <w:color w:val="auto"/>
          <w:kern w:val="2"/>
          <w:sz w:val="24"/>
          <w:szCs w:val="24"/>
          <w:lang w:eastAsia="en-US"/>
        </w:rPr>
        <w:t>(3), 295-305.</w:t>
      </w:r>
    </w:p>
    <w:p w14:paraId="14D87541" w14:textId="77777777" w:rsidR="002F6934" w:rsidRPr="002F6934" w:rsidRDefault="002F6934" w:rsidP="002F6934">
      <w:pPr>
        <w:spacing w:after="120" w:line="240" w:lineRule="auto"/>
        <w:ind w:left="567" w:hanging="567"/>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Sarıçam, H</w:t>
      </w:r>
      <w:proofErr w:type="gramStart"/>
      <w:r w:rsidRPr="002F6934">
        <w:rPr>
          <w:rFonts w:ascii="Times New Roman" w:eastAsia="Aptos" w:hAnsi="Times New Roman" w:cs="Times New Roman"/>
          <w:color w:val="auto"/>
          <w:kern w:val="2"/>
          <w:sz w:val="24"/>
          <w:szCs w:val="24"/>
          <w:lang w:eastAsia="en-US"/>
        </w:rPr>
        <w:t>.,</w:t>
      </w:r>
      <w:proofErr w:type="gramEnd"/>
      <w:r w:rsidRPr="002F6934">
        <w:rPr>
          <w:rFonts w:ascii="Times New Roman" w:eastAsia="Aptos" w:hAnsi="Times New Roman" w:cs="Times New Roman"/>
          <w:color w:val="auto"/>
          <w:kern w:val="2"/>
          <w:sz w:val="24"/>
          <w:szCs w:val="24"/>
          <w:lang w:eastAsia="en-US"/>
        </w:rPr>
        <w:t xml:space="preserve"> Erguvan, F. M., Akın, A. ve Akça, M. Ş. (2014). Belirsizliğe Tahammülsüzlük Ölçeği (BTÖ-12) Türkçe Formu: Geçerlik ve Güvenirlik Çalışması</w:t>
      </w:r>
      <w:r w:rsidRPr="002F6934">
        <w:rPr>
          <w:rFonts w:ascii="Times New Roman" w:eastAsia="Aptos" w:hAnsi="Times New Roman" w:cs="Times New Roman"/>
          <w:i/>
          <w:iCs/>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In</w:t>
      </w:r>
      <w:proofErr w:type="spellEnd"/>
      <w:r w:rsidRPr="002F6934">
        <w:rPr>
          <w:rFonts w:ascii="Times New Roman" w:eastAsia="Aptos" w:hAnsi="Times New Roman" w:cs="Times New Roman"/>
          <w:i/>
          <w:iCs/>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Route</w:t>
      </w:r>
      <w:proofErr w:type="spellEnd"/>
      <w:r w:rsidRPr="002F6934">
        <w:rPr>
          <w:rFonts w:ascii="Times New Roman" w:eastAsia="Aptos" w:hAnsi="Times New Roman" w:cs="Times New Roman"/>
          <w:i/>
          <w:iCs/>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Educational</w:t>
      </w:r>
      <w:proofErr w:type="spellEnd"/>
      <w:r w:rsidRPr="002F6934">
        <w:rPr>
          <w:rFonts w:ascii="Times New Roman" w:eastAsia="Aptos" w:hAnsi="Times New Roman" w:cs="Times New Roman"/>
          <w:i/>
          <w:iCs/>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and</w:t>
      </w:r>
      <w:proofErr w:type="spellEnd"/>
      <w:r w:rsidRPr="002F6934">
        <w:rPr>
          <w:rFonts w:ascii="Times New Roman" w:eastAsia="Aptos" w:hAnsi="Times New Roman" w:cs="Times New Roman"/>
          <w:i/>
          <w:iCs/>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Social</w:t>
      </w:r>
      <w:proofErr w:type="spellEnd"/>
      <w:r w:rsidRPr="002F6934">
        <w:rPr>
          <w:rFonts w:ascii="Times New Roman" w:eastAsia="Aptos" w:hAnsi="Times New Roman" w:cs="Times New Roman"/>
          <w:i/>
          <w:iCs/>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Science</w:t>
      </w:r>
      <w:proofErr w:type="spellEnd"/>
      <w:r w:rsidRPr="002F6934">
        <w:rPr>
          <w:rFonts w:ascii="Times New Roman" w:eastAsia="Aptos" w:hAnsi="Times New Roman" w:cs="Times New Roman"/>
          <w:i/>
          <w:iCs/>
          <w:color w:val="auto"/>
          <w:kern w:val="2"/>
          <w:sz w:val="24"/>
          <w:szCs w:val="24"/>
          <w:lang w:eastAsia="en-US"/>
        </w:rPr>
        <w:t xml:space="preserve"> </w:t>
      </w:r>
      <w:proofErr w:type="spellStart"/>
      <w:r w:rsidRPr="002F6934">
        <w:rPr>
          <w:rFonts w:ascii="Times New Roman" w:eastAsia="Aptos" w:hAnsi="Times New Roman" w:cs="Times New Roman"/>
          <w:i/>
          <w:iCs/>
          <w:color w:val="auto"/>
          <w:kern w:val="2"/>
          <w:sz w:val="24"/>
          <w:szCs w:val="24"/>
          <w:lang w:eastAsia="en-US"/>
        </w:rPr>
        <w:t>Journal</w:t>
      </w:r>
      <w:proofErr w:type="spellEnd"/>
      <w:r w:rsidRPr="002F6934">
        <w:rPr>
          <w:rFonts w:ascii="Times New Roman" w:eastAsia="Aptos" w:hAnsi="Times New Roman" w:cs="Times New Roman"/>
          <w:i/>
          <w:iCs/>
          <w:color w:val="auto"/>
          <w:kern w:val="2"/>
          <w:sz w:val="24"/>
          <w:szCs w:val="24"/>
          <w:lang w:eastAsia="en-US"/>
        </w:rPr>
        <w:t xml:space="preserve">, </w:t>
      </w:r>
      <w:r w:rsidRPr="002F6934">
        <w:rPr>
          <w:rFonts w:ascii="Times New Roman" w:eastAsia="Aptos" w:hAnsi="Times New Roman" w:cs="Times New Roman"/>
          <w:color w:val="auto"/>
          <w:kern w:val="2"/>
          <w:sz w:val="24"/>
          <w:szCs w:val="24"/>
          <w:lang w:eastAsia="en-US"/>
        </w:rPr>
        <w:t>1(3), 148-157.</w:t>
      </w:r>
    </w:p>
    <w:p w14:paraId="4F16FAA1" w14:textId="77777777" w:rsidR="002F6934" w:rsidRPr="002F6934" w:rsidRDefault="002F6934" w:rsidP="002F6934">
      <w:pPr>
        <w:spacing w:after="120" w:line="240" w:lineRule="auto"/>
        <w:ind w:left="567" w:hanging="567"/>
        <w:jc w:val="both"/>
        <w:rPr>
          <w:rFonts w:ascii="Times New Roman" w:eastAsia="Aptos" w:hAnsi="Times New Roman" w:cs="Times New Roman"/>
          <w:color w:val="auto"/>
          <w:kern w:val="2"/>
          <w:sz w:val="24"/>
          <w:szCs w:val="24"/>
          <w:lang w:eastAsia="en-US"/>
        </w:rPr>
      </w:pPr>
      <w:proofErr w:type="spellStart"/>
      <w:r w:rsidRPr="002F6934">
        <w:rPr>
          <w:rFonts w:ascii="Times New Roman" w:eastAsia="Times New Roman" w:hAnsi="Times New Roman" w:cs="Times New Roman"/>
          <w:color w:val="auto"/>
          <w:sz w:val="24"/>
          <w:szCs w:val="24"/>
        </w:rPr>
        <w:t>Staats</w:t>
      </w:r>
      <w:proofErr w:type="spellEnd"/>
      <w:r w:rsidRPr="002F6934">
        <w:rPr>
          <w:rFonts w:ascii="Times New Roman" w:eastAsia="Times New Roman" w:hAnsi="Times New Roman" w:cs="Times New Roman"/>
          <w:color w:val="auto"/>
          <w:sz w:val="24"/>
          <w:szCs w:val="24"/>
        </w:rPr>
        <w:t>, S. (1987). “</w:t>
      </w:r>
      <w:proofErr w:type="spellStart"/>
      <w:r w:rsidRPr="002F6934">
        <w:rPr>
          <w:rFonts w:ascii="Times New Roman" w:eastAsia="Times New Roman" w:hAnsi="Times New Roman" w:cs="Times New Roman"/>
          <w:color w:val="auto"/>
          <w:sz w:val="24"/>
          <w:szCs w:val="24"/>
        </w:rPr>
        <w:t>Hope</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Expected</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positive</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affect</w:t>
      </w:r>
      <w:proofErr w:type="spellEnd"/>
      <w:r w:rsidRPr="002F6934">
        <w:rPr>
          <w:rFonts w:ascii="Times New Roman" w:eastAsia="Times New Roman" w:hAnsi="Times New Roman" w:cs="Times New Roman"/>
          <w:color w:val="auto"/>
          <w:sz w:val="24"/>
          <w:szCs w:val="24"/>
        </w:rPr>
        <w:t xml:space="preserve"> in </w:t>
      </w:r>
      <w:proofErr w:type="spellStart"/>
      <w:r w:rsidRPr="002F6934">
        <w:rPr>
          <w:rFonts w:ascii="Times New Roman" w:eastAsia="Times New Roman" w:hAnsi="Times New Roman" w:cs="Times New Roman"/>
          <w:color w:val="auto"/>
          <w:sz w:val="24"/>
          <w:szCs w:val="24"/>
        </w:rPr>
        <w:t>adult</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sample</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Journal</w:t>
      </w:r>
      <w:proofErr w:type="spellEnd"/>
      <w:r w:rsidRPr="002F6934">
        <w:rPr>
          <w:rFonts w:ascii="Times New Roman" w:eastAsia="Times New Roman" w:hAnsi="Times New Roman" w:cs="Times New Roman"/>
          <w:color w:val="auto"/>
          <w:sz w:val="24"/>
          <w:szCs w:val="24"/>
        </w:rPr>
        <w:t xml:space="preserve"> of </w:t>
      </w:r>
      <w:proofErr w:type="spellStart"/>
      <w:r w:rsidRPr="002F6934">
        <w:rPr>
          <w:rFonts w:ascii="Times New Roman" w:eastAsia="Times New Roman" w:hAnsi="Times New Roman" w:cs="Times New Roman"/>
          <w:color w:val="auto"/>
          <w:sz w:val="24"/>
          <w:szCs w:val="24"/>
        </w:rPr>
        <w:t>Genetic</w:t>
      </w:r>
      <w:proofErr w:type="spellEnd"/>
      <w:r w:rsidRPr="002F6934">
        <w:rPr>
          <w:rFonts w:ascii="Times New Roman" w:eastAsia="Times New Roman" w:hAnsi="Times New Roman" w:cs="Times New Roman"/>
          <w:color w:val="auto"/>
          <w:sz w:val="24"/>
          <w:szCs w:val="24"/>
        </w:rPr>
        <w:t xml:space="preserve"> </w:t>
      </w:r>
      <w:proofErr w:type="spellStart"/>
      <w:r w:rsidRPr="002F6934">
        <w:rPr>
          <w:rFonts w:ascii="Times New Roman" w:eastAsia="Times New Roman" w:hAnsi="Times New Roman" w:cs="Times New Roman"/>
          <w:color w:val="auto"/>
          <w:sz w:val="24"/>
          <w:szCs w:val="24"/>
        </w:rPr>
        <w:t>Psychology</w:t>
      </w:r>
      <w:proofErr w:type="spellEnd"/>
      <w:r w:rsidRPr="002F6934">
        <w:rPr>
          <w:rFonts w:ascii="Times New Roman" w:eastAsia="Times New Roman" w:hAnsi="Times New Roman" w:cs="Times New Roman"/>
          <w:color w:val="auto"/>
          <w:sz w:val="24"/>
          <w:szCs w:val="24"/>
        </w:rPr>
        <w:t>, 148(3),357-365.</w:t>
      </w:r>
    </w:p>
    <w:p w14:paraId="3F99DF49" w14:textId="77777777" w:rsidR="002F6934" w:rsidRPr="002F6934" w:rsidRDefault="002F6934" w:rsidP="002F6934">
      <w:pPr>
        <w:spacing w:after="120" w:line="240" w:lineRule="auto"/>
        <w:ind w:left="567" w:hanging="567"/>
        <w:jc w:val="both"/>
        <w:rPr>
          <w:rFonts w:ascii="Times New Roman" w:eastAsia="Aptos" w:hAnsi="Times New Roman" w:cs="Times New Roman"/>
          <w:color w:val="auto"/>
          <w:kern w:val="2"/>
          <w:sz w:val="24"/>
          <w:szCs w:val="24"/>
          <w:lang w:eastAsia="en-US"/>
        </w:rPr>
      </w:pPr>
      <w:r w:rsidRPr="002F6934">
        <w:rPr>
          <w:rFonts w:ascii="Times New Roman" w:eastAsia="Aptos" w:hAnsi="Times New Roman" w:cs="Times New Roman"/>
          <w:color w:val="auto"/>
          <w:kern w:val="2"/>
          <w:sz w:val="24"/>
          <w:szCs w:val="24"/>
          <w:lang w:eastAsia="en-US"/>
        </w:rPr>
        <w:t>Şahin, H. Ş. ve Durak, A. (1994). Kısa Semptom Envanteri (</w:t>
      </w:r>
      <w:proofErr w:type="spellStart"/>
      <w:r w:rsidRPr="002F6934">
        <w:rPr>
          <w:rFonts w:ascii="Times New Roman" w:eastAsia="Aptos" w:hAnsi="Times New Roman" w:cs="Times New Roman"/>
          <w:color w:val="auto"/>
          <w:kern w:val="2"/>
          <w:sz w:val="24"/>
          <w:szCs w:val="24"/>
          <w:lang w:eastAsia="en-US"/>
        </w:rPr>
        <w:t>Brief</w:t>
      </w:r>
      <w:proofErr w:type="spellEnd"/>
      <w:r w:rsidRPr="002F6934">
        <w:rPr>
          <w:rFonts w:ascii="Times New Roman" w:eastAsia="Aptos" w:hAnsi="Times New Roman" w:cs="Times New Roman"/>
          <w:color w:val="auto"/>
          <w:kern w:val="2"/>
          <w:sz w:val="24"/>
          <w:szCs w:val="24"/>
          <w:lang w:eastAsia="en-US"/>
        </w:rPr>
        <w:t xml:space="preserve"> </w:t>
      </w:r>
      <w:proofErr w:type="spellStart"/>
      <w:r w:rsidRPr="002F6934">
        <w:rPr>
          <w:rFonts w:ascii="Times New Roman" w:eastAsia="Aptos" w:hAnsi="Times New Roman" w:cs="Times New Roman"/>
          <w:color w:val="auto"/>
          <w:kern w:val="2"/>
          <w:sz w:val="24"/>
          <w:szCs w:val="24"/>
          <w:lang w:eastAsia="en-US"/>
        </w:rPr>
        <w:t>Symptom</w:t>
      </w:r>
      <w:proofErr w:type="spellEnd"/>
      <w:r w:rsidRPr="002F6934">
        <w:rPr>
          <w:rFonts w:ascii="Times New Roman" w:eastAsia="Aptos" w:hAnsi="Times New Roman" w:cs="Times New Roman"/>
          <w:color w:val="auto"/>
          <w:kern w:val="2"/>
          <w:sz w:val="24"/>
          <w:szCs w:val="24"/>
          <w:lang w:eastAsia="en-US"/>
        </w:rPr>
        <w:t xml:space="preserve"> Inventory-BSI): Türk gençleri için uyarlanması. </w:t>
      </w:r>
      <w:r w:rsidRPr="002F6934">
        <w:rPr>
          <w:rFonts w:ascii="Times New Roman" w:eastAsia="Aptos" w:hAnsi="Times New Roman" w:cs="Times New Roman"/>
          <w:i/>
          <w:iCs/>
          <w:color w:val="auto"/>
          <w:kern w:val="2"/>
          <w:sz w:val="24"/>
          <w:szCs w:val="24"/>
          <w:lang w:eastAsia="en-US"/>
        </w:rPr>
        <w:t>Türk Psikoloji Dergisi, 9</w:t>
      </w:r>
      <w:r w:rsidRPr="002F6934">
        <w:rPr>
          <w:rFonts w:ascii="Times New Roman" w:eastAsia="Aptos" w:hAnsi="Times New Roman" w:cs="Times New Roman"/>
          <w:color w:val="auto"/>
          <w:kern w:val="2"/>
          <w:sz w:val="24"/>
          <w:szCs w:val="24"/>
          <w:lang w:eastAsia="en-US"/>
        </w:rPr>
        <w:t xml:space="preserve"> (31), 44-56.</w:t>
      </w:r>
    </w:p>
    <w:p w14:paraId="0D17C379" w14:textId="77777777" w:rsidR="002F6934" w:rsidRPr="002F6934" w:rsidRDefault="002F6934" w:rsidP="002F6934">
      <w:pPr>
        <w:spacing w:after="120" w:line="240" w:lineRule="auto"/>
        <w:ind w:left="567" w:hanging="567"/>
        <w:jc w:val="both"/>
        <w:rPr>
          <w:rFonts w:ascii="Times New Roman" w:eastAsia="Aptos" w:hAnsi="Times New Roman" w:cs="Times New Roman"/>
          <w:color w:val="auto"/>
          <w:kern w:val="2"/>
          <w:sz w:val="24"/>
          <w:szCs w:val="24"/>
          <w:lang w:val="en-US" w:eastAsia="en-US"/>
        </w:rPr>
      </w:pPr>
    </w:p>
    <w:p w14:paraId="63B2A52A" w14:textId="77777777" w:rsidR="002F6934" w:rsidRPr="002F6934" w:rsidRDefault="002F6934" w:rsidP="002F6934">
      <w:pPr>
        <w:spacing w:after="120" w:line="240" w:lineRule="auto"/>
        <w:jc w:val="center"/>
        <w:rPr>
          <w:rFonts w:ascii="Times New Roman" w:eastAsia="Times New Roman" w:hAnsi="Times New Roman" w:cs="Times New Roman"/>
          <w:color w:val="auto"/>
          <w:sz w:val="24"/>
          <w:szCs w:val="24"/>
        </w:rPr>
      </w:pPr>
    </w:p>
    <w:p w14:paraId="57771C8A" w14:textId="77777777" w:rsidR="002F6934" w:rsidRPr="002F6934" w:rsidRDefault="002F6934" w:rsidP="002F6934">
      <w:pPr>
        <w:spacing w:after="120" w:line="240" w:lineRule="auto"/>
        <w:jc w:val="center"/>
        <w:rPr>
          <w:rFonts w:ascii="Times New Roman" w:eastAsia="Times New Roman" w:hAnsi="Times New Roman" w:cs="Times New Roman"/>
          <w:color w:val="auto"/>
          <w:sz w:val="24"/>
          <w:szCs w:val="24"/>
        </w:rPr>
      </w:pPr>
    </w:p>
    <w:p w14:paraId="0F8EC3A3" w14:textId="77777777" w:rsidR="002F6934" w:rsidRPr="002F6934" w:rsidRDefault="002F6934" w:rsidP="002F6934">
      <w:pPr>
        <w:spacing w:after="120" w:line="240" w:lineRule="auto"/>
        <w:jc w:val="center"/>
        <w:rPr>
          <w:rFonts w:ascii="Times New Roman" w:eastAsia="Times New Roman" w:hAnsi="Times New Roman" w:cs="Times New Roman"/>
          <w:color w:val="auto"/>
          <w:sz w:val="24"/>
          <w:szCs w:val="24"/>
        </w:rPr>
      </w:pPr>
    </w:p>
    <w:p w14:paraId="79DAE8EE" w14:textId="77777777" w:rsidR="002F6934" w:rsidRPr="002F6934" w:rsidRDefault="002F6934" w:rsidP="002F6934">
      <w:pPr>
        <w:spacing w:before="100" w:beforeAutospacing="1" w:after="120" w:afterAutospacing="1" w:line="240" w:lineRule="auto"/>
        <w:rPr>
          <w:rFonts w:ascii="Times New Roman" w:eastAsia="Times New Roman" w:hAnsi="Times New Roman" w:cs="Times New Roman"/>
          <w:b/>
          <w:color w:val="0070C0"/>
          <w:sz w:val="24"/>
          <w:szCs w:val="24"/>
        </w:rPr>
      </w:pPr>
      <w:r w:rsidRPr="002F6934">
        <w:rPr>
          <w:rFonts w:ascii="Times New Roman" w:eastAsia="Times New Roman" w:hAnsi="Times New Roman" w:cs="Times New Roman"/>
          <w:b/>
          <w:color w:val="0070C0"/>
          <w:sz w:val="24"/>
          <w:szCs w:val="24"/>
        </w:rPr>
        <w:lastRenderedPageBreak/>
        <w:t xml:space="preserve">Ek 45: ÜNİVERSİTE GENÇLİĞİ VE KARİYER STRESİ: PSİKOLOJİK ESNEKLİK NE KADAR </w:t>
      </w:r>
      <w:proofErr w:type="gramStart"/>
      <w:r w:rsidRPr="002F6934">
        <w:rPr>
          <w:rFonts w:ascii="Times New Roman" w:eastAsia="Times New Roman" w:hAnsi="Times New Roman" w:cs="Times New Roman"/>
          <w:b/>
          <w:color w:val="0070C0"/>
          <w:sz w:val="24"/>
          <w:szCs w:val="24"/>
        </w:rPr>
        <w:t>ÖNEMLİ?ARAŞTIRMA</w:t>
      </w:r>
      <w:proofErr w:type="gramEnd"/>
      <w:r w:rsidRPr="002F6934">
        <w:rPr>
          <w:rFonts w:ascii="Times New Roman" w:eastAsia="Times New Roman" w:hAnsi="Times New Roman" w:cs="Times New Roman"/>
          <w:b/>
          <w:color w:val="0070C0"/>
          <w:sz w:val="24"/>
          <w:szCs w:val="24"/>
        </w:rPr>
        <w:t xml:space="preserve"> RAPORU</w:t>
      </w:r>
    </w:p>
    <w:p w14:paraId="5E26EE3E" w14:textId="77777777" w:rsidR="002F6934" w:rsidRPr="002F6934" w:rsidRDefault="002F6934" w:rsidP="002F6934">
      <w:pPr>
        <w:spacing w:after="120" w:line="240" w:lineRule="auto"/>
        <w:jc w:val="center"/>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3EB3EDF4" wp14:editId="17BC6F67">
            <wp:extent cx="2641588" cy="2195830"/>
            <wp:effectExtent l="0" t="0" r="6985" b="0"/>
            <wp:docPr id="386471957" name="Resim 38647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55405" cy="2207316"/>
                    </a:xfrm>
                    <a:prstGeom prst="rect">
                      <a:avLst/>
                    </a:prstGeom>
                    <a:noFill/>
                  </pic:spPr>
                </pic:pic>
              </a:graphicData>
            </a:graphic>
          </wp:inline>
        </w:drawing>
      </w:r>
    </w:p>
    <w:p w14:paraId="168E9D10" w14:textId="77777777" w:rsidR="002F6934" w:rsidRPr="002F6934" w:rsidRDefault="002F6934" w:rsidP="002F6934">
      <w:pPr>
        <w:spacing w:after="120" w:line="240" w:lineRule="auto"/>
        <w:jc w:val="center"/>
        <w:rPr>
          <w:rFonts w:ascii="Times New Roman" w:eastAsia="Times New Roman" w:hAnsi="Times New Roman" w:cs="Times New Roman"/>
          <w:color w:val="auto"/>
          <w:sz w:val="24"/>
          <w:szCs w:val="24"/>
        </w:rPr>
      </w:pPr>
    </w:p>
    <w:p w14:paraId="782C2ECC" w14:textId="77777777" w:rsidR="002F6934" w:rsidRPr="002F6934" w:rsidRDefault="002F6934" w:rsidP="002F6934">
      <w:pPr>
        <w:spacing w:after="120" w:line="240" w:lineRule="auto"/>
        <w:jc w:val="center"/>
        <w:rPr>
          <w:rFonts w:ascii="Times New Roman" w:eastAsia="Times New Roman" w:hAnsi="Times New Roman" w:cs="Times New Roman"/>
          <w:b/>
          <w:bCs/>
        </w:rPr>
      </w:pPr>
    </w:p>
    <w:p w14:paraId="520C4CF5"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8"/>
          <w:szCs w:val="28"/>
        </w:rPr>
      </w:pPr>
      <w:r w:rsidRPr="002F6934">
        <w:rPr>
          <w:rFonts w:ascii="Times New Roman" w:eastAsia="Times New Roman" w:hAnsi="Times New Roman" w:cs="Times New Roman"/>
          <w:b/>
          <w:bCs/>
          <w:color w:val="002060"/>
          <w:sz w:val="28"/>
          <w:szCs w:val="28"/>
        </w:rPr>
        <w:t>AYDIN ADNAN MENDERES ÜNİVERSİTESİ</w:t>
      </w:r>
    </w:p>
    <w:p w14:paraId="3CF12ECB"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8"/>
          <w:szCs w:val="28"/>
        </w:rPr>
      </w:pPr>
      <w:r w:rsidRPr="002F6934">
        <w:rPr>
          <w:rFonts w:ascii="Times New Roman" w:eastAsia="Times New Roman" w:hAnsi="Times New Roman" w:cs="Times New Roman"/>
          <w:b/>
          <w:bCs/>
          <w:color w:val="002060"/>
          <w:sz w:val="28"/>
          <w:szCs w:val="28"/>
        </w:rPr>
        <w:t>PSİKOLOJİK DANIŞMANLIK VE REHBERLİK UYGULAMA VE ARAŞTIRMA MERKEZİ (PDRM)</w:t>
      </w:r>
    </w:p>
    <w:p w14:paraId="0B9CE8C8"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8"/>
          <w:szCs w:val="28"/>
        </w:rPr>
      </w:pPr>
    </w:p>
    <w:p w14:paraId="1D9AFBA1" w14:textId="77777777" w:rsidR="002F6934" w:rsidRPr="002F6934" w:rsidRDefault="002F6934" w:rsidP="002F6934">
      <w:pPr>
        <w:spacing w:after="120" w:line="240" w:lineRule="auto"/>
        <w:jc w:val="center"/>
        <w:rPr>
          <w:rFonts w:ascii="Times New Roman" w:eastAsia="Times New Roman" w:hAnsi="Times New Roman" w:cs="Times New Roman"/>
          <w:b/>
          <w:bCs/>
          <w:color w:val="002060"/>
          <w:sz w:val="28"/>
          <w:szCs w:val="28"/>
        </w:rPr>
      </w:pPr>
    </w:p>
    <w:p w14:paraId="5DB40117" w14:textId="77777777" w:rsidR="002F6934" w:rsidRPr="002F6934" w:rsidRDefault="002F6934" w:rsidP="002F6934">
      <w:pPr>
        <w:numPr>
          <w:ilvl w:val="0"/>
          <w:numId w:val="77"/>
        </w:numPr>
        <w:tabs>
          <w:tab w:val="left" w:pos="426"/>
        </w:tabs>
        <w:spacing w:after="120" w:line="240" w:lineRule="auto"/>
        <w:contextualSpacing/>
        <w:jc w:val="center"/>
        <w:rPr>
          <w:rFonts w:ascii="Times New Roman" w:eastAsia="Times New Roman" w:hAnsi="Times New Roman" w:cs="Times New Roman"/>
          <w:b/>
          <w:bCs/>
          <w:color w:val="002060"/>
          <w:sz w:val="28"/>
          <w:szCs w:val="28"/>
        </w:rPr>
      </w:pPr>
      <w:r w:rsidRPr="002F6934">
        <w:rPr>
          <w:rFonts w:ascii="Times New Roman" w:eastAsia="Times New Roman" w:hAnsi="Times New Roman" w:cs="Times New Roman"/>
          <w:b/>
          <w:bCs/>
          <w:color w:val="002060"/>
          <w:sz w:val="28"/>
          <w:szCs w:val="28"/>
        </w:rPr>
        <w:t xml:space="preserve">ARAŞTIRMA </w:t>
      </w:r>
    </w:p>
    <w:p w14:paraId="5D9AB2A2" w14:textId="77777777" w:rsidR="002F6934" w:rsidRPr="002F6934" w:rsidRDefault="002F6934" w:rsidP="002F6934">
      <w:pPr>
        <w:spacing w:after="120" w:line="240" w:lineRule="auto"/>
        <w:ind w:left="3686"/>
        <w:contextualSpacing/>
        <w:rPr>
          <w:rFonts w:ascii="Times New Roman" w:eastAsia="Times New Roman" w:hAnsi="Times New Roman" w:cs="Times New Roman"/>
          <w:b/>
          <w:bCs/>
          <w:color w:val="002060"/>
          <w:sz w:val="28"/>
          <w:szCs w:val="28"/>
        </w:rPr>
      </w:pPr>
    </w:p>
    <w:p w14:paraId="12C3E48B" w14:textId="77777777" w:rsidR="002F6934" w:rsidRPr="002F6934" w:rsidRDefault="002F6934" w:rsidP="002F6934">
      <w:pPr>
        <w:spacing w:after="120" w:line="240" w:lineRule="auto"/>
        <w:jc w:val="center"/>
        <w:rPr>
          <w:rFonts w:ascii="Times New Roman" w:eastAsia="Times New Roman" w:hAnsi="Times New Roman" w:cs="Times New Roman"/>
          <w:b/>
          <w:bCs/>
          <w:color w:val="002060"/>
        </w:rPr>
      </w:pPr>
    </w:p>
    <w:p w14:paraId="00236D5C" w14:textId="77777777" w:rsidR="002F6934" w:rsidRPr="002F6934" w:rsidRDefault="002F6934" w:rsidP="002F6934">
      <w:pPr>
        <w:spacing w:after="120" w:line="240" w:lineRule="auto"/>
        <w:jc w:val="center"/>
        <w:rPr>
          <w:rFonts w:ascii="Times New Roman" w:eastAsia="Times New Roman" w:hAnsi="Times New Roman" w:cs="Times New Roman"/>
          <w:b/>
          <w:bCs/>
          <w:color w:val="002060"/>
        </w:rPr>
      </w:pPr>
    </w:p>
    <w:p w14:paraId="6A27131F" w14:textId="77777777" w:rsidR="002F6934" w:rsidRPr="002F6934" w:rsidRDefault="002F6934" w:rsidP="002F6934">
      <w:pPr>
        <w:spacing w:after="120" w:line="240" w:lineRule="auto"/>
        <w:jc w:val="center"/>
        <w:rPr>
          <w:rFonts w:ascii="Times New Roman" w:hAnsi="Times New Roman" w:cs="Times New Roman"/>
          <w:b/>
          <w:bCs/>
          <w:color w:val="002060"/>
        </w:rPr>
      </w:pPr>
      <w:r w:rsidRPr="002F6934">
        <w:rPr>
          <w:rFonts w:ascii="Times New Roman" w:hAnsi="Times New Roman" w:cs="Times New Roman"/>
          <w:b/>
          <w:bCs/>
          <w:color w:val="002060"/>
        </w:rPr>
        <w:t>ÜNİVERSİTE GENÇLİĞİ VE KARİYER STRESİ:</w:t>
      </w:r>
    </w:p>
    <w:p w14:paraId="78158F03" w14:textId="77777777" w:rsidR="002F6934" w:rsidRPr="002F6934" w:rsidRDefault="002F6934" w:rsidP="002F6934">
      <w:pPr>
        <w:spacing w:after="120" w:line="240" w:lineRule="auto"/>
        <w:jc w:val="center"/>
        <w:rPr>
          <w:rFonts w:ascii="Times New Roman" w:hAnsi="Times New Roman" w:cs="Times New Roman"/>
          <w:b/>
          <w:bCs/>
          <w:color w:val="002060"/>
        </w:rPr>
      </w:pPr>
      <w:r w:rsidRPr="002F6934">
        <w:rPr>
          <w:rFonts w:ascii="Times New Roman" w:hAnsi="Times New Roman" w:cs="Times New Roman"/>
          <w:b/>
          <w:bCs/>
          <w:color w:val="002060"/>
        </w:rPr>
        <w:t>PSİKOLOJİK ESNEKLİK NE KADAR ÖNEMLİ?</w:t>
      </w:r>
    </w:p>
    <w:p w14:paraId="6E1C4CE4" w14:textId="77777777" w:rsidR="002F6934" w:rsidRPr="002F6934" w:rsidRDefault="002F6934" w:rsidP="002F6934">
      <w:pPr>
        <w:spacing w:after="120" w:line="240" w:lineRule="auto"/>
        <w:jc w:val="center"/>
        <w:rPr>
          <w:rFonts w:ascii="Times New Roman" w:eastAsia="Times New Roman" w:hAnsi="Times New Roman" w:cs="Times New Roman"/>
          <w:b/>
          <w:bCs/>
          <w:color w:val="002060"/>
        </w:rPr>
      </w:pPr>
    </w:p>
    <w:p w14:paraId="4EBEA8C2" w14:textId="77777777" w:rsidR="002F6934" w:rsidRPr="002F6934" w:rsidRDefault="002F6934" w:rsidP="002F6934">
      <w:pPr>
        <w:spacing w:after="120" w:line="240" w:lineRule="auto"/>
        <w:jc w:val="center"/>
        <w:rPr>
          <w:rFonts w:ascii="Times New Roman" w:eastAsia="Times New Roman" w:hAnsi="Times New Roman" w:cs="Times New Roman"/>
          <w:b/>
          <w:bCs/>
          <w:color w:val="002060"/>
        </w:rPr>
      </w:pPr>
    </w:p>
    <w:p w14:paraId="035D03E8" w14:textId="77777777" w:rsidR="002F6934" w:rsidRPr="002F6934" w:rsidRDefault="002F6934" w:rsidP="002F6934">
      <w:pPr>
        <w:spacing w:after="120" w:line="240" w:lineRule="auto"/>
        <w:jc w:val="center"/>
        <w:rPr>
          <w:rFonts w:ascii="Times New Roman" w:eastAsia="Times New Roman" w:hAnsi="Times New Roman" w:cs="Times New Roman"/>
          <w:b/>
          <w:bCs/>
          <w:color w:val="002060"/>
        </w:rPr>
      </w:pPr>
    </w:p>
    <w:p w14:paraId="226B7E33" w14:textId="77777777" w:rsidR="002F6934" w:rsidRPr="002F6934" w:rsidRDefault="002F6934" w:rsidP="002F6934">
      <w:pPr>
        <w:spacing w:after="120" w:line="240" w:lineRule="auto"/>
        <w:jc w:val="center"/>
        <w:rPr>
          <w:rFonts w:ascii="Times New Roman" w:eastAsia="Times New Roman" w:hAnsi="Times New Roman" w:cs="Times New Roman"/>
          <w:b/>
          <w:bCs/>
          <w:color w:val="002060"/>
        </w:rPr>
      </w:pPr>
      <w:r w:rsidRPr="002F6934">
        <w:rPr>
          <w:rFonts w:ascii="Times New Roman" w:eastAsia="Times New Roman" w:hAnsi="Times New Roman" w:cs="Times New Roman"/>
          <w:b/>
          <w:bCs/>
          <w:color w:val="002060"/>
        </w:rPr>
        <w:t>Psikolojik Danışman Betül Yalçın</w:t>
      </w:r>
    </w:p>
    <w:p w14:paraId="10D536BC" w14:textId="77777777" w:rsidR="002F6934" w:rsidRPr="002F6934" w:rsidRDefault="002F6934" w:rsidP="002F6934">
      <w:pPr>
        <w:spacing w:after="120" w:line="240" w:lineRule="auto"/>
        <w:jc w:val="center"/>
        <w:rPr>
          <w:rFonts w:ascii="Times New Roman" w:eastAsia="Times New Roman" w:hAnsi="Times New Roman" w:cs="Times New Roman"/>
          <w:b/>
          <w:bCs/>
          <w:color w:val="002060"/>
        </w:rPr>
      </w:pPr>
      <w:r w:rsidRPr="002F6934">
        <w:rPr>
          <w:rFonts w:ascii="Times New Roman" w:eastAsia="Times New Roman" w:hAnsi="Times New Roman" w:cs="Times New Roman"/>
          <w:b/>
          <w:bCs/>
          <w:color w:val="002060"/>
        </w:rPr>
        <w:t>Prof. Dr. Yaşar Kuzucu</w:t>
      </w:r>
    </w:p>
    <w:p w14:paraId="5EA1735B" w14:textId="77777777" w:rsidR="002F6934" w:rsidRPr="002F6934" w:rsidRDefault="002F6934" w:rsidP="002F6934">
      <w:pPr>
        <w:spacing w:after="120" w:line="240" w:lineRule="auto"/>
        <w:jc w:val="center"/>
        <w:rPr>
          <w:rFonts w:ascii="Times New Roman" w:eastAsia="Times New Roman" w:hAnsi="Times New Roman" w:cs="Times New Roman"/>
          <w:b/>
          <w:bCs/>
          <w:color w:val="002060"/>
        </w:rPr>
      </w:pPr>
    </w:p>
    <w:p w14:paraId="72D35893" w14:textId="77777777" w:rsidR="002F6934" w:rsidRPr="002F6934" w:rsidRDefault="002F6934" w:rsidP="002F6934">
      <w:pPr>
        <w:spacing w:after="120" w:line="240" w:lineRule="auto"/>
        <w:jc w:val="center"/>
        <w:rPr>
          <w:rFonts w:ascii="Times New Roman" w:eastAsia="Times New Roman" w:hAnsi="Times New Roman" w:cs="Times New Roman"/>
          <w:b/>
          <w:bCs/>
          <w:color w:val="002060"/>
        </w:rPr>
      </w:pPr>
    </w:p>
    <w:p w14:paraId="30F9FC89" w14:textId="77777777" w:rsidR="002F6934" w:rsidRPr="002F6934" w:rsidRDefault="002F6934" w:rsidP="002F6934">
      <w:pPr>
        <w:spacing w:after="120" w:line="240" w:lineRule="auto"/>
        <w:jc w:val="center"/>
        <w:rPr>
          <w:rFonts w:ascii="Times New Roman" w:eastAsia="Times New Roman" w:hAnsi="Times New Roman" w:cs="Times New Roman"/>
          <w:b/>
          <w:bCs/>
          <w:color w:val="002060"/>
        </w:rPr>
      </w:pPr>
    </w:p>
    <w:p w14:paraId="0159D470" w14:textId="77777777" w:rsidR="002F6934" w:rsidRPr="002F6934" w:rsidRDefault="002F6934" w:rsidP="002F6934">
      <w:pPr>
        <w:spacing w:after="120" w:line="240" w:lineRule="auto"/>
        <w:jc w:val="center"/>
        <w:rPr>
          <w:rFonts w:ascii="Times New Roman" w:eastAsia="Times New Roman" w:hAnsi="Times New Roman" w:cs="Times New Roman"/>
          <w:b/>
          <w:bCs/>
          <w:color w:val="002060"/>
        </w:rPr>
      </w:pPr>
    </w:p>
    <w:p w14:paraId="6E3776CB" w14:textId="77777777" w:rsidR="002F6934" w:rsidRPr="002F6934" w:rsidRDefault="002F6934" w:rsidP="002F6934">
      <w:pPr>
        <w:spacing w:after="120" w:line="240" w:lineRule="auto"/>
        <w:jc w:val="center"/>
        <w:rPr>
          <w:rFonts w:ascii="Times New Roman" w:eastAsia="Times New Roman" w:hAnsi="Times New Roman" w:cs="Times New Roman"/>
          <w:b/>
          <w:bCs/>
          <w:color w:val="002060"/>
        </w:rPr>
      </w:pPr>
      <w:r w:rsidRPr="002F6934">
        <w:rPr>
          <w:rFonts w:ascii="Times New Roman" w:eastAsia="Times New Roman" w:hAnsi="Times New Roman" w:cs="Times New Roman"/>
          <w:b/>
          <w:bCs/>
          <w:color w:val="002060"/>
        </w:rPr>
        <w:t>AYDIN, 2023</w:t>
      </w:r>
    </w:p>
    <w:p w14:paraId="60D54D18" w14:textId="77777777" w:rsidR="002F6934" w:rsidRPr="002F6934" w:rsidRDefault="002F6934" w:rsidP="002F6934">
      <w:pPr>
        <w:spacing w:after="120" w:line="240" w:lineRule="auto"/>
        <w:jc w:val="center"/>
        <w:rPr>
          <w:rFonts w:ascii="Times New Roman" w:eastAsia="Times New Roman" w:hAnsi="Times New Roman" w:cs="Times New Roman"/>
          <w:b/>
          <w:bCs/>
          <w:color w:val="002060"/>
        </w:rPr>
      </w:pPr>
    </w:p>
    <w:p w14:paraId="71FB8721" w14:textId="6B5B2C5B" w:rsidR="002F6934" w:rsidRDefault="002F6934" w:rsidP="002F6934">
      <w:pPr>
        <w:spacing w:after="120" w:line="240" w:lineRule="auto"/>
        <w:jc w:val="center"/>
        <w:rPr>
          <w:rFonts w:ascii="Times New Roman" w:eastAsia="Times New Roman" w:hAnsi="Times New Roman" w:cs="Times New Roman"/>
          <w:b/>
          <w:bCs/>
          <w:color w:val="002060"/>
        </w:rPr>
      </w:pPr>
    </w:p>
    <w:p w14:paraId="23C18A6F" w14:textId="52E8830A" w:rsidR="00C41948" w:rsidRDefault="00C41948" w:rsidP="002F6934">
      <w:pPr>
        <w:spacing w:after="120" w:line="240" w:lineRule="auto"/>
        <w:jc w:val="center"/>
        <w:rPr>
          <w:rFonts w:ascii="Times New Roman" w:eastAsia="Times New Roman" w:hAnsi="Times New Roman" w:cs="Times New Roman"/>
          <w:b/>
          <w:bCs/>
          <w:color w:val="002060"/>
        </w:rPr>
      </w:pPr>
    </w:p>
    <w:p w14:paraId="3CF7F1BF" w14:textId="77777777" w:rsidR="00C41948" w:rsidRPr="002F6934" w:rsidRDefault="00C41948" w:rsidP="002F6934">
      <w:pPr>
        <w:spacing w:after="120" w:line="240" w:lineRule="auto"/>
        <w:jc w:val="center"/>
        <w:rPr>
          <w:rFonts w:ascii="Times New Roman" w:eastAsia="Times New Roman" w:hAnsi="Times New Roman" w:cs="Times New Roman"/>
          <w:b/>
          <w:bCs/>
          <w:color w:val="002060"/>
        </w:rPr>
      </w:pPr>
    </w:p>
    <w:p w14:paraId="597BEF07" w14:textId="77777777" w:rsidR="002F6934" w:rsidRPr="002F6934" w:rsidRDefault="002F6934" w:rsidP="002F6934">
      <w:pPr>
        <w:numPr>
          <w:ilvl w:val="0"/>
          <w:numId w:val="76"/>
        </w:numPr>
        <w:spacing w:after="120" w:line="240" w:lineRule="auto"/>
        <w:contextualSpacing/>
        <w:jc w:val="both"/>
        <w:rPr>
          <w:rFonts w:ascii="Times New Roman" w:hAnsi="Times New Roman" w:cs="Times New Roman"/>
          <w:b/>
          <w:bCs/>
        </w:rPr>
      </w:pPr>
      <w:r w:rsidRPr="002F6934">
        <w:rPr>
          <w:rFonts w:ascii="Times New Roman" w:hAnsi="Times New Roman" w:cs="Times New Roman"/>
          <w:b/>
          <w:bCs/>
        </w:rPr>
        <w:lastRenderedPageBreak/>
        <w:t xml:space="preserve">Giriş </w:t>
      </w:r>
    </w:p>
    <w:p w14:paraId="028DCB12" w14:textId="77777777" w:rsidR="002F6934" w:rsidRPr="002F6934" w:rsidRDefault="002F6934" w:rsidP="002F6934">
      <w:pPr>
        <w:spacing w:after="120" w:line="240" w:lineRule="auto"/>
        <w:ind w:firstLine="360"/>
        <w:jc w:val="both"/>
        <w:rPr>
          <w:rFonts w:ascii="Times New Roman" w:hAnsi="Times New Roman" w:cs="Times New Roman"/>
        </w:rPr>
      </w:pPr>
      <w:r w:rsidRPr="002F6934">
        <w:rPr>
          <w:rFonts w:ascii="Times New Roman" w:hAnsi="Times New Roman" w:cs="Times New Roman"/>
        </w:rPr>
        <w:t xml:space="preserve">Genç yetişkinlik olarak da ifade edilen beliren yetişkinlik, ergenliğin sonları ve yetişkinliğin başlangıcı arasında kalan bir geçiş dönemi olarak adlandırılır. Bu dönem 18 ile 29 yaşları arasında olan bireyler için yeni bir yaşam aşamasını ifade eder (Atak, 2011). Bu dönemde yer alan üniversite öğrencileri dönemin özelliklerinin belirlenmesinde önemli rol oynamışlardır.  </w:t>
      </w:r>
    </w:p>
    <w:p w14:paraId="14B417C1" w14:textId="77777777" w:rsidR="002F6934" w:rsidRPr="002F6934" w:rsidRDefault="002F6934" w:rsidP="002F6934">
      <w:pPr>
        <w:spacing w:after="120" w:line="240" w:lineRule="auto"/>
        <w:jc w:val="both"/>
        <w:rPr>
          <w:rFonts w:ascii="Times New Roman" w:hAnsi="Times New Roman" w:cs="Times New Roman"/>
          <w:sz w:val="12"/>
          <w:szCs w:val="12"/>
        </w:rPr>
      </w:pPr>
    </w:p>
    <w:p w14:paraId="5C001304" w14:textId="77777777" w:rsidR="002F6934" w:rsidRPr="002F6934" w:rsidRDefault="002F6934" w:rsidP="002F6934">
      <w:pPr>
        <w:spacing w:after="120" w:line="240" w:lineRule="auto"/>
        <w:ind w:firstLine="360"/>
        <w:jc w:val="both"/>
        <w:rPr>
          <w:rFonts w:ascii="Times New Roman" w:hAnsi="Times New Roman" w:cs="Times New Roman"/>
        </w:rPr>
      </w:pPr>
      <w:r w:rsidRPr="002F6934">
        <w:rPr>
          <w:rFonts w:ascii="Times New Roman" w:hAnsi="Times New Roman" w:cs="Times New Roman"/>
          <w:color w:val="0D0D0D"/>
          <w:shd w:val="clear" w:color="auto" w:fill="FFFFFF"/>
        </w:rPr>
        <w:t xml:space="preserve">Bu dönem endüstrileşmiş toplumlardaki hayat döngüsünün belirgin bir dönemi olarak kabul edildiği için bilimsel dikkati hak eder. Bu evre, bireyler için çeşitli yeni fırsatların ortaya çıktığı ancak aynı zamanda belirli zorlukların da yaşanmaya başlandığı ve bu zorluklarla başa çıkma gerekliliği olan bir gelişim dönemidir </w:t>
      </w:r>
      <w:r w:rsidRPr="002F6934">
        <w:rPr>
          <w:rFonts w:ascii="Times New Roman" w:hAnsi="Times New Roman" w:cs="Times New Roman"/>
        </w:rPr>
        <w:t xml:space="preserve">(Karataş ve </w:t>
      </w:r>
      <w:proofErr w:type="spellStart"/>
      <w:r w:rsidRPr="002F6934">
        <w:rPr>
          <w:rFonts w:ascii="Times New Roman" w:hAnsi="Times New Roman" w:cs="Times New Roman"/>
        </w:rPr>
        <w:t>Çelikkaleli</w:t>
      </w:r>
      <w:proofErr w:type="spellEnd"/>
      <w:r w:rsidRPr="002F6934">
        <w:rPr>
          <w:rFonts w:ascii="Times New Roman" w:hAnsi="Times New Roman" w:cs="Times New Roman"/>
        </w:rPr>
        <w:t>, 2018). Bu zorluklardan birinin de dönemin gelişimsel görevlerinden biri olan bireylerin meslek seçimi ve çalışılacak iş ortamı tercihi konusundaki kararlarını vermeleri olduğu düşünülmektedir. Bu süreçte alınacak kararlar, gelişecek olan sorumluluklar, ortaya çıkabilecek sonuçlar, aile ve çevreden gelebilecek tepkiler gibi konuları düşünmek, bireylerin stres yaşamasına neden olabilir (</w:t>
      </w:r>
      <w:proofErr w:type="gramStart"/>
      <w:r w:rsidRPr="002F6934">
        <w:rPr>
          <w:rFonts w:ascii="Times New Roman" w:hAnsi="Times New Roman" w:cs="Times New Roman"/>
        </w:rPr>
        <w:t>Aşık</w:t>
      </w:r>
      <w:proofErr w:type="gramEnd"/>
      <w:r w:rsidRPr="002F6934">
        <w:rPr>
          <w:rFonts w:ascii="Times New Roman" w:hAnsi="Times New Roman" w:cs="Times New Roman"/>
        </w:rPr>
        <w:t xml:space="preserve"> ve Akgül, 2022). </w:t>
      </w:r>
    </w:p>
    <w:p w14:paraId="09E67160" w14:textId="77777777" w:rsidR="002F6934" w:rsidRPr="002F6934" w:rsidRDefault="002F6934" w:rsidP="002F6934">
      <w:pPr>
        <w:spacing w:after="120" w:line="240" w:lineRule="auto"/>
        <w:jc w:val="both"/>
        <w:rPr>
          <w:rFonts w:ascii="Times New Roman" w:hAnsi="Times New Roman" w:cs="Times New Roman"/>
          <w:sz w:val="12"/>
          <w:szCs w:val="12"/>
        </w:rPr>
      </w:pPr>
    </w:p>
    <w:p w14:paraId="68981915" w14:textId="77777777" w:rsidR="002F6934" w:rsidRPr="002F6934" w:rsidRDefault="002F6934" w:rsidP="002F6934">
      <w:pPr>
        <w:spacing w:after="120" w:line="240" w:lineRule="auto"/>
        <w:ind w:firstLine="360"/>
        <w:jc w:val="both"/>
        <w:rPr>
          <w:rFonts w:ascii="Times New Roman" w:hAnsi="Times New Roman" w:cs="Times New Roman"/>
        </w:rPr>
      </w:pPr>
      <w:r w:rsidRPr="002F6934">
        <w:rPr>
          <w:rFonts w:ascii="Times New Roman" w:hAnsi="Times New Roman" w:cs="Times New Roman"/>
        </w:rPr>
        <w:t xml:space="preserve">Bireyler yaşamları boyunca çeşitli stres kaynaklarıyla karşılaşırken, kariyer süreçlerine odaklandıklarında üniversite yıllarının yaşamın önemli stres dönemlerinden biri olduğu anlaşılmaktadır (Özden ve Sertel-Berk, 2017). </w:t>
      </w:r>
      <w:r w:rsidRPr="002F6934">
        <w:rPr>
          <w:rFonts w:ascii="Times New Roman" w:hAnsi="Times New Roman" w:cs="Times New Roman"/>
          <w:color w:val="0D0D0D"/>
          <w:shd w:val="clear" w:color="auto" w:fill="FFFFFF"/>
        </w:rPr>
        <w:t xml:space="preserve">Başka bir ifadeyle kariyer stresi, beliren yetişkinlik döneminin kapsadığı üniversite yıllarında öneme sahiptir </w:t>
      </w:r>
      <w:r w:rsidRPr="002F6934">
        <w:rPr>
          <w:rFonts w:ascii="Times New Roman" w:hAnsi="Times New Roman" w:cs="Times New Roman"/>
        </w:rPr>
        <w:t>(</w:t>
      </w:r>
      <w:proofErr w:type="gramStart"/>
      <w:r w:rsidRPr="002F6934">
        <w:rPr>
          <w:rFonts w:ascii="Times New Roman" w:hAnsi="Times New Roman" w:cs="Times New Roman"/>
        </w:rPr>
        <w:t>Aşık</w:t>
      </w:r>
      <w:proofErr w:type="gramEnd"/>
      <w:r w:rsidRPr="002F6934">
        <w:rPr>
          <w:rFonts w:ascii="Times New Roman" w:hAnsi="Times New Roman" w:cs="Times New Roman"/>
        </w:rPr>
        <w:t xml:space="preserve"> ve Akgül, 2022). Kariyer stresinde yoğun iş yüküne sahip olmak, zaman yönetimi konusunda sorun yaşamak, işyerindeki çatışmalar ve terfi beklentileri etkili olmaktadır (</w:t>
      </w:r>
      <w:proofErr w:type="spellStart"/>
      <w:r w:rsidRPr="002F6934">
        <w:rPr>
          <w:rFonts w:ascii="Times New Roman" w:hAnsi="Times New Roman" w:cs="Times New Roman"/>
        </w:rPr>
        <w:t>Dingeldey</w:t>
      </w:r>
      <w:proofErr w:type="spellEnd"/>
      <w:r w:rsidRPr="002F6934">
        <w:rPr>
          <w:rFonts w:ascii="Times New Roman" w:hAnsi="Times New Roman" w:cs="Times New Roman"/>
        </w:rPr>
        <w:t xml:space="preserve"> vd. 2017). Kişilerin yaşamda karşılaştıkları stresle baş etmelerinde psikolojik esnekliğin de önemli bir rol oynadığı görülmektedir. Psikolojik esnekliğin, kariyer stresi yaşayan bireylere de etkili bir çözüm yolu sunabileceği ve bireylerin yaşadıkları kariyer stresini yönetebilmelerinde yarar sağlayacağı düşünülmektedir </w:t>
      </w:r>
      <w:r w:rsidRPr="002F6934">
        <w:rPr>
          <w:rFonts w:ascii="Times New Roman" w:hAnsi="Times New Roman" w:cs="Times New Roman"/>
          <w:shd w:val="clear" w:color="auto" w:fill="FFFFFF"/>
        </w:rPr>
        <w:t>(</w:t>
      </w:r>
      <w:proofErr w:type="spellStart"/>
      <w:r w:rsidRPr="002F6934">
        <w:rPr>
          <w:rFonts w:ascii="Times New Roman" w:hAnsi="Times New Roman" w:cs="Times New Roman"/>
        </w:rPr>
        <w:t>Cyniak-Cieciura</w:t>
      </w:r>
      <w:proofErr w:type="spellEnd"/>
      <w:r w:rsidRPr="002F6934">
        <w:rPr>
          <w:rFonts w:ascii="Times New Roman" w:hAnsi="Times New Roman" w:cs="Times New Roman"/>
        </w:rPr>
        <w:t>, 2021). Nitekim psikolojik esnekliği olan bireylerin, stresli koşullar altında kaynaklarını daha etkili bir şekilde kullandığını, geliştirebildiği ve bu zorluklarla başa çıkabildikleri görülmektedir (</w:t>
      </w:r>
      <w:proofErr w:type="spellStart"/>
      <w:r w:rsidRPr="002F6934">
        <w:rPr>
          <w:rFonts w:ascii="Times New Roman" w:hAnsi="Times New Roman" w:cs="Times New Roman"/>
        </w:rPr>
        <w:t>Öcel</w:t>
      </w:r>
      <w:proofErr w:type="spellEnd"/>
      <w:r w:rsidRPr="002F6934">
        <w:rPr>
          <w:rFonts w:ascii="Times New Roman" w:hAnsi="Times New Roman" w:cs="Times New Roman"/>
        </w:rPr>
        <w:t xml:space="preserve">, 2017; </w:t>
      </w:r>
      <w:proofErr w:type="spellStart"/>
      <w:r w:rsidRPr="002F6934">
        <w:rPr>
          <w:rFonts w:ascii="Times New Roman" w:hAnsi="Times New Roman" w:cs="Times New Roman"/>
          <w:color w:val="0D0D0D"/>
          <w:shd w:val="clear" w:color="auto" w:fill="FFFFFF"/>
        </w:rPr>
        <w:t>Pereira</w:t>
      </w:r>
      <w:proofErr w:type="spellEnd"/>
      <w:r w:rsidRPr="002F6934">
        <w:rPr>
          <w:rFonts w:ascii="Times New Roman" w:hAnsi="Times New Roman" w:cs="Times New Roman"/>
          <w:color w:val="0D0D0D"/>
          <w:shd w:val="clear" w:color="auto" w:fill="FFFFFF"/>
        </w:rPr>
        <w:t>, 2022</w:t>
      </w:r>
      <w:r w:rsidRPr="002F6934">
        <w:rPr>
          <w:rFonts w:ascii="Times New Roman" w:hAnsi="Times New Roman" w:cs="Times New Roman"/>
        </w:rPr>
        <w:t xml:space="preserve">). </w:t>
      </w:r>
    </w:p>
    <w:p w14:paraId="2E073716" w14:textId="77777777" w:rsidR="002F6934" w:rsidRPr="002F6934" w:rsidRDefault="002F6934" w:rsidP="002F6934">
      <w:pPr>
        <w:tabs>
          <w:tab w:val="left" w:pos="3794"/>
        </w:tabs>
        <w:spacing w:after="120" w:line="240" w:lineRule="auto"/>
        <w:jc w:val="both"/>
        <w:rPr>
          <w:rFonts w:ascii="Times New Roman" w:hAnsi="Times New Roman" w:cs="Times New Roman"/>
        </w:rPr>
      </w:pPr>
      <w:r w:rsidRPr="002F6934">
        <w:rPr>
          <w:rFonts w:ascii="Times New Roman" w:hAnsi="Times New Roman" w:cs="Times New Roman"/>
        </w:rPr>
        <w:tab/>
      </w:r>
    </w:p>
    <w:p w14:paraId="65D91584" w14:textId="77777777" w:rsidR="002F6934" w:rsidRPr="002F6934" w:rsidRDefault="002F6934" w:rsidP="002F6934">
      <w:pPr>
        <w:spacing w:after="120" w:line="240" w:lineRule="auto"/>
        <w:ind w:firstLine="360"/>
        <w:jc w:val="both"/>
        <w:rPr>
          <w:rFonts w:ascii="Times New Roman" w:hAnsi="Times New Roman" w:cs="Times New Roman"/>
          <w:color w:val="0D0D0D"/>
          <w:shd w:val="clear" w:color="auto" w:fill="FFFFFF"/>
        </w:rPr>
      </w:pPr>
      <w:r w:rsidRPr="002F6934">
        <w:rPr>
          <w:rFonts w:ascii="Times New Roman" w:hAnsi="Times New Roman" w:cs="Times New Roman"/>
        </w:rPr>
        <w:t>Esneklik, aniden ortaya çıkan durumlarla karşılaşıldığında ve belirsizlik arttığında öne çıkan bir özelliktir (Korkut-</w:t>
      </w:r>
      <w:proofErr w:type="spellStart"/>
      <w:r w:rsidRPr="002F6934">
        <w:rPr>
          <w:rFonts w:ascii="Times New Roman" w:hAnsi="Times New Roman" w:cs="Times New Roman"/>
        </w:rPr>
        <w:t>Owen</w:t>
      </w:r>
      <w:proofErr w:type="spellEnd"/>
      <w:r w:rsidRPr="002F6934">
        <w:rPr>
          <w:rFonts w:ascii="Times New Roman" w:hAnsi="Times New Roman" w:cs="Times New Roman"/>
        </w:rPr>
        <w:t xml:space="preserve">, 2021). Literatürde yer alan bazı araştırmalar, psikolojik esnekliğin belirsizlikle başa çıkma üzerinde anlamlı bir etki yarattığını göstermektedir (Özkan, 2020; </w:t>
      </w:r>
      <w:proofErr w:type="spellStart"/>
      <w:r w:rsidRPr="002F6934">
        <w:rPr>
          <w:rFonts w:ascii="Times New Roman" w:hAnsi="Times New Roman" w:cs="Times New Roman"/>
        </w:rPr>
        <w:t>Okayama</w:t>
      </w:r>
      <w:proofErr w:type="spellEnd"/>
      <w:r w:rsidRPr="002F6934">
        <w:rPr>
          <w:rFonts w:ascii="Times New Roman" w:hAnsi="Times New Roman" w:cs="Times New Roman"/>
        </w:rPr>
        <w:t xml:space="preserve"> vd</w:t>
      </w:r>
      <w:proofErr w:type="gramStart"/>
      <w:r w:rsidRPr="002F6934">
        <w:rPr>
          <w:rFonts w:ascii="Times New Roman" w:hAnsi="Times New Roman" w:cs="Times New Roman"/>
        </w:rPr>
        <w:t>.,</w:t>
      </w:r>
      <w:proofErr w:type="gramEnd"/>
      <w:r w:rsidRPr="002F6934">
        <w:rPr>
          <w:rFonts w:ascii="Times New Roman" w:hAnsi="Times New Roman" w:cs="Times New Roman"/>
        </w:rPr>
        <w:t xml:space="preserve"> 2023; Ümmet ve Çetintaş, 2022). Belirsizliğe tahammülsüzlük düzeyi arttıkça bireyler sonuçlarını ön göremedikleri durumlardan kaçınmaya başlamakta ve stres düzeylerinde de artış görülebilmektedir (Uludağ, 2021). Ele alınan bilgiler sonucunda; </w:t>
      </w:r>
      <w:r w:rsidRPr="002F6934">
        <w:rPr>
          <w:rFonts w:ascii="Times New Roman" w:hAnsi="Times New Roman" w:cs="Times New Roman"/>
          <w:color w:val="0D0D0D"/>
          <w:shd w:val="clear" w:color="auto" w:fill="FFFFFF"/>
        </w:rPr>
        <w:t>yüksek bir psikolojik esneklik düzeyinin, belirsizlikle daha etkili bir şekilde başa çıkmasına yardımcı olabileceği; böylece bireyin belirsizliğe tahammülsüzlük düzeyi azaldıkça kariyer stresinin de azalacağı düşünülmektedir. Bununla birlikte, alan yazın incelendiğinde kariyer stresinin psikolojik esneklik ile ilişkisini inceleyen çalışmaların sınırlı olduğu görülmektedir.  Kariyer gelişimin önemli olduğu üniversite yıllarında öğrencilerin kariyer sterleriyle ilişkili değişkenleri belirlemek konun daha iyi anlaşılmasına katkı sağlayacaktır. Psikolojik esnekliğin kariyer stresiyle ilişkisini, belirsizliğe tahammülsüzlük aracılığıyla incelemenin beliren yetişkin çalışmalarına katkı sağlayacağı düşünülmektedir.</w:t>
      </w:r>
    </w:p>
    <w:p w14:paraId="541B5094" w14:textId="77777777" w:rsidR="002F6934" w:rsidRPr="002F6934" w:rsidRDefault="002F6934" w:rsidP="002F6934">
      <w:pPr>
        <w:spacing w:after="120" w:line="240" w:lineRule="auto"/>
        <w:jc w:val="both"/>
        <w:rPr>
          <w:rFonts w:ascii="Times New Roman" w:hAnsi="Times New Roman" w:cs="Times New Roman"/>
        </w:rPr>
      </w:pPr>
    </w:p>
    <w:p w14:paraId="36EF1F9F" w14:textId="77777777" w:rsidR="002F6934" w:rsidRPr="002F6934" w:rsidRDefault="002F6934" w:rsidP="002F6934">
      <w:pPr>
        <w:spacing w:after="120" w:line="240" w:lineRule="auto"/>
        <w:ind w:left="426"/>
        <w:jc w:val="both"/>
        <w:rPr>
          <w:rFonts w:ascii="Times New Roman" w:hAnsi="Times New Roman" w:cs="Times New Roman"/>
          <w:b/>
          <w:bCs/>
        </w:rPr>
      </w:pPr>
      <w:r w:rsidRPr="002F6934">
        <w:rPr>
          <w:rFonts w:ascii="Times New Roman" w:hAnsi="Times New Roman" w:cs="Times New Roman"/>
          <w:b/>
          <w:bCs/>
        </w:rPr>
        <w:t>2. YÖNTEM</w:t>
      </w:r>
    </w:p>
    <w:p w14:paraId="0E9CF925" w14:textId="77777777" w:rsidR="002F6934" w:rsidRPr="002F6934" w:rsidRDefault="002F6934" w:rsidP="002F6934">
      <w:pPr>
        <w:spacing w:after="120" w:line="240" w:lineRule="auto"/>
        <w:ind w:firstLine="360"/>
        <w:jc w:val="both"/>
        <w:rPr>
          <w:rFonts w:ascii="Times New Roman" w:hAnsi="Times New Roman" w:cs="Times New Roman"/>
        </w:rPr>
      </w:pPr>
      <w:r w:rsidRPr="002F6934">
        <w:rPr>
          <w:rFonts w:ascii="Times New Roman" w:hAnsi="Times New Roman" w:cs="Times New Roman"/>
        </w:rPr>
        <w:t xml:space="preserve">Bu kısımda </w:t>
      </w:r>
      <w:r w:rsidRPr="002F6934">
        <w:rPr>
          <w:rFonts w:ascii="Times New Roman" w:hAnsi="Times New Roman" w:cs="Times New Roman"/>
          <w:color w:val="000000" w:themeColor="text1"/>
        </w:rPr>
        <w:t xml:space="preserve">araştırmanın modeli, </w:t>
      </w:r>
      <w:r w:rsidRPr="002F6934">
        <w:rPr>
          <w:rFonts w:ascii="Times New Roman" w:hAnsi="Times New Roman" w:cs="Times New Roman"/>
        </w:rPr>
        <w:t>işlem, veri toplama araçları ve verilerin analizi hakkında bilgi verilmektedir.</w:t>
      </w:r>
    </w:p>
    <w:p w14:paraId="370EC6E0" w14:textId="77777777" w:rsidR="002F6934" w:rsidRPr="002F6934" w:rsidRDefault="002F6934" w:rsidP="002F6934">
      <w:pPr>
        <w:spacing w:after="120" w:line="240" w:lineRule="auto"/>
        <w:jc w:val="both"/>
        <w:rPr>
          <w:rFonts w:ascii="Times New Roman" w:hAnsi="Times New Roman" w:cs="Times New Roman"/>
        </w:rPr>
      </w:pPr>
    </w:p>
    <w:p w14:paraId="4CF04F53" w14:textId="77777777" w:rsidR="002F6934" w:rsidRPr="002F6934" w:rsidRDefault="002F6934" w:rsidP="002F6934">
      <w:pPr>
        <w:numPr>
          <w:ilvl w:val="1"/>
          <w:numId w:val="70"/>
        </w:numPr>
        <w:spacing w:after="120" w:line="240" w:lineRule="auto"/>
        <w:contextualSpacing/>
        <w:jc w:val="both"/>
        <w:rPr>
          <w:rFonts w:ascii="Times New Roman" w:hAnsi="Times New Roman" w:cs="Times New Roman"/>
          <w:b/>
          <w:bCs/>
        </w:rPr>
      </w:pPr>
      <w:r w:rsidRPr="002F6934">
        <w:rPr>
          <w:rFonts w:ascii="Times New Roman" w:hAnsi="Times New Roman" w:cs="Times New Roman"/>
          <w:b/>
          <w:bCs/>
        </w:rPr>
        <w:t xml:space="preserve"> Araştırmanın Modeli</w:t>
      </w:r>
    </w:p>
    <w:p w14:paraId="3A1FF5B9" w14:textId="77777777" w:rsidR="002F6934" w:rsidRPr="002F6934" w:rsidRDefault="002F6934" w:rsidP="002F6934">
      <w:pPr>
        <w:spacing w:after="120" w:line="240" w:lineRule="auto"/>
        <w:ind w:firstLine="360"/>
        <w:jc w:val="both"/>
        <w:rPr>
          <w:rFonts w:ascii="Times New Roman" w:hAnsi="Times New Roman" w:cs="Times New Roman"/>
        </w:rPr>
      </w:pPr>
      <w:r w:rsidRPr="002F6934">
        <w:rPr>
          <w:rFonts w:ascii="Times New Roman" w:hAnsi="Times New Roman" w:cs="Times New Roman"/>
        </w:rPr>
        <w:t xml:space="preserve">Araştırmada nicel araştırma yöntemlerinden biri olan ilişkisel tarama modeli uygulanmıştır. Tarama modeliyle hem psikolojik esnekliğin (bağımsız değişkenin) kariyer stresi (bağımlı değişken) ile ilişkisine hem de belirsizliğe tahammülsüzlüğün bu ilişkideki aracılık rolüne bakılmıştır. </w:t>
      </w:r>
    </w:p>
    <w:p w14:paraId="77229A7D" w14:textId="77777777" w:rsidR="002F6934" w:rsidRPr="002F6934" w:rsidRDefault="002F6934" w:rsidP="002F6934">
      <w:pPr>
        <w:spacing w:after="120" w:line="240" w:lineRule="auto"/>
        <w:jc w:val="both"/>
        <w:rPr>
          <w:rFonts w:ascii="Times New Roman" w:hAnsi="Times New Roman" w:cs="Times New Roman"/>
        </w:rPr>
      </w:pPr>
    </w:p>
    <w:p w14:paraId="058D96EA" w14:textId="77777777" w:rsidR="002F6934" w:rsidRPr="002F6934" w:rsidRDefault="002F6934" w:rsidP="002F6934">
      <w:pPr>
        <w:numPr>
          <w:ilvl w:val="1"/>
          <w:numId w:val="70"/>
        </w:numPr>
        <w:spacing w:after="120" w:line="240" w:lineRule="auto"/>
        <w:contextualSpacing/>
        <w:jc w:val="both"/>
        <w:rPr>
          <w:rFonts w:ascii="Times New Roman" w:hAnsi="Times New Roman" w:cs="Times New Roman"/>
          <w:b/>
          <w:bCs/>
        </w:rPr>
      </w:pPr>
      <w:r w:rsidRPr="002F6934">
        <w:rPr>
          <w:rFonts w:ascii="Times New Roman" w:hAnsi="Times New Roman" w:cs="Times New Roman"/>
          <w:b/>
          <w:bCs/>
        </w:rPr>
        <w:t>Araştırma Grubu</w:t>
      </w:r>
      <w:r w:rsidRPr="002F6934">
        <w:rPr>
          <w:rFonts w:ascii="Times New Roman" w:hAnsi="Times New Roman" w:cs="Times New Roman"/>
          <w:b/>
          <w:bCs/>
        </w:rPr>
        <w:tab/>
      </w:r>
    </w:p>
    <w:p w14:paraId="23E338E5" w14:textId="77777777" w:rsidR="002F6934" w:rsidRPr="002F6934" w:rsidRDefault="002F6934" w:rsidP="002F6934">
      <w:pPr>
        <w:spacing w:after="120" w:line="240" w:lineRule="auto"/>
        <w:ind w:firstLine="360"/>
        <w:jc w:val="both"/>
        <w:rPr>
          <w:rFonts w:ascii="Times New Roman" w:hAnsi="Times New Roman" w:cs="Times New Roman"/>
        </w:rPr>
      </w:pPr>
      <w:r w:rsidRPr="002F6934">
        <w:rPr>
          <w:rFonts w:ascii="Times New Roman" w:hAnsi="Times New Roman" w:cs="Times New Roman"/>
        </w:rPr>
        <w:t>Çalışmanın grubunu Aydın ilinde üniversite öğrencisi olan 238 kadın (%81) ve 56 erkek (%19) olmak üzere toplam 294 kişi oluşturmuştur. Başlangıçta 348 kişi ölçek formu doldurmuş ve çalışmaya katılmıştır ancak</w:t>
      </w:r>
      <w:r w:rsidRPr="002F6934">
        <w:rPr>
          <w:rFonts w:ascii="Times New Roman" w:hAnsi="Times New Roman" w:cs="Times New Roman"/>
          <w:color w:val="FF0000"/>
        </w:rPr>
        <w:t>,</w:t>
      </w:r>
      <w:r w:rsidRPr="002F6934">
        <w:rPr>
          <w:rFonts w:ascii="Times New Roman" w:hAnsi="Times New Roman" w:cs="Times New Roman"/>
        </w:rPr>
        <w:t xml:space="preserve"> 54 öğrenci cinsiyet belirtmediği için analizlerde araştırmanın veri setinin dışında tutulmuştur. Çalışmaya katılan üniversite öğrencilerinin yaş </w:t>
      </w:r>
      <w:proofErr w:type="gramStart"/>
      <w:r w:rsidRPr="002F6934">
        <w:rPr>
          <w:rFonts w:ascii="Times New Roman" w:hAnsi="Times New Roman" w:cs="Times New Roman"/>
        </w:rPr>
        <w:t>aralığı</w:t>
      </w:r>
      <w:proofErr w:type="gramEnd"/>
      <w:r w:rsidRPr="002F6934">
        <w:rPr>
          <w:rFonts w:ascii="Times New Roman" w:hAnsi="Times New Roman" w:cs="Times New Roman"/>
        </w:rPr>
        <w:t xml:space="preserve"> 18 ile 25 arasında değişim göstermektedir. Yaşlarının ortalaması 21,54 olarak hesaplanmıştır. </w:t>
      </w:r>
    </w:p>
    <w:p w14:paraId="5F0A7145" w14:textId="77777777" w:rsidR="002F6934" w:rsidRPr="002F6934" w:rsidRDefault="002F6934" w:rsidP="002F6934">
      <w:pPr>
        <w:spacing w:after="120" w:line="240" w:lineRule="auto"/>
        <w:jc w:val="both"/>
        <w:rPr>
          <w:rFonts w:ascii="Times New Roman" w:hAnsi="Times New Roman" w:cs="Times New Roman"/>
        </w:rPr>
      </w:pPr>
    </w:p>
    <w:p w14:paraId="2EA85A3B" w14:textId="77777777" w:rsidR="002F6934" w:rsidRPr="002F6934" w:rsidRDefault="002F6934" w:rsidP="002F6934">
      <w:pPr>
        <w:numPr>
          <w:ilvl w:val="1"/>
          <w:numId w:val="70"/>
        </w:numPr>
        <w:spacing w:after="120" w:line="240" w:lineRule="auto"/>
        <w:contextualSpacing/>
        <w:jc w:val="both"/>
        <w:rPr>
          <w:rFonts w:ascii="Times New Roman" w:hAnsi="Times New Roman" w:cs="Times New Roman"/>
          <w:b/>
          <w:bCs/>
        </w:rPr>
      </w:pPr>
      <w:r w:rsidRPr="002F6934">
        <w:rPr>
          <w:rFonts w:ascii="Times New Roman" w:hAnsi="Times New Roman" w:cs="Times New Roman"/>
          <w:b/>
          <w:bCs/>
        </w:rPr>
        <w:lastRenderedPageBreak/>
        <w:t xml:space="preserve"> İşlem</w:t>
      </w:r>
    </w:p>
    <w:p w14:paraId="0B9A4E12" w14:textId="77777777" w:rsidR="002F6934" w:rsidRPr="002F6934" w:rsidRDefault="002F6934" w:rsidP="002F6934">
      <w:pPr>
        <w:spacing w:after="120" w:line="240" w:lineRule="auto"/>
        <w:ind w:firstLine="360"/>
        <w:jc w:val="both"/>
        <w:rPr>
          <w:rFonts w:ascii="Times New Roman" w:hAnsi="Times New Roman" w:cs="Times New Roman"/>
        </w:rPr>
      </w:pPr>
      <w:r w:rsidRPr="002F6934">
        <w:rPr>
          <w:rFonts w:ascii="Times New Roman" w:hAnsi="Times New Roman" w:cs="Times New Roman"/>
        </w:rPr>
        <w:t xml:space="preserve">Uygulama Aydın Adnan Menderes Üniversitesi Psikolojik Danışma ve Rehberlik Merkezi tarafından yapılmıştır. Araştırmanın verileri 2023 yılında toplanmıştır. Araştırmanın amacı ve kapsamı konusunda çalışma yapılan fakülte ve </w:t>
      </w:r>
      <w:proofErr w:type="gramStart"/>
      <w:r w:rsidRPr="002F6934">
        <w:rPr>
          <w:rFonts w:ascii="Times New Roman" w:hAnsi="Times New Roman" w:cs="Times New Roman"/>
        </w:rPr>
        <w:t>yüksek okullar</w:t>
      </w:r>
      <w:proofErr w:type="gramEnd"/>
      <w:r w:rsidRPr="002F6934">
        <w:rPr>
          <w:rFonts w:ascii="Times New Roman" w:hAnsi="Times New Roman" w:cs="Times New Roman"/>
        </w:rPr>
        <w:t xml:space="preserve"> bilgilendirilmiştir. Uygulama süreci başlamadan önce katılımcılara araştırmanın amacı, kim/kimler tarafından yapıldığı ve kişisel bilgileri paylaşmanın zorunlu olmadığı, katılımın gönüllülük esasına dayandığı açıklanmıştır. Ayrıca katılımcılara ölçek formlarını doldurmaya başlamış olsalar bile, istedikleri takdirde çalışmadan çekilebilecekleri belirtilmiştir. Tüm ölçekler dersliklerde doldurulmuştur. </w:t>
      </w:r>
    </w:p>
    <w:p w14:paraId="39B1CAB4" w14:textId="549F8462" w:rsidR="002F6934" w:rsidRPr="002F6934" w:rsidRDefault="002F6934" w:rsidP="002F6934">
      <w:pPr>
        <w:spacing w:after="120" w:line="240" w:lineRule="auto"/>
        <w:ind w:firstLine="360"/>
        <w:jc w:val="both"/>
        <w:rPr>
          <w:rFonts w:ascii="Times New Roman" w:hAnsi="Times New Roman" w:cs="Times New Roman"/>
        </w:rPr>
      </w:pPr>
    </w:p>
    <w:p w14:paraId="74BA1DC6" w14:textId="77777777" w:rsidR="002F6934" w:rsidRPr="002F6934" w:rsidRDefault="002F6934" w:rsidP="002F6934">
      <w:pPr>
        <w:numPr>
          <w:ilvl w:val="1"/>
          <w:numId w:val="70"/>
        </w:numPr>
        <w:spacing w:after="120" w:line="240" w:lineRule="auto"/>
        <w:contextualSpacing/>
        <w:jc w:val="both"/>
        <w:rPr>
          <w:rFonts w:ascii="Times New Roman" w:hAnsi="Times New Roman" w:cs="Times New Roman"/>
          <w:b/>
          <w:bCs/>
        </w:rPr>
      </w:pPr>
      <w:r w:rsidRPr="002F6934">
        <w:rPr>
          <w:rFonts w:ascii="Times New Roman" w:hAnsi="Times New Roman" w:cs="Times New Roman"/>
          <w:b/>
          <w:bCs/>
        </w:rPr>
        <w:t xml:space="preserve"> Veri Toplama Araçları</w:t>
      </w:r>
    </w:p>
    <w:p w14:paraId="23153296" w14:textId="77777777" w:rsidR="002F6934" w:rsidRPr="002F6934" w:rsidRDefault="002F6934" w:rsidP="002F6934">
      <w:pPr>
        <w:spacing w:after="120" w:line="240" w:lineRule="auto"/>
        <w:ind w:left="720"/>
        <w:contextualSpacing/>
        <w:jc w:val="both"/>
        <w:rPr>
          <w:rFonts w:ascii="Times New Roman" w:hAnsi="Times New Roman" w:cs="Times New Roman"/>
          <w:b/>
          <w:bCs/>
        </w:rPr>
      </w:pPr>
      <w:r w:rsidRPr="002F6934">
        <w:rPr>
          <w:rFonts w:ascii="Times New Roman" w:hAnsi="Times New Roman" w:cs="Times New Roman"/>
          <w:b/>
          <w:bCs/>
        </w:rPr>
        <w:t xml:space="preserve"> </w:t>
      </w:r>
    </w:p>
    <w:p w14:paraId="7F426F7E" w14:textId="77777777" w:rsidR="002F6934" w:rsidRPr="002F6934" w:rsidRDefault="002F6934" w:rsidP="002F6934">
      <w:pPr>
        <w:numPr>
          <w:ilvl w:val="2"/>
          <w:numId w:val="70"/>
        </w:numPr>
        <w:tabs>
          <w:tab w:val="left" w:pos="993"/>
        </w:tabs>
        <w:spacing w:after="120" w:line="240" w:lineRule="auto"/>
        <w:ind w:left="567" w:hanging="283"/>
        <w:contextualSpacing/>
        <w:jc w:val="both"/>
        <w:rPr>
          <w:rFonts w:ascii="Times New Roman" w:hAnsi="Times New Roman"/>
          <w:b/>
          <w:bCs/>
        </w:rPr>
      </w:pPr>
      <w:r w:rsidRPr="002F6934">
        <w:rPr>
          <w:rFonts w:ascii="Times New Roman" w:hAnsi="Times New Roman"/>
          <w:b/>
          <w:bCs/>
        </w:rPr>
        <w:t xml:space="preserve">Kişisel Bilgi Formu: </w:t>
      </w:r>
    </w:p>
    <w:p w14:paraId="32BC2E29" w14:textId="77777777" w:rsidR="002F6934" w:rsidRPr="002F6934" w:rsidRDefault="002F6934" w:rsidP="002F6934">
      <w:pPr>
        <w:spacing w:after="120" w:line="240" w:lineRule="auto"/>
        <w:ind w:firstLine="273"/>
        <w:contextualSpacing/>
        <w:jc w:val="both"/>
        <w:rPr>
          <w:rFonts w:ascii="Times New Roman" w:hAnsi="Times New Roman"/>
        </w:rPr>
      </w:pPr>
      <w:r w:rsidRPr="002F6934">
        <w:rPr>
          <w:rFonts w:ascii="Times New Roman" w:hAnsi="Times New Roman"/>
        </w:rPr>
        <w:t xml:space="preserve">Araştırmacılar tarafından hazırlanan bu form, çalışmaya katılan öğrencilerin cinsiyeti, ekonomik durumu, barınması ve sınıf düzeyi gibi </w:t>
      </w:r>
      <w:proofErr w:type="spellStart"/>
      <w:r w:rsidRPr="002F6934">
        <w:rPr>
          <w:rFonts w:ascii="Times New Roman" w:hAnsi="Times New Roman"/>
        </w:rPr>
        <w:t>sosyodemografik</w:t>
      </w:r>
      <w:proofErr w:type="spellEnd"/>
      <w:r w:rsidRPr="002F6934">
        <w:rPr>
          <w:rFonts w:ascii="Times New Roman" w:hAnsi="Times New Roman"/>
        </w:rPr>
        <w:t xml:space="preserve"> bilgilere ilişkin sorulardan oluşmaktadır.</w:t>
      </w:r>
    </w:p>
    <w:p w14:paraId="78439842" w14:textId="77777777" w:rsidR="002F6934" w:rsidRPr="002F6934" w:rsidRDefault="002F6934" w:rsidP="002F6934">
      <w:pPr>
        <w:spacing w:after="120" w:line="240" w:lineRule="auto"/>
        <w:contextualSpacing/>
        <w:jc w:val="both"/>
        <w:rPr>
          <w:rFonts w:ascii="Times New Roman" w:hAnsi="Times New Roman"/>
        </w:rPr>
      </w:pPr>
    </w:p>
    <w:p w14:paraId="289FA3BF" w14:textId="77777777" w:rsidR="002F6934" w:rsidRPr="002F6934" w:rsidRDefault="002F6934" w:rsidP="002F6934">
      <w:pPr>
        <w:numPr>
          <w:ilvl w:val="2"/>
          <w:numId w:val="70"/>
        </w:numPr>
        <w:spacing w:after="120" w:line="240" w:lineRule="auto"/>
        <w:ind w:left="993"/>
        <w:contextualSpacing/>
        <w:jc w:val="both"/>
        <w:rPr>
          <w:rFonts w:ascii="Times New Roman" w:hAnsi="Times New Roman" w:cs="Times New Roman"/>
          <w:b/>
          <w:bCs/>
        </w:rPr>
      </w:pPr>
      <w:r w:rsidRPr="002F6934">
        <w:rPr>
          <w:rFonts w:ascii="Times New Roman" w:hAnsi="Times New Roman" w:cs="Times New Roman"/>
          <w:b/>
          <w:bCs/>
        </w:rPr>
        <w:t>Psikolojik Esneklik Ölçeği</w:t>
      </w:r>
    </w:p>
    <w:p w14:paraId="0F59A716" w14:textId="77777777" w:rsidR="002F6934" w:rsidRPr="002F6934" w:rsidRDefault="002F6934" w:rsidP="002F6934">
      <w:pPr>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ab/>
        <w:t xml:space="preserve">Francis, </w:t>
      </w:r>
      <w:proofErr w:type="spellStart"/>
      <w:r w:rsidRPr="002F6934">
        <w:rPr>
          <w:rFonts w:ascii="Times New Roman" w:eastAsia="Times New Roman" w:hAnsi="Times New Roman" w:cs="Times New Roman"/>
          <w:color w:val="auto"/>
          <w:sz w:val="24"/>
          <w:szCs w:val="24"/>
        </w:rPr>
        <w:t>Dawson</w:t>
      </w:r>
      <w:proofErr w:type="spellEnd"/>
      <w:r w:rsidRPr="002F6934">
        <w:rPr>
          <w:rFonts w:ascii="Times New Roman" w:eastAsia="Times New Roman" w:hAnsi="Times New Roman" w:cs="Times New Roman"/>
          <w:color w:val="auto"/>
          <w:sz w:val="24"/>
          <w:szCs w:val="24"/>
        </w:rPr>
        <w:t xml:space="preserve"> ve </w:t>
      </w:r>
      <w:proofErr w:type="spellStart"/>
      <w:r w:rsidRPr="002F6934">
        <w:rPr>
          <w:rFonts w:ascii="Times New Roman" w:eastAsia="Times New Roman" w:hAnsi="Times New Roman" w:cs="Times New Roman"/>
          <w:color w:val="auto"/>
          <w:sz w:val="24"/>
          <w:szCs w:val="24"/>
        </w:rPr>
        <w:t>Golijani</w:t>
      </w:r>
      <w:proofErr w:type="spellEnd"/>
      <w:r w:rsidRPr="002F6934">
        <w:rPr>
          <w:rFonts w:ascii="Times New Roman" w:eastAsia="Times New Roman" w:hAnsi="Times New Roman" w:cs="Times New Roman"/>
          <w:color w:val="auto"/>
          <w:sz w:val="24"/>
          <w:szCs w:val="24"/>
        </w:rPr>
        <w:t xml:space="preserve"> - </w:t>
      </w:r>
      <w:proofErr w:type="spellStart"/>
      <w:r w:rsidRPr="002F6934">
        <w:rPr>
          <w:rFonts w:ascii="Times New Roman" w:eastAsia="Times New Roman" w:hAnsi="Times New Roman" w:cs="Times New Roman"/>
          <w:color w:val="auto"/>
          <w:sz w:val="24"/>
          <w:szCs w:val="24"/>
        </w:rPr>
        <w:t>Moghaddam</w:t>
      </w:r>
      <w:proofErr w:type="spellEnd"/>
      <w:r w:rsidRPr="002F6934">
        <w:rPr>
          <w:rFonts w:ascii="Times New Roman" w:eastAsia="Times New Roman" w:hAnsi="Times New Roman" w:cs="Times New Roman"/>
          <w:color w:val="auto"/>
          <w:sz w:val="24"/>
          <w:szCs w:val="24"/>
        </w:rPr>
        <w:t xml:space="preserve"> (2016) tarafından geliştirilen ölçeğin Türkçeye uyarlanması Karakuş ve Akbay (2020) tarafından yapılmıştır. Ölçek 28 madde ve </w:t>
      </w:r>
      <w:r w:rsidRPr="002F6934">
        <w:rPr>
          <w:rFonts w:ascii="Times New Roman" w:eastAsia="Times New Roman" w:hAnsi="Times New Roman" w:cs="Times New Roman"/>
          <w:color w:val="auto"/>
          <w:sz w:val="24"/>
          <w:szCs w:val="24"/>
          <w:shd w:val="clear" w:color="auto" w:fill="FFFFFF"/>
        </w:rPr>
        <w:t xml:space="preserve">Değer ve Değer Doğrultusuna Davranış, </w:t>
      </w:r>
      <w:proofErr w:type="spellStart"/>
      <w:r w:rsidRPr="002F6934">
        <w:rPr>
          <w:rFonts w:ascii="Times New Roman" w:eastAsia="Times New Roman" w:hAnsi="Times New Roman" w:cs="Times New Roman"/>
          <w:color w:val="auto"/>
          <w:sz w:val="24"/>
          <w:szCs w:val="24"/>
          <w:shd w:val="clear" w:color="auto" w:fill="FFFFFF"/>
        </w:rPr>
        <w:t>An’da</w:t>
      </w:r>
      <w:proofErr w:type="spellEnd"/>
      <w:r w:rsidRPr="002F6934">
        <w:rPr>
          <w:rFonts w:ascii="Times New Roman" w:eastAsia="Times New Roman" w:hAnsi="Times New Roman" w:cs="Times New Roman"/>
          <w:color w:val="auto"/>
          <w:sz w:val="24"/>
          <w:szCs w:val="24"/>
          <w:shd w:val="clear" w:color="auto" w:fill="FFFFFF"/>
        </w:rPr>
        <w:t xml:space="preserve"> Olma, Kabul, Bağlamsal Benlik ve Ayrışma</w:t>
      </w:r>
      <w:r w:rsidRPr="002F6934">
        <w:rPr>
          <w:rFonts w:ascii="Times New Roman" w:eastAsia="Times New Roman" w:hAnsi="Times New Roman" w:cs="Times New Roman"/>
          <w:color w:val="FF0000"/>
          <w:sz w:val="24"/>
          <w:szCs w:val="24"/>
          <w:u w:val="single"/>
          <w:shd w:val="clear" w:color="auto" w:fill="FFFFFF"/>
        </w:rPr>
        <w:t xml:space="preserve"> </w:t>
      </w:r>
      <w:r w:rsidRPr="002F6934">
        <w:rPr>
          <w:rFonts w:ascii="Times New Roman" w:eastAsia="Times New Roman" w:hAnsi="Times New Roman" w:cs="Times New Roman"/>
          <w:color w:val="auto"/>
          <w:sz w:val="24"/>
          <w:szCs w:val="24"/>
          <w:shd w:val="clear" w:color="auto" w:fill="FFFFFF"/>
        </w:rPr>
        <w:t xml:space="preserve">olmak üzere toplam 5 alt boyuttan oluşmaktadır. Ölçekten alınabilecek en düşük puan 28, en yüksek puan ise 196’dır. Herhangi bir alt boyuttan alınabilecek yüksek puanlar bireylerin psikolojik esnekliğinin olduğunu ortaya koymaktadır. </w:t>
      </w:r>
      <w:proofErr w:type="spellStart"/>
      <w:r w:rsidRPr="002F6934">
        <w:rPr>
          <w:rFonts w:ascii="Times New Roman" w:eastAsia="Times New Roman" w:hAnsi="Times New Roman" w:cs="Times New Roman"/>
          <w:color w:val="auto"/>
          <w:sz w:val="24"/>
          <w:szCs w:val="24"/>
        </w:rPr>
        <w:t>Cronbach</w:t>
      </w:r>
      <w:proofErr w:type="spellEnd"/>
      <w:r w:rsidRPr="002F6934">
        <w:rPr>
          <w:rFonts w:ascii="Times New Roman" w:eastAsia="Times New Roman" w:hAnsi="Times New Roman" w:cs="Times New Roman"/>
          <w:color w:val="auto"/>
          <w:sz w:val="24"/>
          <w:szCs w:val="24"/>
        </w:rPr>
        <w:t xml:space="preserve"> Alfa iç tutarlık güvenirlik katsayısının </w:t>
      </w:r>
      <w:proofErr w:type="gramStart"/>
      <w:r w:rsidRPr="002F6934">
        <w:rPr>
          <w:rFonts w:ascii="Times New Roman" w:eastAsia="Times New Roman" w:hAnsi="Times New Roman" w:cs="Times New Roman"/>
          <w:color w:val="auto"/>
          <w:sz w:val="24"/>
          <w:szCs w:val="24"/>
        </w:rPr>
        <w:t>değeri .79</w:t>
      </w:r>
      <w:proofErr w:type="gramEnd"/>
      <w:r w:rsidRPr="002F6934">
        <w:rPr>
          <w:rFonts w:ascii="Times New Roman" w:eastAsia="Times New Roman" w:hAnsi="Times New Roman" w:cs="Times New Roman"/>
          <w:color w:val="auto"/>
          <w:sz w:val="24"/>
          <w:szCs w:val="24"/>
        </w:rPr>
        <w:t xml:space="preserve"> olarak bulunmuştur. </w:t>
      </w:r>
    </w:p>
    <w:p w14:paraId="7D6BC284" w14:textId="77777777" w:rsidR="002F6934" w:rsidRPr="002F6934" w:rsidRDefault="002F6934" w:rsidP="002F69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Times New Roman" w:eastAsia="Times New Roman" w:hAnsi="Times New Roman" w:cs="Times New Roman"/>
          <w:color w:val="auto"/>
          <w:sz w:val="24"/>
          <w:szCs w:val="24"/>
        </w:rPr>
      </w:pPr>
    </w:p>
    <w:p w14:paraId="2A1245C1" w14:textId="77777777" w:rsidR="002F6934" w:rsidRPr="002F6934" w:rsidRDefault="002F6934" w:rsidP="002F6934">
      <w:pPr>
        <w:numPr>
          <w:ilvl w:val="2"/>
          <w:numId w:val="70"/>
        </w:numPr>
        <w:spacing w:after="120" w:line="240" w:lineRule="auto"/>
        <w:ind w:left="993"/>
        <w:contextualSpacing/>
        <w:jc w:val="both"/>
        <w:rPr>
          <w:rFonts w:ascii="Times New Roman" w:hAnsi="Times New Roman" w:cs="Times New Roman"/>
          <w:b/>
          <w:bCs/>
        </w:rPr>
      </w:pPr>
      <w:r w:rsidRPr="002F6934">
        <w:rPr>
          <w:rFonts w:ascii="Times New Roman" w:hAnsi="Times New Roman" w:cs="Times New Roman"/>
          <w:shd w:val="clear" w:color="auto" w:fill="FFFFFF"/>
        </w:rPr>
        <w:t xml:space="preserve"> </w:t>
      </w:r>
      <w:r w:rsidRPr="002F6934">
        <w:rPr>
          <w:rFonts w:ascii="Times New Roman" w:hAnsi="Times New Roman" w:cs="Times New Roman"/>
          <w:b/>
          <w:bCs/>
        </w:rPr>
        <w:t>Belirsizliğe Tahammülsüzlük Ölçeği</w:t>
      </w:r>
    </w:p>
    <w:p w14:paraId="1A0AC413" w14:textId="77777777" w:rsidR="002F6934" w:rsidRPr="002F6934" w:rsidRDefault="002F6934" w:rsidP="002F6934">
      <w:pPr>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color w:val="auto"/>
          <w:sz w:val="24"/>
          <w:szCs w:val="24"/>
        </w:rPr>
        <w:tab/>
        <w:t xml:space="preserve">Belirsizliğe Tahammülsüzlük Ölçeği, </w:t>
      </w:r>
      <w:proofErr w:type="spellStart"/>
      <w:r w:rsidRPr="002F6934">
        <w:rPr>
          <w:rFonts w:ascii="Times New Roman" w:eastAsia="Times New Roman" w:hAnsi="Times New Roman" w:cs="Times New Roman"/>
          <w:color w:val="auto"/>
          <w:sz w:val="24"/>
          <w:szCs w:val="24"/>
        </w:rPr>
        <w:t>Carleton</w:t>
      </w:r>
      <w:proofErr w:type="spellEnd"/>
      <w:r w:rsidRPr="002F6934">
        <w:rPr>
          <w:rFonts w:ascii="Times New Roman" w:eastAsia="Times New Roman" w:hAnsi="Times New Roman" w:cs="Times New Roman"/>
          <w:color w:val="auto"/>
          <w:sz w:val="24"/>
          <w:szCs w:val="24"/>
        </w:rPr>
        <w:t xml:space="preserve"> vd. (2007) tarafından geliştirilmiştir ve Türkçeye uyarlanması </w:t>
      </w:r>
      <w:r w:rsidRPr="002F6934">
        <w:rPr>
          <w:rFonts w:ascii="Times New Roman" w:eastAsia="Times New Roman" w:hAnsi="Times New Roman" w:cs="Times New Roman"/>
          <w:color w:val="auto"/>
          <w:sz w:val="24"/>
          <w:szCs w:val="24"/>
          <w:shd w:val="clear" w:color="auto" w:fill="FFFFFF"/>
        </w:rPr>
        <w:t xml:space="preserve">Sarıçam, Erguvan, Akın ve Akça (2014) tarafından gerçekleştirilmiştir. Ölçek </w:t>
      </w:r>
      <w:r w:rsidRPr="002F6934">
        <w:rPr>
          <w:rFonts w:ascii="Times New Roman" w:eastAsia="Times New Roman" w:hAnsi="Times New Roman" w:cs="Times New Roman"/>
          <w:color w:val="auto"/>
          <w:sz w:val="24"/>
          <w:szCs w:val="24"/>
        </w:rPr>
        <w:t>12 madde ve ‘‘</w:t>
      </w:r>
      <w:r w:rsidRPr="002F6934">
        <w:rPr>
          <w:rFonts w:ascii="Times New Roman" w:eastAsia="Times New Roman" w:hAnsi="Times New Roman" w:cs="Times New Roman"/>
          <w:color w:val="auto"/>
          <w:sz w:val="24"/>
          <w:szCs w:val="24"/>
          <w:shd w:val="clear" w:color="auto" w:fill="FFFFFF"/>
        </w:rPr>
        <w:t xml:space="preserve">İleriye Yönelik Kaygı’’ ve ‘‘Engelleyici Kaygı’’ olmak üzere toplam 2 alt boyuttan oluşmaktadır. </w:t>
      </w:r>
      <w:r w:rsidRPr="002F6934">
        <w:rPr>
          <w:rFonts w:ascii="Times New Roman" w:eastAsia="Times New Roman" w:hAnsi="Times New Roman" w:cs="Times New Roman"/>
          <w:color w:val="auto"/>
          <w:sz w:val="24"/>
          <w:szCs w:val="24"/>
        </w:rPr>
        <w:t xml:space="preserve">Ölçekten alınabilecek olan en düşük puan 12, en yüksek puan ise 60’tır. Ölçekten alınacak yüksek puanlar bireylerin belirsizliğe tahammülsüzlüğünün yüksek olduğuna işaret etmektedir. </w:t>
      </w:r>
      <w:proofErr w:type="spellStart"/>
      <w:r w:rsidRPr="002F6934">
        <w:rPr>
          <w:rFonts w:ascii="Times New Roman" w:eastAsia="Times New Roman" w:hAnsi="Times New Roman" w:cs="Times New Roman"/>
          <w:color w:val="auto"/>
          <w:sz w:val="24"/>
          <w:szCs w:val="24"/>
        </w:rPr>
        <w:t>Cronbach</w:t>
      </w:r>
      <w:proofErr w:type="spellEnd"/>
      <w:r w:rsidRPr="002F6934">
        <w:rPr>
          <w:rFonts w:ascii="Times New Roman" w:eastAsia="Times New Roman" w:hAnsi="Times New Roman" w:cs="Times New Roman"/>
          <w:color w:val="auto"/>
          <w:sz w:val="24"/>
          <w:szCs w:val="24"/>
        </w:rPr>
        <w:t xml:space="preserve"> alfa iç tutarlık güvenirlik katsayısı ölçek bütünü </w:t>
      </w:r>
      <w:proofErr w:type="gramStart"/>
      <w:r w:rsidRPr="002F6934">
        <w:rPr>
          <w:rFonts w:ascii="Times New Roman" w:eastAsia="Times New Roman" w:hAnsi="Times New Roman" w:cs="Times New Roman"/>
          <w:color w:val="auto"/>
          <w:sz w:val="24"/>
          <w:szCs w:val="24"/>
        </w:rPr>
        <w:t>incelendiğinde .88</w:t>
      </w:r>
      <w:proofErr w:type="gramEnd"/>
      <w:r w:rsidRPr="002F6934">
        <w:rPr>
          <w:rFonts w:ascii="Times New Roman" w:eastAsia="Times New Roman" w:hAnsi="Times New Roman" w:cs="Times New Roman"/>
          <w:color w:val="auto"/>
          <w:sz w:val="24"/>
          <w:szCs w:val="24"/>
        </w:rPr>
        <w:t xml:space="preserve"> olarak bulunurken; ileriye yönelik kaygı alt boyutunda .84 ve engelleyici kaygı alt boyutunda ise .77 olarak hesaplanmıştır.</w:t>
      </w:r>
    </w:p>
    <w:p w14:paraId="2A10C0E7" w14:textId="77777777" w:rsidR="002F6934" w:rsidRPr="002F6934" w:rsidRDefault="002F6934" w:rsidP="002F69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Times New Roman" w:eastAsia="Times New Roman" w:hAnsi="Times New Roman" w:cs="Times New Roman"/>
          <w:color w:val="auto"/>
          <w:sz w:val="24"/>
          <w:szCs w:val="24"/>
        </w:rPr>
      </w:pPr>
    </w:p>
    <w:p w14:paraId="5FC53A01" w14:textId="77777777" w:rsidR="002F6934" w:rsidRPr="002F6934" w:rsidRDefault="002F6934" w:rsidP="002F6934">
      <w:pPr>
        <w:numPr>
          <w:ilvl w:val="2"/>
          <w:numId w:val="70"/>
        </w:numPr>
        <w:spacing w:after="120" w:line="240" w:lineRule="auto"/>
        <w:ind w:left="993" w:hanging="709"/>
        <w:contextualSpacing/>
        <w:jc w:val="both"/>
        <w:rPr>
          <w:rFonts w:ascii="Times New Roman" w:hAnsi="Times New Roman" w:cs="Times New Roman"/>
          <w:b/>
          <w:bCs/>
        </w:rPr>
      </w:pPr>
      <w:r w:rsidRPr="002F6934">
        <w:rPr>
          <w:rFonts w:ascii="Times New Roman" w:hAnsi="Times New Roman" w:cs="Times New Roman"/>
          <w:b/>
          <w:bCs/>
        </w:rPr>
        <w:t>Kariyer Stresi Ölçeği</w:t>
      </w:r>
    </w:p>
    <w:p w14:paraId="2C4F1B45" w14:textId="77777777" w:rsidR="002F6934" w:rsidRPr="002F6934" w:rsidRDefault="002F6934" w:rsidP="002F6934">
      <w:pPr>
        <w:spacing w:after="120" w:line="240" w:lineRule="auto"/>
        <w:ind w:firstLine="284"/>
        <w:jc w:val="both"/>
        <w:rPr>
          <w:rFonts w:ascii="Times New Roman" w:hAnsi="Times New Roman" w:cs="Times New Roman"/>
          <w:b/>
          <w:bCs/>
        </w:rPr>
      </w:pPr>
      <w:r w:rsidRPr="002F6934">
        <w:rPr>
          <w:rFonts w:ascii="Times New Roman" w:hAnsi="Times New Roman" w:cs="Times New Roman"/>
        </w:rPr>
        <w:t xml:space="preserve">Kariyer Stresi Ölçeği, </w:t>
      </w:r>
      <w:proofErr w:type="spellStart"/>
      <w:r w:rsidRPr="002F6934">
        <w:rPr>
          <w:rFonts w:ascii="Times New Roman" w:hAnsi="Times New Roman" w:cs="Times New Roman"/>
        </w:rPr>
        <w:t>Choi</w:t>
      </w:r>
      <w:proofErr w:type="spellEnd"/>
      <w:r w:rsidRPr="002F6934">
        <w:rPr>
          <w:rFonts w:ascii="Times New Roman" w:hAnsi="Times New Roman" w:cs="Times New Roman"/>
        </w:rPr>
        <w:t xml:space="preserve"> vd. (2011) tarafından geliştirilen ölçeğin Türkçeye uyarlanması Özden ve Berk (2017) tarafından yapılmıştır. Ölçek 20 madde ve ‘‘Bilgi Eksikliği’’, ‘‘Dışsal Çatışma’’, ‘‘Kariyer Belirsizliği’’ ve ‘‘İş Bulma Baskısı’’ olmak üzere toplam 4 alt boyuttan oluşmaktadır. Ölçekten alınabilecek olan en düşük puan 20, en yüksek puan ise 100’dür. Ölçekten alınan yüksek puanlar bireylerin kariyer stresinin yüksek olduğuna işaret etmektedir. </w:t>
      </w:r>
      <w:proofErr w:type="spellStart"/>
      <w:r w:rsidRPr="002F6934">
        <w:rPr>
          <w:rFonts w:ascii="Times New Roman" w:hAnsi="Times New Roman" w:cs="Times New Roman"/>
        </w:rPr>
        <w:t>Cronbach</w:t>
      </w:r>
      <w:proofErr w:type="spellEnd"/>
      <w:r w:rsidRPr="002F6934">
        <w:rPr>
          <w:rFonts w:ascii="Times New Roman" w:hAnsi="Times New Roman" w:cs="Times New Roman"/>
        </w:rPr>
        <w:t xml:space="preserve"> Alfa iç tutarlık güvenirlik katsayısı ölçeğin bütünü incelendiğinde 0,94 olarak bulunmuştur. </w:t>
      </w:r>
    </w:p>
    <w:p w14:paraId="71D5F6E9" w14:textId="77777777" w:rsidR="002F6934" w:rsidRPr="002F6934" w:rsidRDefault="002F6934" w:rsidP="002F6934">
      <w:pPr>
        <w:numPr>
          <w:ilvl w:val="1"/>
          <w:numId w:val="70"/>
        </w:numPr>
        <w:spacing w:after="120" w:line="240" w:lineRule="auto"/>
        <w:ind w:left="993" w:hanging="567"/>
        <w:contextualSpacing/>
        <w:jc w:val="both"/>
        <w:rPr>
          <w:rFonts w:ascii="Times New Roman" w:hAnsi="Times New Roman" w:cs="Times New Roman"/>
          <w:b/>
          <w:bCs/>
        </w:rPr>
      </w:pPr>
      <w:r w:rsidRPr="002F6934">
        <w:rPr>
          <w:rFonts w:ascii="Times New Roman" w:hAnsi="Times New Roman" w:cs="Times New Roman"/>
          <w:b/>
          <w:bCs/>
        </w:rPr>
        <w:t>Verilerin Analizi</w:t>
      </w:r>
    </w:p>
    <w:p w14:paraId="386E4879" w14:textId="77777777" w:rsidR="002F6934" w:rsidRPr="002F6934" w:rsidRDefault="002F6934" w:rsidP="002F6934">
      <w:pPr>
        <w:spacing w:after="120" w:line="240" w:lineRule="auto"/>
        <w:ind w:firstLine="426"/>
        <w:jc w:val="both"/>
        <w:rPr>
          <w:rFonts w:ascii="Times New Roman" w:hAnsi="Times New Roman" w:cs="Times New Roman"/>
        </w:rPr>
      </w:pPr>
      <w:r w:rsidRPr="002F6934">
        <w:rPr>
          <w:rFonts w:ascii="Times New Roman" w:hAnsi="Times New Roman" w:cs="Times New Roman"/>
        </w:rPr>
        <w:t xml:space="preserve">Araştırmanın değişkenleri psikolojik esneklik, kariyer stresi ve belirsizliğe tahammülsüzlüktür. Betimleyici analizler ile </w:t>
      </w:r>
      <w:proofErr w:type="gramStart"/>
      <w:r w:rsidRPr="002F6934">
        <w:rPr>
          <w:rFonts w:ascii="Times New Roman" w:hAnsi="Times New Roman" w:cs="Times New Roman"/>
        </w:rPr>
        <w:t>korelasyon</w:t>
      </w:r>
      <w:proofErr w:type="gramEnd"/>
      <w:r w:rsidRPr="002F6934">
        <w:rPr>
          <w:rFonts w:ascii="Times New Roman" w:hAnsi="Times New Roman" w:cs="Times New Roman"/>
        </w:rPr>
        <w:t xml:space="preserve"> analizi SPSS 25 (Statistical </w:t>
      </w:r>
      <w:proofErr w:type="spellStart"/>
      <w:r w:rsidRPr="002F6934">
        <w:rPr>
          <w:rFonts w:ascii="Times New Roman" w:hAnsi="Times New Roman" w:cs="Times New Roman"/>
        </w:rPr>
        <w:t>Package</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for</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the</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Social</w:t>
      </w:r>
      <w:proofErr w:type="spellEnd"/>
      <w:r w:rsidRPr="002F6934">
        <w:rPr>
          <w:rFonts w:ascii="Times New Roman" w:hAnsi="Times New Roman" w:cs="Times New Roman"/>
        </w:rPr>
        <w:t xml:space="preserve"> kullanılarak gerçekleştirilmiştir. Psikolojik esnekliğin kariyer stresi üzerindeki etkisinde belirsizliğe tahammülsüzlüğün aracılık rolü, SPSS Macro PROCESS 4.3 </w:t>
      </w:r>
      <w:proofErr w:type="gramStart"/>
      <w:r w:rsidRPr="002F6934">
        <w:rPr>
          <w:rFonts w:ascii="Times New Roman" w:hAnsi="Times New Roman" w:cs="Times New Roman"/>
        </w:rPr>
        <w:t>versiyonu</w:t>
      </w:r>
      <w:proofErr w:type="gramEnd"/>
      <w:r w:rsidRPr="002F6934">
        <w:rPr>
          <w:rFonts w:ascii="Times New Roman" w:hAnsi="Times New Roman" w:cs="Times New Roman"/>
        </w:rPr>
        <w:t xml:space="preserve"> kullanılarak test edilmiştir. Varsayımlardan yola çıkarak aracılık rolü olup olmadığının belirlenmesi amacıyla regresyon analizi gerçekleştirilmiştir. Psikolojik esnekliğin, kariyer stresi üzerindeki dolaylı etkisinin olup olmadığı </w:t>
      </w:r>
      <w:proofErr w:type="spellStart"/>
      <w:r w:rsidRPr="002F6934">
        <w:rPr>
          <w:rFonts w:ascii="Times New Roman" w:hAnsi="Times New Roman" w:cs="Times New Roman"/>
        </w:rPr>
        <w:t>Bootstrap</w:t>
      </w:r>
      <w:proofErr w:type="spellEnd"/>
      <w:r w:rsidRPr="002F6934">
        <w:rPr>
          <w:rFonts w:ascii="Times New Roman" w:hAnsi="Times New Roman" w:cs="Times New Roman"/>
        </w:rPr>
        <w:t xml:space="preserve"> metodu ile belirlenmiş olan güven aralığına göre analiz edilmiştir. </w:t>
      </w:r>
    </w:p>
    <w:p w14:paraId="79DF1F4C" w14:textId="77777777" w:rsidR="002F6934" w:rsidRPr="002F6934" w:rsidRDefault="002F6934" w:rsidP="002F6934">
      <w:pPr>
        <w:spacing w:after="120" w:line="240" w:lineRule="auto"/>
        <w:jc w:val="both"/>
        <w:rPr>
          <w:rFonts w:ascii="Times New Roman" w:hAnsi="Times New Roman" w:cs="Times New Roman"/>
        </w:rPr>
      </w:pPr>
    </w:p>
    <w:p w14:paraId="7FC0A28A" w14:textId="77777777" w:rsidR="002F6934" w:rsidRPr="002F6934" w:rsidRDefault="002F6934" w:rsidP="002F6934">
      <w:pPr>
        <w:numPr>
          <w:ilvl w:val="0"/>
          <w:numId w:val="70"/>
        </w:numPr>
        <w:spacing w:after="120" w:line="240" w:lineRule="auto"/>
        <w:ind w:left="709"/>
        <w:contextualSpacing/>
        <w:jc w:val="both"/>
        <w:rPr>
          <w:rFonts w:ascii="Times New Roman" w:hAnsi="Times New Roman" w:cs="Times New Roman"/>
          <w:b/>
          <w:bCs/>
        </w:rPr>
      </w:pPr>
      <w:r w:rsidRPr="002F6934">
        <w:rPr>
          <w:rFonts w:ascii="Times New Roman" w:hAnsi="Times New Roman" w:cs="Times New Roman"/>
          <w:b/>
          <w:bCs/>
        </w:rPr>
        <w:t>BULGULAR</w:t>
      </w:r>
    </w:p>
    <w:p w14:paraId="1C2872C2" w14:textId="77777777" w:rsidR="002F6934" w:rsidRPr="002F6934" w:rsidRDefault="002F6934" w:rsidP="002F6934">
      <w:pPr>
        <w:numPr>
          <w:ilvl w:val="1"/>
          <w:numId w:val="70"/>
        </w:numPr>
        <w:spacing w:after="120" w:line="240" w:lineRule="auto"/>
        <w:contextualSpacing/>
        <w:jc w:val="both"/>
        <w:rPr>
          <w:rFonts w:ascii="Times New Roman" w:hAnsi="Times New Roman" w:cs="Times New Roman"/>
          <w:b/>
          <w:bCs/>
        </w:rPr>
      </w:pPr>
      <w:r w:rsidRPr="002F6934">
        <w:rPr>
          <w:rFonts w:ascii="Times New Roman" w:hAnsi="Times New Roman" w:cs="Times New Roman"/>
          <w:b/>
          <w:bCs/>
        </w:rPr>
        <w:t xml:space="preserve"> Ön Analizler</w:t>
      </w:r>
    </w:p>
    <w:p w14:paraId="56C7423C" w14:textId="77777777" w:rsidR="002F6934" w:rsidRPr="002F6934" w:rsidRDefault="002F6934" w:rsidP="002F6934">
      <w:pPr>
        <w:spacing w:after="120" w:line="240" w:lineRule="auto"/>
        <w:ind w:firstLine="284"/>
        <w:jc w:val="both"/>
        <w:rPr>
          <w:rFonts w:ascii="Times New Roman" w:hAnsi="Times New Roman" w:cs="Times New Roman"/>
        </w:rPr>
      </w:pPr>
      <w:r w:rsidRPr="002F6934">
        <w:rPr>
          <w:rFonts w:ascii="Times New Roman" w:hAnsi="Times New Roman" w:cs="Times New Roman"/>
        </w:rPr>
        <w:t>Araştırmanın gerçekleştirileceği örneklem grubunun büyüklüğünün belirlenmesi amacıyla G*</w:t>
      </w:r>
      <w:proofErr w:type="spellStart"/>
      <w:r w:rsidRPr="002F6934">
        <w:rPr>
          <w:rFonts w:ascii="Times New Roman" w:hAnsi="Times New Roman" w:cs="Times New Roman"/>
        </w:rPr>
        <w:t>Power</w:t>
      </w:r>
      <w:proofErr w:type="spellEnd"/>
      <w:r w:rsidRPr="002F6934">
        <w:rPr>
          <w:rFonts w:ascii="Times New Roman" w:hAnsi="Times New Roman" w:cs="Times New Roman"/>
        </w:rPr>
        <w:t xml:space="preserve"> 3.1.9.7 programı kullanılarak analiz yapılmıştır. Gerçekleştirilen analizlerin sonucuna göre %95 güven aralığında ve %5 hata payı için araştırmaya uygun olan örneklem büyüklüğü 148 olarak belirlenmiştir. Veri kaybı ve uç değerlerin olasılığı hesaba katılarak, örneklemin evreni daha iyi temsil etmesi için 348 kişiye ulaşılmıştır. Normallik </w:t>
      </w:r>
      <w:r w:rsidRPr="002F6934">
        <w:rPr>
          <w:rFonts w:ascii="Times New Roman" w:hAnsi="Times New Roman" w:cs="Times New Roman"/>
        </w:rPr>
        <w:lastRenderedPageBreak/>
        <w:t>varsayımının sağlanıp sağlanmadığını değerlendirmek için çarpıklık ve basıklık katsayıları analiz edilmiştir. Tablo 1'de, değişkenlerin ortalamaları ve standart sapmalarıyla birlikte çarpıklık ve basıklık değerleri sunulmuştur.</w:t>
      </w:r>
    </w:p>
    <w:p w14:paraId="3544D5C2" w14:textId="77777777" w:rsidR="002F6934" w:rsidRPr="002F6934" w:rsidRDefault="002F6934" w:rsidP="002F6934">
      <w:pPr>
        <w:spacing w:after="120" w:line="240" w:lineRule="auto"/>
        <w:jc w:val="both"/>
        <w:rPr>
          <w:rFonts w:ascii="Times New Roman" w:hAnsi="Times New Roman" w:cs="Times New Roman"/>
        </w:rPr>
      </w:pPr>
    </w:p>
    <w:p w14:paraId="2CC944C6" w14:textId="77777777" w:rsidR="002F6934" w:rsidRPr="002F6934" w:rsidRDefault="002F6934" w:rsidP="002F6934">
      <w:pPr>
        <w:tabs>
          <w:tab w:val="left" w:pos="709"/>
        </w:tabs>
        <w:spacing w:after="120" w:line="240" w:lineRule="auto"/>
        <w:jc w:val="both"/>
        <w:rPr>
          <w:rFonts w:ascii="Times New Roman" w:hAnsi="Times New Roman" w:cs="Times New Roman"/>
          <w:b/>
          <w:color w:val="000000" w:themeColor="text1"/>
        </w:rPr>
      </w:pPr>
      <w:r w:rsidRPr="002F6934">
        <w:rPr>
          <w:rFonts w:ascii="Times New Roman" w:hAnsi="Times New Roman" w:cs="Times New Roman"/>
          <w:b/>
          <w:color w:val="000000" w:themeColor="text1"/>
        </w:rPr>
        <w:t xml:space="preserve">Tablo 1. </w:t>
      </w:r>
    </w:p>
    <w:p w14:paraId="40603CD7" w14:textId="77777777" w:rsidR="002F6934" w:rsidRPr="002F6934" w:rsidRDefault="002F6934" w:rsidP="002F6934">
      <w:pPr>
        <w:tabs>
          <w:tab w:val="left" w:pos="709"/>
        </w:tabs>
        <w:spacing w:after="120" w:line="240" w:lineRule="auto"/>
        <w:jc w:val="both"/>
        <w:rPr>
          <w:rFonts w:ascii="Times New Roman" w:hAnsi="Times New Roman" w:cs="Times New Roman"/>
          <w:i/>
          <w:iCs/>
          <w:color w:val="000000" w:themeColor="text1"/>
        </w:rPr>
      </w:pPr>
      <w:r w:rsidRPr="002F6934">
        <w:rPr>
          <w:rFonts w:ascii="Times New Roman" w:hAnsi="Times New Roman" w:cs="Times New Roman"/>
          <w:i/>
          <w:iCs/>
          <w:color w:val="000000" w:themeColor="text1"/>
        </w:rPr>
        <w:t xml:space="preserve">Değişkenlere Ait </w:t>
      </w:r>
      <w:proofErr w:type="spellStart"/>
      <w:r w:rsidRPr="002F6934">
        <w:rPr>
          <w:rFonts w:ascii="Times New Roman" w:hAnsi="Times New Roman" w:cs="Times New Roman"/>
          <w:i/>
          <w:iCs/>
          <w:color w:val="000000" w:themeColor="text1"/>
        </w:rPr>
        <w:t>Betimsel</w:t>
      </w:r>
      <w:proofErr w:type="spellEnd"/>
      <w:r w:rsidRPr="002F6934">
        <w:rPr>
          <w:rFonts w:ascii="Times New Roman" w:hAnsi="Times New Roman" w:cs="Times New Roman"/>
          <w:i/>
          <w:iCs/>
          <w:color w:val="000000" w:themeColor="text1"/>
        </w:rPr>
        <w:t xml:space="preserve"> İstatistik Sonuçları</w:t>
      </w:r>
    </w:p>
    <w:tbl>
      <w:tblPr>
        <w:tblStyle w:val="TabloKlavuzu"/>
        <w:tblW w:w="9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5"/>
        <w:gridCol w:w="1189"/>
        <w:gridCol w:w="1550"/>
        <w:gridCol w:w="1304"/>
        <w:gridCol w:w="2008"/>
      </w:tblGrid>
      <w:tr w:rsidR="002F6934" w:rsidRPr="002F6934" w14:paraId="59D482D1" w14:textId="77777777" w:rsidTr="00D05F37">
        <w:trPr>
          <w:trHeight w:val="404"/>
        </w:trPr>
        <w:tc>
          <w:tcPr>
            <w:tcW w:w="3155" w:type="dxa"/>
            <w:tcBorders>
              <w:top w:val="single" w:sz="4" w:space="0" w:color="auto"/>
              <w:left w:val="nil"/>
              <w:bottom w:val="single" w:sz="4" w:space="0" w:color="auto"/>
              <w:right w:val="nil"/>
            </w:tcBorders>
            <w:hideMark/>
          </w:tcPr>
          <w:p w14:paraId="470AE6F0"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b/>
                <w:bCs/>
                <w:color w:val="000000" w:themeColor="text1"/>
              </w:rPr>
            </w:pPr>
            <w:r w:rsidRPr="002F6934">
              <w:rPr>
                <w:rFonts w:ascii="Times New Roman" w:hAnsi="Times New Roman" w:cs="Times New Roman"/>
                <w:b/>
                <w:bCs/>
                <w:color w:val="000000" w:themeColor="text1"/>
              </w:rPr>
              <w:t>Değişkenler</w:t>
            </w:r>
          </w:p>
        </w:tc>
        <w:tc>
          <w:tcPr>
            <w:tcW w:w="1189" w:type="dxa"/>
            <w:tcBorders>
              <w:top w:val="single" w:sz="4" w:space="0" w:color="auto"/>
              <w:left w:val="nil"/>
              <w:bottom w:val="single" w:sz="4" w:space="0" w:color="auto"/>
              <w:right w:val="nil"/>
            </w:tcBorders>
            <w:hideMark/>
          </w:tcPr>
          <w:p w14:paraId="084A4F12" w14:textId="77777777" w:rsidR="002F6934" w:rsidRPr="002F6934" w:rsidRDefault="002F6934" w:rsidP="002F6934">
            <w:pPr>
              <w:tabs>
                <w:tab w:val="left" w:pos="176"/>
              </w:tabs>
              <w:autoSpaceDE w:val="0"/>
              <w:autoSpaceDN w:val="0"/>
              <w:adjustRightInd w:val="0"/>
              <w:spacing w:after="120"/>
              <w:jc w:val="center"/>
              <w:rPr>
                <w:rFonts w:ascii="Times New Roman" w:hAnsi="Times New Roman" w:cs="Times New Roman"/>
                <w:b/>
                <w:bCs/>
                <w:color w:val="000000" w:themeColor="text1"/>
              </w:rPr>
            </w:pPr>
            <w:r w:rsidRPr="002F6934">
              <w:rPr>
                <w:rFonts w:ascii="Times New Roman" w:hAnsi="Times New Roman" w:cs="Times New Roman"/>
                <w:b/>
                <w:bCs/>
                <w:noProof/>
              </w:rPr>
              <w:drawing>
                <wp:inline distT="0" distB="0" distL="0" distR="0" wp14:anchorId="330A7A04" wp14:editId="33F7BCC0">
                  <wp:extent cx="76200" cy="175260"/>
                  <wp:effectExtent l="0" t="0" r="0" b="0"/>
                  <wp:docPr id="38647195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200" cy="175260"/>
                          </a:xfrm>
                          <a:prstGeom prst="rect">
                            <a:avLst/>
                          </a:prstGeom>
                          <a:noFill/>
                          <a:ln>
                            <a:noFill/>
                          </a:ln>
                        </pic:spPr>
                      </pic:pic>
                    </a:graphicData>
                  </a:graphic>
                </wp:inline>
              </w:drawing>
            </w:r>
          </w:p>
        </w:tc>
        <w:tc>
          <w:tcPr>
            <w:tcW w:w="1550" w:type="dxa"/>
            <w:tcBorders>
              <w:top w:val="single" w:sz="4" w:space="0" w:color="auto"/>
              <w:left w:val="nil"/>
              <w:bottom w:val="single" w:sz="4" w:space="0" w:color="auto"/>
              <w:right w:val="nil"/>
            </w:tcBorders>
            <w:hideMark/>
          </w:tcPr>
          <w:p w14:paraId="25C81CC3"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b/>
                <w:bCs/>
                <w:color w:val="000000" w:themeColor="text1"/>
                <w:vertAlign w:val="superscript"/>
              </w:rPr>
            </w:pPr>
            <w:r w:rsidRPr="002F6934">
              <w:rPr>
                <w:rFonts w:ascii="Times New Roman" w:hAnsi="Times New Roman" w:cs="Times New Roman"/>
                <w:b/>
                <w:bCs/>
                <w:color w:val="000000" w:themeColor="text1"/>
              </w:rPr>
              <w:t xml:space="preserve">      SS</w:t>
            </w:r>
          </w:p>
        </w:tc>
        <w:tc>
          <w:tcPr>
            <w:tcW w:w="1304" w:type="dxa"/>
            <w:tcBorders>
              <w:top w:val="single" w:sz="4" w:space="0" w:color="auto"/>
              <w:left w:val="nil"/>
              <w:bottom w:val="single" w:sz="4" w:space="0" w:color="auto"/>
              <w:right w:val="nil"/>
            </w:tcBorders>
            <w:hideMark/>
          </w:tcPr>
          <w:p w14:paraId="090439AA"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b/>
                <w:bCs/>
                <w:color w:val="000000" w:themeColor="text1"/>
              </w:rPr>
            </w:pPr>
            <w:r w:rsidRPr="002F6934">
              <w:rPr>
                <w:rFonts w:ascii="Times New Roman" w:hAnsi="Times New Roman" w:cs="Times New Roman"/>
                <w:b/>
                <w:bCs/>
                <w:color w:val="000000" w:themeColor="text1"/>
              </w:rPr>
              <w:t xml:space="preserve"> Basıklık</w:t>
            </w:r>
          </w:p>
        </w:tc>
        <w:tc>
          <w:tcPr>
            <w:tcW w:w="2008" w:type="dxa"/>
            <w:tcBorders>
              <w:top w:val="single" w:sz="4" w:space="0" w:color="auto"/>
              <w:left w:val="nil"/>
              <w:bottom w:val="single" w:sz="4" w:space="0" w:color="auto"/>
              <w:right w:val="nil"/>
            </w:tcBorders>
            <w:hideMark/>
          </w:tcPr>
          <w:p w14:paraId="0224D38D"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b/>
                <w:bCs/>
                <w:color w:val="000000" w:themeColor="text1"/>
              </w:rPr>
            </w:pPr>
            <w:r w:rsidRPr="002F6934">
              <w:rPr>
                <w:rFonts w:ascii="Times New Roman" w:hAnsi="Times New Roman" w:cs="Times New Roman"/>
                <w:b/>
                <w:bCs/>
                <w:color w:val="000000" w:themeColor="text1"/>
              </w:rPr>
              <w:t xml:space="preserve">       Çarpıklık</w:t>
            </w:r>
          </w:p>
        </w:tc>
      </w:tr>
      <w:tr w:rsidR="002F6934" w:rsidRPr="002F6934" w14:paraId="1716E296" w14:textId="77777777" w:rsidTr="00D05F37">
        <w:trPr>
          <w:trHeight w:val="1247"/>
        </w:trPr>
        <w:tc>
          <w:tcPr>
            <w:tcW w:w="3155" w:type="dxa"/>
            <w:tcBorders>
              <w:top w:val="single" w:sz="4" w:space="0" w:color="auto"/>
              <w:left w:val="nil"/>
              <w:bottom w:val="single" w:sz="4" w:space="0" w:color="auto"/>
              <w:right w:val="nil"/>
            </w:tcBorders>
            <w:hideMark/>
          </w:tcPr>
          <w:p w14:paraId="48AB676A" w14:textId="77777777" w:rsidR="002F6934" w:rsidRPr="002F6934" w:rsidRDefault="002F6934" w:rsidP="002F6934">
            <w:pPr>
              <w:tabs>
                <w:tab w:val="left" w:pos="709"/>
                <w:tab w:val="left" w:pos="2055"/>
              </w:tabs>
              <w:autoSpaceDE w:val="0"/>
              <w:autoSpaceDN w:val="0"/>
              <w:adjustRightInd w:val="0"/>
              <w:spacing w:after="120"/>
              <w:rPr>
                <w:rFonts w:ascii="Times New Roman" w:hAnsi="Times New Roman" w:cs="Times New Roman"/>
                <w:color w:val="000000" w:themeColor="text1"/>
              </w:rPr>
            </w:pPr>
            <w:r w:rsidRPr="002F6934">
              <w:rPr>
                <w:rFonts w:ascii="Times New Roman" w:hAnsi="Times New Roman" w:cs="Times New Roman"/>
                <w:color w:val="000000" w:themeColor="text1"/>
              </w:rPr>
              <w:t xml:space="preserve">Psikolojik Esneklik </w:t>
            </w:r>
          </w:p>
          <w:p w14:paraId="72AB3608" w14:textId="77777777" w:rsidR="002F6934" w:rsidRPr="002F6934" w:rsidRDefault="002F6934" w:rsidP="002F6934">
            <w:pPr>
              <w:tabs>
                <w:tab w:val="left" w:pos="709"/>
                <w:tab w:val="left" w:pos="2055"/>
              </w:tabs>
              <w:autoSpaceDE w:val="0"/>
              <w:autoSpaceDN w:val="0"/>
              <w:adjustRightInd w:val="0"/>
              <w:spacing w:after="120"/>
              <w:rPr>
                <w:rFonts w:ascii="Times New Roman" w:hAnsi="Times New Roman" w:cs="Times New Roman"/>
                <w:color w:val="000000" w:themeColor="text1"/>
              </w:rPr>
            </w:pPr>
            <w:r w:rsidRPr="002F6934">
              <w:rPr>
                <w:rFonts w:ascii="Times New Roman" w:hAnsi="Times New Roman" w:cs="Times New Roman"/>
                <w:color w:val="000000" w:themeColor="text1"/>
              </w:rPr>
              <w:t>Belirsizliğe Tahammülsüzlük</w:t>
            </w:r>
          </w:p>
          <w:p w14:paraId="2D44B9A8"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000000" w:themeColor="text1"/>
              </w:rPr>
            </w:pPr>
            <w:r w:rsidRPr="002F6934">
              <w:rPr>
                <w:rFonts w:ascii="Times New Roman" w:hAnsi="Times New Roman" w:cs="Times New Roman"/>
                <w:color w:val="000000" w:themeColor="text1"/>
              </w:rPr>
              <w:t>Kariyer Stresi</w:t>
            </w:r>
          </w:p>
        </w:tc>
        <w:tc>
          <w:tcPr>
            <w:tcW w:w="1189" w:type="dxa"/>
            <w:tcBorders>
              <w:top w:val="single" w:sz="4" w:space="0" w:color="auto"/>
              <w:left w:val="nil"/>
              <w:bottom w:val="single" w:sz="4" w:space="0" w:color="auto"/>
              <w:right w:val="nil"/>
            </w:tcBorders>
            <w:hideMark/>
          </w:tcPr>
          <w:p w14:paraId="40933979"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FF0000"/>
              </w:rPr>
            </w:pPr>
            <w:r w:rsidRPr="002F6934">
              <w:rPr>
                <w:rFonts w:ascii="Times New Roman" w:hAnsi="Times New Roman" w:cs="Times New Roman"/>
                <w:color w:val="FF0000"/>
              </w:rPr>
              <w:t xml:space="preserve">    </w:t>
            </w:r>
            <w:r w:rsidRPr="002F6934">
              <w:rPr>
                <w:rFonts w:ascii="Times New Roman" w:hAnsi="Times New Roman" w:cs="Times New Roman"/>
                <w:color w:val="0D0D0D"/>
                <w:shd w:val="clear" w:color="auto" w:fill="FFFFFF"/>
              </w:rPr>
              <w:t>86,77</w:t>
            </w:r>
          </w:p>
          <w:p w14:paraId="6B10AFD2"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FF0000"/>
              </w:rPr>
            </w:pPr>
            <w:r w:rsidRPr="002F6934">
              <w:rPr>
                <w:rFonts w:ascii="Times New Roman" w:hAnsi="Times New Roman" w:cs="Times New Roman"/>
                <w:color w:val="FF0000"/>
              </w:rPr>
              <w:t xml:space="preserve">    </w:t>
            </w:r>
            <w:r w:rsidRPr="002F6934">
              <w:rPr>
                <w:rFonts w:ascii="Times New Roman" w:hAnsi="Times New Roman" w:cs="Times New Roman"/>
                <w:color w:val="0D0D0D"/>
                <w:shd w:val="clear" w:color="auto" w:fill="FFFFFF"/>
              </w:rPr>
              <w:t>38,92</w:t>
            </w:r>
          </w:p>
          <w:p w14:paraId="7A35F576"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FF0000"/>
              </w:rPr>
            </w:pPr>
            <w:r w:rsidRPr="002F6934">
              <w:rPr>
                <w:rFonts w:ascii="Times New Roman" w:hAnsi="Times New Roman" w:cs="Times New Roman"/>
                <w:color w:val="FF0000"/>
              </w:rPr>
              <w:t xml:space="preserve">    </w:t>
            </w:r>
            <w:r w:rsidRPr="002F6934">
              <w:rPr>
                <w:rFonts w:ascii="Times New Roman" w:hAnsi="Times New Roman" w:cs="Times New Roman"/>
                <w:color w:val="0D0D0D"/>
                <w:shd w:val="clear" w:color="auto" w:fill="FFFFFF"/>
              </w:rPr>
              <w:t>57,17</w:t>
            </w:r>
            <w:r w:rsidRPr="002F6934">
              <w:rPr>
                <w:rFonts w:ascii="Times New Roman" w:hAnsi="Times New Roman" w:cs="Times New Roman"/>
                <w:color w:val="FF0000"/>
              </w:rPr>
              <w:t xml:space="preserve">               </w:t>
            </w:r>
          </w:p>
        </w:tc>
        <w:tc>
          <w:tcPr>
            <w:tcW w:w="1550" w:type="dxa"/>
            <w:tcBorders>
              <w:top w:val="single" w:sz="4" w:space="0" w:color="auto"/>
              <w:left w:val="nil"/>
              <w:bottom w:val="single" w:sz="4" w:space="0" w:color="auto"/>
              <w:right w:val="nil"/>
            </w:tcBorders>
            <w:hideMark/>
          </w:tcPr>
          <w:p w14:paraId="0316988C"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FF0000"/>
              </w:rPr>
            </w:pPr>
            <w:r w:rsidRPr="002F6934">
              <w:rPr>
                <w:rFonts w:ascii="Times New Roman" w:hAnsi="Times New Roman" w:cs="Times New Roman"/>
                <w:color w:val="FF0000"/>
              </w:rPr>
              <w:t xml:space="preserve">  </w:t>
            </w:r>
            <w:r w:rsidRPr="002F6934">
              <w:rPr>
                <w:rFonts w:ascii="Times New Roman" w:hAnsi="Times New Roman" w:cs="Times New Roman"/>
                <w:color w:val="0D0D0D"/>
                <w:shd w:val="clear" w:color="auto" w:fill="FFFFFF"/>
              </w:rPr>
              <w:t>39968.68</w:t>
            </w:r>
          </w:p>
          <w:p w14:paraId="14E6DCE6"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FF0000"/>
              </w:rPr>
            </w:pPr>
            <w:r w:rsidRPr="002F6934">
              <w:rPr>
                <w:rFonts w:ascii="Times New Roman" w:hAnsi="Times New Roman" w:cs="Times New Roman"/>
                <w:color w:val="FF0000"/>
              </w:rPr>
              <w:t xml:space="preserve">  </w:t>
            </w:r>
            <w:r w:rsidRPr="002F6934">
              <w:rPr>
                <w:rFonts w:ascii="Times New Roman" w:hAnsi="Times New Roman" w:cs="Times New Roman"/>
                <w:color w:val="0D0D0D"/>
                <w:shd w:val="clear" w:color="auto" w:fill="FFFFFF"/>
              </w:rPr>
              <w:t>33185.03</w:t>
            </w:r>
          </w:p>
          <w:p w14:paraId="77B51335"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FF0000"/>
              </w:rPr>
            </w:pPr>
            <w:r w:rsidRPr="002F6934">
              <w:rPr>
                <w:rFonts w:ascii="Times New Roman" w:hAnsi="Times New Roman" w:cs="Times New Roman"/>
                <w:color w:val="FF0000"/>
              </w:rPr>
              <w:t xml:space="preserve">  </w:t>
            </w:r>
            <w:r w:rsidRPr="002F6934">
              <w:rPr>
                <w:rFonts w:ascii="Times New Roman" w:hAnsi="Times New Roman" w:cs="Times New Roman"/>
                <w:color w:val="0D0D0D"/>
                <w:shd w:val="clear" w:color="auto" w:fill="FFFFFF"/>
              </w:rPr>
              <w:t>99854.78</w:t>
            </w:r>
          </w:p>
        </w:tc>
        <w:tc>
          <w:tcPr>
            <w:tcW w:w="1304" w:type="dxa"/>
            <w:tcBorders>
              <w:top w:val="single" w:sz="4" w:space="0" w:color="auto"/>
              <w:left w:val="nil"/>
              <w:bottom w:val="single" w:sz="4" w:space="0" w:color="auto"/>
              <w:right w:val="nil"/>
            </w:tcBorders>
            <w:hideMark/>
          </w:tcPr>
          <w:p w14:paraId="78AEDD2C"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FF0000"/>
              </w:rPr>
            </w:pPr>
            <w:r w:rsidRPr="002F6934">
              <w:rPr>
                <w:rFonts w:ascii="Times New Roman" w:hAnsi="Times New Roman" w:cs="Times New Roman"/>
                <w:color w:val="FF0000"/>
              </w:rPr>
              <w:t xml:space="preserve">   </w:t>
            </w:r>
            <w:r w:rsidRPr="002F6934">
              <w:rPr>
                <w:rFonts w:ascii="Times New Roman" w:hAnsi="Times New Roman" w:cs="Times New Roman"/>
                <w:color w:val="0D0D0D"/>
                <w:shd w:val="clear" w:color="auto" w:fill="FFFFFF"/>
              </w:rPr>
              <w:t>.197</w:t>
            </w:r>
          </w:p>
          <w:p w14:paraId="6767EA2D"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FF0000"/>
              </w:rPr>
            </w:pPr>
            <w:r w:rsidRPr="002F6934">
              <w:rPr>
                <w:rFonts w:ascii="Times New Roman" w:hAnsi="Times New Roman" w:cs="Times New Roman"/>
                <w:color w:val="FF0000"/>
              </w:rPr>
              <w:t xml:space="preserve">  </w:t>
            </w:r>
            <w:r w:rsidRPr="002F6934">
              <w:rPr>
                <w:rFonts w:ascii="Times New Roman" w:hAnsi="Times New Roman" w:cs="Times New Roman"/>
                <w:color w:val="0D0D0D"/>
                <w:shd w:val="clear" w:color="auto" w:fill="FFFFFF"/>
              </w:rPr>
              <w:t>-.354</w:t>
            </w:r>
          </w:p>
          <w:p w14:paraId="188FB0AB"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FF0000"/>
              </w:rPr>
            </w:pPr>
            <w:r w:rsidRPr="002F6934">
              <w:rPr>
                <w:rFonts w:ascii="Times New Roman" w:hAnsi="Times New Roman" w:cs="Times New Roman"/>
                <w:color w:val="FF0000"/>
              </w:rPr>
              <w:t xml:space="preserve">  </w:t>
            </w:r>
            <w:r w:rsidRPr="002F6934">
              <w:rPr>
                <w:rFonts w:ascii="Times New Roman" w:hAnsi="Times New Roman" w:cs="Times New Roman"/>
                <w:color w:val="0D0D0D"/>
                <w:shd w:val="clear" w:color="auto" w:fill="FFFFFF"/>
              </w:rPr>
              <w:t>-.334</w:t>
            </w:r>
          </w:p>
        </w:tc>
        <w:tc>
          <w:tcPr>
            <w:tcW w:w="2008" w:type="dxa"/>
            <w:tcBorders>
              <w:top w:val="single" w:sz="4" w:space="0" w:color="auto"/>
              <w:left w:val="nil"/>
              <w:bottom w:val="single" w:sz="4" w:space="0" w:color="auto"/>
              <w:right w:val="nil"/>
            </w:tcBorders>
            <w:hideMark/>
          </w:tcPr>
          <w:p w14:paraId="5B794E4F"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FF0000"/>
              </w:rPr>
            </w:pPr>
            <w:r w:rsidRPr="002F6934">
              <w:rPr>
                <w:rFonts w:ascii="Times New Roman" w:hAnsi="Times New Roman" w:cs="Times New Roman"/>
                <w:color w:val="FF0000"/>
              </w:rPr>
              <w:t xml:space="preserve">          </w:t>
            </w:r>
            <w:r w:rsidRPr="002F6934">
              <w:rPr>
                <w:rFonts w:ascii="Times New Roman" w:hAnsi="Times New Roman" w:cs="Times New Roman"/>
                <w:color w:val="0D0D0D"/>
                <w:shd w:val="clear" w:color="auto" w:fill="FFFFFF"/>
              </w:rPr>
              <w:t>.323</w:t>
            </w:r>
          </w:p>
          <w:p w14:paraId="57BE23C2"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FF0000"/>
              </w:rPr>
            </w:pPr>
            <w:r w:rsidRPr="002F6934">
              <w:rPr>
                <w:rFonts w:ascii="Times New Roman" w:hAnsi="Times New Roman" w:cs="Times New Roman"/>
                <w:color w:val="FF0000"/>
              </w:rPr>
              <w:t xml:space="preserve">          </w:t>
            </w:r>
            <w:r w:rsidRPr="002F6934">
              <w:rPr>
                <w:rFonts w:ascii="Times New Roman" w:hAnsi="Times New Roman" w:cs="Times New Roman"/>
                <w:color w:val="0D0D0D"/>
                <w:shd w:val="clear" w:color="auto" w:fill="FFFFFF"/>
              </w:rPr>
              <w:t>.049</w:t>
            </w:r>
          </w:p>
          <w:p w14:paraId="346EBB5E"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FF0000"/>
              </w:rPr>
            </w:pPr>
            <w:r w:rsidRPr="002F6934">
              <w:rPr>
                <w:rFonts w:ascii="Times New Roman" w:hAnsi="Times New Roman" w:cs="Times New Roman"/>
                <w:color w:val="FF0000"/>
              </w:rPr>
              <w:t xml:space="preserve">          </w:t>
            </w:r>
            <w:r w:rsidRPr="002F6934">
              <w:rPr>
                <w:rFonts w:ascii="Times New Roman" w:hAnsi="Times New Roman" w:cs="Times New Roman"/>
                <w:color w:val="0D0D0D"/>
                <w:shd w:val="clear" w:color="auto" w:fill="FFFFFF"/>
              </w:rPr>
              <w:t>.199</w:t>
            </w:r>
          </w:p>
        </w:tc>
      </w:tr>
    </w:tbl>
    <w:p w14:paraId="63FF5B5F" w14:textId="77777777" w:rsidR="002F6934" w:rsidRPr="002F6934" w:rsidRDefault="002F6934" w:rsidP="002F6934">
      <w:pPr>
        <w:spacing w:after="120" w:line="240" w:lineRule="auto"/>
        <w:jc w:val="both"/>
        <w:rPr>
          <w:rFonts w:ascii="Times New Roman" w:hAnsi="Times New Roman" w:cs="Times New Roman"/>
          <w:sz w:val="20"/>
          <w:szCs w:val="20"/>
        </w:rPr>
      </w:pPr>
      <w:r w:rsidRPr="002F6934">
        <w:rPr>
          <w:rFonts w:ascii="Times New Roman" w:hAnsi="Times New Roman" w:cs="Times New Roman"/>
          <w:sz w:val="20"/>
          <w:szCs w:val="20"/>
        </w:rPr>
        <w:t>N=294</w:t>
      </w:r>
    </w:p>
    <w:p w14:paraId="56614545" w14:textId="77777777" w:rsidR="002F6934" w:rsidRPr="002F6934" w:rsidRDefault="002F6934" w:rsidP="002F6934">
      <w:pPr>
        <w:spacing w:after="120" w:line="240" w:lineRule="auto"/>
        <w:rPr>
          <w:rFonts w:ascii="Times New Roman" w:hAnsi="Times New Roman" w:cs="Times New Roman"/>
          <w:iCs/>
          <w:color w:val="000000" w:themeColor="text1"/>
        </w:rPr>
      </w:pPr>
    </w:p>
    <w:p w14:paraId="6CAB4846" w14:textId="77777777" w:rsidR="002F6934" w:rsidRPr="002F6934" w:rsidRDefault="002F6934" w:rsidP="002F6934">
      <w:pPr>
        <w:spacing w:after="120" w:line="240" w:lineRule="auto"/>
        <w:ind w:firstLine="426"/>
        <w:jc w:val="both"/>
        <w:rPr>
          <w:rFonts w:ascii="Times New Roman" w:hAnsi="Times New Roman" w:cs="Times New Roman"/>
        </w:rPr>
      </w:pPr>
      <w:r w:rsidRPr="002F6934">
        <w:rPr>
          <w:rFonts w:ascii="Times New Roman" w:hAnsi="Times New Roman" w:cs="Times New Roman"/>
          <w:color w:val="0D0D0D"/>
          <w:shd w:val="clear" w:color="auto" w:fill="FFFFFF"/>
        </w:rPr>
        <w:t>Tablo 1'deki değişkenlerin çarpıklık (</w:t>
      </w:r>
      <w:proofErr w:type="spellStart"/>
      <w:r w:rsidRPr="002F6934">
        <w:rPr>
          <w:rFonts w:ascii="Times New Roman" w:hAnsi="Times New Roman" w:cs="Times New Roman"/>
          <w:color w:val="0D0D0D"/>
          <w:shd w:val="clear" w:color="auto" w:fill="FFFFFF"/>
        </w:rPr>
        <w:t>skewness</w:t>
      </w:r>
      <w:proofErr w:type="spellEnd"/>
      <w:r w:rsidRPr="002F6934">
        <w:rPr>
          <w:rFonts w:ascii="Times New Roman" w:hAnsi="Times New Roman" w:cs="Times New Roman"/>
          <w:color w:val="0D0D0D"/>
          <w:shd w:val="clear" w:color="auto" w:fill="FFFFFF"/>
        </w:rPr>
        <w:t>) ve basıklık (</w:t>
      </w:r>
      <w:proofErr w:type="spellStart"/>
      <w:r w:rsidRPr="002F6934">
        <w:rPr>
          <w:rFonts w:ascii="Times New Roman" w:hAnsi="Times New Roman" w:cs="Times New Roman"/>
          <w:color w:val="0D0D0D"/>
          <w:shd w:val="clear" w:color="auto" w:fill="FFFFFF"/>
        </w:rPr>
        <w:t>kurtosis</w:t>
      </w:r>
      <w:proofErr w:type="spellEnd"/>
      <w:r w:rsidRPr="002F6934">
        <w:rPr>
          <w:rFonts w:ascii="Times New Roman" w:hAnsi="Times New Roman" w:cs="Times New Roman"/>
          <w:color w:val="0D0D0D"/>
          <w:shd w:val="clear" w:color="auto" w:fill="FFFFFF"/>
        </w:rPr>
        <w:t xml:space="preserve">) değerlerine göre, basıklık </w:t>
      </w:r>
      <w:proofErr w:type="gramStart"/>
      <w:r w:rsidRPr="002F6934">
        <w:rPr>
          <w:rFonts w:ascii="Times New Roman" w:hAnsi="Times New Roman" w:cs="Times New Roman"/>
          <w:color w:val="0D0D0D"/>
          <w:shd w:val="clear" w:color="auto" w:fill="FFFFFF"/>
        </w:rPr>
        <w:t>değerleri .197</w:t>
      </w:r>
      <w:proofErr w:type="gramEnd"/>
      <w:r w:rsidRPr="002F6934">
        <w:rPr>
          <w:rFonts w:ascii="Times New Roman" w:hAnsi="Times New Roman" w:cs="Times New Roman"/>
          <w:color w:val="0D0D0D"/>
          <w:shd w:val="clear" w:color="auto" w:fill="FFFFFF"/>
        </w:rPr>
        <w:t xml:space="preserve"> ile -.354 arasında ve çarpıklık değerleri .049 ile .323 arasında değişmektedir. Bu sonuçlar, verilerin normallik varsayımını karşıladığını göstermektedir.</w:t>
      </w:r>
      <w:r w:rsidRPr="002F6934">
        <w:rPr>
          <w:rFonts w:ascii="Times New Roman" w:hAnsi="Times New Roman" w:cs="Times New Roman"/>
          <w:color w:val="000000" w:themeColor="text1"/>
          <w:shd w:val="clear" w:color="auto" w:fill="FFFFFF"/>
        </w:rPr>
        <w:t xml:space="preserve"> </w:t>
      </w:r>
      <w:r w:rsidRPr="002F6934">
        <w:rPr>
          <w:rFonts w:ascii="Times New Roman" w:hAnsi="Times New Roman" w:cs="Times New Roman"/>
          <w:color w:val="0D0D0D"/>
          <w:shd w:val="clear" w:color="auto" w:fill="FFFFFF"/>
        </w:rPr>
        <w:t xml:space="preserve">Değişkenler arasındaki ilişkiyi değerlendirmek için </w:t>
      </w:r>
      <w:proofErr w:type="gramStart"/>
      <w:r w:rsidRPr="002F6934">
        <w:rPr>
          <w:rFonts w:ascii="Times New Roman" w:hAnsi="Times New Roman" w:cs="Times New Roman"/>
          <w:color w:val="0D0D0D"/>
          <w:shd w:val="clear" w:color="auto" w:fill="FFFFFF"/>
        </w:rPr>
        <w:t>korelasyon</w:t>
      </w:r>
      <w:proofErr w:type="gramEnd"/>
      <w:r w:rsidRPr="002F6934">
        <w:rPr>
          <w:rFonts w:ascii="Times New Roman" w:hAnsi="Times New Roman" w:cs="Times New Roman"/>
          <w:color w:val="0D0D0D"/>
          <w:shd w:val="clear" w:color="auto" w:fill="FFFFFF"/>
        </w:rPr>
        <w:t xml:space="preserve"> katsayıları (</w:t>
      </w:r>
      <w:proofErr w:type="spellStart"/>
      <w:r w:rsidRPr="002F6934">
        <w:rPr>
          <w:rFonts w:ascii="Times New Roman" w:hAnsi="Times New Roman" w:cs="Times New Roman"/>
          <w:color w:val="0D0D0D"/>
          <w:shd w:val="clear" w:color="auto" w:fill="FFFFFF"/>
        </w:rPr>
        <w:t>Pearson</w:t>
      </w:r>
      <w:proofErr w:type="spellEnd"/>
      <w:r w:rsidRPr="002F6934">
        <w:rPr>
          <w:rFonts w:ascii="Times New Roman" w:hAnsi="Times New Roman" w:cs="Times New Roman"/>
          <w:color w:val="0D0D0D"/>
          <w:shd w:val="clear" w:color="auto" w:fill="FFFFFF"/>
        </w:rPr>
        <w:t xml:space="preserve"> Momentler Çarpımı) hesaplanmıştır.</w:t>
      </w:r>
      <w:r w:rsidRPr="002F6934">
        <w:rPr>
          <w:rFonts w:ascii="Times New Roman" w:hAnsi="Times New Roman" w:cs="Times New Roman"/>
        </w:rPr>
        <w:t xml:space="preserve"> Bu analizlere ilişkin değerler Tablo 2’de belirtilmiştir.</w:t>
      </w:r>
    </w:p>
    <w:p w14:paraId="020087F7" w14:textId="77777777" w:rsidR="002F6934" w:rsidRPr="002F6934" w:rsidRDefault="002F6934" w:rsidP="002F6934">
      <w:pPr>
        <w:tabs>
          <w:tab w:val="left" w:pos="709"/>
        </w:tabs>
        <w:spacing w:after="120" w:line="240" w:lineRule="auto"/>
        <w:rPr>
          <w:rFonts w:ascii="Times New Roman" w:hAnsi="Times New Roman" w:cs="Times New Roman"/>
          <w:b/>
          <w:color w:val="000000" w:themeColor="text1"/>
        </w:rPr>
      </w:pPr>
      <w:r w:rsidRPr="002F6934">
        <w:rPr>
          <w:rFonts w:ascii="Times New Roman" w:hAnsi="Times New Roman" w:cs="Times New Roman"/>
          <w:b/>
          <w:color w:val="000000" w:themeColor="text1"/>
        </w:rPr>
        <w:t xml:space="preserve">Tablo 2. </w:t>
      </w:r>
    </w:p>
    <w:p w14:paraId="696CBCCF" w14:textId="77777777" w:rsidR="002F6934" w:rsidRPr="002F6934" w:rsidRDefault="002F6934" w:rsidP="002F6934">
      <w:pPr>
        <w:tabs>
          <w:tab w:val="left" w:pos="709"/>
        </w:tabs>
        <w:spacing w:after="120" w:line="240" w:lineRule="auto"/>
        <w:rPr>
          <w:rFonts w:ascii="Times New Roman" w:hAnsi="Times New Roman" w:cs="Times New Roman"/>
          <w:i/>
          <w:iCs/>
          <w:color w:val="000000" w:themeColor="text1"/>
        </w:rPr>
      </w:pPr>
      <w:r w:rsidRPr="002F6934">
        <w:rPr>
          <w:rFonts w:ascii="Times New Roman" w:hAnsi="Times New Roman" w:cs="Times New Roman"/>
          <w:i/>
          <w:iCs/>
          <w:color w:val="000000" w:themeColor="text1"/>
        </w:rPr>
        <w:t>Değişkenler Arasındaki Korelasyon Sonuçları</w:t>
      </w:r>
    </w:p>
    <w:tbl>
      <w:tblPr>
        <w:tblStyle w:val="TabloKlavuzu1"/>
        <w:tblW w:w="912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7"/>
        <w:gridCol w:w="1578"/>
        <w:gridCol w:w="1722"/>
        <w:gridCol w:w="1435"/>
        <w:gridCol w:w="513"/>
      </w:tblGrid>
      <w:tr w:rsidR="002F6934" w:rsidRPr="002F6934" w14:paraId="4BD25615" w14:textId="77777777" w:rsidTr="00D05F37">
        <w:trPr>
          <w:trHeight w:val="295"/>
        </w:trPr>
        <w:tc>
          <w:tcPr>
            <w:tcW w:w="3877" w:type="dxa"/>
            <w:tcBorders>
              <w:top w:val="single" w:sz="4" w:space="0" w:color="auto"/>
              <w:left w:val="nil"/>
              <w:bottom w:val="single" w:sz="4" w:space="0" w:color="auto"/>
              <w:right w:val="nil"/>
            </w:tcBorders>
            <w:hideMark/>
          </w:tcPr>
          <w:p w14:paraId="0B94463E"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b/>
                <w:bCs/>
                <w:color w:val="000000" w:themeColor="text1"/>
              </w:rPr>
            </w:pPr>
            <w:r w:rsidRPr="002F6934">
              <w:rPr>
                <w:rFonts w:ascii="Times New Roman" w:hAnsi="Times New Roman" w:cs="Times New Roman"/>
                <w:b/>
                <w:bCs/>
                <w:color w:val="000000" w:themeColor="text1"/>
              </w:rPr>
              <w:t>Değişkenler</w:t>
            </w:r>
          </w:p>
        </w:tc>
        <w:tc>
          <w:tcPr>
            <w:tcW w:w="1578" w:type="dxa"/>
            <w:tcBorders>
              <w:top w:val="single" w:sz="4" w:space="0" w:color="auto"/>
              <w:left w:val="nil"/>
              <w:bottom w:val="single" w:sz="4" w:space="0" w:color="auto"/>
              <w:right w:val="nil"/>
            </w:tcBorders>
            <w:hideMark/>
          </w:tcPr>
          <w:p w14:paraId="5257785D"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b/>
                <w:bCs/>
                <w:color w:val="000000" w:themeColor="text1"/>
              </w:rPr>
            </w:pPr>
            <w:r w:rsidRPr="002F6934">
              <w:rPr>
                <w:rFonts w:ascii="Times New Roman" w:hAnsi="Times New Roman" w:cs="Times New Roman"/>
                <w:b/>
                <w:bCs/>
                <w:color w:val="000000" w:themeColor="text1"/>
              </w:rPr>
              <w:t xml:space="preserve">          1</w:t>
            </w:r>
          </w:p>
        </w:tc>
        <w:tc>
          <w:tcPr>
            <w:tcW w:w="1722" w:type="dxa"/>
            <w:tcBorders>
              <w:top w:val="single" w:sz="4" w:space="0" w:color="auto"/>
              <w:left w:val="nil"/>
              <w:bottom w:val="single" w:sz="4" w:space="0" w:color="auto"/>
              <w:right w:val="nil"/>
            </w:tcBorders>
            <w:hideMark/>
          </w:tcPr>
          <w:p w14:paraId="00B15856" w14:textId="77777777" w:rsidR="002F6934" w:rsidRPr="002F6934" w:rsidRDefault="002F6934" w:rsidP="002F6934">
            <w:pPr>
              <w:tabs>
                <w:tab w:val="left" w:pos="709"/>
              </w:tabs>
              <w:autoSpaceDE w:val="0"/>
              <w:autoSpaceDN w:val="0"/>
              <w:adjustRightInd w:val="0"/>
              <w:spacing w:after="120"/>
              <w:jc w:val="center"/>
              <w:rPr>
                <w:rFonts w:ascii="Times New Roman" w:hAnsi="Times New Roman" w:cs="Times New Roman"/>
                <w:b/>
                <w:bCs/>
                <w:color w:val="000000" w:themeColor="text1"/>
                <w:vertAlign w:val="superscript"/>
              </w:rPr>
            </w:pPr>
            <w:r w:rsidRPr="002F6934">
              <w:rPr>
                <w:rFonts w:ascii="Times New Roman" w:hAnsi="Times New Roman" w:cs="Times New Roman"/>
                <w:b/>
                <w:bCs/>
                <w:color w:val="000000" w:themeColor="text1"/>
              </w:rPr>
              <w:t xml:space="preserve">     2</w:t>
            </w:r>
          </w:p>
        </w:tc>
        <w:tc>
          <w:tcPr>
            <w:tcW w:w="1435" w:type="dxa"/>
            <w:tcBorders>
              <w:top w:val="single" w:sz="4" w:space="0" w:color="auto"/>
              <w:left w:val="nil"/>
              <w:bottom w:val="single" w:sz="4" w:space="0" w:color="auto"/>
              <w:right w:val="nil"/>
            </w:tcBorders>
            <w:hideMark/>
          </w:tcPr>
          <w:p w14:paraId="2E9698D6" w14:textId="77777777" w:rsidR="002F6934" w:rsidRPr="002F6934" w:rsidRDefault="002F6934" w:rsidP="002F6934">
            <w:pPr>
              <w:tabs>
                <w:tab w:val="left" w:pos="709"/>
              </w:tabs>
              <w:autoSpaceDE w:val="0"/>
              <w:autoSpaceDN w:val="0"/>
              <w:adjustRightInd w:val="0"/>
              <w:spacing w:after="120"/>
              <w:jc w:val="center"/>
              <w:rPr>
                <w:rFonts w:ascii="Times New Roman" w:hAnsi="Times New Roman" w:cs="Times New Roman"/>
                <w:b/>
                <w:bCs/>
                <w:color w:val="000000" w:themeColor="text1"/>
              </w:rPr>
            </w:pPr>
            <w:r w:rsidRPr="002F6934">
              <w:rPr>
                <w:rFonts w:ascii="Times New Roman" w:hAnsi="Times New Roman" w:cs="Times New Roman"/>
                <w:b/>
                <w:bCs/>
                <w:color w:val="000000" w:themeColor="text1"/>
              </w:rPr>
              <w:t xml:space="preserve">    3</w:t>
            </w:r>
          </w:p>
        </w:tc>
        <w:tc>
          <w:tcPr>
            <w:tcW w:w="513" w:type="dxa"/>
            <w:tcBorders>
              <w:top w:val="single" w:sz="4" w:space="0" w:color="auto"/>
              <w:left w:val="nil"/>
              <w:bottom w:val="single" w:sz="4" w:space="0" w:color="auto"/>
              <w:right w:val="nil"/>
            </w:tcBorders>
            <w:hideMark/>
          </w:tcPr>
          <w:p w14:paraId="6272090E" w14:textId="77777777" w:rsidR="002F6934" w:rsidRPr="002F6934" w:rsidRDefault="002F6934" w:rsidP="002F6934">
            <w:pPr>
              <w:tabs>
                <w:tab w:val="left" w:pos="709"/>
              </w:tabs>
              <w:autoSpaceDE w:val="0"/>
              <w:autoSpaceDN w:val="0"/>
              <w:adjustRightInd w:val="0"/>
              <w:spacing w:after="120"/>
              <w:jc w:val="center"/>
              <w:rPr>
                <w:rFonts w:ascii="Times New Roman" w:hAnsi="Times New Roman" w:cs="Times New Roman"/>
                <w:b/>
                <w:bCs/>
                <w:color w:val="000000" w:themeColor="text1"/>
              </w:rPr>
            </w:pPr>
          </w:p>
        </w:tc>
      </w:tr>
      <w:tr w:rsidR="002F6934" w:rsidRPr="002F6934" w14:paraId="1EE523FB" w14:textId="77777777" w:rsidTr="00D05F37">
        <w:trPr>
          <w:trHeight w:val="884"/>
        </w:trPr>
        <w:tc>
          <w:tcPr>
            <w:tcW w:w="3877" w:type="dxa"/>
            <w:tcBorders>
              <w:top w:val="single" w:sz="4" w:space="0" w:color="auto"/>
              <w:left w:val="nil"/>
              <w:bottom w:val="single" w:sz="4" w:space="0" w:color="auto"/>
              <w:right w:val="nil"/>
            </w:tcBorders>
            <w:hideMark/>
          </w:tcPr>
          <w:p w14:paraId="5F3D4CAD" w14:textId="77777777" w:rsidR="002F6934" w:rsidRPr="002F6934" w:rsidRDefault="002F6934" w:rsidP="002F6934">
            <w:pPr>
              <w:numPr>
                <w:ilvl w:val="0"/>
                <w:numId w:val="75"/>
              </w:numPr>
              <w:tabs>
                <w:tab w:val="left" w:pos="179"/>
              </w:tabs>
              <w:autoSpaceDE w:val="0"/>
              <w:autoSpaceDN w:val="0"/>
              <w:adjustRightInd w:val="0"/>
              <w:spacing w:after="120"/>
              <w:ind w:right="-255"/>
              <w:contextualSpacing/>
              <w:rPr>
                <w:rFonts w:ascii="Times New Roman" w:hAnsi="Times New Roman" w:cs="Times New Roman"/>
                <w:color w:val="000000" w:themeColor="text1"/>
              </w:rPr>
            </w:pPr>
            <w:r w:rsidRPr="002F6934">
              <w:rPr>
                <w:rFonts w:ascii="Times New Roman" w:hAnsi="Times New Roman" w:cs="Times New Roman"/>
                <w:color w:val="000000" w:themeColor="text1"/>
              </w:rPr>
              <w:t>Psikolojik Esneklik</w:t>
            </w:r>
          </w:p>
          <w:p w14:paraId="4DB37C03" w14:textId="77777777" w:rsidR="002F6934" w:rsidRPr="002F6934" w:rsidRDefault="002F6934" w:rsidP="002F6934">
            <w:pPr>
              <w:numPr>
                <w:ilvl w:val="0"/>
                <w:numId w:val="75"/>
              </w:numPr>
              <w:tabs>
                <w:tab w:val="left" w:pos="179"/>
              </w:tabs>
              <w:autoSpaceDE w:val="0"/>
              <w:autoSpaceDN w:val="0"/>
              <w:adjustRightInd w:val="0"/>
              <w:spacing w:after="120"/>
              <w:contextualSpacing/>
              <w:rPr>
                <w:rFonts w:ascii="Times New Roman" w:hAnsi="Times New Roman" w:cs="Times New Roman"/>
                <w:color w:val="000000" w:themeColor="text1"/>
              </w:rPr>
            </w:pPr>
            <w:r w:rsidRPr="002F6934">
              <w:rPr>
                <w:rFonts w:ascii="Times New Roman" w:hAnsi="Times New Roman" w:cs="Times New Roman"/>
                <w:color w:val="000000" w:themeColor="text1"/>
              </w:rPr>
              <w:t>Belirsizliğe Tahammülsüzlük</w:t>
            </w:r>
          </w:p>
          <w:p w14:paraId="79A95FE5" w14:textId="77777777" w:rsidR="002F6934" w:rsidRPr="002F6934" w:rsidRDefault="002F6934" w:rsidP="002F6934">
            <w:pPr>
              <w:numPr>
                <w:ilvl w:val="0"/>
                <w:numId w:val="75"/>
              </w:numPr>
              <w:tabs>
                <w:tab w:val="left" w:pos="179"/>
              </w:tabs>
              <w:autoSpaceDE w:val="0"/>
              <w:autoSpaceDN w:val="0"/>
              <w:adjustRightInd w:val="0"/>
              <w:spacing w:after="120"/>
              <w:ind w:right="-255"/>
              <w:contextualSpacing/>
              <w:rPr>
                <w:rFonts w:ascii="Times New Roman" w:hAnsi="Times New Roman" w:cs="Times New Roman"/>
                <w:color w:val="000000" w:themeColor="text1"/>
              </w:rPr>
            </w:pPr>
            <w:r w:rsidRPr="002F6934">
              <w:rPr>
                <w:rFonts w:ascii="Times New Roman" w:hAnsi="Times New Roman" w:cs="Times New Roman"/>
                <w:color w:val="000000" w:themeColor="text1"/>
              </w:rPr>
              <w:t>Kariyer Stresi</w:t>
            </w:r>
          </w:p>
        </w:tc>
        <w:tc>
          <w:tcPr>
            <w:tcW w:w="1578" w:type="dxa"/>
            <w:tcBorders>
              <w:top w:val="single" w:sz="4" w:space="0" w:color="auto"/>
              <w:left w:val="nil"/>
              <w:bottom w:val="single" w:sz="4" w:space="0" w:color="auto"/>
              <w:right w:val="nil"/>
            </w:tcBorders>
            <w:hideMark/>
          </w:tcPr>
          <w:p w14:paraId="71D0C81A"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FF0000"/>
              </w:rPr>
            </w:pPr>
            <w:r w:rsidRPr="002F6934">
              <w:rPr>
                <w:rFonts w:ascii="Times New Roman" w:hAnsi="Times New Roman" w:cs="Times New Roman"/>
                <w:color w:val="FF0000"/>
              </w:rPr>
              <w:t xml:space="preserve">           </w:t>
            </w:r>
            <w:r w:rsidRPr="002F6934">
              <w:rPr>
                <w:rFonts w:ascii="Times New Roman" w:hAnsi="Times New Roman" w:cs="Times New Roman"/>
              </w:rPr>
              <w:t xml:space="preserve">- </w:t>
            </w:r>
          </w:p>
          <w:p w14:paraId="71998DA5"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000000" w:themeColor="text1"/>
              </w:rPr>
            </w:pPr>
            <w:r w:rsidRPr="002F6934">
              <w:rPr>
                <w:rFonts w:ascii="Times New Roman" w:hAnsi="Times New Roman" w:cs="Times New Roman"/>
                <w:color w:val="000000" w:themeColor="text1"/>
              </w:rPr>
              <w:t xml:space="preserve">       -.307</w:t>
            </w:r>
          </w:p>
          <w:p w14:paraId="2ADBEB0E"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000000" w:themeColor="text1"/>
              </w:rPr>
            </w:pPr>
            <w:r w:rsidRPr="002F6934">
              <w:rPr>
                <w:rFonts w:ascii="Times New Roman" w:hAnsi="Times New Roman" w:cs="Times New Roman"/>
                <w:color w:val="000000" w:themeColor="text1"/>
              </w:rPr>
              <w:t xml:space="preserve">       -.484</w:t>
            </w:r>
          </w:p>
        </w:tc>
        <w:tc>
          <w:tcPr>
            <w:tcW w:w="1722" w:type="dxa"/>
            <w:tcBorders>
              <w:top w:val="single" w:sz="4" w:space="0" w:color="auto"/>
              <w:left w:val="nil"/>
              <w:bottom w:val="single" w:sz="4" w:space="0" w:color="auto"/>
              <w:right w:val="nil"/>
            </w:tcBorders>
            <w:hideMark/>
          </w:tcPr>
          <w:p w14:paraId="51D53228"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rPr>
            </w:pPr>
            <w:r w:rsidRPr="002F6934">
              <w:rPr>
                <w:rFonts w:ascii="Times New Roman" w:hAnsi="Times New Roman" w:cs="Times New Roman"/>
              </w:rPr>
              <w:t xml:space="preserve">                   </w:t>
            </w:r>
          </w:p>
          <w:p w14:paraId="7AF1F99A"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rPr>
            </w:pPr>
            <w:r w:rsidRPr="002F6934">
              <w:rPr>
                <w:rFonts w:ascii="Times New Roman" w:hAnsi="Times New Roman" w:cs="Times New Roman"/>
              </w:rPr>
              <w:t xml:space="preserve">              -  </w:t>
            </w:r>
          </w:p>
          <w:p w14:paraId="30017751"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rPr>
            </w:pPr>
            <w:r w:rsidRPr="002F6934">
              <w:rPr>
                <w:rFonts w:ascii="Times New Roman" w:hAnsi="Times New Roman" w:cs="Times New Roman"/>
              </w:rPr>
              <w:t xml:space="preserve">         -.406</w:t>
            </w:r>
          </w:p>
        </w:tc>
        <w:tc>
          <w:tcPr>
            <w:tcW w:w="1435" w:type="dxa"/>
            <w:tcBorders>
              <w:top w:val="single" w:sz="4" w:space="0" w:color="auto"/>
              <w:left w:val="nil"/>
              <w:bottom w:val="single" w:sz="4" w:space="0" w:color="auto"/>
              <w:right w:val="nil"/>
            </w:tcBorders>
          </w:tcPr>
          <w:p w14:paraId="434B2755" w14:textId="77777777" w:rsidR="002F6934" w:rsidRPr="002F6934" w:rsidRDefault="002F6934" w:rsidP="002F6934">
            <w:pPr>
              <w:tabs>
                <w:tab w:val="left" w:pos="976"/>
              </w:tabs>
              <w:autoSpaceDE w:val="0"/>
              <w:autoSpaceDN w:val="0"/>
              <w:adjustRightInd w:val="0"/>
              <w:spacing w:after="120"/>
              <w:rPr>
                <w:rFonts w:ascii="Times New Roman" w:hAnsi="Times New Roman" w:cs="Times New Roman"/>
              </w:rPr>
            </w:pPr>
          </w:p>
          <w:p w14:paraId="3530B79B" w14:textId="77777777" w:rsidR="002F6934" w:rsidRPr="002F6934" w:rsidRDefault="002F6934" w:rsidP="002F6934">
            <w:pPr>
              <w:tabs>
                <w:tab w:val="left" w:pos="976"/>
              </w:tabs>
              <w:autoSpaceDE w:val="0"/>
              <w:autoSpaceDN w:val="0"/>
              <w:adjustRightInd w:val="0"/>
              <w:spacing w:after="120"/>
              <w:rPr>
                <w:rFonts w:ascii="Times New Roman" w:hAnsi="Times New Roman" w:cs="Times New Roman"/>
              </w:rPr>
            </w:pPr>
            <w:r w:rsidRPr="002F6934">
              <w:rPr>
                <w:rFonts w:ascii="Times New Roman" w:hAnsi="Times New Roman" w:cs="Times New Roman"/>
              </w:rPr>
              <w:t xml:space="preserve">        </w:t>
            </w:r>
          </w:p>
          <w:p w14:paraId="290072FA" w14:textId="77777777" w:rsidR="002F6934" w:rsidRPr="002F6934" w:rsidRDefault="002F6934" w:rsidP="002F6934">
            <w:pPr>
              <w:tabs>
                <w:tab w:val="left" w:pos="976"/>
              </w:tabs>
              <w:spacing w:after="120"/>
              <w:rPr>
                <w:rFonts w:ascii="Times New Roman" w:hAnsi="Times New Roman" w:cs="Times New Roman"/>
              </w:rPr>
            </w:pPr>
            <w:r w:rsidRPr="002F6934">
              <w:rPr>
                <w:rFonts w:ascii="Times New Roman" w:hAnsi="Times New Roman" w:cs="Times New Roman"/>
              </w:rPr>
              <w:t xml:space="preserve">            -                        </w:t>
            </w:r>
          </w:p>
        </w:tc>
        <w:tc>
          <w:tcPr>
            <w:tcW w:w="513" w:type="dxa"/>
            <w:tcBorders>
              <w:top w:val="single" w:sz="4" w:space="0" w:color="auto"/>
              <w:left w:val="nil"/>
              <w:bottom w:val="single" w:sz="4" w:space="0" w:color="auto"/>
              <w:right w:val="nil"/>
            </w:tcBorders>
          </w:tcPr>
          <w:p w14:paraId="1147A71B"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000000" w:themeColor="text1"/>
              </w:rPr>
            </w:pPr>
          </w:p>
          <w:p w14:paraId="04E278D3"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000000" w:themeColor="text1"/>
              </w:rPr>
            </w:pPr>
          </w:p>
          <w:p w14:paraId="7F41EB19" w14:textId="77777777" w:rsidR="002F6934" w:rsidRPr="002F6934" w:rsidRDefault="002F6934" w:rsidP="002F6934">
            <w:pPr>
              <w:tabs>
                <w:tab w:val="left" w:pos="709"/>
              </w:tabs>
              <w:autoSpaceDE w:val="0"/>
              <w:autoSpaceDN w:val="0"/>
              <w:adjustRightInd w:val="0"/>
              <w:spacing w:after="120"/>
              <w:ind w:left="-108"/>
              <w:jc w:val="center"/>
              <w:rPr>
                <w:rFonts w:ascii="Times New Roman" w:hAnsi="Times New Roman" w:cs="Times New Roman"/>
                <w:color w:val="000000" w:themeColor="text1"/>
              </w:rPr>
            </w:pPr>
          </w:p>
        </w:tc>
      </w:tr>
    </w:tbl>
    <w:p w14:paraId="57A21E70" w14:textId="77777777" w:rsidR="002F6934" w:rsidRPr="002F6934" w:rsidRDefault="002F6934" w:rsidP="002F6934">
      <w:pPr>
        <w:spacing w:after="120" w:line="240" w:lineRule="auto"/>
        <w:jc w:val="both"/>
        <w:rPr>
          <w:rFonts w:ascii="Times New Roman" w:hAnsi="Times New Roman" w:cs="Times New Roman"/>
          <w:sz w:val="20"/>
          <w:szCs w:val="20"/>
        </w:rPr>
      </w:pPr>
      <w:r w:rsidRPr="002F6934">
        <w:rPr>
          <w:rFonts w:ascii="Times New Roman" w:hAnsi="Times New Roman" w:cs="Times New Roman"/>
          <w:sz w:val="20"/>
          <w:szCs w:val="20"/>
        </w:rPr>
        <w:t>N=294</w:t>
      </w:r>
    </w:p>
    <w:p w14:paraId="017688C1" w14:textId="77777777" w:rsidR="002F6934" w:rsidRPr="002F6934" w:rsidRDefault="002F6934" w:rsidP="002F6934">
      <w:pPr>
        <w:spacing w:after="120" w:line="240" w:lineRule="auto"/>
        <w:ind w:firstLine="357"/>
        <w:jc w:val="both"/>
        <w:rPr>
          <w:rFonts w:ascii="Times New Roman" w:hAnsi="Times New Roman" w:cs="Times New Roman"/>
        </w:rPr>
      </w:pPr>
    </w:p>
    <w:p w14:paraId="3B691454" w14:textId="77777777" w:rsidR="002F6934" w:rsidRPr="002F6934" w:rsidRDefault="002F6934" w:rsidP="002F6934">
      <w:pPr>
        <w:spacing w:after="120" w:line="240" w:lineRule="auto"/>
        <w:ind w:firstLine="284"/>
        <w:jc w:val="both"/>
        <w:rPr>
          <w:rFonts w:ascii="Times New Roman" w:hAnsi="Times New Roman" w:cs="Times New Roman"/>
        </w:rPr>
      </w:pPr>
      <w:r w:rsidRPr="002F6934">
        <w:rPr>
          <w:rFonts w:ascii="Times New Roman" w:hAnsi="Times New Roman" w:cs="Times New Roman"/>
        </w:rPr>
        <w:t xml:space="preserve">Sonuçlara göre psikolojik esnekliğin, belirsizliğe tahammülsüzlük (r=-.307, p&lt;.001) ile ilişkisi orta düzeyde negatif ve anlamlı, kariyer stresiyle (r=-.484, p&lt;.001) ilişkisi orta düzeyde negatif ve anlamlıdır. Belirsizliğe tahammülsüzlüğün kariyer stresiyle ilişkisi (r=-.406, p&lt;.001) ise orta düzeyde pozitif ve anlamlıdır. </w:t>
      </w:r>
    </w:p>
    <w:p w14:paraId="493DA78B" w14:textId="77777777" w:rsidR="002F6934" w:rsidRPr="002F6934" w:rsidRDefault="002F6934" w:rsidP="002F6934">
      <w:pPr>
        <w:spacing w:after="120" w:line="240" w:lineRule="auto"/>
        <w:jc w:val="both"/>
        <w:rPr>
          <w:rFonts w:ascii="Times New Roman" w:hAnsi="Times New Roman" w:cs="Times New Roman"/>
        </w:rPr>
      </w:pPr>
    </w:p>
    <w:p w14:paraId="5D515A4F" w14:textId="77777777" w:rsidR="002F6934" w:rsidRPr="002F6934" w:rsidRDefault="002F6934" w:rsidP="002F6934">
      <w:pPr>
        <w:numPr>
          <w:ilvl w:val="1"/>
          <w:numId w:val="70"/>
        </w:numPr>
        <w:spacing w:after="120" w:line="240" w:lineRule="auto"/>
        <w:contextualSpacing/>
        <w:jc w:val="both"/>
        <w:rPr>
          <w:rFonts w:ascii="Times New Roman" w:hAnsi="Times New Roman" w:cs="Times New Roman"/>
          <w:b/>
          <w:bCs/>
        </w:rPr>
      </w:pPr>
      <w:r w:rsidRPr="002F6934">
        <w:rPr>
          <w:rFonts w:ascii="Times New Roman" w:hAnsi="Times New Roman" w:cs="Times New Roman"/>
          <w:b/>
          <w:bCs/>
        </w:rPr>
        <w:t xml:space="preserve"> Aracılık Modeline İlişkin Bulgular</w:t>
      </w:r>
    </w:p>
    <w:p w14:paraId="1502683C" w14:textId="77777777" w:rsidR="002F6934" w:rsidRPr="002F6934" w:rsidRDefault="002F6934" w:rsidP="002F6934">
      <w:pPr>
        <w:spacing w:after="120" w:line="240" w:lineRule="auto"/>
        <w:ind w:firstLine="284"/>
        <w:jc w:val="both"/>
        <w:rPr>
          <w:rFonts w:ascii="Times New Roman" w:hAnsi="Times New Roman" w:cs="Times New Roman"/>
        </w:rPr>
      </w:pPr>
      <w:proofErr w:type="gramStart"/>
      <w:r w:rsidRPr="002F6934">
        <w:rPr>
          <w:rFonts w:ascii="Times New Roman" w:hAnsi="Times New Roman" w:cs="Times New Roman"/>
        </w:rPr>
        <w:t xml:space="preserve">Aracılık rolü incelenirken sağlanması gereken iki koşul vardır; ilk koşul bağımsız değişkenin (psikolojik esneklik) aracı değişkenle (belirsizliğe tahammülsüzlük), bağımsız değişkenin bağımlı değişkenle (kariyer stresi) ve aracı değişkenin bağımlı değişkenle ilişkili olması, ikinci koşulu ise aracı değişkenin kontrol edildiği durumda, bağımsız değişken ile bağımlı değişken arasındaki ilişkinin anlamlı bir şekilde azaldığının gözlemlenmesidir. </w:t>
      </w:r>
      <w:proofErr w:type="gramEnd"/>
      <w:r w:rsidRPr="002F6934">
        <w:rPr>
          <w:rFonts w:ascii="Times New Roman" w:hAnsi="Times New Roman" w:cs="Times New Roman"/>
        </w:rPr>
        <w:t xml:space="preserve">Tablo incelendiğinde tüm koşulların sağlandığı görülmektedir. </w:t>
      </w:r>
    </w:p>
    <w:p w14:paraId="18658FFB" w14:textId="77777777" w:rsidR="002F6934" w:rsidRPr="002F6934" w:rsidRDefault="002F6934" w:rsidP="002F6934">
      <w:pPr>
        <w:spacing w:after="120" w:line="240" w:lineRule="auto"/>
        <w:jc w:val="both"/>
        <w:rPr>
          <w:rFonts w:ascii="Times New Roman" w:hAnsi="Times New Roman" w:cs="Times New Roman"/>
          <w:sz w:val="16"/>
          <w:szCs w:val="16"/>
        </w:rPr>
      </w:pPr>
    </w:p>
    <w:p w14:paraId="0B513CEB" w14:textId="77777777" w:rsidR="002F6934" w:rsidRPr="002F6934" w:rsidRDefault="002F6934" w:rsidP="002F6934">
      <w:pPr>
        <w:spacing w:after="120" w:line="240" w:lineRule="auto"/>
        <w:jc w:val="both"/>
        <w:rPr>
          <w:rFonts w:ascii="Times New Roman" w:hAnsi="Times New Roman" w:cs="Times New Roman"/>
        </w:rPr>
      </w:pPr>
      <w:r w:rsidRPr="002F6934">
        <w:rPr>
          <w:rFonts w:ascii="Times New Roman" w:hAnsi="Times New Roman" w:cs="Times New Roman"/>
          <w:b/>
          <w:bCs/>
        </w:rPr>
        <w:t>Tablo 3.</w:t>
      </w:r>
      <w:r w:rsidRPr="002F6934">
        <w:rPr>
          <w:rFonts w:ascii="Times New Roman" w:hAnsi="Times New Roman" w:cs="Times New Roman"/>
        </w:rPr>
        <w:t xml:space="preserve"> </w:t>
      </w:r>
    </w:p>
    <w:p w14:paraId="469AC7B5" w14:textId="77777777" w:rsidR="002F6934" w:rsidRPr="002F6934" w:rsidRDefault="002F6934" w:rsidP="002F6934">
      <w:pPr>
        <w:spacing w:after="120" w:line="240" w:lineRule="auto"/>
        <w:jc w:val="both"/>
        <w:rPr>
          <w:rFonts w:ascii="Times New Roman" w:hAnsi="Times New Roman" w:cs="Times New Roman"/>
          <w:i/>
          <w:iCs/>
        </w:rPr>
      </w:pPr>
      <w:r w:rsidRPr="002F6934">
        <w:rPr>
          <w:rFonts w:ascii="Times New Roman" w:hAnsi="Times New Roman" w:cs="Times New Roman"/>
          <w:i/>
          <w:iCs/>
        </w:rPr>
        <w:t>Psikolojik Esneklik ve Kariyer Stresi İlişkisinde Belirsizliğe Tahammülsüzlük Aracılığına İlişkin Regresyon Analizi Sonuçları</w:t>
      </w:r>
    </w:p>
    <w:tbl>
      <w:tblPr>
        <w:tblStyle w:val="TabloKlavuzu"/>
        <w:tblpPr w:leftFromText="141" w:rightFromText="141" w:vertAnchor="text" w:horzAnchor="margin" w:tblpY="-53"/>
        <w:tblW w:w="100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18"/>
        <w:gridCol w:w="237"/>
        <w:gridCol w:w="328"/>
        <w:gridCol w:w="349"/>
        <w:gridCol w:w="422"/>
        <w:gridCol w:w="251"/>
        <w:gridCol w:w="617"/>
        <w:gridCol w:w="236"/>
        <w:gridCol w:w="251"/>
        <w:gridCol w:w="251"/>
        <w:gridCol w:w="236"/>
        <w:gridCol w:w="425"/>
        <w:gridCol w:w="62"/>
        <w:gridCol w:w="174"/>
        <w:gridCol w:w="130"/>
        <w:gridCol w:w="174"/>
        <w:gridCol w:w="310"/>
        <w:gridCol w:w="21"/>
        <w:gridCol w:w="153"/>
        <w:gridCol w:w="89"/>
        <w:gridCol w:w="147"/>
        <w:gridCol w:w="242"/>
        <w:gridCol w:w="341"/>
        <w:gridCol w:w="54"/>
        <w:gridCol w:w="239"/>
        <w:gridCol w:w="96"/>
        <w:gridCol w:w="236"/>
        <w:gridCol w:w="236"/>
        <w:gridCol w:w="127"/>
        <w:gridCol w:w="146"/>
        <w:gridCol w:w="82"/>
        <w:gridCol w:w="158"/>
        <w:gridCol w:w="78"/>
        <w:gridCol w:w="241"/>
      </w:tblGrid>
      <w:tr w:rsidR="002F6934" w:rsidRPr="002F6934" w14:paraId="407B657F" w14:textId="77777777" w:rsidTr="00D05F37">
        <w:trPr>
          <w:gridAfter w:val="4"/>
          <w:wAfter w:w="559" w:type="dxa"/>
          <w:trHeight w:val="251"/>
        </w:trPr>
        <w:tc>
          <w:tcPr>
            <w:tcW w:w="3155" w:type="dxa"/>
            <w:gridSpan w:val="2"/>
            <w:tcBorders>
              <w:top w:val="single" w:sz="4" w:space="0" w:color="auto"/>
              <w:left w:val="nil"/>
              <w:bottom w:val="single" w:sz="4" w:space="0" w:color="auto"/>
              <w:right w:val="nil"/>
            </w:tcBorders>
            <w:hideMark/>
          </w:tcPr>
          <w:p w14:paraId="3AEC3768" w14:textId="77777777" w:rsidR="002F6934" w:rsidRPr="002F6934" w:rsidRDefault="002F6934" w:rsidP="002F6934">
            <w:pPr>
              <w:tabs>
                <w:tab w:val="left" w:pos="709"/>
              </w:tabs>
              <w:spacing w:after="120"/>
              <w:jc w:val="both"/>
              <w:rPr>
                <w:rFonts w:ascii="Times New Roman" w:hAnsi="Times New Roman" w:cs="Times New Roman"/>
                <w:b/>
                <w:color w:val="000000" w:themeColor="text1"/>
              </w:rPr>
            </w:pPr>
            <w:bookmarkStart w:id="8" w:name="_Hlk166161060"/>
            <w:r w:rsidRPr="002F6934">
              <w:rPr>
                <w:rFonts w:ascii="Times New Roman" w:hAnsi="Times New Roman" w:cs="Times New Roman"/>
                <w:b/>
                <w:color w:val="000000" w:themeColor="text1"/>
              </w:rPr>
              <w:lastRenderedPageBreak/>
              <w:t>Değişkenler</w:t>
            </w:r>
          </w:p>
        </w:tc>
        <w:tc>
          <w:tcPr>
            <w:tcW w:w="328" w:type="dxa"/>
            <w:tcBorders>
              <w:top w:val="single" w:sz="4" w:space="0" w:color="auto"/>
              <w:left w:val="nil"/>
              <w:bottom w:val="single" w:sz="4" w:space="0" w:color="auto"/>
              <w:right w:val="nil"/>
            </w:tcBorders>
          </w:tcPr>
          <w:p w14:paraId="131663A8" w14:textId="77777777" w:rsidR="002F6934" w:rsidRPr="002F6934" w:rsidRDefault="002F6934" w:rsidP="002F6934">
            <w:pPr>
              <w:tabs>
                <w:tab w:val="left" w:pos="709"/>
              </w:tabs>
              <w:autoSpaceDE w:val="0"/>
              <w:autoSpaceDN w:val="0"/>
              <w:adjustRightInd w:val="0"/>
              <w:spacing w:after="120"/>
              <w:jc w:val="center"/>
              <w:rPr>
                <w:rFonts w:ascii="Times New Roman" w:hAnsi="Times New Roman" w:cs="Times New Roman"/>
                <w:b/>
                <w:color w:val="000000" w:themeColor="text1"/>
              </w:rPr>
            </w:pPr>
            <w:r w:rsidRPr="002F6934">
              <w:rPr>
                <w:rFonts w:ascii="Times New Roman" w:hAnsi="Times New Roman" w:cs="Times New Roman"/>
                <w:b/>
                <w:color w:val="000000" w:themeColor="text1"/>
              </w:rPr>
              <w:t>B</w:t>
            </w:r>
          </w:p>
          <w:p w14:paraId="5CF9D376" w14:textId="77777777" w:rsidR="002F6934" w:rsidRPr="002F6934" w:rsidRDefault="002F6934" w:rsidP="002F6934">
            <w:pPr>
              <w:tabs>
                <w:tab w:val="left" w:pos="709"/>
              </w:tabs>
              <w:autoSpaceDE w:val="0"/>
              <w:autoSpaceDN w:val="0"/>
              <w:adjustRightInd w:val="0"/>
              <w:spacing w:after="120"/>
              <w:jc w:val="center"/>
              <w:rPr>
                <w:rFonts w:ascii="Times New Roman" w:hAnsi="Times New Roman" w:cs="Times New Roman"/>
                <w:b/>
                <w:color w:val="000000" w:themeColor="text1"/>
              </w:rPr>
            </w:pPr>
          </w:p>
        </w:tc>
        <w:tc>
          <w:tcPr>
            <w:tcW w:w="771" w:type="dxa"/>
            <w:gridSpan w:val="2"/>
            <w:tcBorders>
              <w:top w:val="single" w:sz="4" w:space="0" w:color="auto"/>
              <w:left w:val="nil"/>
              <w:bottom w:val="single" w:sz="4" w:space="0" w:color="auto"/>
              <w:right w:val="nil"/>
            </w:tcBorders>
            <w:hideMark/>
          </w:tcPr>
          <w:p w14:paraId="77322EE1" w14:textId="77777777" w:rsidR="002F6934" w:rsidRPr="002F6934" w:rsidRDefault="002F6934" w:rsidP="002F6934">
            <w:pPr>
              <w:tabs>
                <w:tab w:val="left" w:pos="709"/>
              </w:tabs>
              <w:spacing w:after="120"/>
              <w:jc w:val="center"/>
              <w:rPr>
                <w:rFonts w:ascii="Times New Roman" w:hAnsi="Times New Roman" w:cs="Times New Roman"/>
                <w:b/>
                <w:color w:val="000000" w:themeColor="text1"/>
              </w:rPr>
            </w:pPr>
            <w:r w:rsidRPr="002F6934">
              <w:rPr>
                <w:rFonts w:ascii="Times New Roman" w:hAnsi="Times New Roman" w:cs="Times New Roman"/>
                <w:b/>
                <w:color w:val="000000" w:themeColor="text1"/>
              </w:rPr>
              <w:t xml:space="preserve">    SH</w:t>
            </w:r>
          </w:p>
        </w:tc>
        <w:tc>
          <w:tcPr>
            <w:tcW w:w="868" w:type="dxa"/>
            <w:gridSpan w:val="2"/>
            <w:tcBorders>
              <w:top w:val="single" w:sz="4" w:space="0" w:color="auto"/>
              <w:left w:val="nil"/>
              <w:bottom w:val="single" w:sz="4" w:space="0" w:color="auto"/>
              <w:right w:val="nil"/>
            </w:tcBorders>
            <w:hideMark/>
          </w:tcPr>
          <w:p w14:paraId="5B3D65D9" w14:textId="77777777" w:rsidR="002F6934" w:rsidRPr="002F6934" w:rsidRDefault="002F6934" w:rsidP="002F6934">
            <w:pPr>
              <w:tabs>
                <w:tab w:val="left" w:pos="709"/>
              </w:tabs>
              <w:spacing w:after="120"/>
              <w:jc w:val="center"/>
              <w:rPr>
                <w:rFonts w:ascii="Times New Roman" w:hAnsi="Times New Roman" w:cs="Times New Roman"/>
                <w:b/>
                <w:color w:val="000000" w:themeColor="text1"/>
              </w:rPr>
            </w:pPr>
            <w:r w:rsidRPr="002F6934">
              <w:rPr>
                <w:rFonts w:ascii="Times New Roman" w:hAnsi="Times New Roman" w:cs="Times New Roman"/>
                <w:b/>
                <w:color w:val="000000" w:themeColor="text1"/>
              </w:rPr>
              <w:t xml:space="preserve">     β</w:t>
            </w:r>
          </w:p>
        </w:tc>
        <w:tc>
          <w:tcPr>
            <w:tcW w:w="738" w:type="dxa"/>
            <w:gridSpan w:val="3"/>
            <w:tcBorders>
              <w:top w:val="single" w:sz="4" w:space="0" w:color="auto"/>
              <w:left w:val="nil"/>
              <w:bottom w:val="single" w:sz="4" w:space="0" w:color="auto"/>
              <w:right w:val="nil"/>
            </w:tcBorders>
            <w:hideMark/>
          </w:tcPr>
          <w:p w14:paraId="5D791643" w14:textId="77777777" w:rsidR="002F6934" w:rsidRPr="002F6934" w:rsidRDefault="002F6934" w:rsidP="002F6934">
            <w:pPr>
              <w:tabs>
                <w:tab w:val="left" w:pos="709"/>
              </w:tabs>
              <w:spacing w:after="120"/>
              <w:jc w:val="center"/>
              <w:rPr>
                <w:rFonts w:ascii="Times New Roman" w:hAnsi="Times New Roman" w:cs="Times New Roman"/>
                <w:b/>
                <w:color w:val="000000" w:themeColor="text1"/>
              </w:rPr>
            </w:pPr>
            <w:r w:rsidRPr="002F6934">
              <w:rPr>
                <w:rFonts w:ascii="Times New Roman" w:hAnsi="Times New Roman" w:cs="Times New Roman"/>
                <w:b/>
                <w:color w:val="000000" w:themeColor="text1"/>
              </w:rPr>
              <w:t xml:space="preserve">        </w:t>
            </w:r>
            <w:proofErr w:type="gramStart"/>
            <w:r w:rsidRPr="002F6934">
              <w:rPr>
                <w:rFonts w:ascii="Times New Roman" w:hAnsi="Times New Roman" w:cs="Times New Roman"/>
                <w:b/>
                <w:color w:val="000000" w:themeColor="text1"/>
              </w:rPr>
              <w:t>t</w:t>
            </w:r>
            <w:proofErr w:type="gramEnd"/>
          </w:p>
        </w:tc>
        <w:tc>
          <w:tcPr>
            <w:tcW w:w="723" w:type="dxa"/>
            <w:gridSpan w:val="3"/>
            <w:tcBorders>
              <w:top w:val="single" w:sz="4" w:space="0" w:color="auto"/>
              <w:left w:val="nil"/>
              <w:bottom w:val="single" w:sz="4" w:space="0" w:color="auto"/>
              <w:right w:val="nil"/>
            </w:tcBorders>
          </w:tcPr>
          <w:p w14:paraId="0957FFC7" w14:textId="77777777" w:rsidR="002F6934" w:rsidRPr="002F6934" w:rsidRDefault="002F6934" w:rsidP="002F6934">
            <w:pPr>
              <w:tabs>
                <w:tab w:val="left" w:pos="709"/>
              </w:tabs>
              <w:spacing w:after="120"/>
              <w:jc w:val="center"/>
              <w:rPr>
                <w:rFonts w:ascii="Times New Roman" w:hAnsi="Times New Roman" w:cs="Times New Roman"/>
                <w:b/>
                <w:color w:val="000000" w:themeColor="text1"/>
              </w:rPr>
            </w:pPr>
          </w:p>
        </w:tc>
        <w:tc>
          <w:tcPr>
            <w:tcW w:w="809" w:type="dxa"/>
            <w:gridSpan w:val="5"/>
            <w:tcBorders>
              <w:top w:val="single" w:sz="4" w:space="0" w:color="auto"/>
              <w:left w:val="nil"/>
              <w:bottom w:val="single" w:sz="4" w:space="0" w:color="auto"/>
              <w:right w:val="nil"/>
            </w:tcBorders>
            <w:hideMark/>
          </w:tcPr>
          <w:p w14:paraId="0FFC3D4D" w14:textId="77777777" w:rsidR="002F6934" w:rsidRPr="002F6934" w:rsidRDefault="002F6934" w:rsidP="002F6934">
            <w:pPr>
              <w:tabs>
                <w:tab w:val="left" w:pos="709"/>
              </w:tabs>
              <w:spacing w:after="120"/>
              <w:rPr>
                <w:rFonts w:ascii="Times New Roman" w:hAnsi="Times New Roman" w:cs="Times New Roman"/>
                <w:b/>
                <w:color w:val="000000" w:themeColor="text1"/>
                <w:vertAlign w:val="superscript"/>
              </w:rPr>
            </w:pPr>
            <w:r w:rsidRPr="002F6934">
              <w:rPr>
                <w:rFonts w:ascii="Times New Roman" w:hAnsi="Times New Roman" w:cs="Times New Roman"/>
                <w:b/>
                <w:color w:val="000000" w:themeColor="text1"/>
              </w:rPr>
              <w:t>R</w:t>
            </w:r>
            <w:r w:rsidRPr="002F6934">
              <w:rPr>
                <w:rFonts w:ascii="Times New Roman" w:hAnsi="Times New Roman" w:cs="Times New Roman"/>
                <w:b/>
                <w:color w:val="000000" w:themeColor="text1"/>
                <w:vertAlign w:val="superscript"/>
              </w:rPr>
              <w:t>2</w:t>
            </w:r>
          </w:p>
        </w:tc>
        <w:tc>
          <w:tcPr>
            <w:tcW w:w="1026" w:type="dxa"/>
            <w:gridSpan w:val="6"/>
            <w:tcBorders>
              <w:top w:val="single" w:sz="4" w:space="0" w:color="auto"/>
              <w:left w:val="nil"/>
              <w:bottom w:val="single" w:sz="4" w:space="0" w:color="auto"/>
              <w:right w:val="nil"/>
            </w:tcBorders>
            <w:hideMark/>
          </w:tcPr>
          <w:p w14:paraId="5AC87BCD" w14:textId="77777777" w:rsidR="002F6934" w:rsidRPr="002F6934" w:rsidRDefault="002F6934" w:rsidP="002F6934">
            <w:pPr>
              <w:tabs>
                <w:tab w:val="left" w:pos="814"/>
              </w:tabs>
              <w:spacing w:after="120"/>
              <w:ind w:left="-130"/>
              <w:jc w:val="center"/>
              <w:rPr>
                <w:rFonts w:ascii="Times New Roman" w:hAnsi="Times New Roman" w:cs="Times New Roman"/>
                <w:b/>
                <w:i/>
              </w:rPr>
            </w:pPr>
            <w:proofErr w:type="spellStart"/>
            <w:r w:rsidRPr="002F6934">
              <w:rPr>
                <w:rFonts w:ascii="Times New Roman" w:hAnsi="Times New Roman" w:cs="Times New Roman"/>
                <w:b/>
                <w:i/>
              </w:rPr>
              <w:t>Bootsrap</w:t>
            </w:r>
            <w:proofErr w:type="spellEnd"/>
          </w:p>
          <w:p w14:paraId="58425697" w14:textId="77777777" w:rsidR="002F6934" w:rsidRPr="002F6934" w:rsidRDefault="002F6934" w:rsidP="002F6934">
            <w:pPr>
              <w:tabs>
                <w:tab w:val="left" w:pos="709"/>
              </w:tabs>
              <w:spacing w:after="120"/>
              <w:jc w:val="center"/>
              <w:rPr>
                <w:rFonts w:ascii="Times New Roman" w:hAnsi="Times New Roman" w:cs="Times New Roman"/>
                <w:b/>
                <w:i/>
              </w:rPr>
            </w:pPr>
            <w:r w:rsidRPr="002F6934">
              <w:rPr>
                <w:rFonts w:ascii="Times New Roman" w:hAnsi="Times New Roman" w:cs="Times New Roman"/>
                <w:b/>
                <w:i/>
              </w:rPr>
              <w:t>%95 GA</w:t>
            </w:r>
          </w:p>
          <w:p w14:paraId="0400C703" w14:textId="77777777" w:rsidR="002F6934" w:rsidRPr="002F6934" w:rsidRDefault="002F6934" w:rsidP="002F6934">
            <w:pPr>
              <w:tabs>
                <w:tab w:val="left" w:pos="709"/>
              </w:tabs>
              <w:spacing w:after="120"/>
              <w:jc w:val="center"/>
              <w:rPr>
                <w:rFonts w:ascii="Times New Roman" w:hAnsi="Times New Roman" w:cs="Times New Roman"/>
                <w:b/>
                <w:color w:val="000000" w:themeColor="text1"/>
              </w:rPr>
            </w:pPr>
            <w:r w:rsidRPr="002F6934">
              <w:rPr>
                <w:rFonts w:ascii="Times New Roman" w:hAnsi="Times New Roman" w:cs="Times New Roman"/>
                <w:b/>
                <w:i/>
              </w:rPr>
              <w:t>Alt</w:t>
            </w:r>
          </w:p>
        </w:tc>
        <w:tc>
          <w:tcPr>
            <w:tcW w:w="1080" w:type="dxa"/>
            <w:gridSpan w:val="6"/>
            <w:tcBorders>
              <w:top w:val="single" w:sz="4" w:space="0" w:color="auto"/>
              <w:left w:val="nil"/>
              <w:bottom w:val="single" w:sz="4" w:space="0" w:color="auto"/>
              <w:right w:val="nil"/>
            </w:tcBorders>
            <w:hideMark/>
          </w:tcPr>
          <w:p w14:paraId="2CDF5DA3" w14:textId="77777777" w:rsidR="002F6934" w:rsidRPr="002F6934" w:rsidRDefault="002F6934" w:rsidP="002F6934">
            <w:pPr>
              <w:tabs>
                <w:tab w:val="left" w:pos="709"/>
              </w:tabs>
              <w:spacing w:after="120"/>
              <w:jc w:val="center"/>
              <w:rPr>
                <w:rFonts w:ascii="Times New Roman" w:hAnsi="Times New Roman" w:cs="Times New Roman"/>
                <w:b/>
                <w:i/>
              </w:rPr>
            </w:pPr>
            <w:proofErr w:type="spellStart"/>
            <w:r w:rsidRPr="002F6934">
              <w:rPr>
                <w:rFonts w:ascii="Times New Roman" w:hAnsi="Times New Roman" w:cs="Times New Roman"/>
                <w:b/>
                <w:i/>
              </w:rPr>
              <w:t>Bootsrap</w:t>
            </w:r>
            <w:proofErr w:type="spellEnd"/>
          </w:p>
          <w:p w14:paraId="1017FBC0" w14:textId="77777777" w:rsidR="002F6934" w:rsidRPr="002F6934" w:rsidRDefault="002F6934" w:rsidP="002F6934">
            <w:pPr>
              <w:tabs>
                <w:tab w:val="left" w:pos="709"/>
              </w:tabs>
              <w:spacing w:after="120"/>
              <w:jc w:val="center"/>
              <w:rPr>
                <w:rFonts w:ascii="Times New Roman" w:hAnsi="Times New Roman" w:cs="Times New Roman"/>
                <w:b/>
                <w:i/>
              </w:rPr>
            </w:pPr>
            <w:r w:rsidRPr="002F6934">
              <w:rPr>
                <w:rFonts w:ascii="Times New Roman" w:hAnsi="Times New Roman" w:cs="Times New Roman"/>
                <w:b/>
                <w:i/>
              </w:rPr>
              <w:t>%95 GA</w:t>
            </w:r>
          </w:p>
          <w:p w14:paraId="0321BDCF" w14:textId="77777777" w:rsidR="002F6934" w:rsidRPr="002F6934" w:rsidRDefault="002F6934" w:rsidP="002F6934">
            <w:pPr>
              <w:spacing w:after="120"/>
              <w:ind w:right="-104"/>
              <w:jc w:val="center"/>
              <w:rPr>
                <w:rFonts w:ascii="Times New Roman" w:hAnsi="Times New Roman" w:cs="Times New Roman"/>
                <w:b/>
                <w:i/>
              </w:rPr>
            </w:pPr>
            <w:r w:rsidRPr="002F6934">
              <w:rPr>
                <w:rFonts w:ascii="Times New Roman" w:hAnsi="Times New Roman" w:cs="Times New Roman"/>
                <w:b/>
                <w:i/>
              </w:rPr>
              <w:t>Üst</w:t>
            </w:r>
          </w:p>
        </w:tc>
      </w:tr>
      <w:tr w:rsidR="002F6934" w:rsidRPr="002F6934" w14:paraId="1D4FE10B" w14:textId="77777777" w:rsidTr="00D05F37">
        <w:trPr>
          <w:gridAfter w:val="2"/>
          <w:wAfter w:w="319" w:type="dxa"/>
          <w:trHeight w:val="60"/>
        </w:trPr>
        <w:tc>
          <w:tcPr>
            <w:tcW w:w="2918" w:type="dxa"/>
            <w:tcBorders>
              <w:top w:val="single" w:sz="4" w:space="0" w:color="auto"/>
              <w:left w:val="nil"/>
              <w:bottom w:val="nil"/>
              <w:right w:val="nil"/>
            </w:tcBorders>
            <w:hideMark/>
          </w:tcPr>
          <w:p w14:paraId="58F194ED" w14:textId="77777777" w:rsidR="002F6934" w:rsidRPr="002F6934" w:rsidRDefault="002F6934" w:rsidP="002F6934">
            <w:pPr>
              <w:tabs>
                <w:tab w:val="left" w:pos="709"/>
              </w:tabs>
              <w:autoSpaceDE w:val="0"/>
              <w:autoSpaceDN w:val="0"/>
              <w:adjustRightInd w:val="0"/>
              <w:spacing w:after="120"/>
              <w:ind w:left="-105"/>
              <w:rPr>
                <w:rFonts w:ascii="Times New Roman" w:hAnsi="Times New Roman" w:cs="Times New Roman"/>
                <w:color w:val="000000" w:themeColor="text1"/>
              </w:rPr>
            </w:pPr>
            <w:r w:rsidRPr="002F6934">
              <w:rPr>
                <w:rFonts w:ascii="Times New Roman" w:hAnsi="Times New Roman" w:cs="Times New Roman"/>
                <w:color w:val="000000" w:themeColor="text1"/>
              </w:rPr>
              <w:t>TOPLAM ETKİ</w:t>
            </w:r>
          </w:p>
        </w:tc>
        <w:tc>
          <w:tcPr>
            <w:tcW w:w="914" w:type="dxa"/>
            <w:gridSpan w:val="3"/>
            <w:tcBorders>
              <w:top w:val="single" w:sz="4" w:space="0" w:color="auto"/>
              <w:left w:val="nil"/>
              <w:bottom w:val="nil"/>
              <w:right w:val="nil"/>
            </w:tcBorders>
          </w:tcPr>
          <w:p w14:paraId="46EB2622"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000000" w:themeColor="text1"/>
              </w:rPr>
            </w:pPr>
          </w:p>
        </w:tc>
        <w:tc>
          <w:tcPr>
            <w:tcW w:w="673" w:type="dxa"/>
            <w:gridSpan w:val="2"/>
            <w:tcBorders>
              <w:top w:val="single" w:sz="4" w:space="0" w:color="auto"/>
              <w:left w:val="nil"/>
              <w:bottom w:val="nil"/>
              <w:right w:val="nil"/>
            </w:tcBorders>
          </w:tcPr>
          <w:p w14:paraId="4622BE9E"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p>
        </w:tc>
        <w:tc>
          <w:tcPr>
            <w:tcW w:w="853" w:type="dxa"/>
            <w:gridSpan w:val="2"/>
            <w:tcBorders>
              <w:top w:val="single" w:sz="4" w:space="0" w:color="auto"/>
              <w:left w:val="nil"/>
              <w:bottom w:val="nil"/>
              <w:right w:val="nil"/>
            </w:tcBorders>
          </w:tcPr>
          <w:p w14:paraId="3DF78C30"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p>
        </w:tc>
        <w:tc>
          <w:tcPr>
            <w:tcW w:w="738" w:type="dxa"/>
            <w:gridSpan w:val="3"/>
            <w:tcBorders>
              <w:top w:val="single" w:sz="4" w:space="0" w:color="auto"/>
              <w:left w:val="nil"/>
              <w:bottom w:val="nil"/>
              <w:right w:val="nil"/>
            </w:tcBorders>
          </w:tcPr>
          <w:p w14:paraId="5CC9F0A4"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p>
        </w:tc>
        <w:tc>
          <w:tcPr>
            <w:tcW w:w="791" w:type="dxa"/>
            <w:gridSpan w:val="4"/>
            <w:tcBorders>
              <w:top w:val="single" w:sz="4" w:space="0" w:color="auto"/>
              <w:left w:val="nil"/>
              <w:bottom w:val="nil"/>
              <w:right w:val="nil"/>
            </w:tcBorders>
          </w:tcPr>
          <w:p w14:paraId="4A21B04C"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p>
        </w:tc>
        <w:tc>
          <w:tcPr>
            <w:tcW w:w="747" w:type="dxa"/>
            <w:gridSpan w:val="5"/>
            <w:tcBorders>
              <w:top w:val="single" w:sz="4" w:space="0" w:color="auto"/>
              <w:left w:val="nil"/>
              <w:bottom w:val="nil"/>
              <w:right w:val="nil"/>
            </w:tcBorders>
          </w:tcPr>
          <w:p w14:paraId="097542F5"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p>
        </w:tc>
        <w:tc>
          <w:tcPr>
            <w:tcW w:w="1023" w:type="dxa"/>
            <w:gridSpan w:val="5"/>
            <w:tcBorders>
              <w:top w:val="single" w:sz="4" w:space="0" w:color="auto"/>
              <w:left w:val="nil"/>
              <w:bottom w:val="nil"/>
              <w:right w:val="nil"/>
            </w:tcBorders>
          </w:tcPr>
          <w:p w14:paraId="72966154"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p>
        </w:tc>
        <w:tc>
          <w:tcPr>
            <w:tcW w:w="1081" w:type="dxa"/>
            <w:gridSpan w:val="7"/>
            <w:tcBorders>
              <w:top w:val="single" w:sz="4" w:space="0" w:color="auto"/>
              <w:left w:val="nil"/>
              <w:bottom w:val="nil"/>
              <w:right w:val="nil"/>
            </w:tcBorders>
          </w:tcPr>
          <w:p w14:paraId="0E20D9CA"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p>
        </w:tc>
      </w:tr>
      <w:tr w:rsidR="002F6934" w:rsidRPr="002F6934" w14:paraId="54BF8FA4" w14:textId="77777777" w:rsidTr="00D05F37">
        <w:trPr>
          <w:gridAfter w:val="5"/>
          <w:wAfter w:w="705" w:type="dxa"/>
          <w:trHeight w:val="220"/>
        </w:trPr>
        <w:tc>
          <w:tcPr>
            <w:tcW w:w="2918" w:type="dxa"/>
            <w:hideMark/>
          </w:tcPr>
          <w:p w14:paraId="1C79217D" w14:textId="77777777" w:rsidR="002F6934" w:rsidRPr="002F6934" w:rsidRDefault="002F6934" w:rsidP="002F6934">
            <w:pPr>
              <w:tabs>
                <w:tab w:val="left" w:pos="709"/>
              </w:tabs>
              <w:autoSpaceDE w:val="0"/>
              <w:autoSpaceDN w:val="0"/>
              <w:adjustRightInd w:val="0"/>
              <w:spacing w:after="120"/>
              <w:ind w:left="-105"/>
              <w:rPr>
                <w:rFonts w:ascii="Times New Roman" w:hAnsi="Times New Roman" w:cs="Times New Roman"/>
                <w:color w:val="000000" w:themeColor="text1"/>
              </w:rPr>
            </w:pPr>
            <w:r w:rsidRPr="002F6934">
              <w:rPr>
                <w:rFonts w:ascii="Times New Roman" w:hAnsi="Times New Roman" w:cs="Times New Roman"/>
                <w:color w:val="000000" w:themeColor="text1"/>
              </w:rPr>
              <w:t>Psikolojik esneklik-&gt; Kariyer stresi</w:t>
            </w:r>
          </w:p>
        </w:tc>
        <w:tc>
          <w:tcPr>
            <w:tcW w:w="914" w:type="dxa"/>
            <w:gridSpan w:val="3"/>
            <w:hideMark/>
          </w:tcPr>
          <w:p w14:paraId="6E067E9E"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000000" w:themeColor="text1"/>
              </w:rPr>
            </w:pPr>
            <w:r w:rsidRPr="002F6934">
              <w:rPr>
                <w:rFonts w:ascii="Times New Roman" w:hAnsi="Times New Roman" w:cs="Times New Roman"/>
                <w:color w:val="000000" w:themeColor="text1"/>
              </w:rPr>
              <w:t xml:space="preserve"> -.76</w:t>
            </w:r>
          </w:p>
        </w:tc>
        <w:tc>
          <w:tcPr>
            <w:tcW w:w="673" w:type="dxa"/>
            <w:gridSpan w:val="2"/>
            <w:hideMark/>
          </w:tcPr>
          <w:p w14:paraId="0A3454CF" w14:textId="77777777" w:rsidR="002F6934" w:rsidRPr="002F6934" w:rsidRDefault="002F6934" w:rsidP="002F6934">
            <w:pPr>
              <w:tabs>
                <w:tab w:val="left" w:pos="709"/>
              </w:tabs>
              <w:spacing w:after="120"/>
              <w:ind w:left="-117"/>
              <w:jc w:val="both"/>
              <w:rPr>
                <w:rFonts w:ascii="Times New Roman" w:hAnsi="Times New Roman" w:cs="Times New Roman"/>
              </w:rPr>
            </w:pPr>
            <w:r w:rsidRPr="002F6934">
              <w:rPr>
                <w:rFonts w:ascii="Times New Roman" w:hAnsi="Times New Roman" w:cs="Times New Roman"/>
              </w:rPr>
              <w:t>248</w:t>
            </w:r>
          </w:p>
        </w:tc>
        <w:tc>
          <w:tcPr>
            <w:tcW w:w="853" w:type="dxa"/>
            <w:gridSpan w:val="2"/>
            <w:hideMark/>
          </w:tcPr>
          <w:p w14:paraId="14A641C6" w14:textId="77777777" w:rsidR="002F6934" w:rsidRPr="002F6934" w:rsidRDefault="002F6934" w:rsidP="002F6934">
            <w:pPr>
              <w:tabs>
                <w:tab w:val="left" w:pos="709"/>
              </w:tabs>
              <w:spacing w:after="120"/>
              <w:jc w:val="both"/>
              <w:rPr>
                <w:rFonts w:ascii="Times New Roman" w:hAnsi="Times New Roman" w:cs="Times New Roman"/>
              </w:rPr>
            </w:pPr>
            <w:r w:rsidRPr="002F6934">
              <w:rPr>
                <w:rFonts w:ascii="Times New Roman" w:hAnsi="Times New Roman" w:cs="Times New Roman"/>
              </w:rPr>
              <w:t>-.48</w:t>
            </w:r>
          </w:p>
        </w:tc>
        <w:tc>
          <w:tcPr>
            <w:tcW w:w="251" w:type="dxa"/>
          </w:tcPr>
          <w:p w14:paraId="493601BA"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p>
        </w:tc>
        <w:tc>
          <w:tcPr>
            <w:tcW w:w="912" w:type="dxa"/>
            <w:gridSpan w:val="3"/>
            <w:hideMark/>
          </w:tcPr>
          <w:p w14:paraId="37ED0A46" w14:textId="77777777" w:rsidR="002F6934" w:rsidRPr="002F6934" w:rsidRDefault="002F6934" w:rsidP="002F6934">
            <w:pPr>
              <w:tabs>
                <w:tab w:val="left" w:pos="709"/>
              </w:tabs>
              <w:spacing w:after="120"/>
              <w:ind w:left="-13"/>
              <w:jc w:val="both"/>
              <w:rPr>
                <w:rFonts w:ascii="Times New Roman" w:hAnsi="Times New Roman" w:cs="Times New Roman"/>
                <w:color w:val="000000" w:themeColor="text1"/>
              </w:rPr>
            </w:pPr>
            <w:r w:rsidRPr="002F6934">
              <w:rPr>
                <w:rFonts w:ascii="Times New Roman" w:hAnsi="Times New Roman" w:cs="Times New Roman"/>
                <w:color w:val="000000" w:themeColor="text1"/>
              </w:rPr>
              <w:t>-9.7</w:t>
            </w:r>
          </w:p>
        </w:tc>
        <w:tc>
          <w:tcPr>
            <w:tcW w:w="850" w:type="dxa"/>
            <w:gridSpan w:val="5"/>
            <w:hideMark/>
          </w:tcPr>
          <w:p w14:paraId="1BAFE0C5"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r w:rsidRPr="002F6934">
              <w:rPr>
                <w:rFonts w:ascii="Times New Roman" w:hAnsi="Times New Roman" w:cs="Times New Roman"/>
              </w:rPr>
              <w:t>.23</w:t>
            </w:r>
          </w:p>
        </w:tc>
        <w:tc>
          <w:tcPr>
            <w:tcW w:w="993" w:type="dxa"/>
            <w:gridSpan w:val="6"/>
            <w:hideMark/>
          </w:tcPr>
          <w:p w14:paraId="454EA807"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r w:rsidRPr="002F6934">
              <w:rPr>
                <w:rFonts w:ascii="Times New Roman" w:hAnsi="Times New Roman" w:cs="Times New Roman"/>
                <w:color w:val="000000" w:themeColor="text1"/>
              </w:rPr>
              <w:t xml:space="preserve"> -.9209</w:t>
            </w:r>
          </w:p>
        </w:tc>
        <w:tc>
          <w:tcPr>
            <w:tcW w:w="988" w:type="dxa"/>
            <w:gridSpan w:val="6"/>
            <w:hideMark/>
          </w:tcPr>
          <w:p w14:paraId="7590F2CD"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r w:rsidRPr="002F6934">
              <w:rPr>
                <w:rFonts w:ascii="Times New Roman" w:hAnsi="Times New Roman" w:cs="Times New Roman"/>
                <w:color w:val="000000" w:themeColor="text1"/>
              </w:rPr>
              <w:t>-.6103</w:t>
            </w:r>
          </w:p>
        </w:tc>
      </w:tr>
      <w:tr w:rsidR="002F6934" w:rsidRPr="002F6934" w14:paraId="074E7774" w14:textId="77777777" w:rsidTr="00D05F37">
        <w:trPr>
          <w:gridAfter w:val="5"/>
          <w:wAfter w:w="705" w:type="dxa"/>
          <w:trHeight w:val="220"/>
        </w:trPr>
        <w:tc>
          <w:tcPr>
            <w:tcW w:w="2918" w:type="dxa"/>
            <w:hideMark/>
          </w:tcPr>
          <w:p w14:paraId="53F67971" w14:textId="77777777" w:rsidR="002F6934" w:rsidRPr="002F6934" w:rsidRDefault="002F6934" w:rsidP="002F6934">
            <w:pPr>
              <w:tabs>
                <w:tab w:val="left" w:pos="709"/>
              </w:tabs>
              <w:autoSpaceDE w:val="0"/>
              <w:autoSpaceDN w:val="0"/>
              <w:adjustRightInd w:val="0"/>
              <w:spacing w:after="120"/>
              <w:ind w:left="-108"/>
              <w:rPr>
                <w:rFonts w:ascii="Times New Roman" w:hAnsi="Times New Roman" w:cs="Times New Roman"/>
                <w:color w:val="000000" w:themeColor="text1"/>
              </w:rPr>
            </w:pPr>
            <w:r w:rsidRPr="002F6934">
              <w:rPr>
                <w:rFonts w:ascii="Times New Roman" w:hAnsi="Times New Roman" w:cs="Times New Roman"/>
                <w:color w:val="000000" w:themeColor="text1"/>
              </w:rPr>
              <w:t>DOĞRUDAN ETKİ</w:t>
            </w:r>
          </w:p>
        </w:tc>
        <w:tc>
          <w:tcPr>
            <w:tcW w:w="914" w:type="dxa"/>
            <w:gridSpan w:val="3"/>
          </w:tcPr>
          <w:p w14:paraId="319DCF59"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000000" w:themeColor="text1"/>
              </w:rPr>
            </w:pPr>
          </w:p>
        </w:tc>
        <w:tc>
          <w:tcPr>
            <w:tcW w:w="673" w:type="dxa"/>
            <w:gridSpan w:val="2"/>
          </w:tcPr>
          <w:p w14:paraId="0E28675F"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p>
        </w:tc>
        <w:tc>
          <w:tcPr>
            <w:tcW w:w="853" w:type="dxa"/>
            <w:gridSpan w:val="2"/>
          </w:tcPr>
          <w:p w14:paraId="3F12596A" w14:textId="77777777" w:rsidR="002F6934" w:rsidRPr="002F6934" w:rsidRDefault="002F6934" w:rsidP="002F6934">
            <w:pPr>
              <w:tabs>
                <w:tab w:val="left" w:pos="709"/>
              </w:tabs>
              <w:spacing w:after="120"/>
              <w:jc w:val="both"/>
              <w:rPr>
                <w:rFonts w:ascii="Times New Roman" w:hAnsi="Times New Roman" w:cs="Times New Roman"/>
              </w:rPr>
            </w:pPr>
          </w:p>
        </w:tc>
        <w:tc>
          <w:tcPr>
            <w:tcW w:w="251" w:type="dxa"/>
          </w:tcPr>
          <w:p w14:paraId="3DFD104C"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p>
        </w:tc>
        <w:tc>
          <w:tcPr>
            <w:tcW w:w="912" w:type="dxa"/>
            <w:gridSpan w:val="3"/>
          </w:tcPr>
          <w:p w14:paraId="306716D1" w14:textId="77777777" w:rsidR="002F6934" w:rsidRPr="002F6934" w:rsidRDefault="002F6934" w:rsidP="002F6934">
            <w:pPr>
              <w:tabs>
                <w:tab w:val="left" w:pos="709"/>
              </w:tabs>
              <w:spacing w:after="120"/>
              <w:ind w:left="-13"/>
              <w:jc w:val="both"/>
              <w:rPr>
                <w:rFonts w:ascii="Times New Roman" w:hAnsi="Times New Roman" w:cs="Times New Roman"/>
                <w:color w:val="000000" w:themeColor="text1"/>
              </w:rPr>
            </w:pPr>
          </w:p>
        </w:tc>
        <w:tc>
          <w:tcPr>
            <w:tcW w:w="850" w:type="dxa"/>
            <w:gridSpan w:val="5"/>
          </w:tcPr>
          <w:p w14:paraId="7DE31648" w14:textId="77777777" w:rsidR="002F6934" w:rsidRPr="002F6934" w:rsidRDefault="002F6934" w:rsidP="002F6934">
            <w:pPr>
              <w:tabs>
                <w:tab w:val="left" w:pos="709"/>
              </w:tabs>
              <w:spacing w:after="120"/>
              <w:jc w:val="both"/>
              <w:rPr>
                <w:rFonts w:ascii="Times New Roman" w:hAnsi="Times New Roman" w:cs="Times New Roman"/>
              </w:rPr>
            </w:pPr>
          </w:p>
        </w:tc>
        <w:tc>
          <w:tcPr>
            <w:tcW w:w="993" w:type="dxa"/>
            <w:gridSpan w:val="6"/>
          </w:tcPr>
          <w:p w14:paraId="0BDAB781"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p>
        </w:tc>
        <w:tc>
          <w:tcPr>
            <w:tcW w:w="988" w:type="dxa"/>
            <w:gridSpan w:val="6"/>
          </w:tcPr>
          <w:p w14:paraId="60BE8057"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p>
        </w:tc>
      </w:tr>
      <w:tr w:rsidR="002F6934" w:rsidRPr="002F6934" w14:paraId="2F800EF0" w14:textId="77777777" w:rsidTr="00D05F37">
        <w:trPr>
          <w:gridAfter w:val="5"/>
          <w:wAfter w:w="705" w:type="dxa"/>
          <w:trHeight w:val="324"/>
        </w:trPr>
        <w:tc>
          <w:tcPr>
            <w:tcW w:w="2918" w:type="dxa"/>
            <w:hideMark/>
          </w:tcPr>
          <w:p w14:paraId="68495B8E" w14:textId="77777777" w:rsidR="002F6934" w:rsidRPr="002F6934" w:rsidRDefault="002F6934" w:rsidP="002F6934">
            <w:pPr>
              <w:tabs>
                <w:tab w:val="left" w:pos="709"/>
              </w:tabs>
              <w:spacing w:after="120"/>
              <w:ind w:left="-105"/>
              <w:rPr>
                <w:rFonts w:ascii="Times New Roman" w:hAnsi="Times New Roman" w:cs="Times New Roman"/>
                <w:color w:val="000000" w:themeColor="text1"/>
              </w:rPr>
            </w:pPr>
            <w:r w:rsidRPr="002F6934">
              <w:rPr>
                <w:rFonts w:ascii="Times New Roman" w:hAnsi="Times New Roman" w:cs="Times New Roman"/>
                <w:color w:val="000000" w:themeColor="text1"/>
              </w:rPr>
              <w:t xml:space="preserve">Psikolojik esneklik -&gt; Belirsizliğe tahammülsüzlük </w:t>
            </w:r>
          </w:p>
        </w:tc>
        <w:tc>
          <w:tcPr>
            <w:tcW w:w="914" w:type="dxa"/>
            <w:gridSpan w:val="3"/>
            <w:hideMark/>
          </w:tcPr>
          <w:p w14:paraId="614A3C30" w14:textId="77777777" w:rsidR="002F6934" w:rsidRPr="002F6934" w:rsidRDefault="002F6934" w:rsidP="002F6934">
            <w:pPr>
              <w:tabs>
                <w:tab w:val="left" w:pos="709"/>
              </w:tabs>
              <w:autoSpaceDE w:val="0"/>
              <w:autoSpaceDN w:val="0"/>
              <w:adjustRightInd w:val="0"/>
              <w:spacing w:after="120"/>
              <w:rPr>
                <w:rFonts w:ascii="Times New Roman" w:hAnsi="Times New Roman" w:cs="Times New Roman"/>
                <w:color w:val="000000" w:themeColor="text1"/>
              </w:rPr>
            </w:pPr>
            <w:r w:rsidRPr="002F6934">
              <w:rPr>
                <w:rFonts w:ascii="Times New Roman" w:hAnsi="Times New Roman" w:cs="Times New Roman"/>
                <w:color w:val="000000" w:themeColor="text1"/>
              </w:rPr>
              <w:t xml:space="preserve"> -.27</w:t>
            </w:r>
          </w:p>
        </w:tc>
        <w:tc>
          <w:tcPr>
            <w:tcW w:w="673" w:type="dxa"/>
            <w:gridSpan w:val="2"/>
            <w:hideMark/>
          </w:tcPr>
          <w:p w14:paraId="77F3E2F6" w14:textId="77777777" w:rsidR="002F6934" w:rsidRPr="002F6934" w:rsidRDefault="002F6934" w:rsidP="002F6934">
            <w:pPr>
              <w:tabs>
                <w:tab w:val="left" w:pos="709"/>
              </w:tabs>
              <w:spacing w:after="120"/>
              <w:ind w:left="-1"/>
              <w:jc w:val="both"/>
              <w:rPr>
                <w:rFonts w:ascii="Times New Roman" w:hAnsi="Times New Roman" w:cs="Times New Roman"/>
                <w:color w:val="000000" w:themeColor="text1"/>
              </w:rPr>
            </w:pPr>
            <w:r w:rsidRPr="002F6934">
              <w:rPr>
                <w:rFonts w:ascii="Times New Roman" w:hAnsi="Times New Roman" w:cs="Times New Roman"/>
                <w:color w:val="000000" w:themeColor="text1"/>
              </w:rPr>
              <w:t>97</w:t>
            </w:r>
          </w:p>
        </w:tc>
        <w:tc>
          <w:tcPr>
            <w:tcW w:w="853" w:type="dxa"/>
            <w:gridSpan w:val="2"/>
            <w:hideMark/>
          </w:tcPr>
          <w:p w14:paraId="6256FC4A" w14:textId="77777777" w:rsidR="002F6934" w:rsidRPr="002F6934" w:rsidRDefault="002F6934" w:rsidP="002F6934">
            <w:pPr>
              <w:tabs>
                <w:tab w:val="left" w:pos="709"/>
              </w:tabs>
              <w:spacing w:after="120"/>
              <w:jc w:val="both"/>
              <w:rPr>
                <w:rFonts w:ascii="Times New Roman" w:hAnsi="Times New Roman" w:cs="Times New Roman"/>
              </w:rPr>
            </w:pPr>
            <w:r w:rsidRPr="002F6934">
              <w:rPr>
                <w:rFonts w:ascii="Times New Roman" w:hAnsi="Times New Roman" w:cs="Times New Roman"/>
              </w:rPr>
              <w:t xml:space="preserve"> .30</w:t>
            </w:r>
          </w:p>
        </w:tc>
        <w:tc>
          <w:tcPr>
            <w:tcW w:w="251" w:type="dxa"/>
          </w:tcPr>
          <w:p w14:paraId="3E1985B7"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p>
        </w:tc>
        <w:tc>
          <w:tcPr>
            <w:tcW w:w="912" w:type="dxa"/>
            <w:gridSpan w:val="3"/>
            <w:hideMark/>
          </w:tcPr>
          <w:p w14:paraId="742B875B" w14:textId="77777777" w:rsidR="002F6934" w:rsidRPr="002F6934" w:rsidRDefault="002F6934" w:rsidP="002F6934">
            <w:pPr>
              <w:tabs>
                <w:tab w:val="left" w:pos="709"/>
              </w:tabs>
              <w:spacing w:after="120"/>
              <w:ind w:left="-13"/>
              <w:jc w:val="both"/>
              <w:rPr>
                <w:rFonts w:ascii="Times New Roman" w:hAnsi="Times New Roman" w:cs="Times New Roman"/>
                <w:color w:val="000000" w:themeColor="text1"/>
              </w:rPr>
            </w:pPr>
            <w:r w:rsidRPr="002F6934">
              <w:rPr>
                <w:rFonts w:ascii="Times New Roman" w:hAnsi="Times New Roman" w:cs="Times New Roman"/>
                <w:color w:val="000000" w:themeColor="text1"/>
              </w:rPr>
              <w:t>-5.6</w:t>
            </w:r>
          </w:p>
        </w:tc>
        <w:tc>
          <w:tcPr>
            <w:tcW w:w="850" w:type="dxa"/>
            <w:gridSpan w:val="5"/>
            <w:hideMark/>
          </w:tcPr>
          <w:p w14:paraId="44F4B202" w14:textId="77777777" w:rsidR="002F6934" w:rsidRPr="002F6934" w:rsidRDefault="002F6934" w:rsidP="002F6934">
            <w:pPr>
              <w:tabs>
                <w:tab w:val="left" w:pos="709"/>
              </w:tabs>
              <w:spacing w:after="120"/>
              <w:jc w:val="both"/>
              <w:rPr>
                <w:rFonts w:ascii="Times New Roman" w:hAnsi="Times New Roman" w:cs="Times New Roman"/>
              </w:rPr>
            </w:pPr>
            <w:r w:rsidRPr="002F6934">
              <w:rPr>
                <w:rFonts w:ascii="Times New Roman" w:hAnsi="Times New Roman" w:cs="Times New Roman"/>
              </w:rPr>
              <w:t>.09</w:t>
            </w:r>
          </w:p>
        </w:tc>
        <w:tc>
          <w:tcPr>
            <w:tcW w:w="993" w:type="dxa"/>
            <w:gridSpan w:val="6"/>
            <w:hideMark/>
          </w:tcPr>
          <w:p w14:paraId="7A5DCB9E"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r w:rsidRPr="002F6934">
              <w:rPr>
                <w:rFonts w:ascii="Times New Roman" w:hAnsi="Times New Roman" w:cs="Times New Roman"/>
                <w:color w:val="000000" w:themeColor="text1"/>
              </w:rPr>
              <w:t xml:space="preserve"> -.3772</w:t>
            </w:r>
          </w:p>
        </w:tc>
        <w:tc>
          <w:tcPr>
            <w:tcW w:w="988" w:type="dxa"/>
            <w:gridSpan w:val="6"/>
            <w:hideMark/>
          </w:tcPr>
          <w:p w14:paraId="7B5964E1"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r w:rsidRPr="002F6934">
              <w:rPr>
                <w:rFonts w:ascii="Times New Roman" w:hAnsi="Times New Roman" w:cs="Times New Roman"/>
                <w:color w:val="000000" w:themeColor="text1"/>
              </w:rPr>
              <w:t>-.1824</w:t>
            </w:r>
          </w:p>
        </w:tc>
      </w:tr>
      <w:tr w:rsidR="002F6934" w:rsidRPr="002F6934" w14:paraId="5819E4AE" w14:textId="77777777" w:rsidTr="00D05F37">
        <w:trPr>
          <w:gridAfter w:val="5"/>
          <w:wAfter w:w="705" w:type="dxa"/>
          <w:trHeight w:val="221"/>
        </w:trPr>
        <w:tc>
          <w:tcPr>
            <w:tcW w:w="2918" w:type="dxa"/>
            <w:hideMark/>
          </w:tcPr>
          <w:p w14:paraId="5EC9E91F" w14:textId="77777777" w:rsidR="002F6934" w:rsidRPr="002F6934" w:rsidRDefault="002F6934" w:rsidP="002F6934">
            <w:pPr>
              <w:tabs>
                <w:tab w:val="left" w:pos="709"/>
              </w:tabs>
              <w:spacing w:after="120"/>
              <w:ind w:left="-105"/>
              <w:jc w:val="both"/>
              <w:rPr>
                <w:rFonts w:ascii="Times New Roman" w:hAnsi="Times New Roman" w:cs="Times New Roman"/>
                <w:color w:val="000000" w:themeColor="text1"/>
              </w:rPr>
            </w:pPr>
            <w:r w:rsidRPr="002F6934">
              <w:rPr>
                <w:rFonts w:ascii="Times New Roman" w:hAnsi="Times New Roman" w:cs="Times New Roman"/>
                <w:color w:val="000000" w:themeColor="text1"/>
              </w:rPr>
              <w:t>Belirsizliğe tahammülsüzlük-&gt;  Kariyer stresi</w:t>
            </w:r>
          </w:p>
        </w:tc>
        <w:tc>
          <w:tcPr>
            <w:tcW w:w="914" w:type="dxa"/>
            <w:gridSpan w:val="3"/>
            <w:hideMark/>
          </w:tcPr>
          <w:p w14:paraId="03014599"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r w:rsidRPr="002F6934">
              <w:rPr>
                <w:rFonts w:ascii="Times New Roman" w:hAnsi="Times New Roman" w:cs="Times New Roman"/>
                <w:color w:val="000000" w:themeColor="text1"/>
              </w:rPr>
              <w:t xml:space="preserve">  .49</w:t>
            </w:r>
          </w:p>
        </w:tc>
        <w:tc>
          <w:tcPr>
            <w:tcW w:w="673" w:type="dxa"/>
            <w:gridSpan w:val="2"/>
            <w:hideMark/>
          </w:tcPr>
          <w:p w14:paraId="62D7B14F" w14:textId="77777777" w:rsidR="002F6934" w:rsidRPr="002F6934" w:rsidRDefault="002F6934" w:rsidP="002F6934">
            <w:pPr>
              <w:tabs>
                <w:tab w:val="left" w:pos="709"/>
              </w:tabs>
              <w:spacing w:after="120"/>
              <w:ind w:left="-117"/>
              <w:jc w:val="both"/>
              <w:rPr>
                <w:rFonts w:ascii="Times New Roman" w:hAnsi="Times New Roman" w:cs="Times New Roman"/>
                <w:color w:val="000000" w:themeColor="text1"/>
              </w:rPr>
            </w:pPr>
            <w:r w:rsidRPr="002F6934">
              <w:rPr>
                <w:rFonts w:ascii="Times New Roman" w:hAnsi="Times New Roman" w:cs="Times New Roman"/>
                <w:color w:val="000000" w:themeColor="text1"/>
              </w:rPr>
              <w:t>.225</w:t>
            </w:r>
          </w:p>
        </w:tc>
        <w:tc>
          <w:tcPr>
            <w:tcW w:w="853" w:type="dxa"/>
            <w:gridSpan w:val="2"/>
            <w:hideMark/>
          </w:tcPr>
          <w:p w14:paraId="07B9FC6C" w14:textId="77777777" w:rsidR="002F6934" w:rsidRPr="002F6934" w:rsidRDefault="002F6934" w:rsidP="002F6934">
            <w:pPr>
              <w:tabs>
                <w:tab w:val="left" w:pos="709"/>
              </w:tabs>
              <w:spacing w:after="120"/>
              <w:jc w:val="both"/>
              <w:rPr>
                <w:rFonts w:ascii="Times New Roman" w:hAnsi="Times New Roman" w:cs="Times New Roman"/>
              </w:rPr>
            </w:pPr>
            <w:r w:rsidRPr="002F6934">
              <w:rPr>
                <w:rFonts w:ascii="Times New Roman" w:hAnsi="Times New Roman" w:cs="Times New Roman"/>
              </w:rPr>
              <w:t xml:space="preserve"> .28</w:t>
            </w:r>
          </w:p>
        </w:tc>
        <w:tc>
          <w:tcPr>
            <w:tcW w:w="251" w:type="dxa"/>
          </w:tcPr>
          <w:p w14:paraId="051561C0"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p>
        </w:tc>
        <w:tc>
          <w:tcPr>
            <w:tcW w:w="912" w:type="dxa"/>
            <w:gridSpan w:val="3"/>
            <w:hideMark/>
          </w:tcPr>
          <w:p w14:paraId="2053C42A" w14:textId="77777777" w:rsidR="002F6934" w:rsidRPr="002F6934" w:rsidRDefault="002F6934" w:rsidP="002F6934">
            <w:pPr>
              <w:tabs>
                <w:tab w:val="left" w:pos="709"/>
              </w:tabs>
              <w:spacing w:after="120"/>
              <w:ind w:left="-13"/>
              <w:jc w:val="both"/>
              <w:rPr>
                <w:rFonts w:ascii="Times New Roman" w:hAnsi="Times New Roman" w:cs="Times New Roman"/>
                <w:color w:val="000000" w:themeColor="text1"/>
              </w:rPr>
            </w:pPr>
            <w:r w:rsidRPr="002F6934">
              <w:rPr>
                <w:rFonts w:ascii="Times New Roman" w:hAnsi="Times New Roman" w:cs="Times New Roman"/>
                <w:color w:val="000000" w:themeColor="text1"/>
              </w:rPr>
              <w:t xml:space="preserve"> 5.6</w:t>
            </w:r>
          </w:p>
        </w:tc>
        <w:tc>
          <w:tcPr>
            <w:tcW w:w="850" w:type="dxa"/>
            <w:gridSpan w:val="5"/>
          </w:tcPr>
          <w:p w14:paraId="489948B0"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r w:rsidRPr="002F6934">
              <w:rPr>
                <w:rFonts w:ascii="Times New Roman" w:hAnsi="Times New Roman" w:cs="Times New Roman"/>
                <w:color w:val="000000" w:themeColor="text1"/>
              </w:rPr>
              <w:t>.30</w:t>
            </w:r>
          </w:p>
        </w:tc>
        <w:tc>
          <w:tcPr>
            <w:tcW w:w="993" w:type="dxa"/>
            <w:gridSpan w:val="6"/>
            <w:hideMark/>
          </w:tcPr>
          <w:p w14:paraId="3B866214"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r w:rsidRPr="002F6934">
              <w:rPr>
                <w:rFonts w:ascii="Times New Roman" w:hAnsi="Times New Roman" w:cs="Times New Roman"/>
                <w:color w:val="000000" w:themeColor="text1"/>
              </w:rPr>
              <w:t xml:space="preserve"> .3226</w:t>
            </w:r>
          </w:p>
        </w:tc>
        <w:tc>
          <w:tcPr>
            <w:tcW w:w="988" w:type="dxa"/>
            <w:gridSpan w:val="6"/>
            <w:hideMark/>
          </w:tcPr>
          <w:p w14:paraId="2D6D6073" w14:textId="77777777" w:rsidR="002F6934" w:rsidRPr="002F6934" w:rsidRDefault="002F6934" w:rsidP="002F6934">
            <w:pPr>
              <w:tabs>
                <w:tab w:val="left" w:pos="709"/>
              </w:tabs>
              <w:spacing w:after="120"/>
              <w:jc w:val="both"/>
              <w:rPr>
                <w:rFonts w:ascii="Times New Roman" w:hAnsi="Times New Roman" w:cs="Times New Roman"/>
                <w:color w:val="000000" w:themeColor="text1"/>
              </w:rPr>
            </w:pPr>
            <w:r w:rsidRPr="002F6934">
              <w:rPr>
                <w:rFonts w:ascii="Times New Roman" w:hAnsi="Times New Roman" w:cs="Times New Roman"/>
                <w:color w:val="000000" w:themeColor="text1"/>
              </w:rPr>
              <w:t>.6638</w:t>
            </w:r>
          </w:p>
        </w:tc>
      </w:tr>
      <w:tr w:rsidR="002F6934" w:rsidRPr="002F6934" w14:paraId="219CD37E" w14:textId="77777777" w:rsidTr="00D05F37">
        <w:trPr>
          <w:gridAfter w:val="5"/>
          <w:wAfter w:w="705" w:type="dxa"/>
          <w:trHeight w:val="336"/>
        </w:trPr>
        <w:tc>
          <w:tcPr>
            <w:tcW w:w="2918" w:type="dxa"/>
            <w:hideMark/>
          </w:tcPr>
          <w:p w14:paraId="7466DD4C" w14:textId="77777777" w:rsidR="002F6934" w:rsidRPr="002F6934" w:rsidRDefault="002F6934" w:rsidP="002F6934">
            <w:pPr>
              <w:tabs>
                <w:tab w:val="left" w:pos="709"/>
              </w:tabs>
              <w:autoSpaceDE w:val="0"/>
              <w:autoSpaceDN w:val="0"/>
              <w:adjustRightInd w:val="0"/>
              <w:spacing w:after="120"/>
              <w:ind w:left="-108"/>
              <w:rPr>
                <w:rFonts w:ascii="Times New Roman" w:hAnsi="Times New Roman" w:cs="Times New Roman"/>
                <w:color w:val="000000" w:themeColor="text1"/>
              </w:rPr>
            </w:pPr>
            <w:r w:rsidRPr="002F6934">
              <w:rPr>
                <w:rFonts w:ascii="Times New Roman" w:hAnsi="Times New Roman" w:cs="Times New Roman"/>
                <w:color w:val="000000" w:themeColor="text1"/>
              </w:rPr>
              <w:t>DOLAYLI ETKİ</w:t>
            </w:r>
          </w:p>
        </w:tc>
        <w:tc>
          <w:tcPr>
            <w:tcW w:w="914" w:type="dxa"/>
            <w:gridSpan w:val="3"/>
          </w:tcPr>
          <w:p w14:paraId="294490A4" w14:textId="77777777" w:rsidR="002F6934" w:rsidRPr="002F6934" w:rsidRDefault="002F6934" w:rsidP="002F6934">
            <w:pPr>
              <w:tabs>
                <w:tab w:val="left" w:pos="709"/>
              </w:tabs>
              <w:spacing w:after="120"/>
              <w:jc w:val="both"/>
              <w:rPr>
                <w:rFonts w:ascii="Times New Roman" w:hAnsi="Times New Roman" w:cs="Times New Roman"/>
              </w:rPr>
            </w:pPr>
          </w:p>
        </w:tc>
        <w:tc>
          <w:tcPr>
            <w:tcW w:w="673" w:type="dxa"/>
            <w:gridSpan w:val="2"/>
          </w:tcPr>
          <w:p w14:paraId="466DA9F0" w14:textId="77777777" w:rsidR="002F6934" w:rsidRPr="002F6934" w:rsidRDefault="002F6934" w:rsidP="002F6934">
            <w:pPr>
              <w:tabs>
                <w:tab w:val="left" w:pos="709"/>
              </w:tabs>
              <w:spacing w:after="120"/>
              <w:jc w:val="both"/>
              <w:rPr>
                <w:rFonts w:ascii="Times New Roman" w:hAnsi="Times New Roman" w:cs="Times New Roman"/>
              </w:rPr>
            </w:pPr>
          </w:p>
        </w:tc>
        <w:tc>
          <w:tcPr>
            <w:tcW w:w="853" w:type="dxa"/>
            <w:gridSpan w:val="2"/>
          </w:tcPr>
          <w:p w14:paraId="781D252A" w14:textId="77777777" w:rsidR="002F6934" w:rsidRPr="002F6934" w:rsidRDefault="002F6934" w:rsidP="002F6934">
            <w:pPr>
              <w:tabs>
                <w:tab w:val="left" w:pos="709"/>
              </w:tabs>
              <w:spacing w:after="120"/>
              <w:jc w:val="both"/>
              <w:rPr>
                <w:rFonts w:ascii="Times New Roman" w:hAnsi="Times New Roman" w:cs="Times New Roman"/>
              </w:rPr>
            </w:pPr>
          </w:p>
        </w:tc>
        <w:tc>
          <w:tcPr>
            <w:tcW w:w="251" w:type="dxa"/>
          </w:tcPr>
          <w:p w14:paraId="1127B951" w14:textId="77777777" w:rsidR="002F6934" w:rsidRPr="002F6934" w:rsidRDefault="002F6934" w:rsidP="002F6934">
            <w:pPr>
              <w:tabs>
                <w:tab w:val="left" w:pos="709"/>
              </w:tabs>
              <w:spacing w:after="120"/>
              <w:jc w:val="both"/>
              <w:rPr>
                <w:rFonts w:ascii="Times New Roman" w:hAnsi="Times New Roman" w:cs="Times New Roman"/>
              </w:rPr>
            </w:pPr>
          </w:p>
        </w:tc>
        <w:tc>
          <w:tcPr>
            <w:tcW w:w="912" w:type="dxa"/>
            <w:gridSpan w:val="3"/>
          </w:tcPr>
          <w:p w14:paraId="3BFD120C" w14:textId="77777777" w:rsidR="002F6934" w:rsidRPr="002F6934" w:rsidRDefault="002F6934" w:rsidP="002F6934">
            <w:pPr>
              <w:tabs>
                <w:tab w:val="left" w:pos="709"/>
              </w:tabs>
              <w:spacing w:after="120"/>
              <w:ind w:left="-13"/>
              <w:jc w:val="both"/>
              <w:rPr>
                <w:rFonts w:ascii="Times New Roman" w:hAnsi="Times New Roman" w:cs="Times New Roman"/>
              </w:rPr>
            </w:pPr>
          </w:p>
        </w:tc>
        <w:tc>
          <w:tcPr>
            <w:tcW w:w="850" w:type="dxa"/>
            <w:gridSpan w:val="5"/>
          </w:tcPr>
          <w:p w14:paraId="76AA23FB" w14:textId="77777777" w:rsidR="002F6934" w:rsidRPr="002F6934" w:rsidRDefault="002F6934" w:rsidP="002F6934">
            <w:pPr>
              <w:tabs>
                <w:tab w:val="left" w:pos="709"/>
              </w:tabs>
              <w:spacing w:after="120"/>
              <w:jc w:val="both"/>
              <w:rPr>
                <w:rFonts w:ascii="Times New Roman" w:hAnsi="Times New Roman" w:cs="Times New Roman"/>
              </w:rPr>
            </w:pPr>
          </w:p>
        </w:tc>
        <w:tc>
          <w:tcPr>
            <w:tcW w:w="993" w:type="dxa"/>
            <w:gridSpan w:val="6"/>
          </w:tcPr>
          <w:p w14:paraId="78335B47" w14:textId="77777777" w:rsidR="002F6934" w:rsidRPr="002F6934" w:rsidRDefault="002F6934" w:rsidP="002F6934">
            <w:pPr>
              <w:autoSpaceDE w:val="0"/>
              <w:autoSpaceDN w:val="0"/>
              <w:adjustRightInd w:val="0"/>
              <w:spacing w:after="120"/>
              <w:rPr>
                <w:rFonts w:ascii="Times New Roman" w:hAnsi="Times New Roman" w:cs="Times New Roman"/>
              </w:rPr>
            </w:pPr>
          </w:p>
        </w:tc>
        <w:tc>
          <w:tcPr>
            <w:tcW w:w="988" w:type="dxa"/>
            <w:gridSpan w:val="6"/>
          </w:tcPr>
          <w:p w14:paraId="65419FD0" w14:textId="77777777" w:rsidR="002F6934" w:rsidRPr="002F6934" w:rsidRDefault="002F6934" w:rsidP="002F6934">
            <w:pPr>
              <w:autoSpaceDE w:val="0"/>
              <w:autoSpaceDN w:val="0"/>
              <w:adjustRightInd w:val="0"/>
              <w:spacing w:after="120"/>
              <w:rPr>
                <w:rFonts w:ascii="Times New Roman" w:hAnsi="Times New Roman" w:cs="Times New Roman"/>
              </w:rPr>
            </w:pPr>
          </w:p>
        </w:tc>
      </w:tr>
      <w:tr w:rsidR="002F6934" w:rsidRPr="002F6934" w14:paraId="4002B6FE" w14:textId="77777777" w:rsidTr="00D05F37">
        <w:trPr>
          <w:gridAfter w:val="5"/>
          <w:wAfter w:w="705" w:type="dxa"/>
          <w:trHeight w:val="189"/>
        </w:trPr>
        <w:tc>
          <w:tcPr>
            <w:tcW w:w="2918" w:type="dxa"/>
            <w:tcBorders>
              <w:top w:val="nil"/>
              <w:left w:val="nil"/>
              <w:bottom w:val="single" w:sz="4" w:space="0" w:color="auto"/>
              <w:right w:val="nil"/>
            </w:tcBorders>
            <w:hideMark/>
          </w:tcPr>
          <w:p w14:paraId="186A55F4" w14:textId="77777777" w:rsidR="002F6934" w:rsidRPr="002F6934" w:rsidRDefault="002F6934" w:rsidP="002F6934">
            <w:pPr>
              <w:tabs>
                <w:tab w:val="left" w:pos="709"/>
              </w:tabs>
              <w:autoSpaceDE w:val="0"/>
              <w:autoSpaceDN w:val="0"/>
              <w:adjustRightInd w:val="0"/>
              <w:spacing w:after="120"/>
              <w:ind w:left="-105"/>
              <w:rPr>
                <w:rFonts w:ascii="Times New Roman" w:hAnsi="Times New Roman" w:cs="Times New Roman"/>
                <w:color w:val="000000" w:themeColor="text1"/>
              </w:rPr>
            </w:pPr>
            <w:r w:rsidRPr="002F6934">
              <w:rPr>
                <w:rFonts w:ascii="Times New Roman" w:hAnsi="Times New Roman" w:cs="Times New Roman"/>
                <w:color w:val="000000" w:themeColor="text1"/>
              </w:rPr>
              <w:t>Psikolojik esneklik -&gt; Belirsizliğe tahammülsüzlük -&gt;  Kariyer stresi</w:t>
            </w:r>
          </w:p>
        </w:tc>
        <w:tc>
          <w:tcPr>
            <w:tcW w:w="914" w:type="dxa"/>
            <w:gridSpan w:val="3"/>
            <w:tcBorders>
              <w:top w:val="nil"/>
              <w:left w:val="nil"/>
              <w:bottom w:val="single" w:sz="4" w:space="0" w:color="auto"/>
              <w:right w:val="nil"/>
            </w:tcBorders>
            <w:hideMark/>
          </w:tcPr>
          <w:p w14:paraId="42702890" w14:textId="77777777" w:rsidR="002F6934" w:rsidRPr="002F6934" w:rsidRDefault="002F6934" w:rsidP="002F6934">
            <w:pPr>
              <w:tabs>
                <w:tab w:val="left" w:pos="709"/>
              </w:tabs>
              <w:spacing w:after="120"/>
              <w:jc w:val="both"/>
              <w:rPr>
                <w:rFonts w:ascii="Times New Roman" w:hAnsi="Times New Roman" w:cs="Times New Roman"/>
              </w:rPr>
            </w:pPr>
            <w:r w:rsidRPr="002F6934">
              <w:rPr>
                <w:rFonts w:ascii="Times New Roman" w:hAnsi="Times New Roman" w:cs="Times New Roman"/>
              </w:rPr>
              <w:t xml:space="preserve"> -.62</w:t>
            </w:r>
          </w:p>
        </w:tc>
        <w:tc>
          <w:tcPr>
            <w:tcW w:w="673" w:type="dxa"/>
            <w:gridSpan w:val="2"/>
            <w:tcBorders>
              <w:top w:val="nil"/>
              <w:left w:val="nil"/>
              <w:bottom w:val="single" w:sz="4" w:space="0" w:color="auto"/>
              <w:right w:val="nil"/>
            </w:tcBorders>
            <w:hideMark/>
          </w:tcPr>
          <w:p w14:paraId="63D0FB9F" w14:textId="77777777" w:rsidR="002F6934" w:rsidRPr="002F6934" w:rsidRDefault="002F6934" w:rsidP="002F6934">
            <w:pPr>
              <w:tabs>
                <w:tab w:val="left" w:pos="709"/>
              </w:tabs>
              <w:spacing w:after="120"/>
              <w:ind w:left="-117"/>
              <w:jc w:val="both"/>
              <w:rPr>
                <w:rFonts w:ascii="Times New Roman" w:hAnsi="Times New Roman" w:cs="Times New Roman"/>
              </w:rPr>
            </w:pPr>
            <w:r w:rsidRPr="002F6934">
              <w:rPr>
                <w:rFonts w:ascii="Times New Roman" w:hAnsi="Times New Roman" w:cs="Times New Roman"/>
              </w:rPr>
              <w:t>.225</w:t>
            </w:r>
          </w:p>
        </w:tc>
        <w:tc>
          <w:tcPr>
            <w:tcW w:w="853" w:type="dxa"/>
            <w:gridSpan w:val="2"/>
            <w:tcBorders>
              <w:top w:val="nil"/>
              <w:left w:val="nil"/>
              <w:bottom w:val="single" w:sz="4" w:space="0" w:color="auto"/>
              <w:right w:val="nil"/>
            </w:tcBorders>
            <w:hideMark/>
          </w:tcPr>
          <w:p w14:paraId="6351DE66" w14:textId="77777777" w:rsidR="002F6934" w:rsidRPr="002F6934" w:rsidRDefault="002F6934" w:rsidP="002F6934">
            <w:pPr>
              <w:tabs>
                <w:tab w:val="left" w:pos="709"/>
              </w:tabs>
              <w:spacing w:after="120"/>
              <w:jc w:val="both"/>
              <w:rPr>
                <w:rFonts w:ascii="Times New Roman" w:hAnsi="Times New Roman" w:cs="Times New Roman"/>
              </w:rPr>
            </w:pPr>
            <w:r w:rsidRPr="002F6934">
              <w:rPr>
                <w:rFonts w:ascii="Times New Roman" w:hAnsi="Times New Roman" w:cs="Times New Roman"/>
              </w:rPr>
              <w:t>-.39</w:t>
            </w:r>
          </w:p>
        </w:tc>
        <w:tc>
          <w:tcPr>
            <w:tcW w:w="251" w:type="dxa"/>
            <w:tcBorders>
              <w:top w:val="nil"/>
              <w:left w:val="nil"/>
              <w:bottom w:val="single" w:sz="4" w:space="0" w:color="auto"/>
              <w:right w:val="nil"/>
            </w:tcBorders>
          </w:tcPr>
          <w:p w14:paraId="56CDCE83" w14:textId="77777777" w:rsidR="002F6934" w:rsidRPr="002F6934" w:rsidRDefault="002F6934" w:rsidP="002F6934">
            <w:pPr>
              <w:tabs>
                <w:tab w:val="left" w:pos="709"/>
              </w:tabs>
              <w:spacing w:after="120"/>
              <w:jc w:val="both"/>
              <w:rPr>
                <w:rFonts w:ascii="Times New Roman" w:hAnsi="Times New Roman" w:cs="Times New Roman"/>
              </w:rPr>
            </w:pPr>
          </w:p>
        </w:tc>
        <w:tc>
          <w:tcPr>
            <w:tcW w:w="912" w:type="dxa"/>
            <w:gridSpan w:val="3"/>
            <w:tcBorders>
              <w:top w:val="nil"/>
              <w:left w:val="nil"/>
              <w:bottom w:val="single" w:sz="4" w:space="0" w:color="auto"/>
              <w:right w:val="nil"/>
            </w:tcBorders>
            <w:hideMark/>
          </w:tcPr>
          <w:p w14:paraId="3078612A" w14:textId="77777777" w:rsidR="002F6934" w:rsidRPr="002F6934" w:rsidRDefault="002F6934" w:rsidP="002F6934">
            <w:pPr>
              <w:tabs>
                <w:tab w:val="left" w:pos="709"/>
              </w:tabs>
              <w:spacing w:after="120"/>
              <w:ind w:left="-13"/>
              <w:jc w:val="both"/>
              <w:rPr>
                <w:rFonts w:ascii="Times New Roman" w:hAnsi="Times New Roman" w:cs="Times New Roman"/>
              </w:rPr>
            </w:pPr>
            <w:r w:rsidRPr="002F6934">
              <w:rPr>
                <w:rFonts w:ascii="Times New Roman" w:hAnsi="Times New Roman" w:cs="Times New Roman"/>
              </w:rPr>
              <w:t>-.7.9</w:t>
            </w:r>
          </w:p>
        </w:tc>
        <w:tc>
          <w:tcPr>
            <w:tcW w:w="850" w:type="dxa"/>
            <w:gridSpan w:val="5"/>
            <w:tcBorders>
              <w:top w:val="nil"/>
              <w:left w:val="nil"/>
              <w:bottom w:val="single" w:sz="4" w:space="0" w:color="auto"/>
              <w:right w:val="nil"/>
            </w:tcBorders>
            <w:hideMark/>
          </w:tcPr>
          <w:p w14:paraId="15345F7A" w14:textId="77777777" w:rsidR="002F6934" w:rsidRPr="002F6934" w:rsidRDefault="002F6934" w:rsidP="002F6934">
            <w:pPr>
              <w:tabs>
                <w:tab w:val="left" w:pos="709"/>
              </w:tabs>
              <w:spacing w:after="120"/>
              <w:jc w:val="both"/>
              <w:rPr>
                <w:rFonts w:ascii="Times New Roman" w:hAnsi="Times New Roman" w:cs="Times New Roman"/>
              </w:rPr>
            </w:pPr>
            <w:r w:rsidRPr="002F6934">
              <w:rPr>
                <w:rFonts w:ascii="Times New Roman" w:hAnsi="Times New Roman" w:cs="Times New Roman"/>
              </w:rPr>
              <w:t>.30</w:t>
            </w:r>
          </w:p>
        </w:tc>
        <w:tc>
          <w:tcPr>
            <w:tcW w:w="993" w:type="dxa"/>
            <w:gridSpan w:val="6"/>
            <w:tcBorders>
              <w:top w:val="nil"/>
              <w:left w:val="nil"/>
              <w:bottom w:val="single" w:sz="4" w:space="0" w:color="auto"/>
              <w:right w:val="nil"/>
            </w:tcBorders>
            <w:hideMark/>
          </w:tcPr>
          <w:p w14:paraId="153F8F49" w14:textId="77777777" w:rsidR="002F6934" w:rsidRPr="002F6934" w:rsidRDefault="002F6934" w:rsidP="002F6934">
            <w:pPr>
              <w:autoSpaceDE w:val="0"/>
              <w:autoSpaceDN w:val="0"/>
              <w:adjustRightInd w:val="0"/>
              <w:spacing w:after="120"/>
              <w:rPr>
                <w:rFonts w:ascii="Times New Roman" w:hAnsi="Times New Roman" w:cs="Times New Roman"/>
              </w:rPr>
            </w:pPr>
            <w:r w:rsidRPr="002F6934">
              <w:rPr>
                <w:rFonts w:ascii="Times New Roman" w:hAnsi="Times New Roman" w:cs="Times New Roman"/>
              </w:rPr>
              <w:t xml:space="preserve"> -.7831    </w:t>
            </w:r>
          </w:p>
        </w:tc>
        <w:tc>
          <w:tcPr>
            <w:tcW w:w="988" w:type="dxa"/>
            <w:gridSpan w:val="6"/>
            <w:tcBorders>
              <w:top w:val="nil"/>
              <w:left w:val="nil"/>
              <w:bottom w:val="single" w:sz="4" w:space="0" w:color="auto"/>
              <w:right w:val="nil"/>
            </w:tcBorders>
            <w:hideMark/>
          </w:tcPr>
          <w:p w14:paraId="42688D54" w14:textId="77777777" w:rsidR="002F6934" w:rsidRPr="002F6934" w:rsidRDefault="002F6934" w:rsidP="002F6934">
            <w:pPr>
              <w:autoSpaceDE w:val="0"/>
              <w:autoSpaceDN w:val="0"/>
              <w:adjustRightInd w:val="0"/>
              <w:spacing w:after="120"/>
              <w:rPr>
                <w:rFonts w:ascii="Times New Roman" w:hAnsi="Times New Roman" w:cs="Times New Roman"/>
              </w:rPr>
            </w:pPr>
            <w:r w:rsidRPr="002F6934">
              <w:rPr>
                <w:rFonts w:ascii="Times New Roman" w:hAnsi="Times New Roman" w:cs="Times New Roman"/>
              </w:rPr>
              <w:t>-.4722</w:t>
            </w:r>
          </w:p>
        </w:tc>
      </w:tr>
      <w:tr w:rsidR="002F6934" w:rsidRPr="002F6934" w14:paraId="143BED00" w14:textId="77777777" w:rsidTr="00D05F37">
        <w:tc>
          <w:tcPr>
            <w:tcW w:w="2918" w:type="dxa"/>
            <w:tcBorders>
              <w:top w:val="nil"/>
              <w:left w:val="nil"/>
              <w:bottom w:val="nil"/>
              <w:right w:val="nil"/>
            </w:tcBorders>
            <w:vAlign w:val="center"/>
            <w:hideMark/>
          </w:tcPr>
          <w:p w14:paraId="43330231" w14:textId="77777777" w:rsidR="002F6934" w:rsidRPr="002F6934" w:rsidRDefault="002F6934" w:rsidP="002F6934">
            <w:pPr>
              <w:spacing w:after="120"/>
              <w:rPr>
                <w:rFonts w:ascii="Times New Roman" w:hAnsi="Times New Roman" w:cs="Times New Roman"/>
              </w:rPr>
            </w:pPr>
          </w:p>
        </w:tc>
        <w:tc>
          <w:tcPr>
            <w:tcW w:w="237" w:type="dxa"/>
            <w:tcBorders>
              <w:top w:val="nil"/>
              <w:left w:val="nil"/>
              <w:bottom w:val="nil"/>
              <w:right w:val="nil"/>
            </w:tcBorders>
            <w:vAlign w:val="center"/>
            <w:hideMark/>
          </w:tcPr>
          <w:p w14:paraId="16E7FC6D" w14:textId="77777777" w:rsidR="002F6934" w:rsidRPr="002F6934" w:rsidRDefault="002F6934" w:rsidP="002F6934">
            <w:pPr>
              <w:spacing w:after="120"/>
              <w:rPr>
                <w:rFonts w:ascii="Times New Roman" w:hAnsi="Times New Roman" w:cs="Times New Roman"/>
              </w:rPr>
            </w:pPr>
          </w:p>
        </w:tc>
        <w:tc>
          <w:tcPr>
            <w:tcW w:w="328" w:type="dxa"/>
            <w:tcBorders>
              <w:top w:val="nil"/>
              <w:left w:val="nil"/>
              <w:bottom w:val="nil"/>
              <w:right w:val="nil"/>
            </w:tcBorders>
            <w:vAlign w:val="center"/>
            <w:hideMark/>
          </w:tcPr>
          <w:p w14:paraId="5CCBA748" w14:textId="77777777" w:rsidR="002F6934" w:rsidRPr="002F6934" w:rsidRDefault="002F6934" w:rsidP="002F6934">
            <w:pPr>
              <w:spacing w:after="120"/>
              <w:rPr>
                <w:rFonts w:ascii="Times New Roman" w:hAnsi="Times New Roman" w:cs="Times New Roman"/>
              </w:rPr>
            </w:pPr>
          </w:p>
        </w:tc>
        <w:tc>
          <w:tcPr>
            <w:tcW w:w="349" w:type="dxa"/>
            <w:tcBorders>
              <w:top w:val="nil"/>
              <w:left w:val="nil"/>
              <w:bottom w:val="nil"/>
              <w:right w:val="nil"/>
            </w:tcBorders>
            <w:vAlign w:val="center"/>
            <w:hideMark/>
          </w:tcPr>
          <w:p w14:paraId="0BDD4C27" w14:textId="77777777" w:rsidR="002F6934" w:rsidRPr="002F6934" w:rsidRDefault="002F6934" w:rsidP="002F6934">
            <w:pPr>
              <w:spacing w:after="120"/>
              <w:rPr>
                <w:rFonts w:ascii="Times New Roman" w:hAnsi="Times New Roman" w:cs="Times New Roman"/>
              </w:rPr>
            </w:pPr>
          </w:p>
        </w:tc>
        <w:tc>
          <w:tcPr>
            <w:tcW w:w="422" w:type="dxa"/>
            <w:tcBorders>
              <w:top w:val="nil"/>
              <w:left w:val="nil"/>
              <w:bottom w:val="nil"/>
              <w:right w:val="nil"/>
            </w:tcBorders>
            <w:vAlign w:val="center"/>
            <w:hideMark/>
          </w:tcPr>
          <w:p w14:paraId="43BF2339" w14:textId="77777777" w:rsidR="002F6934" w:rsidRPr="002F6934" w:rsidRDefault="002F6934" w:rsidP="002F6934">
            <w:pPr>
              <w:spacing w:after="120"/>
              <w:rPr>
                <w:rFonts w:ascii="Times New Roman" w:hAnsi="Times New Roman" w:cs="Times New Roman"/>
              </w:rPr>
            </w:pPr>
          </w:p>
        </w:tc>
        <w:tc>
          <w:tcPr>
            <w:tcW w:w="251" w:type="dxa"/>
            <w:tcBorders>
              <w:top w:val="nil"/>
              <w:left w:val="nil"/>
              <w:bottom w:val="nil"/>
              <w:right w:val="nil"/>
            </w:tcBorders>
            <w:vAlign w:val="center"/>
            <w:hideMark/>
          </w:tcPr>
          <w:p w14:paraId="16B71E3F" w14:textId="77777777" w:rsidR="002F6934" w:rsidRPr="002F6934" w:rsidRDefault="002F6934" w:rsidP="002F6934">
            <w:pPr>
              <w:spacing w:after="120"/>
              <w:rPr>
                <w:rFonts w:ascii="Times New Roman" w:hAnsi="Times New Roman" w:cs="Times New Roman"/>
              </w:rPr>
            </w:pPr>
          </w:p>
        </w:tc>
        <w:tc>
          <w:tcPr>
            <w:tcW w:w="617" w:type="dxa"/>
            <w:tcBorders>
              <w:top w:val="nil"/>
              <w:left w:val="nil"/>
              <w:bottom w:val="nil"/>
              <w:right w:val="nil"/>
            </w:tcBorders>
            <w:vAlign w:val="center"/>
            <w:hideMark/>
          </w:tcPr>
          <w:p w14:paraId="0A1016E1" w14:textId="77777777" w:rsidR="002F6934" w:rsidRPr="002F6934" w:rsidRDefault="002F6934" w:rsidP="002F6934">
            <w:pPr>
              <w:spacing w:after="120"/>
              <w:rPr>
                <w:rFonts w:ascii="Times New Roman" w:hAnsi="Times New Roman" w:cs="Times New Roman"/>
              </w:rPr>
            </w:pPr>
          </w:p>
        </w:tc>
        <w:tc>
          <w:tcPr>
            <w:tcW w:w="236" w:type="dxa"/>
            <w:tcBorders>
              <w:top w:val="nil"/>
              <w:left w:val="nil"/>
              <w:bottom w:val="nil"/>
              <w:right w:val="nil"/>
            </w:tcBorders>
            <w:vAlign w:val="center"/>
            <w:hideMark/>
          </w:tcPr>
          <w:p w14:paraId="264A6DDD" w14:textId="77777777" w:rsidR="002F6934" w:rsidRPr="002F6934" w:rsidRDefault="002F6934" w:rsidP="002F6934">
            <w:pPr>
              <w:spacing w:after="120"/>
              <w:rPr>
                <w:rFonts w:ascii="Times New Roman" w:hAnsi="Times New Roman" w:cs="Times New Roman"/>
              </w:rPr>
            </w:pPr>
          </w:p>
        </w:tc>
        <w:tc>
          <w:tcPr>
            <w:tcW w:w="251" w:type="dxa"/>
            <w:tcBorders>
              <w:top w:val="nil"/>
              <w:left w:val="nil"/>
              <w:bottom w:val="nil"/>
              <w:right w:val="nil"/>
            </w:tcBorders>
            <w:vAlign w:val="center"/>
            <w:hideMark/>
          </w:tcPr>
          <w:p w14:paraId="10656CA3" w14:textId="77777777" w:rsidR="002F6934" w:rsidRPr="002F6934" w:rsidRDefault="002F6934" w:rsidP="002F6934">
            <w:pPr>
              <w:spacing w:after="120"/>
              <w:rPr>
                <w:rFonts w:ascii="Times New Roman" w:hAnsi="Times New Roman" w:cs="Times New Roman"/>
              </w:rPr>
            </w:pPr>
          </w:p>
        </w:tc>
        <w:tc>
          <w:tcPr>
            <w:tcW w:w="251" w:type="dxa"/>
            <w:tcBorders>
              <w:top w:val="nil"/>
              <w:left w:val="nil"/>
              <w:bottom w:val="nil"/>
              <w:right w:val="nil"/>
            </w:tcBorders>
            <w:vAlign w:val="center"/>
            <w:hideMark/>
          </w:tcPr>
          <w:p w14:paraId="1E056948" w14:textId="77777777" w:rsidR="002F6934" w:rsidRPr="002F6934" w:rsidRDefault="002F6934" w:rsidP="002F6934">
            <w:pPr>
              <w:spacing w:after="120"/>
              <w:rPr>
                <w:rFonts w:ascii="Times New Roman" w:hAnsi="Times New Roman" w:cs="Times New Roman"/>
              </w:rPr>
            </w:pPr>
          </w:p>
        </w:tc>
        <w:tc>
          <w:tcPr>
            <w:tcW w:w="236" w:type="dxa"/>
            <w:tcBorders>
              <w:top w:val="nil"/>
              <w:left w:val="nil"/>
              <w:bottom w:val="nil"/>
              <w:right w:val="nil"/>
            </w:tcBorders>
            <w:vAlign w:val="center"/>
            <w:hideMark/>
          </w:tcPr>
          <w:p w14:paraId="50A4AE3F" w14:textId="77777777" w:rsidR="002F6934" w:rsidRPr="002F6934" w:rsidRDefault="002F6934" w:rsidP="002F6934">
            <w:pPr>
              <w:spacing w:after="120"/>
              <w:rPr>
                <w:rFonts w:ascii="Times New Roman" w:hAnsi="Times New Roman" w:cs="Times New Roman"/>
              </w:rPr>
            </w:pPr>
          </w:p>
        </w:tc>
        <w:tc>
          <w:tcPr>
            <w:tcW w:w="425" w:type="dxa"/>
            <w:tcBorders>
              <w:top w:val="nil"/>
              <w:left w:val="nil"/>
              <w:bottom w:val="nil"/>
              <w:right w:val="nil"/>
            </w:tcBorders>
            <w:vAlign w:val="center"/>
            <w:hideMark/>
          </w:tcPr>
          <w:p w14:paraId="58BD7E7A" w14:textId="77777777" w:rsidR="002F6934" w:rsidRPr="002F6934" w:rsidRDefault="002F6934" w:rsidP="002F6934">
            <w:pPr>
              <w:spacing w:after="120"/>
              <w:rPr>
                <w:rFonts w:ascii="Times New Roman" w:hAnsi="Times New Roman" w:cs="Times New Roman"/>
              </w:rPr>
            </w:pPr>
          </w:p>
        </w:tc>
        <w:tc>
          <w:tcPr>
            <w:tcW w:w="236" w:type="dxa"/>
            <w:gridSpan w:val="2"/>
            <w:tcBorders>
              <w:top w:val="nil"/>
              <w:left w:val="nil"/>
              <w:bottom w:val="nil"/>
              <w:right w:val="nil"/>
            </w:tcBorders>
            <w:vAlign w:val="center"/>
            <w:hideMark/>
          </w:tcPr>
          <w:p w14:paraId="78A9F51E" w14:textId="77777777" w:rsidR="002F6934" w:rsidRPr="002F6934" w:rsidRDefault="002F6934" w:rsidP="002F6934">
            <w:pPr>
              <w:spacing w:after="120"/>
              <w:rPr>
                <w:rFonts w:ascii="Times New Roman" w:hAnsi="Times New Roman" w:cs="Times New Roman"/>
              </w:rPr>
            </w:pPr>
          </w:p>
        </w:tc>
        <w:tc>
          <w:tcPr>
            <w:tcW w:w="304" w:type="dxa"/>
            <w:gridSpan w:val="2"/>
            <w:tcBorders>
              <w:top w:val="nil"/>
              <w:left w:val="nil"/>
              <w:bottom w:val="nil"/>
              <w:right w:val="nil"/>
            </w:tcBorders>
            <w:vAlign w:val="center"/>
            <w:hideMark/>
          </w:tcPr>
          <w:p w14:paraId="2B2D8832" w14:textId="77777777" w:rsidR="002F6934" w:rsidRPr="002F6934" w:rsidRDefault="002F6934" w:rsidP="002F6934">
            <w:pPr>
              <w:spacing w:after="120"/>
              <w:rPr>
                <w:rFonts w:ascii="Times New Roman" w:hAnsi="Times New Roman" w:cs="Times New Roman"/>
              </w:rPr>
            </w:pPr>
          </w:p>
        </w:tc>
        <w:tc>
          <w:tcPr>
            <w:tcW w:w="484" w:type="dxa"/>
            <w:gridSpan w:val="3"/>
            <w:tcBorders>
              <w:top w:val="nil"/>
              <w:left w:val="nil"/>
              <w:bottom w:val="nil"/>
              <w:right w:val="nil"/>
            </w:tcBorders>
            <w:vAlign w:val="center"/>
            <w:hideMark/>
          </w:tcPr>
          <w:p w14:paraId="0CCEA93A" w14:textId="77777777" w:rsidR="002F6934" w:rsidRPr="002F6934" w:rsidRDefault="002F6934" w:rsidP="002F6934">
            <w:pPr>
              <w:spacing w:after="120"/>
              <w:rPr>
                <w:rFonts w:ascii="Times New Roman" w:hAnsi="Times New Roman" w:cs="Times New Roman"/>
              </w:rPr>
            </w:pPr>
          </w:p>
        </w:tc>
        <w:tc>
          <w:tcPr>
            <w:tcW w:w="236" w:type="dxa"/>
            <w:gridSpan w:val="2"/>
            <w:tcBorders>
              <w:top w:val="nil"/>
              <w:left w:val="nil"/>
              <w:bottom w:val="nil"/>
              <w:right w:val="nil"/>
            </w:tcBorders>
            <w:vAlign w:val="center"/>
            <w:hideMark/>
          </w:tcPr>
          <w:p w14:paraId="6F3EDF59" w14:textId="77777777" w:rsidR="002F6934" w:rsidRPr="002F6934" w:rsidRDefault="002F6934" w:rsidP="002F6934">
            <w:pPr>
              <w:spacing w:after="120"/>
              <w:rPr>
                <w:rFonts w:ascii="Times New Roman" w:hAnsi="Times New Roman" w:cs="Times New Roman"/>
              </w:rPr>
            </w:pPr>
          </w:p>
        </w:tc>
        <w:tc>
          <w:tcPr>
            <w:tcW w:w="242" w:type="dxa"/>
            <w:tcBorders>
              <w:top w:val="nil"/>
              <w:left w:val="nil"/>
              <w:bottom w:val="nil"/>
              <w:right w:val="nil"/>
            </w:tcBorders>
            <w:vAlign w:val="center"/>
            <w:hideMark/>
          </w:tcPr>
          <w:p w14:paraId="5A0B4BE5" w14:textId="77777777" w:rsidR="002F6934" w:rsidRPr="002F6934" w:rsidRDefault="002F6934" w:rsidP="002F6934">
            <w:pPr>
              <w:spacing w:after="120"/>
              <w:rPr>
                <w:rFonts w:ascii="Times New Roman" w:hAnsi="Times New Roman" w:cs="Times New Roman"/>
              </w:rPr>
            </w:pPr>
          </w:p>
        </w:tc>
        <w:tc>
          <w:tcPr>
            <w:tcW w:w="730" w:type="dxa"/>
            <w:gridSpan w:val="4"/>
            <w:tcBorders>
              <w:top w:val="nil"/>
              <w:left w:val="nil"/>
              <w:bottom w:val="nil"/>
              <w:right w:val="nil"/>
            </w:tcBorders>
            <w:vAlign w:val="center"/>
            <w:hideMark/>
          </w:tcPr>
          <w:p w14:paraId="7E6B860D" w14:textId="77777777" w:rsidR="002F6934" w:rsidRPr="002F6934" w:rsidRDefault="002F6934" w:rsidP="002F6934">
            <w:pPr>
              <w:spacing w:after="120"/>
              <w:rPr>
                <w:rFonts w:ascii="Times New Roman" w:hAnsi="Times New Roman" w:cs="Times New Roman"/>
              </w:rPr>
            </w:pPr>
          </w:p>
        </w:tc>
        <w:tc>
          <w:tcPr>
            <w:tcW w:w="236" w:type="dxa"/>
            <w:tcBorders>
              <w:top w:val="nil"/>
              <w:left w:val="nil"/>
              <w:bottom w:val="nil"/>
              <w:right w:val="nil"/>
            </w:tcBorders>
            <w:vAlign w:val="center"/>
            <w:hideMark/>
          </w:tcPr>
          <w:p w14:paraId="7E029635" w14:textId="77777777" w:rsidR="002F6934" w:rsidRPr="002F6934" w:rsidRDefault="002F6934" w:rsidP="002F6934">
            <w:pPr>
              <w:spacing w:after="120"/>
              <w:rPr>
                <w:rFonts w:ascii="Times New Roman" w:hAnsi="Times New Roman" w:cs="Times New Roman"/>
              </w:rPr>
            </w:pPr>
          </w:p>
        </w:tc>
        <w:tc>
          <w:tcPr>
            <w:tcW w:w="236" w:type="dxa"/>
            <w:tcBorders>
              <w:top w:val="nil"/>
              <w:left w:val="nil"/>
              <w:bottom w:val="nil"/>
              <w:right w:val="nil"/>
            </w:tcBorders>
            <w:vAlign w:val="center"/>
            <w:hideMark/>
          </w:tcPr>
          <w:p w14:paraId="44496843" w14:textId="77777777" w:rsidR="002F6934" w:rsidRPr="002F6934" w:rsidRDefault="002F6934" w:rsidP="002F6934">
            <w:pPr>
              <w:spacing w:after="120"/>
              <w:rPr>
                <w:rFonts w:ascii="Times New Roman" w:hAnsi="Times New Roman" w:cs="Times New Roman"/>
              </w:rPr>
            </w:pPr>
          </w:p>
        </w:tc>
        <w:tc>
          <w:tcPr>
            <w:tcW w:w="355" w:type="dxa"/>
            <w:gridSpan w:val="3"/>
            <w:tcBorders>
              <w:top w:val="nil"/>
              <w:left w:val="nil"/>
              <w:bottom w:val="nil"/>
              <w:right w:val="nil"/>
            </w:tcBorders>
            <w:vAlign w:val="center"/>
            <w:hideMark/>
          </w:tcPr>
          <w:p w14:paraId="4F31B9AA" w14:textId="77777777" w:rsidR="002F6934" w:rsidRPr="002F6934" w:rsidRDefault="002F6934" w:rsidP="002F6934">
            <w:pPr>
              <w:spacing w:after="120"/>
              <w:rPr>
                <w:rFonts w:ascii="Times New Roman" w:hAnsi="Times New Roman" w:cs="Times New Roman"/>
              </w:rPr>
            </w:pPr>
          </w:p>
        </w:tc>
        <w:tc>
          <w:tcPr>
            <w:tcW w:w="236" w:type="dxa"/>
            <w:gridSpan w:val="2"/>
            <w:tcBorders>
              <w:top w:val="nil"/>
              <w:left w:val="nil"/>
              <w:bottom w:val="nil"/>
              <w:right w:val="nil"/>
            </w:tcBorders>
            <w:vAlign w:val="center"/>
            <w:hideMark/>
          </w:tcPr>
          <w:p w14:paraId="41AC9B1B" w14:textId="77777777" w:rsidR="002F6934" w:rsidRPr="002F6934" w:rsidRDefault="002F6934" w:rsidP="002F6934">
            <w:pPr>
              <w:spacing w:after="120"/>
              <w:rPr>
                <w:rFonts w:ascii="Times New Roman" w:hAnsi="Times New Roman" w:cs="Times New Roman"/>
              </w:rPr>
            </w:pPr>
          </w:p>
        </w:tc>
        <w:tc>
          <w:tcPr>
            <w:tcW w:w="241" w:type="dxa"/>
            <w:tcBorders>
              <w:top w:val="nil"/>
              <w:left w:val="nil"/>
              <w:bottom w:val="nil"/>
              <w:right w:val="nil"/>
            </w:tcBorders>
            <w:vAlign w:val="center"/>
            <w:hideMark/>
          </w:tcPr>
          <w:p w14:paraId="15C72750" w14:textId="77777777" w:rsidR="002F6934" w:rsidRPr="002F6934" w:rsidRDefault="002F6934" w:rsidP="002F6934">
            <w:pPr>
              <w:spacing w:after="120"/>
              <w:rPr>
                <w:rFonts w:ascii="Times New Roman" w:hAnsi="Times New Roman" w:cs="Times New Roman"/>
              </w:rPr>
            </w:pPr>
          </w:p>
        </w:tc>
      </w:tr>
    </w:tbl>
    <w:bookmarkEnd w:id="8"/>
    <w:p w14:paraId="59FFD0AC" w14:textId="77777777" w:rsidR="002F6934" w:rsidRPr="002F6934" w:rsidRDefault="002F6934" w:rsidP="002F6934">
      <w:pPr>
        <w:spacing w:after="120" w:line="240" w:lineRule="auto"/>
        <w:jc w:val="both"/>
        <w:rPr>
          <w:rFonts w:ascii="Times New Roman" w:hAnsi="Times New Roman" w:cs="Times New Roman"/>
          <w:sz w:val="20"/>
          <w:szCs w:val="20"/>
        </w:rPr>
      </w:pPr>
      <w:r w:rsidRPr="002F6934">
        <w:rPr>
          <w:rFonts w:ascii="Times New Roman" w:hAnsi="Times New Roman" w:cs="Times New Roman"/>
        </w:rPr>
        <w:t xml:space="preserve"> </w:t>
      </w:r>
      <w:r w:rsidRPr="002F6934">
        <w:rPr>
          <w:rFonts w:ascii="Times New Roman" w:hAnsi="Times New Roman" w:cs="Times New Roman"/>
          <w:sz w:val="20"/>
          <w:szCs w:val="20"/>
        </w:rPr>
        <w:t>N=294</w:t>
      </w:r>
    </w:p>
    <w:p w14:paraId="45F52EC0" w14:textId="77777777" w:rsidR="002F6934" w:rsidRPr="002F6934" w:rsidRDefault="002F6934" w:rsidP="002F6934">
      <w:pPr>
        <w:spacing w:after="120" w:line="240" w:lineRule="auto"/>
        <w:ind w:firstLine="284"/>
        <w:jc w:val="both"/>
        <w:rPr>
          <w:rFonts w:ascii="Times New Roman" w:hAnsi="Times New Roman" w:cs="Times New Roman"/>
        </w:rPr>
      </w:pPr>
      <w:r w:rsidRPr="002F6934">
        <w:rPr>
          <w:rFonts w:ascii="Times New Roman" w:hAnsi="Times New Roman" w:cs="Times New Roman"/>
        </w:rPr>
        <w:t xml:space="preserve">Bu sonuca göre, belirsizliğe tahammülsüzlüğün olmadığı durumda, psikolojik esnekliğin bağımlı değişken olan kariyer stresi üzerinde olumsuz yönde anlamlı bir etkisinin var olduğu sonucuna ulaşılmaktadır (b = -.7656, 95% GA [.-9209, .-6103], t= -9,7010, p&lt;.01). </w:t>
      </w:r>
    </w:p>
    <w:p w14:paraId="6A0F548A" w14:textId="77777777" w:rsidR="002F6934" w:rsidRPr="002F6934" w:rsidRDefault="002F6934" w:rsidP="002F6934">
      <w:pPr>
        <w:spacing w:after="120" w:line="240" w:lineRule="auto"/>
        <w:ind w:firstLine="284"/>
        <w:jc w:val="both"/>
        <w:rPr>
          <w:rFonts w:ascii="Times New Roman" w:hAnsi="Times New Roman" w:cs="Times New Roman"/>
        </w:rPr>
      </w:pPr>
    </w:p>
    <w:p w14:paraId="692B1556" w14:textId="77777777" w:rsidR="002F6934" w:rsidRPr="002F6934" w:rsidRDefault="002F6934" w:rsidP="002F6934">
      <w:pPr>
        <w:spacing w:after="120" w:line="240" w:lineRule="auto"/>
        <w:ind w:firstLine="284"/>
        <w:jc w:val="both"/>
        <w:rPr>
          <w:rFonts w:ascii="Times New Roman" w:hAnsi="Times New Roman" w:cs="Times New Roman"/>
        </w:rPr>
      </w:pPr>
      <w:r w:rsidRPr="002F6934">
        <w:rPr>
          <w:rFonts w:ascii="Times New Roman" w:hAnsi="Times New Roman" w:cs="Times New Roman"/>
        </w:rPr>
        <w:t xml:space="preserve">Psikolojik esnekliğin, aracı değişken olan belirsizliğe tahammülsüzlük üzerinde anlamlı düzeyde ve olumsuz yönde bir etkisi olduğu görülmektedir (b= .-2798, %95CI [.-3772, .-1824], t= -5,6536, p&lt; .001). Standardize olmayan beta değerinin anlamlı olduğu, tablodaki p </w:t>
      </w:r>
      <w:proofErr w:type="gramStart"/>
      <w:r w:rsidRPr="002F6934">
        <w:rPr>
          <w:rFonts w:ascii="Times New Roman" w:hAnsi="Times New Roman" w:cs="Times New Roman"/>
        </w:rPr>
        <w:t>değerinin .001'den</w:t>
      </w:r>
      <w:proofErr w:type="gramEnd"/>
      <w:r w:rsidRPr="002F6934">
        <w:rPr>
          <w:rFonts w:ascii="Times New Roman" w:hAnsi="Times New Roman" w:cs="Times New Roman"/>
        </w:rPr>
        <w:t xml:space="preserve"> küçük olması ve güven aralığı (GA) değerlerinin 0 (sıfır) değerini içermemesiyle belirlenmektedir. Psikolojik esneklik, belirsizliğe tahammülsüzlükteki değişimin yaklaşık %9’unu (</w:t>
      </w:r>
      <w:r w:rsidRPr="002F6934">
        <w:rPr>
          <w:rFonts w:ascii="Times New Roman" w:hAnsi="Times New Roman" w:cs="Times New Roman"/>
          <w:shd w:val="clear" w:color="auto" w:fill="FFFFFF"/>
        </w:rPr>
        <w:t>R</w:t>
      </w:r>
      <w:r w:rsidRPr="002F6934">
        <w:rPr>
          <w:rFonts w:ascii="Times New Roman" w:hAnsi="Times New Roman" w:cs="Times New Roman"/>
          <w:shd w:val="clear" w:color="auto" w:fill="FFFFFF"/>
          <w:vertAlign w:val="superscript"/>
        </w:rPr>
        <w:t>2</w:t>
      </w:r>
      <w:r w:rsidRPr="002F6934">
        <w:rPr>
          <w:rFonts w:ascii="Times New Roman" w:hAnsi="Times New Roman" w:cs="Times New Roman"/>
        </w:rPr>
        <w:t xml:space="preserve">= .0943) açıklamaktadır. </w:t>
      </w:r>
    </w:p>
    <w:p w14:paraId="34DE70F7" w14:textId="77777777" w:rsidR="002F6934" w:rsidRPr="002F6934" w:rsidRDefault="002F6934" w:rsidP="002F6934">
      <w:pPr>
        <w:spacing w:after="120" w:line="240" w:lineRule="auto"/>
        <w:ind w:firstLine="284"/>
        <w:jc w:val="both"/>
        <w:rPr>
          <w:rFonts w:ascii="Times New Roman" w:hAnsi="Times New Roman" w:cs="Times New Roman"/>
        </w:rPr>
      </w:pPr>
    </w:p>
    <w:p w14:paraId="54A07CB6" w14:textId="77777777" w:rsidR="002F6934" w:rsidRPr="002F6934" w:rsidRDefault="002F6934" w:rsidP="002F6934">
      <w:pPr>
        <w:spacing w:after="120" w:line="240" w:lineRule="auto"/>
        <w:ind w:firstLine="284"/>
        <w:jc w:val="both"/>
        <w:rPr>
          <w:rFonts w:ascii="Times New Roman" w:hAnsi="Times New Roman" w:cs="Times New Roman"/>
        </w:rPr>
      </w:pPr>
      <w:r w:rsidRPr="002F6934">
        <w:rPr>
          <w:rFonts w:ascii="Times New Roman" w:hAnsi="Times New Roman" w:cs="Times New Roman"/>
        </w:rPr>
        <w:t>Belirsizliğe tahammülsüzlüğün, kariyer stresini anlamlı düzeyde ve olumlu yönde etkilediği görülmektedir (b = .4932, %95CI [.3226, .6638], t= -5,68997, p&lt; .001). Psikolojik esnekliğin, kariyer stresi üzerindeki dolaylı etkisinin de anlamlı düzeyde ve olumsuz yönde etkilediği görülmektedir (b = -.6276, %95CI [-.7831, -.4722], t= -7,9453, p&lt; .001). Psikolojik esneklik ve belirsizliğe tahammülsüzlük, kariyer stresindeki değişimin %3O’unu (</w:t>
      </w:r>
      <w:r w:rsidRPr="002F6934">
        <w:rPr>
          <w:rFonts w:ascii="Times New Roman" w:hAnsi="Times New Roman" w:cs="Times New Roman"/>
          <w:shd w:val="clear" w:color="auto" w:fill="FFFFFF"/>
        </w:rPr>
        <w:t>R</w:t>
      </w:r>
      <w:r w:rsidRPr="002F6934">
        <w:rPr>
          <w:rFonts w:ascii="Times New Roman" w:hAnsi="Times New Roman" w:cs="Times New Roman"/>
          <w:shd w:val="clear" w:color="auto" w:fill="FFFFFF"/>
          <w:vertAlign w:val="superscript"/>
        </w:rPr>
        <w:t>2</w:t>
      </w:r>
      <w:r w:rsidRPr="002F6934">
        <w:rPr>
          <w:rFonts w:ascii="Times New Roman" w:hAnsi="Times New Roman" w:cs="Times New Roman"/>
        </w:rPr>
        <w:t xml:space="preserve">=.3078) açıklamaktadır. </w:t>
      </w:r>
    </w:p>
    <w:p w14:paraId="2BDD28D0" w14:textId="77777777" w:rsidR="002F6934" w:rsidRPr="002F6934" w:rsidRDefault="002F6934" w:rsidP="002F6934">
      <w:pPr>
        <w:spacing w:after="120" w:line="240" w:lineRule="auto"/>
        <w:ind w:firstLine="284"/>
        <w:jc w:val="both"/>
        <w:rPr>
          <w:rFonts w:ascii="Times New Roman" w:hAnsi="Times New Roman" w:cs="Times New Roman"/>
        </w:rPr>
      </w:pPr>
    </w:p>
    <w:p w14:paraId="5E736D1B" w14:textId="77777777" w:rsidR="002F6934" w:rsidRPr="002F6934" w:rsidRDefault="002F6934" w:rsidP="002F6934">
      <w:pPr>
        <w:spacing w:after="120" w:line="240" w:lineRule="auto"/>
        <w:ind w:firstLine="284"/>
        <w:jc w:val="both"/>
        <w:rPr>
          <w:rFonts w:ascii="Times New Roman" w:hAnsi="Times New Roman" w:cs="Times New Roman"/>
        </w:rPr>
      </w:pPr>
      <w:r w:rsidRPr="002F6934">
        <w:rPr>
          <w:rFonts w:ascii="Times New Roman" w:hAnsi="Times New Roman" w:cs="Times New Roman"/>
        </w:rPr>
        <w:t>Psikolojik esneklik, belirsizliğe tahammülsüzlük ile analize alındığında, psikolojik esnekliğin kariyer stresi üzerindeki etkisi azalsa da anlamlı olduğu görülmektedir. Dolayısıyla da belirsizliğe tahammülsüzlük, psikolojik esneklik ile kariyer stresi arasındaki ilişkiye aracılık etmektedir (b = -.1380, 95% GA [.-2210, .-0726]).</w:t>
      </w:r>
    </w:p>
    <w:p w14:paraId="0D2D91D5" w14:textId="77777777" w:rsidR="002F6934" w:rsidRPr="002F6934" w:rsidRDefault="002F6934" w:rsidP="002F6934">
      <w:pPr>
        <w:spacing w:after="120" w:line="240" w:lineRule="auto"/>
        <w:ind w:firstLine="284"/>
        <w:jc w:val="both"/>
        <w:rPr>
          <w:rFonts w:ascii="Times New Roman" w:hAnsi="Times New Roman" w:cs="Times New Roman"/>
        </w:rPr>
      </w:pPr>
    </w:p>
    <w:p w14:paraId="284056DF" w14:textId="77777777" w:rsidR="002F6934" w:rsidRPr="002F6934" w:rsidRDefault="002F6934" w:rsidP="002F6934">
      <w:pPr>
        <w:spacing w:after="120" w:line="240" w:lineRule="auto"/>
        <w:ind w:firstLine="284"/>
        <w:jc w:val="both"/>
        <w:rPr>
          <w:rFonts w:ascii="Times New Roman" w:hAnsi="Times New Roman" w:cs="Times New Roman"/>
        </w:rPr>
      </w:pPr>
      <w:proofErr w:type="spellStart"/>
      <w:r w:rsidRPr="002F6934">
        <w:rPr>
          <w:rFonts w:ascii="Times New Roman" w:hAnsi="Times New Roman" w:cs="Times New Roman"/>
        </w:rPr>
        <w:t>X’in</w:t>
      </w:r>
      <w:proofErr w:type="spellEnd"/>
      <w:r w:rsidRPr="002F6934">
        <w:rPr>
          <w:rFonts w:ascii="Times New Roman" w:hAnsi="Times New Roman" w:cs="Times New Roman"/>
        </w:rPr>
        <w:t xml:space="preserve"> (Psikolojik esneklik) Y (Kariyer Stresi) üzerindeki tam ve kısmi standardize etki büyüklükleri incelendiğinde, her iki etki büyüklüğündeki güven </w:t>
      </w:r>
      <w:proofErr w:type="gramStart"/>
      <w:r w:rsidRPr="002F6934">
        <w:rPr>
          <w:rFonts w:ascii="Times New Roman" w:hAnsi="Times New Roman" w:cs="Times New Roman"/>
        </w:rPr>
        <w:t>aralıkları</w:t>
      </w:r>
      <w:proofErr w:type="gramEnd"/>
      <w:r w:rsidRPr="002F6934">
        <w:rPr>
          <w:rFonts w:ascii="Times New Roman" w:hAnsi="Times New Roman" w:cs="Times New Roman"/>
        </w:rPr>
        <w:t xml:space="preserve"> 0 (sıfır) değerini kapsamadığından anlamlıdır. Tam standardize etki büyüklüğü -.0873, kısmi standardize etki büyüklüğü ise -.1380’dir. Bu sonuca göre test edilen modelde kısmi aracılık etkisinin olduğu söylenebilir. Şekil aracılık modeline ilişkin standardize katsayılarını göstermektedir.</w:t>
      </w:r>
    </w:p>
    <w:p w14:paraId="47516F38" w14:textId="77777777" w:rsidR="002F6934" w:rsidRPr="002F6934" w:rsidRDefault="002F6934" w:rsidP="002F6934">
      <w:pPr>
        <w:spacing w:after="120" w:line="240" w:lineRule="auto"/>
        <w:jc w:val="both"/>
        <w:rPr>
          <w:rFonts w:ascii="Times New Roman" w:hAnsi="Times New Roman" w:cs="Times New Roman"/>
        </w:rPr>
      </w:pPr>
    </w:p>
    <w:p w14:paraId="1A2498C1" w14:textId="77777777" w:rsidR="002F6934" w:rsidRPr="002F6934" w:rsidRDefault="002F6934" w:rsidP="002F6934">
      <w:pPr>
        <w:spacing w:after="120" w:line="240" w:lineRule="auto"/>
        <w:jc w:val="both"/>
        <w:rPr>
          <w:rFonts w:ascii="Times New Roman" w:hAnsi="Times New Roman" w:cs="Times New Roman"/>
          <w:b/>
          <w:bCs/>
        </w:rPr>
      </w:pPr>
      <w:r w:rsidRPr="002F6934">
        <w:rPr>
          <w:rFonts w:ascii="Times New Roman" w:hAnsi="Times New Roman" w:cs="Times New Roman"/>
          <w:b/>
          <w:bCs/>
        </w:rPr>
        <w:t>Şekil 1.</w:t>
      </w:r>
    </w:p>
    <w:p w14:paraId="0904DCB0" w14:textId="77777777" w:rsidR="002F6934" w:rsidRPr="002F6934" w:rsidRDefault="002F6934" w:rsidP="002F6934">
      <w:pPr>
        <w:spacing w:after="120" w:line="240" w:lineRule="auto"/>
        <w:jc w:val="both"/>
        <w:rPr>
          <w:rFonts w:ascii="Times New Roman" w:hAnsi="Times New Roman" w:cs="Times New Roman"/>
          <w:i/>
          <w:iCs/>
        </w:rPr>
      </w:pPr>
      <w:r w:rsidRPr="002F6934">
        <w:rPr>
          <w:rFonts w:ascii="Times New Roman" w:hAnsi="Times New Roman" w:cs="Times New Roman"/>
          <w:i/>
          <w:iCs/>
        </w:rPr>
        <w:t>Psikolojik Esneklik ve Kariyer Stresi İlişkisinde Belirsizliğe Tahammülsüzlüğün Aracılığı</w:t>
      </w:r>
    </w:p>
    <w:p w14:paraId="1A9304BC" w14:textId="77777777" w:rsidR="002F6934" w:rsidRPr="002F6934" w:rsidRDefault="002F6934" w:rsidP="002F6934">
      <w:pPr>
        <w:spacing w:after="120" w:line="240" w:lineRule="auto"/>
        <w:jc w:val="both"/>
        <w:rPr>
          <w:rFonts w:ascii="Times New Roman" w:hAnsi="Times New Roman" w:cs="Times New Roman"/>
        </w:rPr>
      </w:pPr>
      <w:r w:rsidRPr="002F6934">
        <w:rPr>
          <w:rFonts w:ascii="Times New Roman" w:hAnsi="Times New Roman" w:cs="Times New Roman"/>
          <w:noProof/>
        </w:rPr>
        <w:lastRenderedPageBreak/>
        <mc:AlternateContent>
          <mc:Choice Requires="wps">
            <w:drawing>
              <wp:anchor distT="45720" distB="45720" distL="114300" distR="114300" simplePos="0" relativeHeight="251659264" behindDoc="0" locked="0" layoutInCell="1" allowOverlap="1" wp14:anchorId="4210EEA9" wp14:editId="1EA0AC3A">
                <wp:simplePos x="0" y="0"/>
                <wp:positionH relativeFrom="column">
                  <wp:posOffset>2186305</wp:posOffset>
                </wp:positionH>
                <wp:positionV relativeFrom="paragraph">
                  <wp:posOffset>338455</wp:posOffset>
                </wp:positionV>
                <wp:extent cx="1496060" cy="552450"/>
                <wp:effectExtent l="0" t="0" r="27940" b="19050"/>
                <wp:wrapSquare wrapText="bothSides"/>
                <wp:docPr id="707714692" name="Metin Kutusu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060" cy="552450"/>
                        </a:xfrm>
                        <a:prstGeom prst="roundRect">
                          <a:avLst/>
                        </a:prstGeom>
                        <a:solidFill>
                          <a:sysClr val="window" lastClr="FFFFFF"/>
                        </a:solidFill>
                        <a:ln w="19050" cap="flat" cmpd="sng" algn="ctr">
                          <a:solidFill>
                            <a:sysClr val="windowText" lastClr="000000"/>
                          </a:solidFill>
                          <a:prstDash val="solid"/>
                          <a:miter lim="800000"/>
                          <a:headEnd/>
                          <a:tailEnd/>
                        </a:ln>
                        <a:effectLst/>
                      </wps:spPr>
                      <wps:txbx>
                        <w:txbxContent>
                          <w:p w14:paraId="2B03F393" w14:textId="77777777" w:rsidR="008D2152" w:rsidRPr="00935883" w:rsidRDefault="008D2152" w:rsidP="002F6934">
                            <w:pPr>
                              <w:jc w:val="center"/>
                              <w:rPr>
                                <w:rFonts w:ascii="Times New Roman" w:hAnsi="Times New Roman" w:cs="Times New Roman"/>
                                <w:b/>
                                <w:bCs/>
                                <w:color w:val="000000" w:themeColor="text1"/>
                              </w:rPr>
                            </w:pPr>
                            <w:r w:rsidRPr="00935883">
                              <w:rPr>
                                <w:rFonts w:ascii="Times New Roman" w:hAnsi="Times New Roman" w:cs="Times New Roman"/>
                                <w:b/>
                                <w:bCs/>
                                <w:color w:val="000000" w:themeColor="text1"/>
                              </w:rPr>
                              <w:t xml:space="preserve">Belirsizliğe Tahammülsüzlük </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4210EEA9" id="Metin Kutusu 40" o:spid="_x0000_s1128" style="position:absolute;left:0;text-align:left;margin-left:172.15pt;margin-top:26.65pt;width:117.8pt;height:43.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" fillcolor="window" strokecolor="windowText" strokeweight="1.5pt">
                <v:stroke joinstyle="miter"/>
                <v:textbox>
                  <w:txbxContent>
                    <w:p w14:paraId="2B03F393" w14:textId="77777777" w:rsidR="008D2152" w:rsidRPr="00935883" w:rsidRDefault="008D2152" w:rsidP="002F6934">
                      <w:pPr>
                        <w:jc w:val="center"/>
                        <w:rPr>
                          <w:rFonts w:ascii="Times New Roman" w:hAnsi="Times New Roman" w:cs="Times New Roman"/>
                          <w:b/>
                          <w:bCs/>
                          <w:color w:val="000000" w:themeColor="text1"/>
                        </w:rPr>
                      </w:pPr>
                      <w:r w:rsidRPr="00935883">
                        <w:rPr>
                          <w:rFonts w:ascii="Times New Roman" w:hAnsi="Times New Roman" w:cs="Times New Roman"/>
                          <w:b/>
                          <w:bCs/>
                          <w:color w:val="000000" w:themeColor="text1"/>
                        </w:rPr>
                        <w:t xml:space="preserve">Belirsizliğe Tahammülsüzlük </w:t>
                      </w:r>
                    </w:p>
                  </w:txbxContent>
                </v:textbox>
                <w10:wrap type="square"/>
              </v:roundrect>
            </w:pict>
          </mc:Fallback>
        </mc:AlternateContent>
      </w:r>
    </w:p>
    <w:p w14:paraId="15296E00" w14:textId="77777777" w:rsidR="002F6934" w:rsidRPr="002F6934" w:rsidRDefault="002F6934" w:rsidP="002F6934">
      <w:pPr>
        <w:tabs>
          <w:tab w:val="left" w:pos="709"/>
        </w:tabs>
        <w:spacing w:after="120" w:line="240" w:lineRule="auto"/>
        <w:jc w:val="center"/>
        <w:rPr>
          <w:rFonts w:ascii="Times New Roman" w:hAnsi="Times New Roman" w:cs="Times New Roman"/>
          <w:color w:val="000000" w:themeColor="text1"/>
        </w:rPr>
      </w:pPr>
      <w:r w:rsidRPr="002F6934">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14FBF6F4" wp14:editId="213DA5DD">
                <wp:simplePos x="0" y="0"/>
                <wp:positionH relativeFrom="column">
                  <wp:posOffset>1518920</wp:posOffset>
                </wp:positionH>
                <wp:positionV relativeFrom="paragraph">
                  <wp:posOffset>285115</wp:posOffset>
                </wp:positionV>
                <wp:extent cx="668020" cy="779145"/>
                <wp:effectExtent l="0" t="76200" r="0" b="20955"/>
                <wp:wrapNone/>
                <wp:docPr id="1772554637" name="Bağlayıcı: Dirsek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8020" cy="779145"/>
                        </a:xfrm>
                        <a:prstGeom prst="bentConnector3">
                          <a:avLst>
                            <a:gd name="adj1" fmla="val 50000"/>
                          </a:avLst>
                        </a:prstGeom>
                        <a:noFill/>
                        <a:ln w="3175">
                          <a:solidFill>
                            <a:sysClr val="windowText" lastClr="000000">
                              <a:lumMod val="100000"/>
                              <a:lumOff val="0"/>
                            </a:sysClr>
                          </a:solidFill>
                          <a:miter lim="800000"/>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0000" dir="5400000" rotWithShape="0">
                                  <a:srgbClr val="000000">
                                    <a:alpha val="37999"/>
                                  </a:srgbClr>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w14:anchorId="717C85C3" id="_x0000_t34" coordsize="21600,21600" o:spt="34" o:oned="t" adj="10800" path="m,l@0,0@0,21600,21600,21600e" filled="f">
                <v:stroke joinstyle="miter"/>
                <v:formulas>
                  <v:f eqn="val #0"/>
                </v:formulas>
                <v:path arrowok="t" fillok="f" o:connecttype="none"/>
                <v:handles>
                  <v:h position="#0,center"/>
                </v:handles>
                <o:lock v:ext="edit" shapetype="t"/>
              </v:shapetype>
              <v:shape id="Bağlayıcı: Dirsek 36" o:spid="_x0000_s1026" type="#_x0000_t34" style="position:absolute;margin-left:119.6pt;margin-top:22.45pt;width:52.6pt;height:61.3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" strokeweight=".25pt">
                <v:stroke endarrow="open"/>
                <v:shadow color="black" opacity="24903f" origin=",.5" offset="0,.55556mm"/>
              </v:shape>
            </w:pict>
          </mc:Fallback>
        </mc:AlternateContent>
      </w:r>
    </w:p>
    <w:p w14:paraId="716DB756" w14:textId="77777777" w:rsidR="002F6934" w:rsidRPr="002F6934" w:rsidRDefault="002F6934" w:rsidP="002F6934">
      <w:pPr>
        <w:tabs>
          <w:tab w:val="left" w:pos="709"/>
        </w:tabs>
        <w:spacing w:after="120" w:line="240" w:lineRule="auto"/>
        <w:jc w:val="center"/>
        <w:rPr>
          <w:rFonts w:ascii="Times New Roman" w:hAnsi="Times New Roman" w:cs="Times New Roman"/>
          <w:color w:val="000000" w:themeColor="text1"/>
        </w:rPr>
      </w:pPr>
      <w:r w:rsidRPr="002F6934">
        <w:rPr>
          <w:rFonts w:ascii="Times New Roman" w:hAnsi="Times New Roman" w:cs="Times New Roman"/>
          <w:noProof/>
        </w:rPr>
        <mc:AlternateContent>
          <mc:Choice Requires="wps">
            <w:drawing>
              <wp:anchor distT="45720" distB="45720" distL="114300" distR="114300" simplePos="0" relativeHeight="251661312" behindDoc="0" locked="0" layoutInCell="1" allowOverlap="1" wp14:anchorId="5510E41A" wp14:editId="040BAAF7">
                <wp:simplePos x="0" y="0"/>
                <wp:positionH relativeFrom="column">
                  <wp:posOffset>3853180</wp:posOffset>
                </wp:positionH>
                <wp:positionV relativeFrom="paragraph">
                  <wp:posOffset>248920</wp:posOffset>
                </wp:positionV>
                <wp:extent cx="609600" cy="295275"/>
                <wp:effectExtent l="0" t="0" r="19050" b="28575"/>
                <wp:wrapNone/>
                <wp:docPr id="1978058867" name="Metin Kutusu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95275"/>
                        </a:xfrm>
                        <a:prstGeom prst="rect">
                          <a:avLst/>
                        </a:prstGeom>
                        <a:solidFill>
                          <a:srgbClr val="FFFFFF"/>
                        </a:solidFill>
                        <a:ln w="9525">
                          <a:solidFill>
                            <a:sysClr val="window" lastClr="FFFFFF"/>
                          </a:solidFill>
                          <a:miter lim="800000"/>
                          <a:headEnd/>
                          <a:tailEnd/>
                        </a:ln>
                      </wps:spPr>
                      <wps:txbx>
                        <w:txbxContent>
                          <w:p w14:paraId="51A41DE7" w14:textId="77777777" w:rsidR="008D2152" w:rsidRPr="00DF5F38" w:rsidRDefault="008D2152" w:rsidP="002F6934">
                            <w:pPr>
                              <w:rPr>
                                <w:rFonts w:ascii="Times New Roman" w:hAnsi="Times New Roman" w:cs="Times New Roman"/>
                                <w:b/>
                                <w:color w:val="000000" w:themeColor="text1"/>
                              </w:rPr>
                            </w:pPr>
                            <w:r w:rsidRPr="00DF5F38">
                              <w:rPr>
                                <w:rFonts w:ascii="Times New Roman" w:hAnsi="Times New Roman" w:cs="Times New Roman"/>
                                <w:noProof/>
                                <w:sz w:val="20"/>
                                <w:szCs w:val="20"/>
                              </w:rPr>
                              <w:drawing>
                                <wp:inline distT="0" distB="0" distL="0" distR="0" wp14:anchorId="201BF60B" wp14:editId="6BBAD6A4">
                                  <wp:extent cx="106680" cy="205740"/>
                                  <wp:effectExtent l="0" t="0" r="7620" b="3810"/>
                                  <wp:docPr id="386471960"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6680" cy="205740"/>
                                          </a:xfrm>
                                          <a:prstGeom prst="rect">
                                            <a:avLst/>
                                          </a:prstGeom>
                                          <a:noFill/>
                                          <a:ln>
                                            <a:noFill/>
                                          </a:ln>
                                        </pic:spPr>
                                      </pic:pic>
                                    </a:graphicData>
                                  </a:graphic>
                                </wp:inline>
                              </w:drawing>
                            </w:r>
                            <w:r w:rsidRPr="00DF5F38">
                              <w:rPr>
                                <w:rFonts w:ascii="Times New Roman" w:eastAsia="Times New Roman" w:hAnsi="Times New Roman" w:cs="Times New Roman"/>
                                <w:b/>
                                <w:color w:val="000000" w:themeColor="text1"/>
                              </w:rPr>
                              <w:t>=</w:t>
                            </w:r>
                            <w:r w:rsidRPr="00DF5F38">
                              <w:rPr>
                                <w:rFonts w:ascii="Times New Roman" w:hAnsi="Times New Roman" w:cs="Times New Roman"/>
                                <w:b/>
                                <w:color w:val="000000" w:themeColor="text1"/>
                              </w:rPr>
                              <w:t>.49</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10E41A" id="_x0000_t202" coordsize="21600,21600" o:spt="202" path="m,l,21600r21600,l21600,xe">
                <v:stroke joinstyle="miter"/>
                <v:path gradientshapeok="t" o:connecttype="rect"/>
              </v:shapetype>
              <v:shape id="Metin Kutusu 38" o:spid="_x0000_s1129" type="#_x0000_t202" style="position:absolute;left:0;text-align:left;margin-left:303.4pt;margin-top:19.6pt;width:48pt;height:23.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" strokecolor="window">
                <v:textbox>
                  <w:txbxContent>
                    <w:p w14:paraId="51A41DE7" w14:textId="77777777" w:rsidR="008D2152" w:rsidRPr="00DF5F38" w:rsidRDefault="008D2152" w:rsidP="002F6934">
                      <w:pPr>
                        <w:rPr>
                          <w:rFonts w:ascii="Times New Roman" w:hAnsi="Times New Roman" w:cs="Times New Roman"/>
                          <w:b/>
                          <w:color w:val="000000" w:themeColor="text1"/>
                        </w:rPr>
                      </w:pPr>
                      <w:r w:rsidRPr="00DF5F38">
                        <w:rPr>
                          <w:rFonts w:ascii="Times New Roman" w:hAnsi="Times New Roman" w:cs="Times New Roman"/>
                          <w:noProof/>
                          <w:sz w:val="20"/>
                          <w:szCs w:val="20"/>
                        </w:rPr>
                        <w:drawing>
                          <wp:inline distT="0" distB="0" distL="0" distR="0" wp14:anchorId="201BF60B" wp14:editId="6BBAD6A4">
                            <wp:extent cx="106680" cy="205740"/>
                            <wp:effectExtent l="0" t="0" r="7620" b="3810"/>
                            <wp:docPr id="386471960"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6680" cy="205740"/>
                                    </a:xfrm>
                                    <a:prstGeom prst="rect">
                                      <a:avLst/>
                                    </a:prstGeom>
                                    <a:noFill/>
                                    <a:ln>
                                      <a:noFill/>
                                    </a:ln>
                                  </pic:spPr>
                                </pic:pic>
                              </a:graphicData>
                            </a:graphic>
                          </wp:inline>
                        </w:drawing>
                      </w:r>
                      <w:r w:rsidRPr="00DF5F38">
                        <w:rPr>
                          <w:rFonts w:ascii="Times New Roman" w:eastAsia="Times New Roman" w:hAnsi="Times New Roman" w:cs="Times New Roman"/>
                          <w:b/>
                          <w:color w:val="000000" w:themeColor="text1"/>
                        </w:rPr>
                        <w:t>=</w:t>
                      </w:r>
                      <w:r w:rsidRPr="00DF5F38">
                        <w:rPr>
                          <w:rFonts w:ascii="Times New Roman" w:hAnsi="Times New Roman" w:cs="Times New Roman"/>
                          <w:b/>
                          <w:color w:val="000000" w:themeColor="text1"/>
                        </w:rPr>
                        <w:t>.49</w:t>
                      </w:r>
                    </w:p>
                  </w:txbxContent>
                </v:textbox>
              </v:shape>
            </w:pict>
          </mc:Fallback>
        </mc:AlternateContent>
      </w:r>
      <w:r w:rsidRPr="002F6934">
        <w:rPr>
          <w:rFonts w:ascii="Times New Roman" w:hAnsi="Times New Roman" w:cs="Times New Roman"/>
          <w:noProof/>
        </w:rPr>
        <mc:AlternateContent>
          <mc:Choice Requires="wps">
            <w:drawing>
              <wp:anchor distT="45720" distB="45720" distL="114300" distR="114300" simplePos="0" relativeHeight="251663360" behindDoc="0" locked="0" layoutInCell="1" allowOverlap="1" wp14:anchorId="4EAA8053" wp14:editId="7E09CBA3">
                <wp:simplePos x="0" y="0"/>
                <wp:positionH relativeFrom="column">
                  <wp:posOffset>1424305</wp:posOffset>
                </wp:positionH>
                <wp:positionV relativeFrom="paragraph">
                  <wp:posOffset>163195</wp:posOffset>
                </wp:positionV>
                <wp:extent cx="695325" cy="342900"/>
                <wp:effectExtent l="0" t="0" r="28575" b="19050"/>
                <wp:wrapNone/>
                <wp:docPr id="370464504" name="Metin Kutusu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42900"/>
                        </a:xfrm>
                        <a:prstGeom prst="rect">
                          <a:avLst/>
                        </a:prstGeom>
                        <a:solidFill>
                          <a:srgbClr val="FFFFFF"/>
                        </a:solidFill>
                        <a:ln w="9525">
                          <a:solidFill>
                            <a:sysClr val="window" lastClr="FFFFFF"/>
                          </a:solidFill>
                          <a:miter lim="800000"/>
                          <a:headEnd/>
                          <a:tailEnd/>
                        </a:ln>
                      </wps:spPr>
                      <wps:txbx>
                        <w:txbxContent>
                          <w:p w14:paraId="79C938D3" w14:textId="77777777" w:rsidR="008D2152" w:rsidRPr="00452C1F" w:rsidRDefault="008D2152" w:rsidP="002F6934">
                            <w:pPr>
                              <w:rPr>
                                <w:rFonts w:ascii="Times New Roman" w:hAnsi="Times New Roman" w:cs="Times New Roman"/>
                                <w:b/>
                                <w:color w:val="000000" w:themeColor="text1"/>
                              </w:rPr>
                            </w:pPr>
                            <w:r w:rsidRPr="00452C1F">
                              <w:rPr>
                                <w:rFonts w:ascii="Times New Roman" w:hAnsi="Times New Roman" w:cs="Times New Roman"/>
                                <w:noProof/>
                                <w:sz w:val="20"/>
                                <w:szCs w:val="20"/>
                              </w:rPr>
                              <w:drawing>
                                <wp:inline distT="0" distB="0" distL="0" distR="0" wp14:anchorId="3796028B" wp14:editId="10EC6D22">
                                  <wp:extent cx="106680" cy="205740"/>
                                  <wp:effectExtent l="0" t="0" r="7620" b="3810"/>
                                  <wp:docPr id="386471961"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6680" cy="205740"/>
                                          </a:xfrm>
                                          <a:prstGeom prst="rect">
                                            <a:avLst/>
                                          </a:prstGeom>
                                          <a:noFill/>
                                          <a:ln>
                                            <a:noFill/>
                                          </a:ln>
                                        </pic:spPr>
                                      </pic:pic>
                                    </a:graphicData>
                                  </a:graphic>
                                </wp:inline>
                              </w:drawing>
                            </w:r>
                            <w:r w:rsidRPr="00452C1F">
                              <w:rPr>
                                <w:rFonts w:ascii="Times New Roman" w:eastAsia="Times New Roman" w:hAnsi="Times New Roman" w:cs="Times New Roman"/>
                                <w:b/>
                                <w:color w:val="000000" w:themeColor="text1"/>
                              </w:rPr>
                              <w:t>=</w:t>
                            </w:r>
                            <w:r w:rsidRPr="00452C1F">
                              <w:rPr>
                                <w:rFonts w:ascii="Times New Roman" w:hAnsi="Times New Roman" w:cs="Times New Roman"/>
                                <w:b/>
                                <w:color w:val="000000" w:themeColor="text1"/>
                              </w:rPr>
                              <w:t>-.28</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A8053" id="Metin Kutusu 35" o:spid="_x0000_s1130" type="#_x0000_t202" style="position:absolute;left:0;text-align:left;margin-left:112.15pt;margin-top:12.85pt;width:54.75pt;height:27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" strokecolor="window">
                <v:textbox>
                  <w:txbxContent>
                    <w:p w14:paraId="79C938D3" w14:textId="77777777" w:rsidR="008D2152" w:rsidRPr="00452C1F" w:rsidRDefault="008D2152" w:rsidP="002F6934">
                      <w:pPr>
                        <w:rPr>
                          <w:rFonts w:ascii="Times New Roman" w:hAnsi="Times New Roman" w:cs="Times New Roman"/>
                          <w:b/>
                          <w:color w:val="000000" w:themeColor="text1"/>
                        </w:rPr>
                      </w:pPr>
                      <w:r w:rsidRPr="00452C1F">
                        <w:rPr>
                          <w:rFonts w:ascii="Times New Roman" w:hAnsi="Times New Roman" w:cs="Times New Roman"/>
                          <w:noProof/>
                          <w:sz w:val="20"/>
                          <w:szCs w:val="20"/>
                        </w:rPr>
                        <w:drawing>
                          <wp:inline distT="0" distB="0" distL="0" distR="0" wp14:anchorId="3796028B" wp14:editId="10EC6D22">
                            <wp:extent cx="106680" cy="205740"/>
                            <wp:effectExtent l="0" t="0" r="7620" b="3810"/>
                            <wp:docPr id="386471961"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6680" cy="205740"/>
                                    </a:xfrm>
                                    <a:prstGeom prst="rect">
                                      <a:avLst/>
                                    </a:prstGeom>
                                    <a:noFill/>
                                    <a:ln>
                                      <a:noFill/>
                                    </a:ln>
                                  </pic:spPr>
                                </pic:pic>
                              </a:graphicData>
                            </a:graphic>
                          </wp:inline>
                        </w:drawing>
                      </w:r>
                      <w:r w:rsidRPr="00452C1F">
                        <w:rPr>
                          <w:rFonts w:ascii="Times New Roman" w:eastAsia="Times New Roman" w:hAnsi="Times New Roman" w:cs="Times New Roman"/>
                          <w:b/>
                          <w:color w:val="000000" w:themeColor="text1"/>
                        </w:rPr>
                        <w:t>=</w:t>
                      </w:r>
                      <w:r w:rsidRPr="00452C1F">
                        <w:rPr>
                          <w:rFonts w:ascii="Times New Roman" w:hAnsi="Times New Roman" w:cs="Times New Roman"/>
                          <w:b/>
                          <w:color w:val="000000" w:themeColor="text1"/>
                        </w:rPr>
                        <w:t>-.28</w:t>
                      </w:r>
                    </w:p>
                  </w:txbxContent>
                </v:textbox>
              </v:shape>
            </w:pict>
          </mc:Fallback>
        </mc:AlternateContent>
      </w:r>
      <w:r w:rsidRPr="002F6934">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58D62419" wp14:editId="2A33C4E6">
                <wp:simplePos x="0" y="0"/>
                <wp:positionH relativeFrom="column">
                  <wp:posOffset>3681729</wp:posOffset>
                </wp:positionH>
                <wp:positionV relativeFrom="paragraph">
                  <wp:posOffset>96520</wp:posOffset>
                </wp:positionV>
                <wp:extent cx="904875" cy="752475"/>
                <wp:effectExtent l="0" t="0" r="66675" b="104775"/>
                <wp:wrapNone/>
                <wp:docPr id="1165873391" name="Bağlayıcı: Dirsek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4875" cy="752475"/>
                        </a:xfrm>
                        <a:prstGeom prst="bentConnector3">
                          <a:avLst>
                            <a:gd name="adj1" fmla="val 50000"/>
                          </a:avLst>
                        </a:prstGeom>
                        <a:noFill/>
                        <a:ln w="9525">
                          <a:solidFill>
                            <a:sysClr val="windowText" lastClr="000000">
                              <a:lumMod val="95000"/>
                              <a:lumOff val="0"/>
                            </a:sys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6F5CB8E" id="Bağlayıcı: Dirsek 39" o:spid="_x0000_s1026" type="#_x0000_t34" style="position:absolute;margin-left:289.9pt;margin-top:7.6pt;width:71.25pt;height:5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">
                <v:stroke endarrow="open"/>
              </v:shape>
            </w:pict>
          </mc:Fallback>
        </mc:AlternateContent>
      </w:r>
    </w:p>
    <w:p w14:paraId="191F4712" w14:textId="77777777" w:rsidR="002F6934" w:rsidRPr="002F6934" w:rsidRDefault="002F6934" w:rsidP="002F6934">
      <w:pPr>
        <w:tabs>
          <w:tab w:val="left" w:pos="709"/>
        </w:tabs>
        <w:spacing w:after="120" w:line="240" w:lineRule="auto"/>
        <w:jc w:val="center"/>
        <w:rPr>
          <w:rFonts w:ascii="Times New Roman" w:hAnsi="Times New Roman" w:cs="Times New Roman"/>
          <w:color w:val="000000" w:themeColor="text1"/>
        </w:rPr>
      </w:pPr>
    </w:p>
    <w:p w14:paraId="5FF63582" w14:textId="77777777" w:rsidR="002F6934" w:rsidRPr="002F6934" w:rsidRDefault="002F6934" w:rsidP="002F6934">
      <w:pPr>
        <w:tabs>
          <w:tab w:val="left" w:pos="709"/>
        </w:tabs>
        <w:spacing w:after="120" w:line="240" w:lineRule="auto"/>
        <w:jc w:val="center"/>
        <w:rPr>
          <w:rFonts w:ascii="Times New Roman" w:hAnsi="Times New Roman" w:cs="Times New Roman"/>
          <w:color w:val="000000" w:themeColor="text1"/>
        </w:rPr>
      </w:pPr>
      <w:r w:rsidRPr="002F6934">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1F158206" wp14:editId="1729EB30">
                <wp:simplePos x="0" y="0"/>
                <wp:positionH relativeFrom="column">
                  <wp:posOffset>-1819275</wp:posOffset>
                </wp:positionH>
                <wp:positionV relativeFrom="paragraph">
                  <wp:posOffset>354330</wp:posOffset>
                </wp:positionV>
                <wp:extent cx="371475" cy="2540"/>
                <wp:effectExtent l="19050" t="19050" r="9525" b="35560"/>
                <wp:wrapNone/>
                <wp:docPr id="1816717686" name="Düz Ok Bağlayıcısı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1475" cy="2540"/>
                        </a:xfrm>
                        <a:prstGeom prst="straightConnector1">
                          <a:avLst/>
                        </a:prstGeom>
                        <a:noFill/>
                        <a:ln w="28575"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CD9B97" id="_x0000_t32" coordsize="21600,21600" o:spt="32" o:oned="t" path="m,l21600,21600e" filled="f">
                <v:path arrowok="t" fillok="f" o:connecttype="none"/>
                <o:lock v:ext="edit" shapetype="t"/>
              </v:shapetype>
              <v:shape id="Düz Ok Bağlayıcısı 28" o:spid="_x0000_s1026" type="#_x0000_t32" style="position:absolute;margin-left:-143.25pt;margin-top:27.9pt;width:29.25pt;height:.2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" strokeweight="2.25pt"/>
            </w:pict>
          </mc:Fallback>
        </mc:AlternateContent>
      </w:r>
      <w:r w:rsidRPr="002F6934">
        <w:rPr>
          <w:rFonts w:ascii="Times New Roman" w:hAnsi="Times New Roman" w:cs="Times New Roman"/>
          <w:noProof/>
        </w:rPr>
        <mc:AlternateContent>
          <mc:Choice Requires="wps">
            <w:drawing>
              <wp:anchor distT="0" distB="0" distL="114297" distR="114297" simplePos="0" relativeHeight="251668480" behindDoc="0" locked="0" layoutInCell="1" allowOverlap="1" wp14:anchorId="3E303D18" wp14:editId="5BA4A572">
                <wp:simplePos x="0" y="0"/>
                <wp:positionH relativeFrom="column">
                  <wp:posOffset>-1819275</wp:posOffset>
                </wp:positionH>
                <wp:positionV relativeFrom="paragraph">
                  <wp:posOffset>354330</wp:posOffset>
                </wp:positionV>
                <wp:extent cx="0" cy="1337310"/>
                <wp:effectExtent l="19050" t="19050" r="19050" b="15240"/>
                <wp:wrapNone/>
                <wp:docPr id="652046229" name="Düz Ok Bağlayıcısı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37310"/>
                        </a:xfrm>
                        <a:prstGeom prst="straightConnector1">
                          <a:avLst/>
                        </a:prstGeom>
                        <a:noFill/>
                        <a:ln w="28575" cmpd="sng">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2C42FC" id="Düz Ok Bağlayıcısı 27" o:spid="_x0000_s1026" type="#_x0000_t32" style="position:absolute;margin-left:-143.25pt;margin-top:27.9pt;width:0;height:105.3pt;flip:y;z-index:25166848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" strokeweight="2.25pt"/>
            </w:pict>
          </mc:Fallback>
        </mc:AlternateContent>
      </w:r>
      <w:r w:rsidRPr="002F6934">
        <w:rPr>
          <w:rFonts w:ascii="Times New Roman" w:hAnsi="Times New Roman" w:cs="Times New Roman"/>
          <w:noProof/>
        </w:rPr>
        <mc:AlternateContent>
          <mc:Choice Requires="wps">
            <w:drawing>
              <wp:anchor distT="0" distB="0" distL="114300" distR="114300" simplePos="0" relativeHeight="251669504" behindDoc="0" locked="0" layoutInCell="1" allowOverlap="1" wp14:anchorId="566BFD8D" wp14:editId="07EADCB9">
                <wp:simplePos x="0" y="0"/>
                <wp:positionH relativeFrom="column">
                  <wp:posOffset>-1552575</wp:posOffset>
                </wp:positionH>
                <wp:positionV relativeFrom="paragraph">
                  <wp:posOffset>356870</wp:posOffset>
                </wp:positionV>
                <wp:extent cx="635" cy="810260"/>
                <wp:effectExtent l="0" t="0" r="37465" b="27940"/>
                <wp:wrapNone/>
                <wp:docPr id="1260713183" name="Düz Ok Bağlayıcısı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1026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6473A2" id="Düz Ok Bağlayıcısı 26" o:spid="_x0000_s1026" type="#_x0000_t32" style="position:absolute;margin-left:-122.25pt;margin-top:28.1pt;width:.05pt;height:63.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"/>
            </w:pict>
          </mc:Fallback>
        </mc:AlternateContent>
      </w:r>
    </w:p>
    <w:p w14:paraId="036FB05F" w14:textId="77777777" w:rsidR="002F6934" w:rsidRPr="002F6934" w:rsidRDefault="002F6934" w:rsidP="002F6934">
      <w:pPr>
        <w:tabs>
          <w:tab w:val="left" w:pos="709"/>
        </w:tabs>
        <w:spacing w:after="120" w:line="240" w:lineRule="auto"/>
        <w:rPr>
          <w:rFonts w:ascii="Times New Roman" w:hAnsi="Times New Roman" w:cs="Times New Roman"/>
          <w:b/>
          <w:bCs/>
          <w:i/>
          <w:iCs/>
          <w:color w:val="000000" w:themeColor="text1"/>
        </w:rPr>
      </w:pPr>
      <w:r w:rsidRPr="002F6934">
        <w:rPr>
          <w:rFonts w:ascii="Times New Roman" w:hAnsi="Times New Roman" w:cs="Times New Roman"/>
          <w:noProof/>
        </w:rPr>
        <mc:AlternateContent>
          <mc:Choice Requires="wps">
            <w:drawing>
              <wp:anchor distT="45720" distB="45720" distL="114300" distR="114300" simplePos="0" relativeHeight="251666432" behindDoc="0" locked="0" layoutInCell="1" allowOverlap="1" wp14:anchorId="58225828" wp14:editId="389CE427">
                <wp:simplePos x="0" y="0"/>
                <wp:positionH relativeFrom="margin">
                  <wp:align>left</wp:align>
                </wp:positionH>
                <wp:positionV relativeFrom="paragraph">
                  <wp:posOffset>12700</wp:posOffset>
                </wp:positionV>
                <wp:extent cx="1609725" cy="466725"/>
                <wp:effectExtent l="0" t="0" r="28575" b="28575"/>
                <wp:wrapSquare wrapText="bothSides"/>
                <wp:docPr id="589183897" name="Metin Kutusu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466725"/>
                        </a:xfrm>
                        <a:prstGeom prst="roundRect">
                          <a:avLst/>
                        </a:prstGeom>
                        <a:solidFill>
                          <a:sysClr val="window" lastClr="FFFFFF">
                            <a:lumMod val="95000"/>
                          </a:sysClr>
                        </a:solidFill>
                        <a:ln w="19050" cap="flat" cmpd="sng" algn="ctr">
                          <a:solidFill>
                            <a:sysClr val="windowText" lastClr="000000"/>
                          </a:solidFill>
                          <a:prstDash val="solid"/>
                          <a:miter lim="800000"/>
                          <a:headEnd/>
                          <a:tailEnd/>
                        </a:ln>
                        <a:effectLst/>
                      </wps:spPr>
                      <wps:txbx>
                        <w:txbxContent>
                          <w:p w14:paraId="592374A3" w14:textId="77777777" w:rsidR="008D2152" w:rsidRPr="00935883" w:rsidRDefault="008D2152" w:rsidP="002F6934">
                            <w:pPr>
                              <w:jc w:val="center"/>
                              <w:rPr>
                                <w:rFonts w:ascii="Times New Roman" w:hAnsi="Times New Roman" w:cs="Times New Roman"/>
                                <w:b/>
                                <w:bCs/>
                                <w:color w:val="000000" w:themeColor="text1"/>
                              </w:rPr>
                            </w:pPr>
                            <w:r w:rsidRPr="00935883">
                              <w:rPr>
                                <w:rFonts w:ascii="Times New Roman" w:hAnsi="Times New Roman" w:cs="Times New Roman"/>
                                <w:b/>
                                <w:bCs/>
                                <w:color w:val="000000" w:themeColor="text1"/>
                              </w:rPr>
                              <w:t xml:space="preserve">Psikolojik Esneklik </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58225828" id="Metin Kutusu 30" o:spid="_x0000_s1131" style="position:absolute;margin-left:0;margin-top:1pt;width:126.75pt;height:36.75pt;z-index:2516664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" fillcolor="#f2f2f2" strokecolor="windowText" strokeweight="1.5pt">
                <v:stroke joinstyle="miter"/>
                <v:textbox>
                  <w:txbxContent>
                    <w:p w14:paraId="592374A3" w14:textId="77777777" w:rsidR="008D2152" w:rsidRPr="00935883" w:rsidRDefault="008D2152" w:rsidP="002F6934">
                      <w:pPr>
                        <w:jc w:val="center"/>
                        <w:rPr>
                          <w:rFonts w:ascii="Times New Roman" w:hAnsi="Times New Roman" w:cs="Times New Roman"/>
                          <w:b/>
                          <w:bCs/>
                          <w:color w:val="000000" w:themeColor="text1"/>
                        </w:rPr>
                      </w:pPr>
                      <w:r w:rsidRPr="00935883">
                        <w:rPr>
                          <w:rFonts w:ascii="Times New Roman" w:hAnsi="Times New Roman" w:cs="Times New Roman"/>
                          <w:b/>
                          <w:bCs/>
                          <w:color w:val="000000" w:themeColor="text1"/>
                        </w:rPr>
                        <w:t xml:space="preserve">Psikolojik Esneklik </w:t>
                      </w:r>
                    </w:p>
                  </w:txbxContent>
                </v:textbox>
                <w10:wrap type="square" anchorx="margin"/>
              </v:roundrect>
            </w:pict>
          </mc:Fallback>
        </mc:AlternateContent>
      </w:r>
      <w:r w:rsidRPr="002F6934">
        <w:rPr>
          <w:rFonts w:ascii="Times New Roman" w:hAnsi="Times New Roman" w:cs="Times New Roman"/>
          <w:noProof/>
        </w:rPr>
        <mc:AlternateContent>
          <mc:Choice Requires="wps">
            <w:drawing>
              <wp:anchor distT="45720" distB="45720" distL="114300" distR="114300" simplePos="0" relativeHeight="251665408" behindDoc="0" locked="0" layoutInCell="1" allowOverlap="1" wp14:anchorId="75E97C0A" wp14:editId="19487D9A">
                <wp:simplePos x="0" y="0"/>
                <wp:positionH relativeFrom="column">
                  <wp:posOffset>4609465</wp:posOffset>
                </wp:positionH>
                <wp:positionV relativeFrom="paragraph">
                  <wp:posOffset>12700</wp:posOffset>
                </wp:positionV>
                <wp:extent cx="1325245" cy="445770"/>
                <wp:effectExtent l="0" t="0" r="27305" b="11430"/>
                <wp:wrapSquare wrapText="bothSides"/>
                <wp:docPr id="1259440325" name="Metin Kutusu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245" cy="445770"/>
                        </a:xfrm>
                        <a:prstGeom prst="roundRect">
                          <a:avLst/>
                        </a:prstGeom>
                        <a:solidFill>
                          <a:srgbClr val="5B9BD5">
                            <a:lumMod val="20000"/>
                            <a:lumOff val="80000"/>
                          </a:srgbClr>
                        </a:solidFill>
                        <a:ln w="19050" cap="flat" cmpd="sng" algn="ctr">
                          <a:solidFill>
                            <a:sysClr val="windowText" lastClr="000000"/>
                          </a:solidFill>
                          <a:prstDash val="solid"/>
                          <a:miter lim="800000"/>
                          <a:headEnd/>
                          <a:tailEnd/>
                        </a:ln>
                        <a:effectLst/>
                      </wps:spPr>
                      <wps:txbx>
                        <w:txbxContent>
                          <w:p w14:paraId="403E6F66" w14:textId="77777777" w:rsidR="008D2152" w:rsidRPr="00935883" w:rsidRDefault="008D2152" w:rsidP="002F6934">
                            <w:pPr>
                              <w:rPr>
                                <w:rFonts w:ascii="Times New Roman" w:hAnsi="Times New Roman" w:cs="Times New Roman"/>
                                <w:b/>
                                <w:bCs/>
                                <w:color w:val="000000" w:themeColor="text1"/>
                              </w:rPr>
                            </w:pPr>
                            <w:r w:rsidRPr="00935883">
                              <w:rPr>
                                <w:rFonts w:ascii="Times New Roman" w:hAnsi="Times New Roman" w:cs="Times New Roman"/>
                                <w:b/>
                                <w:bCs/>
                                <w:color w:val="000000" w:themeColor="text1"/>
                              </w:rPr>
                              <w:t xml:space="preserve">Kariyer Stresi </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5E97C0A" id="Metin Kutusu 31" o:spid="_x0000_s1132" style="position:absolute;margin-left:362.95pt;margin-top:1pt;width:104.35pt;height:35.1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" fillcolor="#deebf7" strokecolor="windowText" strokeweight="1.5pt">
                <v:stroke joinstyle="miter"/>
                <v:textbox>
                  <w:txbxContent>
                    <w:p w14:paraId="403E6F66" w14:textId="77777777" w:rsidR="008D2152" w:rsidRPr="00935883" w:rsidRDefault="008D2152" w:rsidP="002F6934">
                      <w:pPr>
                        <w:rPr>
                          <w:rFonts w:ascii="Times New Roman" w:hAnsi="Times New Roman" w:cs="Times New Roman"/>
                          <w:b/>
                          <w:bCs/>
                          <w:color w:val="000000" w:themeColor="text1"/>
                        </w:rPr>
                      </w:pPr>
                      <w:r w:rsidRPr="00935883">
                        <w:rPr>
                          <w:rFonts w:ascii="Times New Roman" w:hAnsi="Times New Roman" w:cs="Times New Roman"/>
                          <w:b/>
                          <w:bCs/>
                          <w:color w:val="000000" w:themeColor="text1"/>
                        </w:rPr>
                        <w:t xml:space="preserve">Kariyer Stresi </w:t>
                      </w:r>
                    </w:p>
                  </w:txbxContent>
                </v:textbox>
                <w10:wrap type="square"/>
              </v:roundrect>
            </w:pict>
          </mc:Fallback>
        </mc:AlternateContent>
      </w:r>
      <w:r w:rsidRPr="002F6934">
        <w:rPr>
          <w:rFonts w:ascii="Times New Roman" w:hAnsi="Times New Roman" w:cs="Times New Roman"/>
          <w:noProof/>
        </w:rPr>
        <mc:AlternateContent>
          <mc:Choice Requires="wps">
            <w:drawing>
              <wp:anchor distT="45720" distB="45720" distL="114300" distR="114300" simplePos="0" relativeHeight="251664384" behindDoc="0" locked="0" layoutInCell="1" allowOverlap="1" wp14:anchorId="0D073B10" wp14:editId="69719E8A">
                <wp:simplePos x="0" y="0"/>
                <wp:positionH relativeFrom="column">
                  <wp:posOffset>2738755</wp:posOffset>
                </wp:positionH>
                <wp:positionV relativeFrom="paragraph">
                  <wp:posOffset>16510</wp:posOffset>
                </wp:positionV>
                <wp:extent cx="792480" cy="445770"/>
                <wp:effectExtent l="0" t="0" r="26670" b="11430"/>
                <wp:wrapNone/>
                <wp:docPr id="204912110" name="Metin Kutusu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480" cy="445770"/>
                        </a:xfrm>
                        <a:prstGeom prst="rect">
                          <a:avLst/>
                        </a:prstGeom>
                        <a:solidFill>
                          <a:srgbClr val="FFFFFF"/>
                        </a:solidFill>
                        <a:ln w="9525">
                          <a:solidFill>
                            <a:sysClr val="window" lastClr="FFFFFF"/>
                          </a:solidFill>
                          <a:miter lim="800000"/>
                          <a:headEnd/>
                          <a:tailEnd/>
                        </a:ln>
                      </wps:spPr>
                      <wps:txbx>
                        <w:txbxContent>
                          <w:p w14:paraId="36448242" w14:textId="77777777" w:rsidR="008D2152" w:rsidRPr="00E6320D" w:rsidRDefault="008D2152" w:rsidP="002F6934">
                            <w:pPr>
                              <w:rPr>
                                <w:rFonts w:ascii="Times New Roman" w:hAnsi="Times New Roman" w:cs="Times New Roman"/>
                                <w:b/>
                                <w:color w:val="000000" w:themeColor="text1"/>
                              </w:rPr>
                            </w:pPr>
                            <w:r w:rsidRPr="00E6320D">
                              <w:rPr>
                                <w:rFonts w:ascii="Times New Roman" w:hAnsi="Times New Roman" w:cs="Times New Roman"/>
                                <w:noProof/>
                                <w:sz w:val="20"/>
                                <w:szCs w:val="20"/>
                              </w:rPr>
                              <w:drawing>
                                <wp:inline distT="0" distB="0" distL="0" distR="0" wp14:anchorId="7D45EE85" wp14:editId="7EDC6EA1">
                                  <wp:extent cx="106680" cy="205740"/>
                                  <wp:effectExtent l="0" t="0" r="7620" b="3810"/>
                                  <wp:docPr id="38647196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6680" cy="205740"/>
                                          </a:xfrm>
                                          <a:prstGeom prst="rect">
                                            <a:avLst/>
                                          </a:prstGeom>
                                          <a:noFill/>
                                          <a:ln>
                                            <a:noFill/>
                                          </a:ln>
                                        </pic:spPr>
                                      </pic:pic>
                                    </a:graphicData>
                                  </a:graphic>
                                </wp:inline>
                              </w:drawing>
                            </w:r>
                            <w:r w:rsidRPr="00E6320D">
                              <w:rPr>
                                <w:rFonts w:ascii="Times New Roman" w:eastAsia="Times New Roman" w:hAnsi="Times New Roman" w:cs="Times New Roman"/>
                                <w:b/>
                                <w:color w:val="000000" w:themeColor="text1"/>
                              </w:rPr>
                              <w:t>=</w:t>
                            </w:r>
                            <w:r w:rsidRPr="00E6320D">
                              <w:rPr>
                                <w:rFonts w:ascii="Times New Roman" w:hAnsi="Times New Roman" w:cs="Times New Roman"/>
                                <w:b/>
                                <w:color w:val="000000" w:themeColor="text1"/>
                              </w:rPr>
                              <w:t>-.63</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73B10" id="Metin Kutusu 33" o:spid="_x0000_s1133" type="#_x0000_t202" style="position:absolute;margin-left:215.65pt;margin-top:1.3pt;width:62.4pt;height:35.1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" strokecolor="window">
                <v:textbox>
                  <w:txbxContent>
                    <w:p w14:paraId="36448242" w14:textId="77777777" w:rsidR="008D2152" w:rsidRPr="00E6320D" w:rsidRDefault="008D2152" w:rsidP="002F6934">
                      <w:pPr>
                        <w:rPr>
                          <w:rFonts w:ascii="Times New Roman" w:hAnsi="Times New Roman" w:cs="Times New Roman"/>
                          <w:b/>
                          <w:color w:val="000000" w:themeColor="text1"/>
                        </w:rPr>
                      </w:pPr>
                      <w:r w:rsidRPr="00E6320D">
                        <w:rPr>
                          <w:rFonts w:ascii="Times New Roman" w:hAnsi="Times New Roman" w:cs="Times New Roman"/>
                          <w:noProof/>
                          <w:sz w:val="20"/>
                          <w:szCs w:val="20"/>
                        </w:rPr>
                        <w:drawing>
                          <wp:inline distT="0" distB="0" distL="0" distR="0" wp14:anchorId="7D45EE85" wp14:editId="7EDC6EA1">
                            <wp:extent cx="106680" cy="205740"/>
                            <wp:effectExtent l="0" t="0" r="7620" b="3810"/>
                            <wp:docPr id="38647196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6680" cy="205740"/>
                                    </a:xfrm>
                                    <a:prstGeom prst="rect">
                                      <a:avLst/>
                                    </a:prstGeom>
                                    <a:noFill/>
                                    <a:ln>
                                      <a:noFill/>
                                    </a:ln>
                                  </pic:spPr>
                                </pic:pic>
                              </a:graphicData>
                            </a:graphic>
                          </wp:inline>
                        </w:drawing>
                      </w:r>
                      <w:r w:rsidRPr="00E6320D">
                        <w:rPr>
                          <w:rFonts w:ascii="Times New Roman" w:eastAsia="Times New Roman" w:hAnsi="Times New Roman" w:cs="Times New Roman"/>
                          <w:b/>
                          <w:color w:val="000000" w:themeColor="text1"/>
                        </w:rPr>
                        <w:t>=</w:t>
                      </w:r>
                      <w:r w:rsidRPr="00E6320D">
                        <w:rPr>
                          <w:rFonts w:ascii="Times New Roman" w:hAnsi="Times New Roman" w:cs="Times New Roman"/>
                          <w:b/>
                          <w:color w:val="000000" w:themeColor="text1"/>
                        </w:rPr>
                        <w:t>-.63</w:t>
                      </w:r>
                    </w:p>
                  </w:txbxContent>
                </v:textbox>
              </v:shape>
            </w:pict>
          </mc:Fallback>
        </mc:AlternateContent>
      </w:r>
      <w:r w:rsidRPr="002F6934">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46DC0A25" wp14:editId="027E0A82">
                <wp:simplePos x="0" y="0"/>
                <wp:positionH relativeFrom="column">
                  <wp:posOffset>3402965</wp:posOffset>
                </wp:positionH>
                <wp:positionV relativeFrom="paragraph">
                  <wp:posOffset>243840</wp:posOffset>
                </wp:positionV>
                <wp:extent cx="1203960" cy="7620"/>
                <wp:effectExtent l="0" t="76200" r="15240" b="106680"/>
                <wp:wrapNone/>
                <wp:docPr id="386471941" name="Düz Ok Bağlayıcısı 43"/>
                <wp:cNvGraphicFramePr/>
                <a:graphic xmlns:a="http://schemas.openxmlformats.org/drawingml/2006/main">
                  <a:graphicData uri="http://schemas.microsoft.com/office/word/2010/wordprocessingShape">
                    <wps:wsp>
                      <wps:cNvCnPr/>
                      <wps:spPr>
                        <a:xfrm>
                          <a:off x="0" y="0"/>
                          <a:ext cx="1203960" cy="7620"/>
                        </a:xfrm>
                        <a:prstGeom prst="straightConnector1">
                          <a:avLst/>
                        </a:prstGeom>
                        <a:noFill/>
                        <a:ln w="9525" cap="flat" cmpd="sng" algn="ctr">
                          <a:solidFill>
                            <a:sysClr val="windowText" lastClr="000000"/>
                          </a:solidFill>
                          <a:prstDash val="solid"/>
                          <a:round/>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2EB9173B" id="Düz Ok Bağlayıcısı 43" o:spid="_x0000_s1026" type="#_x0000_t32" style="position:absolute;margin-left:267.95pt;margin-top:19.2pt;width:94.8pt;height:.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" strokecolor="windowText">
                <v:stroke endarrow="open"/>
              </v:shape>
            </w:pict>
          </mc:Fallback>
        </mc:AlternateContent>
      </w:r>
    </w:p>
    <w:p w14:paraId="6ECDCE74" w14:textId="77777777" w:rsidR="002F6934" w:rsidRPr="002F6934" w:rsidRDefault="002F6934" w:rsidP="002F6934">
      <w:pPr>
        <w:spacing w:after="120" w:line="240" w:lineRule="auto"/>
        <w:rPr>
          <w:rFonts w:ascii="Times New Roman" w:hAnsi="Times New Roman" w:cs="Times New Roman"/>
        </w:rPr>
      </w:pPr>
      <w:r w:rsidRPr="002F6934">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3865C145" wp14:editId="32B435B5">
                <wp:simplePos x="0" y="0"/>
                <wp:positionH relativeFrom="column">
                  <wp:posOffset>1624330</wp:posOffset>
                </wp:positionH>
                <wp:positionV relativeFrom="paragraph">
                  <wp:posOffset>8889</wp:posOffset>
                </wp:positionV>
                <wp:extent cx="1123950" cy="3810"/>
                <wp:effectExtent l="0" t="0" r="19050" b="34290"/>
                <wp:wrapNone/>
                <wp:docPr id="1771409900" name="Düz Bağlayıcı 41"/>
                <wp:cNvGraphicFramePr/>
                <a:graphic xmlns:a="http://schemas.openxmlformats.org/drawingml/2006/main">
                  <a:graphicData uri="http://schemas.microsoft.com/office/word/2010/wordprocessingShape">
                    <wps:wsp>
                      <wps:cNvCnPr/>
                      <wps:spPr>
                        <a:xfrm>
                          <a:off x="0" y="0"/>
                          <a:ext cx="1123950" cy="381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EAAC357" id="Düz Bağlayıcı 41"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9pt,.7pt" to="216.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" strokecolor="windowText" strokeweight=".5pt">
                <v:stroke joinstyle="miter"/>
              </v:line>
            </w:pict>
          </mc:Fallback>
        </mc:AlternateContent>
      </w:r>
    </w:p>
    <w:p w14:paraId="68761CD8" w14:textId="77777777" w:rsidR="002F6934" w:rsidRPr="002F6934" w:rsidRDefault="002F6934" w:rsidP="002F6934">
      <w:pPr>
        <w:spacing w:after="120" w:line="240" w:lineRule="auto"/>
        <w:ind w:firstLine="360"/>
        <w:jc w:val="both"/>
        <w:rPr>
          <w:rFonts w:ascii="Times New Roman" w:hAnsi="Times New Roman" w:cs="Times New Roman"/>
        </w:rPr>
      </w:pPr>
      <w:r w:rsidRPr="002F6934">
        <w:rPr>
          <w:rFonts w:ascii="Times New Roman" w:hAnsi="Times New Roman" w:cs="Times New Roman"/>
          <w:noProof/>
        </w:rPr>
        <mc:AlternateContent>
          <mc:Choice Requires="wps">
            <w:drawing>
              <wp:anchor distT="45720" distB="45720" distL="114300" distR="114300" simplePos="0" relativeHeight="251673600" behindDoc="0" locked="0" layoutInCell="1" allowOverlap="1" wp14:anchorId="467D2FBA" wp14:editId="4B9CDDA4">
                <wp:simplePos x="0" y="0"/>
                <wp:positionH relativeFrom="margin">
                  <wp:align>left</wp:align>
                </wp:positionH>
                <wp:positionV relativeFrom="paragraph">
                  <wp:posOffset>242570</wp:posOffset>
                </wp:positionV>
                <wp:extent cx="1600200" cy="428625"/>
                <wp:effectExtent l="0" t="0" r="19050" b="28575"/>
                <wp:wrapSquare wrapText="bothSides"/>
                <wp:docPr id="722798317" name="Metin Kutusu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28625"/>
                        </a:xfrm>
                        <a:prstGeom prst="roundRect">
                          <a:avLst/>
                        </a:prstGeom>
                        <a:solidFill>
                          <a:sysClr val="window" lastClr="FFFFFF">
                            <a:lumMod val="95000"/>
                          </a:sysClr>
                        </a:solidFill>
                        <a:ln w="19050" cap="flat" cmpd="sng" algn="ctr">
                          <a:solidFill>
                            <a:sysClr val="windowText" lastClr="000000"/>
                          </a:solidFill>
                          <a:prstDash val="solid"/>
                          <a:miter lim="800000"/>
                          <a:headEnd/>
                          <a:tailEnd/>
                        </a:ln>
                        <a:effectLst/>
                      </wps:spPr>
                      <wps:txbx>
                        <w:txbxContent>
                          <w:p w14:paraId="698D22AD" w14:textId="77777777" w:rsidR="008D2152" w:rsidRPr="00935883" w:rsidRDefault="008D2152" w:rsidP="002F6934">
                            <w:pPr>
                              <w:jc w:val="center"/>
                              <w:rPr>
                                <w:rFonts w:ascii="Times New Roman" w:hAnsi="Times New Roman" w:cs="Times New Roman"/>
                                <w:b/>
                                <w:bCs/>
                                <w:color w:val="000000" w:themeColor="text1"/>
                              </w:rPr>
                            </w:pPr>
                            <w:r w:rsidRPr="00935883">
                              <w:rPr>
                                <w:rFonts w:ascii="Times New Roman" w:hAnsi="Times New Roman" w:cs="Times New Roman"/>
                                <w:b/>
                                <w:bCs/>
                                <w:color w:val="000000" w:themeColor="text1"/>
                              </w:rPr>
                              <w:t xml:space="preserve">Psikolojik Esneklik </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467D2FBA" id="Metin Kutusu 24" o:spid="_x0000_s1134" style="position:absolute;left:0;text-align:left;margin-left:0;margin-top:19.1pt;width:126pt;height:33.75pt;z-index:2516736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" fillcolor="#f2f2f2" strokecolor="windowText" strokeweight="1.5pt">
                <v:stroke joinstyle="miter"/>
                <v:textbox>
                  <w:txbxContent>
                    <w:p w14:paraId="698D22AD" w14:textId="77777777" w:rsidR="008D2152" w:rsidRPr="00935883" w:rsidRDefault="008D2152" w:rsidP="002F6934">
                      <w:pPr>
                        <w:jc w:val="center"/>
                        <w:rPr>
                          <w:rFonts w:ascii="Times New Roman" w:hAnsi="Times New Roman" w:cs="Times New Roman"/>
                          <w:b/>
                          <w:bCs/>
                          <w:color w:val="000000" w:themeColor="text1"/>
                        </w:rPr>
                      </w:pPr>
                      <w:r w:rsidRPr="00935883">
                        <w:rPr>
                          <w:rFonts w:ascii="Times New Roman" w:hAnsi="Times New Roman" w:cs="Times New Roman"/>
                          <w:b/>
                          <w:bCs/>
                          <w:color w:val="000000" w:themeColor="text1"/>
                        </w:rPr>
                        <w:t xml:space="preserve">Psikolojik Esneklik </w:t>
                      </w:r>
                    </w:p>
                  </w:txbxContent>
                </v:textbox>
                <w10:wrap type="square" anchorx="margin"/>
              </v:roundrect>
            </w:pict>
          </mc:Fallback>
        </mc:AlternateContent>
      </w:r>
      <w:r w:rsidRPr="002F6934">
        <w:rPr>
          <w:rFonts w:ascii="Times New Roman" w:hAnsi="Times New Roman" w:cs="Times New Roman"/>
          <w:noProof/>
        </w:rPr>
        <mc:AlternateContent>
          <mc:Choice Requires="wps">
            <w:drawing>
              <wp:anchor distT="45720" distB="45720" distL="114300" distR="114300" simplePos="0" relativeHeight="251670528" behindDoc="0" locked="0" layoutInCell="1" allowOverlap="1" wp14:anchorId="5BEFCC12" wp14:editId="1974B32C">
                <wp:simplePos x="0" y="0"/>
                <wp:positionH relativeFrom="column">
                  <wp:posOffset>4634230</wp:posOffset>
                </wp:positionH>
                <wp:positionV relativeFrom="paragraph">
                  <wp:posOffset>258445</wp:posOffset>
                </wp:positionV>
                <wp:extent cx="1289050" cy="428625"/>
                <wp:effectExtent l="0" t="0" r="25400" b="28575"/>
                <wp:wrapSquare wrapText="bothSides"/>
                <wp:docPr id="1066135774" name="Metin Kutusu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0" cy="428625"/>
                        </a:xfrm>
                        <a:prstGeom prst="roundRect">
                          <a:avLst/>
                        </a:prstGeom>
                        <a:solidFill>
                          <a:srgbClr val="5B9BD5">
                            <a:lumMod val="20000"/>
                            <a:lumOff val="80000"/>
                          </a:srgbClr>
                        </a:solidFill>
                        <a:ln w="19050" cap="flat" cmpd="sng" algn="ctr">
                          <a:solidFill>
                            <a:sysClr val="windowText" lastClr="000000"/>
                          </a:solidFill>
                          <a:prstDash val="solid"/>
                          <a:miter lim="800000"/>
                          <a:headEnd/>
                          <a:tailEnd/>
                        </a:ln>
                        <a:effectLst/>
                      </wps:spPr>
                      <wps:txbx>
                        <w:txbxContent>
                          <w:p w14:paraId="6678415A" w14:textId="77777777" w:rsidR="008D2152" w:rsidRPr="00935883" w:rsidRDefault="008D2152" w:rsidP="002F6934">
                            <w:pPr>
                              <w:jc w:val="center"/>
                              <w:rPr>
                                <w:rFonts w:ascii="Times New Roman" w:hAnsi="Times New Roman" w:cs="Times New Roman"/>
                                <w:b/>
                                <w:bCs/>
                                <w:color w:val="000000" w:themeColor="text1"/>
                              </w:rPr>
                            </w:pPr>
                            <w:r w:rsidRPr="00935883">
                              <w:rPr>
                                <w:rFonts w:ascii="Times New Roman" w:hAnsi="Times New Roman" w:cs="Times New Roman"/>
                                <w:b/>
                                <w:bCs/>
                                <w:color w:val="000000" w:themeColor="text1"/>
                              </w:rPr>
                              <w:t>Kariyer Stresi</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5BEFCC12" id="Metin Kutusu 25" o:spid="_x0000_s1135" style="position:absolute;left:0;text-align:left;margin-left:364.9pt;margin-top:20.35pt;width:101.5pt;height:33.7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" fillcolor="#deebf7" strokecolor="windowText" strokeweight="1.5pt">
                <v:stroke joinstyle="miter"/>
                <v:textbox>
                  <w:txbxContent>
                    <w:p w14:paraId="6678415A" w14:textId="77777777" w:rsidR="008D2152" w:rsidRPr="00935883" w:rsidRDefault="008D2152" w:rsidP="002F6934">
                      <w:pPr>
                        <w:jc w:val="center"/>
                        <w:rPr>
                          <w:rFonts w:ascii="Times New Roman" w:hAnsi="Times New Roman" w:cs="Times New Roman"/>
                          <w:b/>
                          <w:bCs/>
                          <w:color w:val="000000" w:themeColor="text1"/>
                        </w:rPr>
                      </w:pPr>
                      <w:r w:rsidRPr="00935883">
                        <w:rPr>
                          <w:rFonts w:ascii="Times New Roman" w:hAnsi="Times New Roman" w:cs="Times New Roman"/>
                          <w:b/>
                          <w:bCs/>
                          <w:color w:val="000000" w:themeColor="text1"/>
                        </w:rPr>
                        <w:t>Kariyer Stresi</w:t>
                      </w:r>
                    </w:p>
                  </w:txbxContent>
                </v:textbox>
                <w10:wrap type="square"/>
              </v:roundrect>
            </w:pict>
          </mc:Fallback>
        </mc:AlternateContent>
      </w:r>
      <w:r w:rsidRPr="002F6934">
        <w:rPr>
          <w:rFonts w:ascii="Times New Roman" w:hAnsi="Times New Roman" w:cs="Times New Roman"/>
          <w:noProof/>
        </w:rPr>
        <mc:AlternateContent>
          <mc:Choice Requires="wps">
            <w:drawing>
              <wp:anchor distT="45720" distB="45720" distL="114300" distR="114300" simplePos="0" relativeHeight="251672576" behindDoc="0" locked="0" layoutInCell="1" allowOverlap="1" wp14:anchorId="2D0A504A" wp14:editId="7FB6EE49">
                <wp:simplePos x="0" y="0"/>
                <wp:positionH relativeFrom="column">
                  <wp:posOffset>2738755</wp:posOffset>
                </wp:positionH>
                <wp:positionV relativeFrom="paragraph">
                  <wp:posOffset>248920</wp:posOffset>
                </wp:positionV>
                <wp:extent cx="665018" cy="337185"/>
                <wp:effectExtent l="0" t="0" r="20955" b="24765"/>
                <wp:wrapNone/>
                <wp:docPr id="142898943" name="Metin Kutusu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018" cy="337185"/>
                        </a:xfrm>
                        <a:prstGeom prst="rect">
                          <a:avLst/>
                        </a:prstGeom>
                        <a:solidFill>
                          <a:srgbClr val="FFFFFF"/>
                        </a:solidFill>
                        <a:ln w="9525">
                          <a:solidFill>
                            <a:sysClr val="window" lastClr="FFFFFF"/>
                          </a:solidFill>
                          <a:miter lim="800000"/>
                          <a:headEnd/>
                          <a:tailEnd/>
                        </a:ln>
                      </wps:spPr>
                      <wps:txbx>
                        <w:txbxContent>
                          <w:p w14:paraId="2E70193A" w14:textId="77777777" w:rsidR="008D2152" w:rsidRPr="00DF5F38" w:rsidRDefault="008D2152" w:rsidP="002F6934">
                            <w:pPr>
                              <w:rPr>
                                <w:rFonts w:ascii="Times New Roman" w:hAnsi="Times New Roman" w:cs="Times New Roman"/>
                                <w:b/>
                                <w:color w:val="000000" w:themeColor="text1"/>
                              </w:rPr>
                            </w:pPr>
                            <w:r w:rsidRPr="00DF5F38">
                              <w:rPr>
                                <w:rFonts w:ascii="Times New Roman" w:hAnsi="Times New Roman" w:cs="Times New Roman"/>
                                <w:noProof/>
                                <w:sz w:val="20"/>
                                <w:szCs w:val="20"/>
                              </w:rPr>
                              <w:drawing>
                                <wp:inline distT="0" distB="0" distL="0" distR="0" wp14:anchorId="1D847F65" wp14:editId="7F17F771">
                                  <wp:extent cx="106680" cy="205740"/>
                                  <wp:effectExtent l="0" t="0" r="7620" b="3810"/>
                                  <wp:docPr id="386471963"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6680" cy="205740"/>
                                          </a:xfrm>
                                          <a:prstGeom prst="rect">
                                            <a:avLst/>
                                          </a:prstGeom>
                                          <a:noFill/>
                                          <a:ln>
                                            <a:noFill/>
                                          </a:ln>
                                        </pic:spPr>
                                      </pic:pic>
                                    </a:graphicData>
                                  </a:graphic>
                                </wp:inline>
                              </w:drawing>
                            </w:r>
                            <w:r w:rsidRPr="00DF5F38">
                              <w:rPr>
                                <w:rFonts w:ascii="Times New Roman" w:eastAsia="Times New Roman" w:hAnsi="Times New Roman" w:cs="Times New Roman"/>
                                <w:b/>
                                <w:color w:val="000000" w:themeColor="text1"/>
                              </w:rPr>
                              <w:t>=</w:t>
                            </w:r>
                            <w:r w:rsidRPr="00DF5F38">
                              <w:rPr>
                                <w:rFonts w:ascii="Times New Roman" w:hAnsi="Times New Roman" w:cs="Times New Roman"/>
                                <w:b/>
                                <w:color w:val="000000" w:themeColor="text1"/>
                              </w:rPr>
                              <w:t xml:space="preserve">-.77 </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0A504A" id="Metin Kutusu 22" o:spid="_x0000_s1136" type="#_x0000_t202" style="position:absolute;left:0;text-align:left;margin-left:215.65pt;margin-top:19.6pt;width:52.35pt;height:26.5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" strokecolor="window">
                <v:textbox>
                  <w:txbxContent>
                    <w:p w14:paraId="2E70193A" w14:textId="77777777" w:rsidR="008D2152" w:rsidRPr="00DF5F38" w:rsidRDefault="008D2152" w:rsidP="002F6934">
                      <w:pPr>
                        <w:rPr>
                          <w:rFonts w:ascii="Times New Roman" w:hAnsi="Times New Roman" w:cs="Times New Roman"/>
                          <w:b/>
                          <w:color w:val="000000" w:themeColor="text1"/>
                        </w:rPr>
                      </w:pPr>
                      <w:r w:rsidRPr="00DF5F38">
                        <w:rPr>
                          <w:rFonts w:ascii="Times New Roman" w:hAnsi="Times New Roman" w:cs="Times New Roman"/>
                          <w:noProof/>
                          <w:sz w:val="20"/>
                          <w:szCs w:val="20"/>
                        </w:rPr>
                        <w:drawing>
                          <wp:inline distT="0" distB="0" distL="0" distR="0" wp14:anchorId="1D847F65" wp14:editId="7F17F771">
                            <wp:extent cx="106680" cy="205740"/>
                            <wp:effectExtent l="0" t="0" r="7620" b="3810"/>
                            <wp:docPr id="386471963"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6680" cy="205740"/>
                                    </a:xfrm>
                                    <a:prstGeom prst="rect">
                                      <a:avLst/>
                                    </a:prstGeom>
                                    <a:noFill/>
                                    <a:ln>
                                      <a:noFill/>
                                    </a:ln>
                                  </pic:spPr>
                                </pic:pic>
                              </a:graphicData>
                            </a:graphic>
                          </wp:inline>
                        </w:drawing>
                      </w:r>
                      <w:r w:rsidRPr="00DF5F38">
                        <w:rPr>
                          <w:rFonts w:ascii="Times New Roman" w:eastAsia="Times New Roman" w:hAnsi="Times New Roman" w:cs="Times New Roman"/>
                          <w:b/>
                          <w:color w:val="000000" w:themeColor="text1"/>
                        </w:rPr>
                        <w:t>=</w:t>
                      </w:r>
                      <w:r w:rsidRPr="00DF5F38">
                        <w:rPr>
                          <w:rFonts w:ascii="Times New Roman" w:hAnsi="Times New Roman" w:cs="Times New Roman"/>
                          <w:b/>
                          <w:color w:val="000000" w:themeColor="text1"/>
                        </w:rPr>
                        <w:t xml:space="preserve">-.77 </w:t>
                      </w:r>
                    </w:p>
                  </w:txbxContent>
                </v:textbox>
              </v:shape>
            </w:pict>
          </mc:Fallback>
        </mc:AlternateContent>
      </w:r>
    </w:p>
    <w:p w14:paraId="163D691B" w14:textId="77777777" w:rsidR="002F6934" w:rsidRPr="002F6934" w:rsidRDefault="002F6934" w:rsidP="002F6934">
      <w:pPr>
        <w:spacing w:after="120" w:line="240" w:lineRule="auto"/>
        <w:ind w:firstLine="360"/>
        <w:jc w:val="both"/>
        <w:rPr>
          <w:rFonts w:ascii="Times New Roman" w:hAnsi="Times New Roman" w:cs="Times New Roman"/>
        </w:rPr>
      </w:pPr>
      <w:r w:rsidRPr="002F6934">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27E06AB2" wp14:editId="6769F206">
                <wp:simplePos x="0" y="0"/>
                <wp:positionH relativeFrom="column">
                  <wp:posOffset>1652905</wp:posOffset>
                </wp:positionH>
                <wp:positionV relativeFrom="paragraph">
                  <wp:posOffset>195580</wp:posOffset>
                </wp:positionV>
                <wp:extent cx="2951480" cy="57150"/>
                <wp:effectExtent l="0" t="76200" r="20320" b="57150"/>
                <wp:wrapNone/>
                <wp:docPr id="1275467085" name="Bağlayıcı: Dirsek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51480" cy="57150"/>
                        </a:xfrm>
                        <a:prstGeom prst="bentConnector3">
                          <a:avLst>
                            <a:gd name="adj1" fmla="val 49991"/>
                          </a:avLst>
                        </a:prstGeom>
                        <a:noFill/>
                        <a:ln w="9525">
                          <a:solidFill>
                            <a:sysClr val="windowText" lastClr="000000">
                              <a:lumMod val="95000"/>
                              <a:lumOff val="0"/>
                            </a:sysClr>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73B808F" id="Bağlayıcı: Dirsek 23" o:spid="_x0000_s1026" type="#_x0000_t34" style="position:absolute;margin-left:130.15pt;margin-top:15.4pt;width:232.4pt;height:4.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" adj="10798">
                <v:stroke endarrow="open"/>
              </v:shape>
            </w:pict>
          </mc:Fallback>
        </mc:AlternateContent>
      </w:r>
    </w:p>
    <w:p w14:paraId="4CF5F418" w14:textId="77777777" w:rsidR="002F6934" w:rsidRPr="002F6934" w:rsidRDefault="002F6934" w:rsidP="002F6934">
      <w:pPr>
        <w:spacing w:after="120" w:line="240" w:lineRule="auto"/>
        <w:ind w:firstLine="360"/>
        <w:jc w:val="both"/>
        <w:rPr>
          <w:rFonts w:ascii="Times New Roman" w:hAnsi="Times New Roman" w:cs="Times New Roman"/>
        </w:rPr>
      </w:pPr>
    </w:p>
    <w:p w14:paraId="12A21AE8" w14:textId="77777777" w:rsidR="002F6934" w:rsidRPr="002F6934" w:rsidRDefault="002F6934" w:rsidP="002F6934">
      <w:pPr>
        <w:spacing w:after="120" w:line="240" w:lineRule="auto"/>
        <w:ind w:firstLine="360"/>
        <w:jc w:val="both"/>
        <w:rPr>
          <w:rFonts w:ascii="Times New Roman" w:hAnsi="Times New Roman" w:cs="Times New Roman"/>
        </w:rPr>
      </w:pPr>
    </w:p>
    <w:p w14:paraId="6FEEF61E" w14:textId="77777777" w:rsidR="002F6934" w:rsidRPr="002F6934" w:rsidRDefault="002F6934" w:rsidP="002F6934">
      <w:pPr>
        <w:spacing w:after="120" w:line="240" w:lineRule="auto"/>
        <w:ind w:firstLine="360"/>
        <w:jc w:val="both"/>
        <w:rPr>
          <w:rFonts w:ascii="Times New Roman" w:hAnsi="Times New Roman" w:cs="Times New Roman"/>
        </w:rPr>
      </w:pPr>
    </w:p>
    <w:p w14:paraId="3D64D3CF" w14:textId="77777777" w:rsidR="002F6934" w:rsidRPr="002F6934" w:rsidRDefault="002F6934" w:rsidP="002F6934">
      <w:pPr>
        <w:spacing w:after="120" w:line="240" w:lineRule="auto"/>
        <w:ind w:firstLine="360"/>
        <w:jc w:val="both"/>
        <w:rPr>
          <w:rFonts w:ascii="Times New Roman" w:hAnsi="Times New Roman" w:cs="Times New Roman"/>
        </w:rPr>
      </w:pPr>
      <w:r w:rsidRPr="002F6934">
        <w:rPr>
          <w:rFonts w:ascii="Times New Roman" w:hAnsi="Times New Roman" w:cs="Times New Roman"/>
        </w:rPr>
        <w:t xml:space="preserve">Sonuçlara göre psikolojik esnekliğin kariyer stresi üzerindeki dolaylı etkisinin anlamlı olduğu, bu nedenle belirsizliğe tahammülsüzlüğün, psikolojik esneklik ile kariyer stresi arasındaki ilişkide aracılık rolü oynadığı, bununla birlikte psikolojik esnekliğinin kariyer stresinin önemli bir </w:t>
      </w:r>
      <w:proofErr w:type="spellStart"/>
      <w:r w:rsidRPr="002F6934">
        <w:rPr>
          <w:rFonts w:ascii="Times New Roman" w:hAnsi="Times New Roman" w:cs="Times New Roman"/>
        </w:rPr>
        <w:t>yordayıcısı</w:t>
      </w:r>
      <w:proofErr w:type="spellEnd"/>
      <w:r w:rsidRPr="002F6934">
        <w:rPr>
          <w:rFonts w:ascii="Times New Roman" w:hAnsi="Times New Roman" w:cs="Times New Roman"/>
        </w:rPr>
        <w:t xml:space="preserve"> olduğu görülmektedir.</w:t>
      </w:r>
    </w:p>
    <w:p w14:paraId="601E903A" w14:textId="77777777" w:rsidR="002F6934" w:rsidRPr="002F6934" w:rsidRDefault="002F6934" w:rsidP="002F6934">
      <w:pPr>
        <w:spacing w:after="120" w:line="240" w:lineRule="auto"/>
        <w:ind w:left="720"/>
        <w:contextualSpacing/>
        <w:jc w:val="both"/>
        <w:rPr>
          <w:rFonts w:ascii="Times New Roman" w:hAnsi="Times New Roman" w:cs="Times New Roman"/>
          <w:b/>
          <w:bCs/>
        </w:rPr>
      </w:pPr>
    </w:p>
    <w:p w14:paraId="0F8FEDB8" w14:textId="77777777" w:rsidR="002F6934" w:rsidRPr="002F6934" w:rsidRDefault="002F6934" w:rsidP="002F6934">
      <w:pPr>
        <w:numPr>
          <w:ilvl w:val="0"/>
          <w:numId w:val="70"/>
        </w:numPr>
        <w:spacing w:after="120" w:line="240" w:lineRule="auto"/>
        <w:ind w:left="709"/>
        <w:contextualSpacing/>
        <w:jc w:val="both"/>
        <w:rPr>
          <w:rFonts w:ascii="Times New Roman" w:hAnsi="Times New Roman" w:cs="Times New Roman"/>
          <w:b/>
          <w:bCs/>
        </w:rPr>
      </w:pPr>
      <w:r w:rsidRPr="002F6934">
        <w:rPr>
          <w:rFonts w:ascii="Times New Roman" w:hAnsi="Times New Roman" w:cs="Times New Roman"/>
          <w:b/>
          <w:bCs/>
        </w:rPr>
        <w:t>SONUÇ</w:t>
      </w:r>
    </w:p>
    <w:p w14:paraId="1F9F6DDC" w14:textId="77777777" w:rsidR="002F6934" w:rsidRPr="002F6934" w:rsidRDefault="002F6934" w:rsidP="002F6934">
      <w:pPr>
        <w:spacing w:after="120" w:line="240" w:lineRule="auto"/>
        <w:ind w:firstLine="284"/>
        <w:jc w:val="both"/>
        <w:rPr>
          <w:rFonts w:ascii="Times New Roman" w:hAnsi="Times New Roman" w:cs="Times New Roman"/>
        </w:rPr>
      </w:pPr>
      <w:r w:rsidRPr="002F6934">
        <w:rPr>
          <w:rFonts w:ascii="Times New Roman" w:hAnsi="Times New Roman" w:cs="Times New Roman"/>
        </w:rPr>
        <w:t xml:space="preserve">Araştırma sonucunda elde edilen bulgular, psikolojik esnekliğin kariyer sitesini yordama çok önemli bir değişken olduğunu ortaya koymaktadır. Sonuçlar psikolojik esneklik ve kariyer stresi arasındaki ilişkide belirsizliğe tahammülsüzlüğün kısmi de olsa aracılık rolünün olduğu belirlenmiştir. Bu bulgu hem belirsizliği tahammülsüzlüğün rolünü hem de psikolojik esnekliğin kariyer stresi açıklama gücünü göstermektedir. </w:t>
      </w:r>
    </w:p>
    <w:p w14:paraId="4246455F" w14:textId="77777777" w:rsidR="002F6934" w:rsidRPr="002F6934" w:rsidRDefault="002F6934" w:rsidP="002F6934">
      <w:pPr>
        <w:spacing w:after="120" w:line="240" w:lineRule="auto"/>
        <w:ind w:firstLine="284"/>
        <w:jc w:val="both"/>
        <w:rPr>
          <w:rFonts w:ascii="Times New Roman" w:hAnsi="Times New Roman" w:cs="Times New Roman"/>
          <w:sz w:val="12"/>
          <w:szCs w:val="12"/>
        </w:rPr>
      </w:pPr>
    </w:p>
    <w:p w14:paraId="1CE02D0C" w14:textId="77777777" w:rsidR="002F6934" w:rsidRPr="002F6934" w:rsidRDefault="002F6934" w:rsidP="002F6934">
      <w:pPr>
        <w:spacing w:after="120" w:line="240" w:lineRule="auto"/>
        <w:ind w:firstLine="284"/>
        <w:jc w:val="both"/>
        <w:rPr>
          <w:rFonts w:ascii="Times New Roman" w:hAnsi="Times New Roman" w:cs="Times New Roman"/>
        </w:rPr>
      </w:pPr>
      <w:r w:rsidRPr="002F6934">
        <w:rPr>
          <w:rFonts w:ascii="Times New Roman" w:hAnsi="Times New Roman" w:cs="Times New Roman"/>
        </w:rPr>
        <w:t>Literatür incelendiğinde doğrudan kariyer stresi ile yapılan çalışmalarda psikolojik esneklik ve belirsizliğe tahammülsüzlük değişkenlerinin olduğu çalışmaların sınırlı olduğu görülmüştür.  Araştırmanın sonuçları, belirsizliğe tahammülsüzlüğün psikolojik esneklikle ilişkisini gösteren (</w:t>
      </w:r>
      <w:bookmarkStart w:id="9" w:name="_Hlk168076501"/>
      <w:proofErr w:type="spellStart"/>
      <w:r w:rsidRPr="002F6934">
        <w:rPr>
          <w:rFonts w:ascii="Times New Roman" w:hAnsi="Times New Roman" w:cs="Times New Roman"/>
        </w:rPr>
        <w:t>Okayama</w:t>
      </w:r>
      <w:proofErr w:type="spellEnd"/>
      <w:r w:rsidRPr="002F6934">
        <w:rPr>
          <w:rFonts w:ascii="Times New Roman" w:hAnsi="Times New Roman" w:cs="Times New Roman"/>
        </w:rPr>
        <w:t xml:space="preserve"> vd</w:t>
      </w:r>
      <w:proofErr w:type="gramStart"/>
      <w:r w:rsidRPr="002F6934">
        <w:rPr>
          <w:rFonts w:ascii="Times New Roman" w:hAnsi="Times New Roman" w:cs="Times New Roman"/>
        </w:rPr>
        <w:t>.,</w:t>
      </w:r>
      <w:proofErr w:type="gramEnd"/>
      <w:r w:rsidRPr="002F6934">
        <w:rPr>
          <w:rFonts w:ascii="Times New Roman" w:hAnsi="Times New Roman" w:cs="Times New Roman"/>
        </w:rPr>
        <w:t xml:space="preserve"> 2023</w:t>
      </w:r>
      <w:bookmarkEnd w:id="9"/>
      <w:r w:rsidRPr="002F6934">
        <w:rPr>
          <w:rFonts w:ascii="Times New Roman" w:hAnsi="Times New Roman" w:cs="Times New Roman"/>
        </w:rPr>
        <w:t xml:space="preserve">; Özkan, 2020; Uludağ, 2021; </w:t>
      </w:r>
      <w:proofErr w:type="spellStart"/>
      <w:r w:rsidRPr="002F6934">
        <w:rPr>
          <w:rFonts w:ascii="Times New Roman" w:hAnsi="Times New Roman" w:cs="Times New Roman"/>
        </w:rPr>
        <w:t>Ulubay</w:t>
      </w:r>
      <w:proofErr w:type="spellEnd"/>
      <w:r w:rsidRPr="002F6934">
        <w:rPr>
          <w:rFonts w:ascii="Times New Roman" w:hAnsi="Times New Roman" w:cs="Times New Roman"/>
        </w:rPr>
        <w:t xml:space="preserve"> ve Güven, 2022) benzer araştırmalarla tutarlılık göstermektedir. Belirsizliğe tahammülsüzlük ile stres arasındaki ilişkiyi (Başçı ve Hamamcı, 2022; Uludağ, 2021) ve belirsizliğe tahammülsüzlük ile kariyer stresi arasındaki ilişkiyi (</w:t>
      </w:r>
      <w:proofErr w:type="spellStart"/>
      <w:r w:rsidRPr="002F6934">
        <w:rPr>
          <w:rFonts w:ascii="Times New Roman" w:hAnsi="Times New Roman" w:cs="Times New Roman"/>
        </w:rPr>
        <w:t>Emirel</w:t>
      </w:r>
      <w:proofErr w:type="spellEnd"/>
      <w:r w:rsidRPr="002F6934">
        <w:rPr>
          <w:rFonts w:ascii="Times New Roman" w:hAnsi="Times New Roman" w:cs="Times New Roman"/>
        </w:rPr>
        <w:t>, 2021) gösteren bu araştırmadan elde edilen bulgulara desteklenmiştir.</w:t>
      </w:r>
    </w:p>
    <w:p w14:paraId="5F2CEF89" w14:textId="77777777" w:rsidR="002F6934" w:rsidRPr="002F6934" w:rsidRDefault="002F6934" w:rsidP="002F6934">
      <w:pPr>
        <w:spacing w:after="120" w:line="240" w:lineRule="auto"/>
        <w:ind w:firstLine="284"/>
        <w:jc w:val="both"/>
        <w:rPr>
          <w:rFonts w:ascii="Times New Roman" w:hAnsi="Times New Roman" w:cs="Times New Roman"/>
        </w:rPr>
      </w:pPr>
      <w:r w:rsidRPr="002F6934">
        <w:rPr>
          <w:rFonts w:ascii="Times New Roman" w:hAnsi="Times New Roman" w:cs="Times New Roman"/>
        </w:rPr>
        <w:t xml:space="preserve">Beliren yetişkinlik döneminde psikolojik esneklik ve kariyer stresi ilişkisi üzerinde, belirsizliğe tahammülsüzlüğün kısmi düzeyde dolaylı bir etkisi vardır. Psikolojik esnekliğin umut üzerinde olumlu yönde anlamlı bir etkisinin var olduğu (Yıldız, 2022) ve belirsizliğe tahammülsüzlüğün umutsuzluk düzeyi üzerinde olumlu yönde anlamlı bir etkisinin (Kıran, </w:t>
      </w:r>
      <w:proofErr w:type="spellStart"/>
      <w:proofErr w:type="gramStart"/>
      <w:r w:rsidRPr="002F6934">
        <w:rPr>
          <w:rFonts w:ascii="Times New Roman" w:hAnsi="Times New Roman" w:cs="Times New Roman"/>
        </w:rPr>
        <w:t>Bozkur</w:t>
      </w:r>
      <w:proofErr w:type="spellEnd"/>
      <w:r w:rsidRPr="002F6934">
        <w:rPr>
          <w:rFonts w:ascii="Times New Roman" w:hAnsi="Times New Roman" w:cs="Times New Roman"/>
        </w:rPr>
        <w:t>,</w:t>
      </w:r>
      <w:proofErr w:type="gramEnd"/>
      <w:r w:rsidRPr="002F6934">
        <w:rPr>
          <w:rFonts w:ascii="Times New Roman" w:hAnsi="Times New Roman" w:cs="Times New Roman"/>
        </w:rPr>
        <w:t xml:space="preserve"> ve Cengiz, 2020) olması, araştırmada elde edilen psikolojik esneklik düzeyinin yüksek olmasının, belirsizliğe tahammülsüzlük düzeyini azalttığına dair bulgularla tutarlıdır.</w:t>
      </w:r>
    </w:p>
    <w:p w14:paraId="59EE543A" w14:textId="77777777" w:rsidR="002F6934" w:rsidRPr="002F6934" w:rsidRDefault="002F6934" w:rsidP="002F6934">
      <w:pPr>
        <w:spacing w:after="120" w:line="240" w:lineRule="auto"/>
        <w:ind w:firstLine="284"/>
        <w:jc w:val="both"/>
        <w:rPr>
          <w:rFonts w:ascii="Times New Roman" w:hAnsi="Times New Roman" w:cs="Times New Roman"/>
          <w:sz w:val="12"/>
          <w:szCs w:val="12"/>
        </w:rPr>
      </w:pPr>
    </w:p>
    <w:p w14:paraId="27221FC5" w14:textId="77777777" w:rsidR="002F6934" w:rsidRPr="002F6934" w:rsidRDefault="002F6934" w:rsidP="002F6934">
      <w:pPr>
        <w:spacing w:after="120" w:line="240" w:lineRule="auto"/>
        <w:ind w:firstLine="284"/>
        <w:jc w:val="both"/>
        <w:rPr>
          <w:rFonts w:ascii="Times New Roman" w:hAnsi="Times New Roman" w:cs="Times New Roman"/>
        </w:rPr>
      </w:pPr>
      <w:r w:rsidRPr="002F6934">
        <w:rPr>
          <w:rFonts w:ascii="Times New Roman" w:hAnsi="Times New Roman" w:cs="Times New Roman"/>
        </w:rPr>
        <w:t>Beliren yetişkinler, belirsizliğin getirdiği durumlar karşısında daha dezavantajlı konumdadırlar. Bu dönemde öne çıkan belirsizlik ve kararsızlık endişenin doğmasına da sebebiyet vermektedir (Birgül, 2023). Belirsizliğe tahammülsüzlük, daha fazla endişeye ve kaygıya sebep olabilecek bilişsel savunmasızlığa yol açmaktadır (Kilit, Dönmezler, Erensoy ve Demir Berkol, 2020). Nitekim belirsizlikten kaçınma eğilimi kariyer stresinin etkileyen önemli bir faktördür (</w:t>
      </w:r>
      <w:proofErr w:type="spellStart"/>
      <w:r w:rsidRPr="002F6934">
        <w:rPr>
          <w:rFonts w:ascii="Times New Roman" w:hAnsi="Times New Roman" w:cs="Times New Roman"/>
        </w:rPr>
        <w:t>Emirel</w:t>
      </w:r>
      <w:proofErr w:type="spellEnd"/>
      <w:r w:rsidRPr="002F6934">
        <w:rPr>
          <w:rFonts w:ascii="Times New Roman" w:hAnsi="Times New Roman" w:cs="Times New Roman"/>
        </w:rPr>
        <w:t xml:space="preserve">, 2021). </w:t>
      </w:r>
    </w:p>
    <w:p w14:paraId="63299537" w14:textId="77777777" w:rsidR="002F6934" w:rsidRPr="002F6934" w:rsidRDefault="002F6934" w:rsidP="002F6934">
      <w:pPr>
        <w:spacing w:after="120" w:line="240" w:lineRule="auto"/>
        <w:ind w:firstLine="284"/>
        <w:jc w:val="both"/>
        <w:rPr>
          <w:rFonts w:ascii="Times New Roman" w:hAnsi="Times New Roman" w:cs="Times New Roman"/>
          <w:sz w:val="12"/>
          <w:szCs w:val="12"/>
        </w:rPr>
      </w:pPr>
    </w:p>
    <w:p w14:paraId="4D4E5837" w14:textId="77777777" w:rsidR="002F6934" w:rsidRPr="002F6934" w:rsidRDefault="002F6934" w:rsidP="002F6934">
      <w:pPr>
        <w:spacing w:after="120" w:line="240" w:lineRule="auto"/>
        <w:ind w:firstLine="284"/>
        <w:jc w:val="both"/>
        <w:rPr>
          <w:rFonts w:ascii="Times New Roman" w:hAnsi="Times New Roman" w:cs="Times New Roman"/>
        </w:rPr>
      </w:pPr>
      <w:r w:rsidRPr="002F6934">
        <w:rPr>
          <w:rFonts w:ascii="Times New Roman" w:hAnsi="Times New Roman" w:cs="Times New Roman"/>
        </w:rPr>
        <w:t xml:space="preserve">Gelişim psikolojisi açısından beliren yetişkinlik dönemi, kariyer psikolojik danışmanlığı açısından kariyer stresi kavramı ve pozitif psikoloji açısından psikolojik esneklik kavramı giderek önemini arttırmaktadır. Günümüzün hızlı değişen koşulları göz önüne alındığında beliren yetişkinlik dönemindeki fırsatların daha da çoğaldığı, kariyer seçeneklerinin de bu artıştan etkilendiği gözlenmektedir. Seçeneklerin artmasıyla belirsizliğin de arttığı bu dönemde, kişilerin seçenekler arasında kalabilecek olması ve performansa dayalı seçimlerin, rekabet ortamının yoğun olduğu iş hayatı göz önüne alındığında kişilerin kariyer stresi yaşamaları da olası bir durum haline gelmiştir. </w:t>
      </w:r>
    </w:p>
    <w:p w14:paraId="519B0BC6" w14:textId="77777777" w:rsidR="002F6934" w:rsidRPr="002F6934" w:rsidRDefault="002F6934" w:rsidP="002F6934">
      <w:pPr>
        <w:spacing w:after="120" w:line="240" w:lineRule="auto"/>
        <w:ind w:firstLine="284"/>
        <w:jc w:val="both"/>
        <w:rPr>
          <w:rFonts w:ascii="Times New Roman" w:hAnsi="Times New Roman" w:cs="Times New Roman"/>
          <w:sz w:val="12"/>
          <w:szCs w:val="12"/>
        </w:rPr>
      </w:pPr>
    </w:p>
    <w:p w14:paraId="441F83F2" w14:textId="77777777" w:rsidR="002F6934" w:rsidRPr="002F6934" w:rsidRDefault="002F6934" w:rsidP="002F6934">
      <w:pPr>
        <w:spacing w:after="120" w:line="240" w:lineRule="auto"/>
        <w:ind w:firstLine="284"/>
        <w:jc w:val="both"/>
        <w:rPr>
          <w:rFonts w:ascii="Times New Roman" w:hAnsi="Times New Roman" w:cs="Times New Roman"/>
        </w:rPr>
      </w:pPr>
      <w:r w:rsidRPr="002F6934">
        <w:rPr>
          <w:rFonts w:ascii="Times New Roman" w:hAnsi="Times New Roman" w:cs="Times New Roman"/>
        </w:rPr>
        <w:t xml:space="preserve">Araştırmanın sonuçları yorumlandığında bireylerin psikolojik olarak esnek olabilmeleri stresi iyi yönetmelerini sağlayabileceği gibi, belirsizliğe tahammüllerini de arttıracaktır. Belirsizliğe tahammül edebilme düzeyi yüksek </w:t>
      </w:r>
      <w:r w:rsidRPr="002F6934">
        <w:rPr>
          <w:rFonts w:ascii="Times New Roman" w:hAnsi="Times New Roman" w:cs="Times New Roman"/>
        </w:rPr>
        <w:lastRenderedPageBreak/>
        <w:t>kişiler de kariyer stresini daha iyi yönetebileceklerdir. Psikolojik esneklik, bireylerin iş yaşamlarındaki değişimlere ve zorluklara uyum sağlamalarına yardımcı olabilmektedir. Esnek bireyler, kariyerlerinde karşılaştıkları belirsizliklere ve zorluklara daha yapıcı tepkiler verebilirler, bu da kariyer stresini azaltır.</w:t>
      </w:r>
    </w:p>
    <w:p w14:paraId="0815ACAA" w14:textId="77777777" w:rsidR="002F6934" w:rsidRPr="002F6934" w:rsidRDefault="002F6934" w:rsidP="002F6934">
      <w:pPr>
        <w:spacing w:after="120" w:line="240" w:lineRule="auto"/>
        <w:ind w:firstLine="284"/>
        <w:jc w:val="both"/>
        <w:rPr>
          <w:rFonts w:ascii="Times New Roman" w:hAnsi="Times New Roman" w:cs="Times New Roman"/>
          <w:sz w:val="12"/>
          <w:szCs w:val="12"/>
        </w:rPr>
      </w:pPr>
    </w:p>
    <w:p w14:paraId="428DAFC1" w14:textId="77777777" w:rsidR="002F6934" w:rsidRPr="002F6934" w:rsidRDefault="002F6934" w:rsidP="002F6934">
      <w:pPr>
        <w:spacing w:after="120" w:line="240" w:lineRule="auto"/>
        <w:ind w:firstLine="284"/>
        <w:jc w:val="both"/>
        <w:rPr>
          <w:rFonts w:ascii="Times New Roman" w:hAnsi="Times New Roman" w:cs="Times New Roman"/>
        </w:rPr>
      </w:pPr>
      <w:r w:rsidRPr="002F6934">
        <w:rPr>
          <w:rFonts w:ascii="Times New Roman" w:hAnsi="Times New Roman" w:cs="Times New Roman"/>
          <w:color w:val="0D0D0D"/>
          <w:shd w:val="clear" w:color="auto" w:fill="FFFFFF"/>
        </w:rPr>
        <w:t xml:space="preserve">Bunun yanında kariyer stresi değişkeninin beliren yetişkinlerde sosyal destek ve umut değişkenleri ile ilişkileri incelenebilir. Araştırmanın sonuçları kariyer gelişimi üzerine etkili müdahalelerin geliştirilmesine katkı sağlayabilir. Son olarak günümüz toplumlarında hızlı değişen iş dünyası, artan rekabet ortamı ve seçeneklerin artmasıyla beraber özellikle beliren yetişkinlerin hayatında kritik bir yeri olan kariyer stresi konusunda yapılacak önleyici çalışmalar </w:t>
      </w:r>
      <w:r w:rsidRPr="002F6934">
        <w:rPr>
          <w:rFonts w:ascii="Times New Roman" w:hAnsi="Times New Roman" w:cs="Times New Roman"/>
        </w:rPr>
        <w:t>önemli taşımaktadır.</w:t>
      </w:r>
    </w:p>
    <w:p w14:paraId="509C4937" w14:textId="77777777" w:rsidR="002F6934" w:rsidRPr="002F6934" w:rsidRDefault="002F6934" w:rsidP="002F6934">
      <w:pPr>
        <w:numPr>
          <w:ilvl w:val="0"/>
          <w:numId w:val="70"/>
        </w:numPr>
        <w:spacing w:after="120" w:line="240" w:lineRule="auto"/>
        <w:ind w:hanging="76"/>
        <w:contextualSpacing/>
        <w:jc w:val="both"/>
        <w:rPr>
          <w:rFonts w:ascii="Times New Roman" w:hAnsi="Times New Roman" w:cs="Times New Roman"/>
          <w:b/>
          <w:bCs/>
        </w:rPr>
      </w:pPr>
      <w:r w:rsidRPr="002F6934">
        <w:rPr>
          <w:rFonts w:ascii="Times New Roman" w:hAnsi="Times New Roman" w:cs="Times New Roman"/>
          <w:b/>
          <w:bCs/>
        </w:rPr>
        <w:t>ÖNERİLER</w:t>
      </w:r>
    </w:p>
    <w:p w14:paraId="16B1B579" w14:textId="77777777" w:rsidR="002F6934" w:rsidRPr="002F6934" w:rsidRDefault="002F6934" w:rsidP="002F6934">
      <w:pPr>
        <w:spacing w:after="120" w:line="240" w:lineRule="auto"/>
        <w:ind w:firstLine="284"/>
        <w:jc w:val="both"/>
        <w:rPr>
          <w:rFonts w:ascii="Times New Roman" w:hAnsi="Times New Roman" w:cs="Times New Roman"/>
        </w:rPr>
      </w:pPr>
      <w:r w:rsidRPr="002F6934">
        <w:rPr>
          <w:rFonts w:ascii="Times New Roman" w:hAnsi="Times New Roman" w:cs="Times New Roman"/>
        </w:rPr>
        <w:t xml:space="preserve">Gençlerin kısa ve uzun vadeli hedefler belirlemelerine yardımcı olarak, belirsizlikle daha iyi başa çıkmalarını sağlayacak planlar yapmalarına destek olunabilir. Kendine güvenlerini artıracak aktiviteler ve programlar önemlidir. Çünkü kendine güven, belirsizlik karşısında daha sağlam durmalarını sağlar. Benzer şekilde öğrencilere kariyer stresiyle başa çıkma stratejilerini içeren kariyer gelişim programları sunmak, stres yönetim becerilerini geliştirebilir. </w:t>
      </w:r>
    </w:p>
    <w:p w14:paraId="3A8BAB6A" w14:textId="77777777" w:rsidR="002F6934" w:rsidRPr="002F6934" w:rsidRDefault="002F6934" w:rsidP="002F6934">
      <w:pPr>
        <w:spacing w:after="120" w:line="240" w:lineRule="auto"/>
        <w:ind w:firstLine="284"/>
        <w:jc w:val="both"/>
        <w:rPr>
          <w:rFonts w:ascii="Times New Roman" w:hAnsi="Times New Roman" w:cs="Times New Roman"/>
          <w:sz w:val="12"/>
          <w:szCs w:val="12"/>
        </w:rPr>
      </w:pPr>
    </w:p>
    <w:p w14:paraId="1B3BCDCA" w14:textId="77777777" w:rsidR="002F6934" w:rsidRPr="002F6934" w:rsidRDefault="002F6934" w:rsidP="002F6934">
      <w:pPr>
        <w:spacing w:after="120" w:line="240" w:lineRule="auto"/>
        <w:ind w:firstLine="284"/>
        <w:jc w:val="both"/>
        <w:rPr>
          <w:rFonts w:ascii="Times New Roman" w:hAnsi="Times New Roman" w:cs="Times New Roman"/>
        </w:rPr>
      </w:pPr>
      <w:r w:rsidRPr="002F6934">
        <w:rPr>
          <w:rFonts w:ascii="Times New Roman" w:hAnsi="Times New Roman" w:cs="Times New Roman"/>
        </w:rPr>
        <w:t xml:space="preserve">Eğitim süresince kariyer konusunda destekleyici, iş yaşamına hazırlayıcı teorik ve uygulamalı derslerde yer verilmesi yaşayacakları olası zorluklar karşısında kendilerini daha güçlü hissetmelerine fırsat sağlayacaktır. Staj ve değişim programları farklı kişi ve kurumları görmelerini sağlayarak bakış açılarını geliştirmelerine, esnekliklerini arttırmalarına beraberinde de kariyer konusunda kendilerini daha yeterli hissetmelerini sağlayacaktır. </w:t>
      </w:r>
    </w:p>
    <w:p w14:paraId="60526E69" w14:textId="77777777" w:rsidR="002F6934" w:rsidRPr="002F6934" w:rsidRDefault="002F6934" w:rsidP="002F6934">
      <w:pPr>
        <w:spacing w:after="120" w:line="240" w:lineRule="auto"/>
        <w:ind w:firstLine="284"/>
        <w:jc w:val="both"/>
        <w:rPr>
          <w:rFonts w:ascii="Times New Roman" w:hAnsi="Times New Roman" w:cs="Times New Roman"/>
          <w:sz w:val="12"/>
          <w:szCs w:val="12"/>
        </w:rPr>
      </w:pPr>
    </w:p>
    <w:p w14:paraId="55629C8B" w14:textId="77777777" w:rsidR="002F6934" w:rsidRPr="002F6934" w:rsidRDefault="002F6934" w:rsidP="002F6934">
      <w:pPr>
        <w:spacing w:after="120" w:line="240" w:lineRule="auto"/>
        <w:ind w:firstLine="284"/>
        <w:jc w:val="both"/>
        <w:rPr>
          <w:rFonts w:ascii="Times New Roman" w:hAnsi="Times New Roman" w:cs="Times New Roman"/>
        </w:rPr>
      </w:pPr>
      <w:r w:rsidRPr="002F6934">
        <w:rPr>
          <w:rFonts w:ascii="Times New Roman" w:hAnsi="Times New Roman" w:cs="Times New Roman"/>
        </w:rPr>
        <w:t xml:space="preserve">Psikolojik esnekliğin kariyer stresi üzerindeki etkisi, müdahale ve eğitim programları için önemli bilgiler sunabilir. Psikolojik esnekliği artırmayı hedefleyen eğitim ve müdahale programları, çalışanların kariyer stresini azaltmalarına yardımcı olabilir. Bu tür programlar, stres yönetimi, bilişsel yeniden yapılandırma ve farkındalık gibi teknikleri içerebilmektedir. </w:t>
      </w:r>
    </w:p>
    <w:p w14:paraId="431C57A3" w14:textId="77777777" w:rsidR="002F6934" w:rsidRPr="002F6934" w:rsidRDefault="002F6934" w:rsidP="002F6934">
      <w:pPr>
        <w:spacing w:after="120" w:line="240" w:lineRule="auto"/>
        <w:ind w:firstLine="284"/>
        <w:jc w:val="both"/>
        <w:rPr>
          <w:rFonts w:ascii="Times New Roman" w:eastAsia="Times New Roman" w:hAnsi="Times New Roman" w:cs="Times New Roman"/>
          <w:sz w:val="12"/>
          <w:szCs w:val="12"/>
        </w:rPr>
      </w:pPr>
    </w:p>
    <w:p w14:paraId="315AEB92" w14:textId="77777777" w:rsidR="002F6934" w:rsidRPr="002F6934" w:rsidRDefault="002F6934" w:rsidP="002F6934">
      <w:pPr>
        <w:spacing w:after="120" w:line="240" w:lineRule="auto"/>
        <w:ind w:firstLine="284"/>
        <w:jc w:val="both"/>
        <w:rPr>
          <w:rFonts w:ascii="Times New Roman" w:eastAsia="Times New Roman" w:hAnsi="Times New Roman" w:cs="Times New Roman"/>
        </w:rPr>
      </w:pPr>
      <w:r w:rsidRPr="002F6934">
        <w:rPr>
          <w:rFonts w:ascii="Times New Roman" w:eastAsia="Times New Roman" w:hAnsi="Times New Roman" w:cs="Times New Roman"/>
        </w:rPr>
        <w:t xml:space="preserve">Gençlerin duygusal ihtiyaçlarını karşılamak için psikolojik danışmanlık ve </w:t>
      </w:r>
      <w:proofErr w:type="gramStart"/>
      <w:r w:rsidRPr="002F6934">
        <w:rPr>
          <w:rFonts w:ascii="Times New Roman" w:eastAsia="Times New Roman" w:hAnsi="Times New Roman" w:cs="Times New Roman"/>
        </w:rPr>
        <w:t>terapi</w:t>
      </w:r>
      <w:proofErr w:type="gramEnd"/>
      <w:r w:rsidRPr="002F6934">
        <w:rPr>
          <w:rFonts w:ascii="Times New Roman" w:eastAsia="Times New Roman" w:hAnsi="Times New Roman" w:cs="Times New Roman"/>
        </w:rPr>
        <w:t xml:space="preserve"> hizmetleri sunmanın benzer deneyimlere sahip akranlarıyla bir araya gelerek duygularını paylaşabilecekleri destek grupları oluşturmanın önemi bilinmektedir. </w:t>
      </w:r>
    </w:p>
    <w:p w14:paraId="080C1456" w14:textId="77777777" w:rsidR="002F6934" w:rsidRPr="002F6934" w:rsidRDefault="002F6934" w:rsidP="002F6934">
      <w:pPr>
        <w:spacing w:after="120" w:line="240" w:lineRule="auto"/>
        <w:ind w:firstLine="284"/>
        <w:jc w:val="both"/>
        <w:rPr>
          <w:rFonts w:ascii="Times New Roman" w:hAnsi="Times New Roman" w:cs="Times New Roman"/>
        </w:rPr>
      </w:pPr>
    </w:p>
    <w:p w14:paraId="5274E7FB" w14:textId="77777777" w:rsidR="002F6934" w:rsidRPr="002F6934" w:rsidRDefault="002F6934" w:rsidP="002F6934">
      <w:pPr>
        <w:numPr>
          <w:ilvl w:val="0"/>
          <w:numId w:val="70"/>
        </w:numPr>
        <w:spacing w:after="120" w:line="240" w:lineRule="auto"/>
        <w:ind w:left="284"/>
        <w:contextualSpacing/>
        <w:jc w:val="both"/>
        <w:rPr>
          <w:rFonts w:ascii="Times New Roman" w:hAnsi="Times New Roman" w:cs="Times New Roman"/>
          <w:b/>
          <w:bCs/>
        </w:rPr>
      </w:pPr>
      <w:r w:rsidRPr="002F6934">
        <w:rPr>
          <w:rFonts w:ascii="Times New Roman" w:hAnsi="Times New Roman" w:cs="Times New Roman"/>
          <w:b/>
          <w:bCs/>
        </w:rPr>
        <w:t>SINIRLILIKLAR</w:t>
      </w:r>
    </w:p>
    <w:p w14:paraId="69F45F9F" w14:textId="77777777" w:rsidR="002F6934" w:rsidRPr="002F6934" w:rsidRDefault="002F6934" w:rsidP="002F6934">
      <w:pPr>
        <w:spacing w:after="120" w:line="240" w:lineRule="auto"/>
        <w:ind w:firstLine="284"/>
        <w:jc w:val="both"/>
        <w:rPr>
          <w:rFonts w:ascii="Times New Roman" w:hAnsi="Times New Roman" w:cs="Times New Roman"/>
          <w:color w:val="0D0D0D"/>
          <w:shd w:val="clear" w:color="auto" w:fill="FFFFFF"/>
        </w:rPr>
      </w:pPr>
      <w:r w:rsidRPr="002F6934">
        <w:rPr>
          <w:rFonts w:ascii="Times New Roman" w:hAnsi="Times New Roman" w:cs="Times New Roman"/>
          <w:color w:val="0D0D0D"/>
          <w:shd w:val="clear" w:color="auto" w:fill="FFFFFF"/>
        </w:rPr>
        <w:t>Araştırma verilerinin verilerin öz bildirim (self-</w:t>
      </w:r>
      <w:proofErr w:type="spellStart"/>
      <w:r w:rsidRPr="002F6934">
        <w:rPr>
          <w:rFonts w:ascii="Times New Roman" w:hAnsi="Times New Roman" w:cs="Times New Roman"/>
          <w:color w:val="0D0D0D"/>
          <w:shd w:val="clear" w:color="auto" w:fill="FFFFFF"/>
        </w:rPr>
        <w:t>report</w:t>
      </w:r>
      <w:proofErr w:type="spellEnd"/>
      <w:r w:rsidRPr="002F6934">
        <w:rPr>
          <w:rFonts w:ascii="Times New Roman" w:hAnsi="Times New Roman" w:cs="Times New Roman"/>
          <w:color w:val="0D0D0D"/>
          <w:shd w:val="clear" w:color="auto" w:fill="FFFFFF"/>
        </w:rPr>
        <w:t xml:space="preserve">) yöntemiyle elde edilmesi, </w:t>
      </w:r>
      <w:proofErr w:type="spellStart"/>
      <w:r w:rsidRPr="002F6934">
        <w:rPr>
          <w:rFonts w:ascii="Times New Roman" w:hAnsi="Times New Roman" w:cs="Times New Roman"/>
          <w:color w:val="0D0D0D"/>
          <w:shd w:val="clear" w:color="auto" w:fill="FFFFFF"/>
        </w:rPr>
        <w:t>kesitsel</w:t>
      </w:r>
      <w:proofErr w:type="spellEnd"/>
      <w:r w:rsidRPr="002F6934">
        <w:rPr>
          <w:rFonts w:ascii="Times New Roman" w:hAnsi="Times New Roman" w:cs="Times New Roman"/>
          <w:color w:val="0D0D0D"/>
          <w:shd w:val="clear" w:color="auto" w:fill="FFFFFF"/>
        </w:rPr>
        <w:t xml:space="preserve"> araştırma olması ve cinsiyet dağılımının dengeli olmaması önemli birer sınırlılıktır. Tek bir oturumda kullanılan ölçek sayısının çok olması, öğrencilerin ölçeklere benzer cevap verme eğilimini arttırarak ortak metot </w:t>
      </w:r>
      <w:proofErr w:type="spellStart"/>
      <w:r w:rsidRPr="002F6934">
        <w:rPr>
          <w:rFonts w:ascii="Times New Roman" w:hAnsi="Times New Roman" w:cs="Times New Roman"/>
          <w:color w:val="0D0D0D"/>
          <w:shd w:val="clear" w:color="auto" w:fill="FFFFFF"/>
        </w:rPr>
        <w:t>varyansına</w:t>
      </w:r>
      <w:proofErr w:type="spellEnd"/>
      <w:r w:rsidRPr="002F6934">
        <w:rPr>
          <w:rFonts w:ascii="Times New Roman" w:hAnsi="Times New Roman" w:cs="Times New Roman"/>
          <w:color w:val="0D0D0D"/>
          <w:shd w:val="clear" w:color="auto" w:fill="FFFFFF"/>
        </w:rPr>
        <w:t xml:space="preserve"> yol açma riski taşımaktadır. </w:t>
      </w:r>
    </w:p>
    <w:p w14:paraId="66DE55D5" w14:textId="77777777" w:rsidR="002F6934" w:rsidRPr="002F6934" w:rsidRDefault="002F6934" w:rsidP="002F6934">
      <w:pPr>
        <w:spacing w:after="120" w:line="240" w:lineRule="auto"/>
        <w:ind w:left="851" w:hanging="851"/>
        <w:jc w:val="both"/>
        <w:rPr>
          <w:rFonts w:ascii="Times New Roman" w:hAnsi="Times New Roman" w:cs="Times New Roman"/>
          <w:b/>
          <w:bCs/>
        </w:rPr>
      </w:pPr>
    </w:p>
    <w:p w14:paraId="7A8FBE1E" w14:textId="77777777" w:rsidR="002F6934" w:rsidRPr="002F6934" w:rsidRDefault="002F6934" w:rsidP="002F6934">
      <w:pPr>
        <w:spacing w:after="120" w:line="240" w:lineRule="auto"/>
        <w:ind w:left="851" w:hanging="851"/>
        <w:jc w:val="both"/>
        <w:rPr>
          <w:rFonts w:ascii="Times New Roman" w:hAnsi="Times New Roman" w:cs="Times New Roman"/>
          <w:b/>
          <w:bCs/>
        </w:rPr>
      </w:pPr>
      <w:r w:rsidRPr="002F6934">
        <w:rPr>
          <w:rFonts w:ascii="Times New Roman" w:hAnsi="Times New Roman" w:cs="Times New Roman"/>
          <w:b/>
          <w:bCs/>
        </w:rPr>
        <w:t>KAYNAKLAR</w:t>
      </w:r>
    </w:p>
    <w:p w14:paraId="777D7AC2" w14:textId="77777777" w:rsidR="002F6934" w:rsidRPr="002F6934" w:rsidRDefault="002F6934" w:rsidP="002F6934">
      <w:pPr>
        <w:spacing w:after="120" w:line="240" w:lineRule="auto"/>
        <w:ind w:left="851" w:hanging="851"/>
        <w:jc w:val="both"/>
        <w:rPr>
          <w:rFonts w:ascii="Times New Roman" w:hAnsi="Times New Roman" w:cs="Times New Roman"/>
        </w:rPr>
      </w:pPr>
    </w:p>
    <w:p w14:paraId="23DB5A0B" w14:textId="77777777" w:rsidR="002F6934" w:rsidRPr="002F6934" w:rsidRDefault="002F6934" w:rsidP="002F6934">
      <w:pPr>
        <w:spacing w:after="120" w:line="240" w:lineRule="auto"/>
        <w:ind w:left="567" w:hanging="567"/>
        <w:jc w:val="both"/>
        <w:rPr>
          <w:rFonts w:ascii="Times New Roman" w:hAnsi="Times New Roman" w:cs="Times New Roman"/>
        </w:rPr>
      </w:pPr>
      <w:proofErr w:type="gramStart"/>
      <w:r w:rsidRPr="002F6934">
        <w:rPr>
          <w:rFonts w:ascii="Times New Roman" w:hAnsi="Times New Roman" w:cs="Times New Roman"/>
        </w:rPr>
        <w:t>Aşık</w:t>
      </w:r>
      <w:proofErr w:type="gramEnd"/>
      <w:r w:rsidRPr="002F6934">
        <w:rPr>
          <w:rFonts w:ascii="Times New Roman" w:hAnsi="Times New Roman" w:cs="Times New Roman"/>
        </w:rPr>
        <w:t xml:space="preserve">, G. ve Akgül, H. (2022). Üniversite Öğrencilerinin Kariyer Stresleri, Kariyer Kararında Ailenin Etkisi ve Kariyer Kararı Verme Yetkinlik Algıları Arasındaki İlişkinin İncelenmesi. </w:t>
      </w:r>
      <w:r w:rsidRPr="002F6934">
        <w:rPr>
          <w:rFonts w:ascii="Times New Roman" w:hAnsi="Times New Roman" w:cs="Times New Roman"/>
          <w:i/>
          <w:iCs/>
        </w:rPr>
        <w:t>Van Yüzüncü Yıl Üniversitesi Eğitim Fakültesi Dergisi,</w:t>
      </w:r>
      <w:r w:rsidRPr="002F6934">
        <w:rPr>
          <w:rFonts w:ascii="Times New Roman" w:hAnsi="Times New Roman" w:cs="Times New Roman"/>
        </w:rPr>
        <w:t xml:space="preserve"> 19(1), 192-212.</w:t>
      </w:r>
    </w:p>
    <w:p w14:paraId="311A0B53" w14:textId="77777777" w:rsidR="002F6934" w:rsidRPr="002F6934" w:rsidRDefault="002F6934" w:rsidP="002F6934">
      <w:pPr>
        <w:spacing w:after="120" w:line="240" w:lineRule="auto"/>
        <w:ind w:left="567" w:hanging="567"/>
        <w:jc w:val="both"/>
        <w:rPr>
          <w:rFonts w:ascii="Times New Roman" w:hAnsi="Times New Roman" w:cs="Times New Roman"/>
        </w:rPr>
      </w:pPr>
      <w:r w:rsidRPr="002F6934">
        <w:rPr>
          <w:rFonts w:ascii="Times New Roman" w:hAnsi="Times New Roman" w:cs="Times New Roman"/>
        </w:rPr>
        <w:t xml:space="preserve">Atak, H. (2011). Yetişkinliğe Aşamalı Geçiş: Beliren Yetişkinlik Tek Bir Ana Yol Mu? </w:t>
      </w:r>
      <w:r w:rsidRPr="002F6934">
        <w:rPr>
          <w:rFonts w:ascii="Times New Roman" w:hAnsi="Times New Roman" w:cs="Times New Roman"/>
          <w:i/>
          <w:iCs/>
        </w:rPr>
        <w:t>İlköğretim Online,</w:t>
      </w:r>
      <w:r w:rsidRPr="002F6934">
        <w:rPr>
          <w:rFonts w:ascii="Times New Roman" w:hAnsi="Times New Roman" w:cs="Times New Roman"/>
        </w:rPr>
        <w:t xml:space="preserve"> 10(1), 51-67.</w:t>
      </w:r>
    </w:p>
    <w:p w14:paraId="4F3132E3" w14:textId="77777777" w:rsidR="002F6934" w:rsidRPr="002F6934" w:rsidRDefault="002F6934" w:rsidP="002F6934">
      <w:pPr>
        <w:spacing w:after="120" w:line="240" w:lineRule="auto"/>
        <w:ind w:left="567" w:hanging="567"/>
        <w:jc w:val="both"/>
        <w:rPr>
          <w:rFonts w:ascii="Times New Roman" w:hAnsi="Times New Roman" w:cs="Times New Roman"/>
        </w:rPr>
      </w:pPr>
      <w:proofErr w:type="spellStart"/>
      <w:r w:rsidRPr="002F6934">
        <w:rPr>
          <w:rFonts w:ascii="Times New Roman" w:hAnsi="Times New Roman" w:cs="Times New Roman"/>
        </w:rPr>
        <w:t>Başcı</w:t>
      </w:r>
      <w:proofErr w:type="spellEnd"/>
      <w:r w:rsidRPr="002F6934">
        <w:rPr>
          <w:rFonts w:ascii="Times New Roman" w:hAnsi="Times New Roman" w:cs="Times New Roman"/>
        </w:rPr>
        <w:t>, Z</w:t>
      </w:r>
      <w:proofErr w:type="gramStart"/>
      <w:r w:rsidRPr="002F6934">
        <w:rPr>
          <w:rFonts w:ascii="Times New Roman" w:hAnsi="Times New Roman" w:cs="Times New Roman"/>
        </w:rPr>
        <w:t>.,</w:t>
      </w:r>
      <w:proofErr w:type="gramEnd"/>
      <w:r w:rsidRPr="002F6934">
        <w:rPr>
          <w:rFonts w:ascii="Times New Roman" w:hAnsi="Times New Roman" w:cs="Times New Roman"/>
        </w:rPr>
        <w:t xml:space="preserve"> ve Hamamcı, Z. (2022). Üniversite Öğrencilerinde Belirsizliğe Tahammülsüzlük ve Mükemmeliyetçilik ile Öz Duyarlılık Arasındaki İlişki. </w:t>
      </w:r>
      <w:proofErr w:type="spellStart"/>
      <w:r w:rsidRPr="002F6934">
        <w:rPr>
          <w:rFonts w:ascii="Times New Roman" w:hAnsi="Times New Roman" w:cs="Times New Roman"/>
          <w:i/>
          <w:iCs/>
        </w:rPr>
        <w:t>Humanistic</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Perspective</w:t>
      </w:r>
      <w:proofErr w:type="spellEnd"/>
      <w:r w:rsidRPr="002F6934">
        <w:rPr>
          <w:rFonts w:ascii="Times New Roman" w:hAnsi="Times New Roman" w:cs="Times New Roman"/>
          <w:i/>
          <w:iCs/>
        </w:rPr>
        <w:t>,</w:t>
      </w:r>
      <w:r w:rsidRPr="002F6934">
        <w:rPr>
          <w:rFonts w:ascii="Times New Roman" w:hAnsi="Times New Roman" w:cs="Times New Roman"/>
        </w:rPr>
        <w:t xml:space="preserve"> 4 (2), 204-226.</w:t>
      </w:r>
    </w:p>
    <w:p w14:paraId="2D7A1019" w14:textId="77777777" w:rsidR="002F6934" w:rsidRPr="002F6934" w:rsidRDefault="002F6934" w:rsidP="002F6934">
      <w:pPr>
        <w:spacing w:after="120" w:line="240" w:lineRule="auto"/>
        <w:ind w:left="567" w:hanging="567"/>
        <w:jc w:val="both"/>
        <w:rPr>
          <w:rFonts w:ascii="Times New Roman" w:eastAsia="Times New Roman" w:hAnsi="Times New Roman" w:cs="Times New Roman"/>
        </w:rPr>
      </w:pPr>
      <w:r w:rsidRPr="002F6934">
        <w:rPr>
          <w:rFonts w:ascii="Times New Roman" w:eastAsia="Times New Roman" w:hAnsi="Times New Roman" w:cs="Times New Roman"/>
        </w:rPr>
        <w:t xml:space="preserve">Birgül, Ü. B. (2023). Beliren Yetişkinlik Dönemindeki Bireylerin Bağlanma Stilleri ile Belirsizliğe Tahammülsüzlük ve Psikolojik İyi Oluşları Arasındaki İlişki, Yüksek Lisans Tezi. </w:t>
      </w:r>
      <w:proofErr w:type="spellStart"/>
      <w:r w:rsidRPr="002F6934">
        <w:rPr>
          <w:rFonts w:ascii="Times New Roman" w:eastAsia="Times New Roman" w:hAnsi="Times New Roman" w:cs="Times New Roman"/>
        </w:rPr>
        <w:t>Ondokuz</w:t>
      </w:r>
      <w:proofErr w:type="spellEnd"/>
      <w:r w:rsidRPr="002F6934">
        <w:rPr>
          <w:rFonts w:ascii="Times New Roman" w:eastAsia="Times New Roman" w:hAnsi="Times New Roman" w:cs="Times New Roman"/>
        </w:rPr>
        <w:t xml:space="preserve"> Mayıs Üniversitesi Lisansüstü Eğitim Enstitüsü, Samsun. </w:t>
      </w:r>
    </w:p>
    <w:p w14:paraId="3EC85C8F" w14:textId="77777777" w:rsidR="002F6934" w:rsidRPr="002F6934" w:rsidRDefault="002F6934" w:rsidP="002F6934">
      <w:pPr>
        <w:spacing w:after="120" w:line="240" w:lineRule="auto"/>
        <w:ind w:left="567" w:hanging="567"/>
        <w:jc w:val="both"/>
        <w:rPr>
          <w:rFonts w:ascii="Times New Roman" w:hAnsi="Times New Roman" w:cs="Times New Roman"/>
        </w:rPr>
      </w:pPr>
      <w:proofErr w:type="spellStart"/>
      <w:r w:rsidRPr="002F6934">
        <w:rPr>
          <w:rFonts w:ascii="Times New Roman" w:hAnsi="Times New Roman" w:cs="Times New Roman"/>
        </w:rPr>
        <w:t>Cyniak-Cieciura</w:t>
      </w:r>
      <w:proofErr w:type="spellEnd"/>
      <w:r w:rsidRPr="002F6934">
        <w:rPr>
          <w:rFonts w:ascii="Times New Roman" w:hAnsi="Times New Roman" w:cs="Times New Roman"/>
        </w:rPr>
        <w:t xml:space="preserve">, M. (2021). </w:t>
      </w:r>
      <w:proofErr w:type="spellStart"/>
      <w:r w:rsidRPr="002F6934">
        <w:rPr>
          <w:rFonts w:ascii="Times New Roman" w:hAnsi="Times New Roman" w:cs="Times New Roman"/>
        </w:rPr>
        <w:t>Psychological</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Flexibility</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Temperament</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and</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Perceived</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Stress</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i/>
          <w:iCs/>
        </w:rPr>
        <w:t>Current</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Issues</w:t>
      </w:r>
      <w:proofErr w:type="spellEnd"/>
      <w:r w:rsidRPr="002F6934">
        <w:rPr>
          <w:rFonts w:ascii="Times New Roman" w:hAnsi="Times New Roman" w:cs="Times New Roman"/>
          <w:i/>
          <w:iCs/>
        </w:rPr>
        <w:t xml:space="preserve"> in </w:t>
      </w:r>
      <w:proofErr w:type="spellStart"/>
      <w:r w:rsidRPr="002F6934">
        <w:rPr>
          <w:rFonts w:ascii="Times New Roman" w:hAnsi="Times New Roman" w:cs="Times New Roman"/>
          <w:i/>
          <w:iCs/>
        </w:rPr>
        <w:t>Personality</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Psychology</w:t>
      </w:r>
      <w:proofErr w:type="spellEnd"/>
      <w:r w:rsidRPr="002F6934">
        <w:rPr>
          <w:rFonts w:ascii="Times New Roman" w:hAnsi="Times New Roman" w:cs="Times New Roman"/>
          <w:i/>
          <w:iCs/>
        </w:rPr>
        <w:t>,</w:t>
      </w:r>
      <w:r w:rsidRPr="002F6934">
        <w:rPr>
          <w:rFonts w:ascii="Times New Roman" w:hAnsi="Times New Roman" w:cs="Times New Roman"/>
        </w:rPr>
        <w:t xml:space="preserve"> 9(4), 306–315.</w:t>
      </w:r>
    </w:p>
    <w:p w14:paraId="2793ACBF" w14:textId="77777777" w:rsidR="002F6934" w:rsidRPr="002F6934" w:rsidRDefault="002F6934" w:rsidP="002F6934">
      <w:pPr>
        <w:spacing w:after="120" w:line="240" w:lineRule="auto"/>
        <w:ind w:left="567" w:hanging="567"/>
        <w:jc w:val="both"/>
        <w:rPr>
          <w:rFonts w:ascii="Times New Roman" w:hAnsi="Times New Roman" w:cs="Times New Roman"/>
        </w:rPr>
      </w:pPr>
      <w:proofErr w:type="spellStart"/>
      <w:r w:rsidRPr="002F6934">
        <w:rPr>
          <w:rFonts w:ascii="Times New Roman" w:hAnsi="Times New Roman" w:cs="Times New Roman"/>
        </w:rPr>
        <w:lastRenderedPageBreak/>
        <w:t>Dingeldey</w:t>
      </w:r>
      <w:proofErr w:type="spellEnd"/>
      <w:r w:rsidRPr="002F6934">
        <w:rPr>
          <w:rFonts w:ascii="Times New Roman" w:hAnsi="Times New Roman" w:cs="Times New Roman"/>
        </w:rPr>
        <w:t>, I</w:t>
      </w:r>
      <w:proofErr w:type="gramStart"/>
      <w:r w:rsidRPr="002F6934">
        <w:rPr>
          <w:rFonts w:ascii="Times New Roman" w:hAnsi="Times New Roman" w:cs="Times New Roman"/>
        </w:rPr>
        <w:t>.,</w:t>
      </w:r>
      <w:proofErr w:type="gramEnd"/>
      <w:r w:rsidRPr="002F6934">
        <w:rPr>
          <w:rFonts w:ascii="Times New Roman" w:hAnsi="Times New Roman" w:cs="Times New Roman"/>
        </w:rPr>
        <w:t xml:space="preserve"> </w:t>
      </w:r>
      <w:proofErr w:type="spellStart"/>
      <w:r w:rsidRPr="002F6934">
        <w:rPr>
          <w:rFonts w:ascii="Times New Roman" w:hAnsi="Times New Roman" w:cs="Times New Roman"/>
        </w:rPr>
        <w:t>Assmann</w:t>
      </w:r>
      <w:proofErr w:type="spellEnd"/>
      <w:r w:rsidRPr="002F6934">
        <w:rPr>
          <w:rFonts w:ascii="Times New Roman" w:hAnsi="Times New Roman" w:cs="Times New Roman"/>
        </w:rPr>
        <w:t xml:space="preserve">, M. L., ve </w:t>
      </w:r>
      <w:proofErr w:type="spellStart"/>
      <w:r w:rsidRPr="002F6934">
        <w:rPr>
          <w:rFonts w:ascii="Times New Roman" w:hAnsi="Times New Roman" w:cs="Times New Roman"/>
        </w:rPr>
        <w:t>Steinberg</w:t>
      </w:r>
      <w:proofErr w:type="spellEnd"/>
      <w:r w:rsidRPr="002F6934">
        <w:rPr>
          <w:rFonts w:ascii="Times New Roman" w:hAnsi="Times New Roman" w:cs="Times New Roman"/>
        </w:rPr>
        <w:t xml:space="preserve">, L. (2017). </w:t>
      </w:r>
      <w:proofErr w:type="spellStart"/>
      <w:r w:rsidRPr="002F6934">
        <w:rPr>
          <w:rFonts w:ascii="Times New Roman" w:hAnsi="Times New Roman" w:cs="Times New Roman"/>
        </w:rPr>
        <w:t>Strategies</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to</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improve</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labour</w:t>
      </w:r>
      <w:proofErr w:type="spellEnd"/>
      <w:r w:rsidRPr="002F6934">
        <w:rPr>
          <w:rFonts w:ascii="Times New Roman" w:hAnsi="Times New Roman" w:cs="Times New Roman"/>
        </w:rPr>
        <w:t xml:space="preserve"> market </w:t>
      </w:r>
      <w:proofErr w:type="spellStart"/>
      <w:r w:rsidRPr="002F6934">
        <w:rPr>
          <w:rFonts w:ascii="Times New Roman" w:hAnsi="Times New Roman" w:cs="Times New Roman"/>
        </w:rPr>
        <w:t>integration</w:t>
      </w:r>
      <w:proofErr w:type="spellEnd"/>
      <w:r w:rsidRPr="002F6934">
        <w:rPr>
          <w:rFonts w:ascii="Times New Roman" w:hAnsi="Times New Roman" w:cs="Times New Roman"/>
        </w:rPr>
        <w:t xml:space="preserve"> of </w:t>
      </w:r>
      <w:proofErr w:type="spellStart"/>
      <w:r w:rsidRPr="002F6934">
        <w:rPr>
          <w:rFonts w:ascii="Times New Roman" w:hAnsi="Times New Roman" w:cs="Times New Roman"/>
        </w:rPr>
        <w:t>young</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people</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Comparing</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policy</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coordination</w:t>
      </w:r>
      <w:proofErr w:type="spellEnd"/>
      <w:r w:rsidRPr="002F6934">
        <w:rPr>
          <w:rFonts w:ascii="Times New Roman" w:hAnsi="Times New Roman" w:cs="Times New Roman"/>
        </w:rPr>
        <w:t xml:space="preserve"> in nine </w:t>
      </w:r>
      <w:proofErr w:type="spellStart"/>
      <w:r w:rsidRPr="002F6934">
        <w:rPr>
          <w:rFonts w:ascii="Times New Roman" w:hAnsi="Times New Roman" w:cs="Times New Roman"/>
        </w:rPr>
        <w:t>European</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countries</w:t>
      </w:r>
      <w:proofErr w:type="spellEnd"/>
      <w:r w:rsidRPr="002F6934">
        <w:rPr>
          <w:rFonts w:ascii="Times New Roman" w:hAnsi="Times New Roman" w:cs="Times New Roman"/>
        </w:rPr>
        <w:t xml:space="preserve"> (No. 8.2). </w:t>
      </w:r>
      <w:proofErr w:type="spellStart"/>
      <w:r w:rsidRPr="002F6934">
        <w:rPr>
          <w:rFonts w:ascii="Times New Roman" w:hAnsi="Times New Roman" w:cs="Times New Roman"/>
        </w:rPr>
        <w:t>Negotıate</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working</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paper</w:t>
      </w:r>
      <w:proofErr w:type="spellEnd"/>
      <w:r w:rsidRPr="002F6934">
        <w:rPr>
          <w:rFonts w:ascii="Times New Roman" w:hAnsi="Times New Roman" w:cs="Times New Roman"/>
        </w:rPr>
        <w:t>.</w:t>
      </w:r>
    </w:p>
    <w:p w14:paraId="6756EA36" w14:textId="77777777" w:rsidR="002F6934" w:rsidRPr="002F6934" w:rsidRDefault="002F6934" w:rsidP="002F6934">
      <w:pPr>
        <w:spacing w:after="120" w:line="240" w:lineRule="auto"/>
        <w:ind w:left="567" w:hanging="567"/>
        <w:jc w:val="both"/>
        <w:rPr>
          <w:rFonts w:ascii="Times New Roman" w:hAnsi="Times New Roman" w:cs="Times New Roman"/>
        </w:rPr>
      </w:pPr>
      <w:proofErr w:type="spellStart"/>
      <w:r w:rsidRPr="002F6934">
        <w:rPr>
          <w:rFonts w:ascii="Times New Roman" w:hAnsi="Times New Roman" w:cs="Times New Roman"/>
        </w:rPr>
        <w:t>Emirel</w:t>
      </w:r>
      <w:proofErr w:type="spellEnd"/>
      <w:r w:rsidRPr="002F6934">
        <w:rPr>
          <w:rFonts w:ascii="Times New Roman" w:hAnsi="Times New Roman" w:cs="Times New Roman"/>
        </w:rPr>
        <w:t>, M. (2021). Kariyer Stresi ile Belirsizlikten Kaçınma Arasındaki İlişki: Sigortacılık ve Sosyal Güvenlik Bölümü Öğrencileri Üzerine bir Araştırma, Yüksek Lisans Tezi. Düzce Üniversitesi Sosyal Bilimler Enstitüsü, Düzce.</w:t>
      </w:r>
    </w:p>
    <w:p w14:paraId="0C63F6C2" w14:textId="77777777" w:rsidR="002F6934" w:rsidRPr="002F6934" w:rsidRDefault="002F6934" w:rsidP="002F6934">
      <w:pPr>
        <w:spacing w:after="120" w:line="240" w:lineRule="auto"/>
        <w:ind w:left="567" w:hanging="567"/>
        <w:jc w:val="both"/>
        <w:rPr>
          <w:rFonts w:ascii="Times New Roman" w:hAnsi="Times New Roman" w:cs="Times New Roman"/>
        </w:rPr>
      </w:pPr>
      <w:r w:rsidRPr="002F6934">
        <w:rPr>
          <w:rFonts w:ascii="Times New Roman" w:hAnsi="Times New Roman" w:cs="Times New Roman"/>
        </w:rPr>
        <w:t xml:space="preserve">Karakuş, S. ve Akbay, S. E. (2020). Psikolojik Esneklik Ölçeği: Uyarlama, Geçerlik ve Güvenirlik Çalışması. </w:t>
      </w:r>
      <w:r w:rsidRPr="002F6934">
        <w:rPr>
          <w:rFonts w:ascii="Times New Roman" w:hAnsi="Times New Roman" w:cs="Times New Roman"/>
          <w:i/>
          <w:iCs/>
        </w:rPr>
        <w:t>Mersin Üniversitesi Eğitim Fakültesi Dergisi,</w:t>
      </w:r>
      <w:r w:rsidRPr="002F6934">
        <w:rPr>
          <w:rFonts w:ascii="Times New Roman" w:hAnsi="Times New Roman" w:cs="Times New Roman"/>
        </w:rPr>
        <w:t xml:space="preserve"> 16(1), 32-43.</w:t>
      </w:r>
    </w:p>
    <w:p w14:paraId="71FE1B7C" w14:textId="77777777" w:rsidR="002F6934" w:rsidRPr="002F6934" w:rsidRDefault="002F6934" w:rsidP="002F6934">
      <w:pPr>
        <w:spacing w:after="120" w:line="240" w:lineRule="auto"/>
        <w:ind w:left="567" w:hanging="567"/>
        <w:jc w:val="both"/>
        <w:rPr>
          <w:rFonts w:ascii="Times New Roman" w:hAnsi="Times New Roman" w:cs="Times New Roman"/>
        </w:rPr>
      </w:pPr>
      <w:r w:rsidRPr="002F6934">
        <w:rPr>
          <w:rFonts w:ascii="Times New Roman" w:hAnsi="Times New Roman" w:cs="Times New Roman"/>
        </w:rPr>
        <w:t xml:space="preserve">Karataş, Z. ve </w:t>
      </w:r>
      <w:proofErr w:type="spellStart"/>
      <w:r w:rsidRPr="002F6934">
        <w:rPr>
          <w:rFonts w:ascii="Times New Roman" w:hAnsi="Times New Roman" w:cs="Times New Roman"/>
        </w:rPr>
        <w:t>Çelikkaleli</w:t>
      </w:r>
      <w:proofErr w:type="spellEnd"/>
      <w:r w:rsidRPr="002F6934">
        <w:rPr>
          <w:rFonts w:ascii="Times New Roman" w:hAnsi="Times New Roman" w:cs="Times New Roman"/>
        </w:rPr>
        <w:t xml:space="preserve">, Ö. (2018). Beliren Yetişkinlikte İntihar Olasılığı: Stresle </w:t>
      </w:r>
      <w:proofErr w:type="spellStart"/>
      <w:r w:rsidRPr="002F6934">
        <w:rPr>
          <w:rFonts w:ascii="Times New Roman" w:hAnsi="Times New Roman" w:cs="Times New Roman"/>
        </w:rPr>
        <w:t>Başetme</w:t>
      </w:r>
      <w:proofErr w:type="spellEnd"/>
      <w:r w:rsidRPr="002F6934">
        <w:rPr>
          <w:rFonts w:ascii="Times New Roman" w:hAnsi="Times New Roman" w:cs="Times New Roman"/>
        </w:rPr>
        <w:t xml:space="preserve">, Öfke ve Cinsiyet Açısından Bir İnceleme. </w:t>
      </w:r>
      <w:r w:rsidRPr="002F6934">
        <w:rPr>
          <w:rFonts w:ascii="Times New Roman" w:hAnsi="Times New Roman" w:cs="Times New Roman"/>
          <w:i/>
          <w:iCs/>
        </w:rPr>
        <w:t>Mersin Üniversitesi Eğitim Fakültesi Dergisi,</w:t>
      </w:r>
      <w:r w:rsidRPr="002F6934">
        <w:rPr>
          <w:rFonts w:ascii="Times New Roman" w:hAnsi="Times New Roman" w:cs="Times New Roman"/>
        </w:rPr>
        <w:t xml:space="preserve"> 14(1): 450-462.</w:t>
      </w:r>
    </w:p>
    <w:p w14:paraId="3C7147ED" w14:textId="77777777" w:rsidR="002F6934" w:rsidRPr="002F6934" w:rsidRDefault="002F6934" w:rsidP="002F6934">
      <w:pPr>
        <w:spacing w:after="120" w:line="240" w:lineRule="auto"/>
        <w:ind w:left="567" w:hanging="567"/>
        <w:jc w:val="both"/>
        <w:rPr>
          <w:rFonts w:ascii="Times New Roman" w:eastAsia="Times New Roman" w:hAnsi="Times New Roman" w:cs="Times New Roman"/>
        </w:rPr>
      </w:pPr>
      <w:r w:rsidRPr="002F6934">
        <w:rPr>
          <w:rFonts w:ascii="Times New Roman" w:eastAsia="Times New Roman" w:hAnsi="Times New Roman" w:cs="Times New Roman"/>
        </w:rPr>
        <w:t>Kıran, B</w:t>
      </w:r>
      <w:proofErr w:type="gramStart"/>
      <w:r w:rsidRPr="002F6934">
        <w:rPr>
          <w:rFonts w:ascii="Times New Roman" w:eastAsia="Times New Roman" w:hAnsi="Times New Roman" w:cs="Times New Roman"/>
        </w:rPr>
        <w:t>.,</w:t>
      </w:r>
      <w:proofErr w:type="gramEnd"/>
      <w:r w:rsidRPr="002F6934">
        <w:rPr>
          <w:rFonts w:ascii="Times New Roman" w:eastAsia="Times New Roman" w:hAnsi="Times New Roman" w:cs="Times New Roman"/>
        </w:rPr>
        <w:t xml:space="preserve"> </w:t>
      </w:r>
      <w:proofErr w:type="spellStart"/>
      <w:r w:rsidRPr="002F6934">
        <w:rPr>
          <w:rFonts w:ascii="Times New Roman" w:eastAsia="Times New Roman" w:hAnsi="Times New Roman" w:cs="Times New Roman"/>
        </w:rPr>
        <w:t>Bozkur</w:t>
      </w:r>
      <w:proofErr w:type="spellEnd"/>
      <w:r w:rsidRPr="002F6934">
        <w:rPr>
          <w:rFonts w:ascii="Times New Roman" w:eastAsia="Times New Roman" w:hAnsi="Times New Roman" w:cs="Times New Roman"/>
        </w:rPr>
        <w:t xml:space="preserve">, B., &amp; Cengiz, Ö. (2020). Üniversite Öğrencilerinin Umutsuzluk Düzeyleri, Belirsizliğe Tahammülsüzlük ve </w:t>
      </w:r>
      <w:proofErr w:type="spellStart"/>
      <w:r w:rsidRPr="002F6934">
        <w:rPr>
          <w:rFonts w:ascii="Times New Roman" w:eastAsia="Times New Roman" w:hAnsi="Times New Roman" w:cs="Times New Roman"/>
        </w:rPr>
        <w:t>Özyeterliklerinin</w:t>
      </w:r>
      <w:proofErr w:type="spellEnd"/>
      <w:r w:rsidRPr="002F6934">
        <w:rPr>
          <w:rFonts w:ascii="Times New Roman" w:eastAsia="Times New Roman" w:hAnsi="Times New Roman" w:cs="Times New Roman"/>
        </w:rPr>
        <w:t xml:space="preserve"> İncelenmesi. </w:t>
      </w:r>
      <w:r w:rsidRPr="002F6934">
        <w:rPr>
          <w:rFonts w:ascii="Times New Roman" w:eastAsia="Times New Roman" w:hAnsi="Times New Roman" w:cs="Times New Roman"/>
          <w:i/>
          <w:iCs/>
        </w:rPr>
        <w:t>Kastamonu Eğitim Dergisi</w:t>
      </w:r>
      <w:r w:rsidRPr="002F6934">
        <w:rPr>
          <w:rFonts w:ascii="Times New Roman" w:eastAsia="Times New Roman" w:hAnsi="Times New Roman" w:cs="Times New Roman"/>
        </w:rPr>
        <w:t xml:space="preserve">, </w:t>
      </w:r>
      <w:r w:rsidRPr="002F6934">
        <w:rPr>
          <w:rFonts w:ascii="Times New Roman" w:eastAsia="Times New Roman" w:hAnsi="Times New Roman" w:cs="Times New Roman"/>
          <w:i/>
          <w:iCs/>
        </w:rPr>
        <w:t>28</w:t>
      </w:r>
      <w:r w:rsidRPr="002F6934">
        <w:rPr>
          <w:rFonts w:ascii="Times New Roman" w:eastAsia="Times New Roman" w:hAnsi="Times New Roman" w:cs="Times New Roman"/>
        </w:rPr>
        <w:t xml:space="preserve">(6), 2401–2409. </w:t>
      </w:r>
    </w:p>
    <w:p w14:paraId="60E12DE1" w14:textId="77777777" w:rsidR="002F6934" w:rsidRPr="002F6934" w:rsidRDefault="002F6934" w:rsidP="002F6934">
      <w:pPr>
        <w:spacing w:after="120" w:line="240" w:lineRule="auto"/>
        <w:ind w:left="567" w:hanging="567"/>
        <w:jc w:val="both"/>
        <w:rPr>
          <w:rFonts w:ascii="Times New Roman" w:hAnsi="Times New Roman" w:cs="Times New Roman"/>
        </w:rPr>
      </w:pPr>
      <w:r w:rsidRPr="002F6934">
        <w:rPr>
          <w:rFonts w:ascii="Times New Roman" w:hAnsi="Times New Roman" w:cs="Times New Roman"/>
        </w:rPr>
        <w:t>Kilit, Z</w:t>
      </w:r>
      <w:proofErr w:type="gramStart"/>
      <w:r w:rsidRPr="002F6934">
        <w:rPr>
          <w:rFonts w:ascii="Times New Roman" w:hAnsi="Times New Roman" w:cs="Times New Roman"/>
        </w:rPr>
        <w:t>.,</w:t>
      </w:r>
      <w:proofErr w:type="gramEnd"/>
      <w:r w:rsidRPr="002F6934">
        <w:rPr>
          <w:rFonts w:ascii="Times New Roman" w:hAnsi="Times New Roman" w:cs="Times New Roman"/>
        </w:rPr>
        <w:t xml:space="preserve"> Dönmezler, S., Erensoy, H., &amp; Berkol, T. (2020). </w:t>
      </w:r>
      <w:r w:rsidRPr="002F6934">
        <w:rPr>
          <w:rFonts w:ascii="Times New Roman" w:hAnsi="Times New Roman" w:cs="Times New Roman"/>
          <w:lang w:val="it-IT"/>
        </w:rPr>
        <w:t>Uncertainty intolerance, worry, and cognitive test anxiety in university students</w:t>
      </w:r>
      <w:r w:rsidRPr="002F6934">
        <w:rPr>
          <w:rFonts w:ascii="Times New Roman" w:hAnsi="Times New Roman" w:cs="Times New Roman"/>
        </w:rPr>
        <w:t xml:space="preserve">. </w:t>
      </w:r>
      <w:r w:rsidRPr="002F6934">
        <w:rPr>
          <w:rFonts w:ascii="Times New Roman" w:hAnsi="Times New Roman" w:cs="Times New Roman"/>
          <w:i/>
          <w:iCs/>
        </w:rPr>
        <w:t>Ortadoğu Tıp Dergisi</w:t>
      </w:r>
      <w:r w:rsidRPr="002F6934">
        <w:rPr>
          <w:rFonts w:ascii="Times New Roman" w:hAnsi="Times New Roman" w:cs="Times New Roman"/>
        </w:rPr>
        <w:t xml:space="preserve">, </w:t>
      </w:r>
      <w:r w:rsidRPr="002F6934">
        <w:rPr>
          <w:rFonts w:ascii="Times New Roman" w:hAnsi="Times New Roman" w:cs="Times New Roman"/>
          <w:i/>
          <w:iCs/>
        </w:rPr>
        <w:t>12</w:t>
      </w:r>
      <w:r w:rsidRPr="002F6934">
        <w:rPr>
          <w:rFonts w:ascii="Times New Roman" w:hAnsi="Times New Roman" w:cs="Times New Roman"/>
        </w:rPr>
        <w:t xml:space="preserve">(2), 262–268. </w:t>
      </w:r>
    </w:p>
    <w:p w14:paraId="39AA0853" w14:textId="77777777" w:rsidR="002F6934" w:rsidRPr="002F6934" w:rsidRDefault="002F6934" w:rsidP="002F6934">
      <w:pPr>
        <w:spacing w:after="120" w:line="240" w:lineRule="auto"/>
        <w:ind w:left="567" w:hanging="567"/>
        <w:jc w:val="both"/>
        <w:rPr>
          <w:rFonts w:ascii="Times New Roman" w:hAnsi="Times New Roman" w:cs="Times New Roman"/>
        </w:rPr>
      </w:pPr>
      <w:r w:rsidRPr="002F6934">
        <w:rPr>
          <w:rFonts w:ascii="Times New Roman" w:hAnsi="Times New Roman" w:cs="Times New Roman"/>
        </w:rPr>
        <w:t>Korkut-</w:t>
      </w:r>
      <w:proofErr w:type="spellStart"/>
      <w:r w:rsidRPr="002F6934">
        <w:rPr>
          <w:rFonts w:ascii="Times New Roman" w:hAnsi="Times New Roman" w:cs="Times New Roman"/>
        </w:rPr>
        <w:t>Owen</w:t>
      </w:r>
      <w:proofErr w:type="spellEnd"/>
      <w:r w:rsidRPr="002F6934">
        <w:rPr>
          <w:rFonts w:ascii="Times New Roman" w:hAnsi="Times New Roman" w:cs="Times New Roman"/>
        </w:rPr>
        <w:t xml:space="preserve">, F. (2021). Belirsizlik ve Kariyer Davranışları. </w:t>
      </w:r>
      <w:r w:rsidRPr="002F6934">
        <w:rPr>
          <w:rFonts w:ascii="Times New Roman" w:hAnsi="Times New Roman" w:cs="Times New Roman"/>
          <w:i/>
          <w:iCs/>
        </w:rPr>
        <w:t>Kariyer Psikolojik Danışmanlığı Dergisi,</w:t>
      </w:r>
      <w:r w:rsidRPr="002F6934">
        <w:rPr>
          <w:rFonts w:ascii="Times New Roman" w:hAnsi="Times New Roman" w:cs="Times New Roman"/>
        </w:rPr>
        <w:t xml:space="preserve"> 4(2), 36-60.</w:t>
      </w:r>
    </w:p>
    <w:p w14:paraId="4B0E2E18" w14:textId="77777777" w:rsidR="002F6934" w:rsidRPr="002F6934" w:rsidRDefault="002F6934" w:rsidP="002F6934">
      <w:pPr>
        <w:spacing w:after="120" w:line="240" w:lineRule="auto"/>
        <w:ind w:left="567" w:hanging="567"/>
        <w:jc w:val="both"/>
        <w:rPr>
          <w:rFonts w:ascii="Times New Roman" w:hAnsi="Times New Roman" w:cs="Times New Roman"/>
        </w:rPr>
      </w:pPr>
      <w:proofErr w:type="spellStart"/>
      <w:r w:rsidRPr="002F6934">
        <w:rPr>
          <w:rFonts w:ascii="Times New Roman" w:hAnsi="Times New Roman" w:cs="Times New Roman"/>
        </w:rPr>
        <w:t>Okayama</w:t>
      </w:r>
      <w:proofErr w:type="spellEnd"/>
      <w:r w:rsidRPr="002F6934">
        <w:rPr>
          <w:rFonts w:ascii="Times New Roman" w:hAnsi="Times New Roman" w:cs="Times New Roman"/>
        </w:rPr>
        <w:t>, S</w:t>
      </w:r>
      <w:proofErr w:type="gramStart"/>
      <w:r w:rsidRPr="002F6934">
        <w:rPr>
          <w:rFonts w:ascii="Times New Roman" w:hAnsi="Times New Roman" w:cs="Times New Roman"/>
        </w:rPr>
        <w:t>.,</w:t>
      </w:r>
      <w:proofErr w:type="gramEnd"/>
      <w:r w:rsidRPr="002F6934">
        <w:rPr>
          <w:rFonts w:ascii="Times New Roman" w:hAnsi="Times New Roman" w:cs="Times New Roman"/>
        </w:rPr>
        <w:t xml:space="preserve"> Sydney, U., </w:t>
      </w:r>
      <w:proofErr w:type="spellStart"/>
      <w:r w:rsidRPr="002F6934">
        <w:rPr>
          <w:rFonts w:ascii="Times New Roman" w:hAnsi="Times New Roman" w:cs="Times New Roman"/>
        </w:rPr>
        <w:t>Minihan</w:t>
      </w:r>
      <w:proofErr w:type="spellEnd"/>
      <w:r w:rsidRPr="002F6934">
        <w:rPr>
          <w:rFonts w:ascii="Times New Roman" w:hAnsi="Times New Roman" w:cs="Times New Roman"/>
        </w:rPr>
        <w:t xml:space="preserve">, S., </w:t>
      </w:r>
      <w:proofErr w:type="spellStart"/>
      <w:r w:rsidRPr="002F6934">
        <w:rPr>
          <w:rFonts w:ascii="Times New Roman" w:hAnsi="Times New Roman" w:cs="Times New Roman"/>
        </w:rPr>
        <w:t>Andrews</w:t>
      </w:r>
      <w:proofErr w:type="spellEnd"/>
      <w:r w:rsidRPr="002F6934">
        <w:rPr>
          <w:rFonts w:ascii="Times New Roman" w:hAnsi="Times New Roman" w:cs="Times New Roman"/>
        </w:rPr>
        <w:t xml:space="preserve">, J. L., </w:t>
      </w:r>
      <w:proofErr w:type="spellStart"/>
      <w:r w:rsidRPr="002F6934">
        <w:rPr>
          <w:rFonts w:ascii="Times New Roman" w:hAnsi="Times New Roman" w:cs="Times New Roman"/>
        </w:rPr>
        <w:t>Daniels</w:t>
      </w:r>
      <w:proofErr w:type="spellEnd"/>
      <w:r w:rsidRPr="002F6934">
        <w:rPr>
          <w:rFonts w:ascii="Times New Roman" w:hAnsi="Times New Roman" w:cs="Times New Roman"/>
        </w:rPr>
        <w:t xml:space="preserve">, S., </w:t>
      </w:r>
      <w:proofErr w:type="spellStart"/>
      <w:r w:rsidRPr="002F6934">
        <w:rPr>
          <w:rFonts w:ascii="Times New Roman" w:hAnsi="Times New Roman" w:cs="Times New Roman"/>
        </w:rPr>
        <w:t>Grunewald</w:t>
      </w:r>
      <w:proofErr w:type="spellEnd"/>
      <w:r w:rsidRPr="002F6934">
        <w:rPr>
          <w:rFonts w:ascii="Times New Roman" w:hAnsi="Times New Roman" w:cs="Times New Roman"/>
        </w:rPr>
        <w:t xml:space="preserve">, K., </w:t>
      </w:r>
      <w:proofErr w:type="spellStart"/>
      <w:r w:rsidRPr="002F6934">
        <w:rPr>
          <w:rFonts w:ascii="Times New Roman" w:hAnsi="Times New Roman" w:cs="Times New Roman"/>
        </w:rPr>
        <w:t>Richards</w:t>
      </w:r>
      <w:proofErr w:type="spellEnd"/>
      <w:r w:rsidRPr="002F6934">
        <w:rPr>
          <w:rFonts w:ascii="Times New Roman" w:hAnsi="Times New Roman" w:cs="Times New Roman"/>
        </w:rPr>
        <w:t xml:space="preserve">, M., </w:t>
      </w:r>
      <w:proofErr w:type="spellStart"/>
      <w:r w:rsidRPr="002F6934">
        <w:rPr>
          <w:rFonts w:ascii="Times New Roman" w:hAnsi="Times New Roman" w:cs="Times New Roman"/>
        </w:rPr>
        <w:t>Wang</w:t>
      </w:r>
      <w:proofErr w:type="spellEnd"/>
      <w:r w:rsidRPr="002F6934">
        <w:rPr>
          <w:rFonts w:ascii="Times New Roman" w:hAnsi="Times New Roman" w:cs="Times New Roman"/>
        </w:rPr>
        <w:t xml:space="preserve">, W., Hasan, Y., ve </w:t>
      </w:r>
      <w:proofErr w:type="spellStart"/>
      <w:r w:rsidRPr="002F6934">
        <w:rPr>
          <w:rFonts w:ascii="Times New Roman" w:hAnsi="Times New Roman" w:cs="Times New Roman"/>
        </w:rPr>
        <w:t>Schweizer</w:t>
      </w:r>
      <w:proofErr w:type="spellEnd"/>
      <w:r w:rsidRPr="002F6934">
        <w:rPr>
          <w:rFonts w:ascii="Times New Roman" w:hAnsi="Times New Roman" w:cs="Times New Roman"/>
        </w:rPr>
        <w:t xml:space="preserve">, S. (2023). </w:t>
      </w:r>
      <w:proofErr w:type="spellStart"/>
      <w:r w:rsidRPr="002F6934">
        <w:rPr>
          <w:rFonts w:ascii="Times New Roman" w:hAnsi="Times New Roman" w:cs="Times New Roman"/>
          <w:i/>
          <w:iCs/>
        </w:rPr>
        <w:t>Intolerance</w:t>
      </w:r>
      <w:proofErr w:type="spellEnd"/>
      <w:r w:rsidRPr="002F6934">
        <w:rPr>
          <w:rFonts w:ascii="Times New Roman" w:hAnsi="Times New Roman" w:cs="Times New Roman"/>
          <w:i/>
          <w:iCs/>
        </w:rPr>
        <w:t xml:space="preserve"> of </w:t>
      </w:r>
      <w:proofErr w:type="spellStart"/>
      <w:r w:rsidRPr="002F6934">
        <w:rPr>
          <w:rFonts w:ascii="Times New Roman" w:hAnsi="Times New Roman" w:cs="Times New Roman"/>
          <w:i/>
          <w:iCs/>
        </w:rPr>
        <w:t>Uncertainty</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and</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Psychological</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Flexibility</w:t>
      </w:r>
      <w:proofErr w:type="spellEnd"/>
      <w:r w:rsidRPr="002F6934">
        <w:rPr>
          <w:rFonts w:ascii="Times New Roman" w:hAnsi="Times New Roman" w:cs="Times New Roman"/>
          <w:i/>
          <w:iCs/>
        </w:rPr>
        <w:t xml:space="preserve"> as </w:t>
      </w:r>
      <w:proofErr w:type="spellStart"/>
      <w:r w:rsidRPr="002F6934">
        <w:rPr>
          <w:rFonts w:ascii="Times New Roman" w:hAnsi="Times New Roman" w:cs="Times New Roman"/>
          <w:i/>
          <w:iCs/>
        </w:rPr>
        <w:t>Predictors</w:t>
      </w:r>
      <w:proofErr w:type="spellEnd"/>
      <w:r w:rsidRPr="002F6934">
        <w:rPr>
          <w:rFonts w:ascii="Times New Roman" w:hAnsi="Times New Roman" w:cs="Times New Roman"/>
          <w:i/>
          <w:iCs/>
        </w:rPr>
        <w:t xml:space="preserve"> of </w:t>
      </w:r>
      <w:proofErr w:type="spellStart"/>
      <w:r w:rsidRPr="002F6934">
        <w:rPr>
          <w:rFonts w:ascii="Times New Roman" w:hAnsi="Times New Roman" w:cs="Times New Roman"/>
          <w:i/>
          <w:iCs/>
        </w:rPr>
        <w:t>Mental</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Health</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from</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Adolescence</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to</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Old</w:t>
      </w:r>
      <w:proofErr w:type="spellEnd"/>
      <w:r w:rsidRPr="002F6934">
        <w:rPr>
          <w:rFonts w:ascii="Times New Roman" w:hAnsi="Times New Roman" w:cs="Times New Roman"/>
          <w:i/>
          <w:iCs/>
        </w:rPr>
        <w:t xml:space="preserve"> Age</w:t>
      </w:r>
      <w:r w:rsidRPr="002F6934">
        <w:rPr>
          <w:rFonts w:ascii="Times New Roman" w:hAnsi="Times New Roman" w:cs="Times New Roman"/>
        </w:rPr>
        <w:t xml:space="preserve">. </w:t>
      </w:r>
    </w:p>
    <w:p w14:paraId="7A0B35AB" w14:textId="77777777" w:rsidR="002F6934" w:rsidRPr="002F6934" w:rsidRDefault="002F6934" w:rsidP="002F6934">
      <w:pPr>
        <w:spacing w:after="120" w:line="240" w:lineRule="auto"/>
        <w:ind w:left="567" w:hanging="567"/>
        <w:jc w:val="both"/>
        <w:rPr>
          <w:rFonts w:ascii="Times New Roman" w:hAnsi="Times New Roman" w:cs="Times New Roman"/>
        </w:rPr>
      </w:pPr>
      <w:proofErr w:type="spellStart"/>
      <w:r w:rsidRPr="002F6934">
        <w:rPr>
          <w:rFonts w:ascii="Times New Roman" w:hAnsi="Times New Roman" w:cs="Times New Roman"/>
        </w:rPr>
        <w:t>Öcel</w:t>
      </w:r>
      <w:proofErr w:type="spellEnd"/>
      <w:r w:rsidRPr="002F6934">
        <w:rPr>
          <w:rFonts w:ascii="Times New Roman" w:hAnsi="Times New Roman" w:cs="Times New Roman"/>
        </w:rPr>
        <w:t>, H. (2017). Meme Kanseri Tanısı Almış Çalışan Kadınlarda Damgalanma ve Bilinçli Farkındalık ile Psikolojik İyi Oluş Arasındaki İlişkiler: Psikolojik Esnekliğin Düzenleyici Rolü.</w:t>
      </w:r>
      <w:r w:rsidRPr="002F6934">
        <w:rPr>
          <w:rFonts w:ascii="Times New Roman" w:hAnsi="Times New Roman" w:cs="Times New Roman"/>
          <w:i/>
          <w:iCs/>
        </w:rPr>
        <w:t xml:space="preserve"> Türk Psikoloji Dergisi, </w:t>
      </w:r>
      <w:r w:rsidRPr="002F6934">
        <w:rPr>
          <w:rFonts w:ascii="Times New Roman" w:hAnsi="Times New Roman" w:cs="Times New Roman"/>
        </w:rPr>
        <w:t xml:space="preserve">32(80), 116–133. </w:t>
      </w:r>
    </w:p>
    <w:p w14:paraId="1B16D0FE" w14:textId="77777777" w:rsidR="002F6934" w:rsidRPr="002F6934" w:rsidRDefault="002F6934" w:rsidP="002F6934">
      <w:pPr>
        <w:spacing w:after="120" w:line="240" w:lineRule="auto"/>
        <w:ind w:left="567" w:hanging="567"/>
        <w:jc w:val="both"/>
        <w:rPr>
          <w:rFonts w:ascii="Times New Roman" w:hAnsi="Times New Roman" w:cs="Times New Roman"/>
        </w:rPr>
      </w:pPr>
      <w:r w:rsidRPr="002F6934">
        <w:rPr>
          <w:rFonts w:ascii="Times New Roman" w:hAnsi="Times New Roman" w:cs="Times New Roman"/>
        </w:rPr>
        <w:t xml:space="preserve">Özden, K. ve Sertel-Berk, Ö. (2017). Kariyer Stresi </w:t>
      </w:r>
      <w:proofErr w:type="spellStart"/>
      <w:r w:rsidRPr="002F6934">
        <w:rPr>
          <w:rFonts w:ascii="Times New Roman" w:hAnsi="Times New Roman" w:cs="Times New Roman"/>
        </w:rPr>
        <w:t>Ölçeği’nin</w:t>
      </w:r>
      <w:proofErr w:type="spellEnd"/>
      <w:r w:rsidRPr="002F6934">
        <w:rPr>
          <w:rFonts w:ascii="Times New Roman" w:hAnsi="Times New Roman" w:cs="Times New Roman"/>
        </w:rPr>
        <w:t xml:space="preserve"> (KSÖ) </w:t>
      </w:r>
      <w:proofErr w:type="spellStart"/>
      <w:r w:rsidRPr="002F6934">
        <w:rPr>
          <w:rFonts w:ascii="Times New Roman" w:hAnsi="Times New Roman" w:cs="Times New Roman"/>
        </w:rPr>
        <w:t>Türkçe’ye</w:t>
      </w:r>
      <w:proofErr w:type="spellEnd"/>
      <w:r w:rsidRPr="002F6934">
        <w:rPr>
          <w:rFonts w:ascii="Times New Roman" w:hAnsi="Times New Roman" w:cs="Times New Roman"/>
        </w:rPr>
        <w:t xml:space="preserve"> Uyarlanması ve </w:t>
      </w:r>
      <w:proofErr w:type="spellStart"/>
      <w:r w:rsidRPr="002F6934">
        <w:rPr>
          <w:rFonts w:ascii="Times New Roman" w:hAnsi="Times New Roman" w:cs="Times New Roman"/>
        </w:rPr>
        <w:t>Psikometrik</w:t>
      </w:r>
      <w:proofErr w:type="spellEnd"/>
      <w:r w:rsidRPr="002F6934">
        <w:rPr>
          <w:rFonts w:ascii="Times New Roman" w:hAnsi="Times New Roman" w:cs="Times New Roman"/>
        </w:rPr>
        <w:t xml:space="preserve"> Özelliklerinin Sınanması. </w:t>
      </w:r>
      <w:r w:rsidRPr="002F6934">
        <w:rPr>
          <w:rFonts w:ascii="Times New Roman" w:hAnsi="Times New Roman" w:cs="Times New Roman"/>
          <w:i/>
          <w:iCs/>
        </w:rPr>
        <w:t>Psikoloji Çalışmaları,</w:t>
      </w:r>
      <w:r w:rsidRPr="002F6934">
        <w:rPr>
          <w:rFonts w:ascii="Times New Roman" w:hAnsi="Times New Roman" w:cs="Times New Roman"/>
        </w:rPr>
        <w:t xml:space="preserve"> 37(1), 35-51.</w:t>
      </w:r>
    </w:p>
    <w:p w14:paraId="555C5B17" w14:textId="77777777" w:rsidR="002F6934" w:rsidRPr="002F6934" w:rsidRDefault="002F6934" w:rsidP="002F6934">
      <w:pPr>
        <w:spacing w:after="120" w:line="240" w:lineRule="auto"/>
        <w:ind w:left="567" w:hanging="567"/>
        <w:jc w:val="both"/>
        <w:rPr>
          <w:rFonts w:ascii="Times New Roman" w:hAnsi="Times New Roman" w:cs="Times New Roman"/>
        </w:rPr>
      </w:pPr>
      <w:r w:rsidRPr="002F6934">
        <w:rPr>
          <w:rFonts w:ascii="Times New Roman" w:hAnsi="Times New Roman" w:cs="Times New Roman"/>
        </w:rPr>
        <w:t>Özkan, S. (2020). Belirsizliğe Tahammülsüzlük ve Sürekli Kaygı Arasındaki İlişkide Psikolojik Esnekliğin Aracılık Rolü. Yüksek Lisans Tezi. Bolu Abant İzzet Baysal Üniversitesi Lisansüstü Eğitim Enstitüsü, Bolu.</w:t>
      </w:r>
    </w:p>
    <w:p w14:paraId="531F71BF" w14:textId="77777777" w:rsidR="002F6934" w:rsidRPr="002F6934" w:rsidRDefault="002F6934" w:rsidP="002F6934">
      <w:pPr>
        <w:spacing w:after="120" w:line="240" w:lineRule="auto"/>
        <w:ind w:left="567" w:hanging="567"/>
        <w:jc w:val="both"/>
        <w:rPr>
          <w:rFonts w:ascii="Times New Roman" w:hAnsi="Times New Roman" w:cs="Times New Roman"/>
        </w:rPr>
      </w:pPr>
      <w:proofErr w:type="spellStart"/>
      <w:r w:rsidRPr="002F6934">
        <w:rPr>
          <w:rFonts w:ascii="Times New Roman" w:hAnsi="Times New Roman" w:cs="Times New Roman"/>
        </w:rPr>
        <w:t>Pereira</w:t>
      </w:r>
      <w:proofErr w:type="spellEnd"/>
      <w:r w:rsidRPr="002F6934">
        <w:rPr>
          <w:rFonts w:ascii="Times New Roman" w:hAnsi="Times New Roman" w:cs="Times New Roman"/>
        </w:rPr>
        <w:t xml:space="preserve">, E. (2022). </w:t>
      </w:r>
      <w:proofErr w:type="spellStart"/>
      <w:r w:rsidRPr="002F6934">
        <w:rPr>
          <w:rFonts w:ascii="Times New Roman" w:hAnsi="Times New Roman" w:cs="Times New Roman"/>
        </w:rPr>
        <w:t>Stress</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and</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Psychological</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Flexibility</w:t>
      </w:r>
      <w:proofErr w:type="spellEnd"/>
      <w:r w:rsidRPr="002F6934">
        <w:rPr>
          <w:rFonts w:ascii="Times New Roman" w:hAnsi="Times New Roman" w:cs="Times New Roman"/>
        </w:rPr>
        <w:t xml:space="preserve">. Fort </w:t>
      </w:r>
      <w:proofErr w:type="spellStart"/>
      <w:r w:rsidRPr="002F6934">
        <w:rPr>
          <w:rFonts w:ascii="Times New Roman" w:hAnsi="Times New Roman" w:cs="Times New Roman"/>
        </w:rPr>
        <w:t>the</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Degree</w:t>
      </w:r>
      <w:proofErr w:type="spellEnd"/>
      <w:r w:rsidRPr="002F6934">
        <w:rPr>
          <w:rFonts w:ascii="Times New Roman" w:hAnsi="Times New Roman" w:cs="Times New Roman"/>
        </w:rPr>
        <w:t xml:space="preserve"> of </w:t>
      </w:r>
      <w:proofErr w:type="spellStart"/>
      <w:r w:rsidRPr="002F6934">
        <w:rPr>
          <w:rFonts w:ascii="Times New Roman" w:hAnsi="Times New Roman" w:cs="Times New Roman"/>
        </w:rPr>
        <w:t>Doctor</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Faculty</w:t>
      </w:r>
      <w:proofErr w:type="spellEnd"/>
      <w:r w:rsidRPr="002F6934">
        <w:rPr>
          <w:rFonts w:ascii="Times New Roman" w:hAnsi="Times New Roman" w:cs="Times New Roman"/>
        </w:rPr>
        <w:t xml:space="preserve"> of </w:t>
      </w:r>
      <w:proofErr w:type="spellStart"/>
      <w:r w:rsidRPr="002F6934">
        <w:rPr>
          <w:rFonts w:ascii="Times New Roman" w:hAnsi="Times New Roman" w:cs="Times New Roman"/>
        </w:rPr>
        <w:t>the</w:t>
      </w:r>
      <w:proofErr w:type="spellEnd"/>
      <w:r w:rsidRPr="002F6934">
        <w:rPr>
          <w:rFonts w:ascii="Times New Roman" w:hAnsi="Times New Roman" w:cs="Times New Roman"/>
        </w:rPr>
        <w:t xml:space="preserve"> Adler </w:t>
      </w:r>
      <w:proofErr w:type="spellStart"/>
      <w:r w:rsidRPr="002F6934">
        <w:rPr>
          <w:rFonts w:ascii="Times New Roman" w:hAnsi="Times New Roman" w:cs="Times New Roman"/>
        </w:rPr>
        <w:t>Unıversıty</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Chıcago</w:t>
      </w:r>
      <w:proofErr w:type="spellEnd"/>
      <w:r w:rsidRPr="002F6934">
        <w:rPr>
          <w:rFonts w:ascii="Times New Roman" w:hAnsi="Times New Roman" w:cs="Times New Roman"/>
        </w:rPr>
        <w:t xml:space="preserve">. </w:t>
      </w:r>
    </w:p>
    <w:p w14:paraId="785B97E8" w14:textId="77777777" w:rsidR="002F6934" w:rsidRPr="002F6934" w:rsidRDefault="002F6934" w:rsidP="002F6934">
      <w:pPr>
        <w:spacing w:after="120" w:line="240" w:lineRule="auto"/>
        <w:ind w:left="567" w:hanging="567"/>
        <w:jc w:val="both"/>
        <w:rPr>
          <w:rFonts w:ascii="Times New Roman" w:hAnsi="Times New Roman" w:cs="Times New Roman"/>
        </w:rPr>
      </w:pPr>
      <w:r w:rsidRPr="002F6934">
        <w:rPr>
          <w:rFonts w:ascii="Times New Roman" w:hAnsi="Times New Roman" w:cs="Times New Roman"/>
        </w:rPr>
        <w:t>Sarıçam, H</w:t>
      </w:r>
      <w:proofErr w:type="gramStart"/>
      <w:r w:rsidRPr="002F6934">
        <w:rPr>
          <w:rFonts w:ascii="Times New Roman" w:hAnsi="Times New Roman" w:cs="Times New Roman"/>
        </w:rPr>
        <w:t>.,</w:t>
      </w:r>
      <w:proofErr w:type="gramEnd"/>
      <w:r w:rsidRPr="002F6934">
        <w:rPr>
          <w:rFonts w:ascii="Times New Roman" w:hAnsi="Times New Roman" w:cs="Times New Roman"/>
        </w:rPr>
        <w:t xml:space="preserve"> Erguvan, F. M., Akın, A. ve Akça, M. Ş. (2014). Belirsizliğe Tahammülsüzlük Ölçeği (BTÖ-12) Türkçe Formu: Geçerlik ve Güvenirlik Çalışması</w:t>
      </w:r>
      <w:r w:rsidRPr="002F6934">
        <w:rPr>
          <w:rFonts w:ascii="Times New Roman" w:hAnsi="Times New Roman" w:cs="Times New Roman"/>
          <w:i/>
          <w:iCs/>
        </w:rPr>
        <w:t xml:space="preserve">. </w:t>
      </w:r>
      <w:proofErr w:type="spellStart"/>
      <w:r w:rsidRPr="002F6934">
        <w:rPr>
          <w:rFonts w:ascii="Times New Roman" w:hAnsi="Times New Roman" w:cs="Times New Roman"/>
          <w:i/>
          <w:iCs/>
        </w:rPr>
        <w:t>In</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Route</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Educational</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and</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Social</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Science</w:t>
      </w:r>
      <w:proofErr w:type="spellEnd"/>
      <w:r w:rsidRPr="002F6934">
        <w:rPr>
          <w:rFonts w:ascii="Times New Roman" w:hAnsi="Times New Roman" w:cs="Times New Roman"/>
          <w:i/>
          <w:iCs/>
        </w:rPr>
        <w:t xml:space="preserve"> </w:t>
      </w:r>
      <w:proofErr w:type="spellStart"/>
      <w:r w:rsidRPr="002F6934">
        <w:rPr>
          <w:rFonts w:ascii="Times New Roman" w:hAnsi="Times New Roman" w:cs="Times New Roman"/>
          <w:i/>
          <w:iCs/>
        </w:rPr>
        <w:t>Journal</w:t>
      </w:r>
      <w:proofErr w:type="spellEnd"/>
      <w:r w:rsidRPr="002F6934">
        <w:rPr>
          <w:rFonts w:ascii="Times New Roman" w:hAnsi="Times New Roman" w:cs="Times New Roman"/>
          <w:i/>
          <w:iCs/>
        </w:rPr>
        <w:t xml:space="preserve">, </w:t>
      </w:r>
      <w:r w:rsidRPr="002F6934">
        <w:rPr>
          <w:rFonts w:ascii="Times New Roman" w:hAnsi="Times New Roman" w:cs="Times New Roman"/>
        </w:rPr>
        <w:t>1(3), 148-157.</w:t>
      </w:r>
    </w:p>
    <w:p w14:paraId="6CDF9238" w14:textId="77777777" w:rsidR="002F6934" w:rsidRPr="002F6934" w:rsidRDefault="002F6934" w:rsidP="002F6934">
      <w:pPr>
        <w:spacing w:after="120" w:line="240" w:lineRule="auto"/>
        <w:ind w:left="567" w:hanging="567"/>
        <w:jc w:val="both"/>
        <w:rPr>
          <w:rFonts w:ascii="Times New Roman" w:hAnsi="Times New Roman" w:cs="Times New Roman"/>
        </w:rPr>
      </w:pPr>
      <w:r w:rsidRPr="002F6934">
        <w:rPr>
          <w:rFonts w:ascii="Times New Roman" w:hAnsi="Times New Roman" w:cs="Times New Roman"/>
        </w:rPr>
        <w:t xml:space="preserve">Uludağ, G. (2021). Psikolojik Esnekliğin Belirsizliğe Tahammülsüzlüğü </w:t>
      </w:r>
      <w:proofErr w:type="spellStart"/>
      <w:r w:rsidRPr="002F6934">
        <w:rPr>
          <w:rFonts w:ascii="Times New Roman" w:hAnsi="Times New Roman" w:cs="Times New Roman"/>
        </w:rPr>
        <w:t>Yordamasında</w:t>
      </w:r>
      <w:proofErr w:type="spellEnd"/>
      <w:r w:rsidRPr="002F6934">
        <w:rPr>
          <w:rFonts w:ascii="Times New Roman" w:hAnsi="Times New Roman" w:cs="Times New Roman"/>
        </w:rPr>
        <w:t xml:space="preserve"> Öz Şefkat ve Başa Çıkma Stratejilerinin Aracı Rolü. Yüksek Lisans Tezi. İstanbul Sabahattin Zaim Üniversitesi Lisansüstü Eğitim Enstitüsü, İstanbul. </w:t>
      </w:r>
    </w:p>
    <w:p w14:paraId="57F960C2" w14:textId="77777777" w:rsidR="002F6934" w:rsidRPr="002F6934" w:rsidRDefault="002F6934" w:rsidP="002F6934">
      <w:pPr>
        <w:spacing w:after="120" w:line="240" w:lineRule="auto"/>
        <w:ind w:left="567" w:hanging="567"/>
        <w:jc w:val="both"/>
        <w:rPr>
          <w:rFonts w:ascii="Times New Roman" w:hAnsi="Times New Roman" w:cs="Times New Roman"/>
        </w:rPr>
      </w:pPr>
      <w:r w:rsidRPr="002F6934">
        <w:rPr>
          <w:rFonts w:ascii="Times New Roman" w:hAnsi="Times New Roman" w:cs="Times New Roman"/>
        </w:rPr>
        <w:t xml:space="preserve">Ümmet, D. Ve Çetintaş, Ş. (2022). </w:t>
      </w:r>
      <w:proofErr w:type="spellStart"/>
      <w:r w:rsidRPr="002F6934">
        <w:rPr>
          <w:rFonts w:ascii="Times New Roman" w:hAnsi="Times New Roman" w:cs="Times New Roman"/>
        </w:rPr>
        <w:t>Dealing</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with</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intolerance</w:t>
      </w:r>
      <w:proofErr w:type="spellEnd"/>
      <w:r w:rsidRPr="002F6934">
        <w:rPr>
          <w:rFonts w:ascii="Times New Roman" w:hAnsi="Times New Roman" w:cs="Times New Roman"/>
        </w:rPr>
        <w:t xml:space="preserve"> of </w:t>
      </w:r>
      <w:proofErr w:type="spellStart"/>
      <w:r w:rsidRPr="002F6934">
        <w:rPr>
          <w:rFonts w:ascii="Times New Roman" w:hAnsi="Times New Roman" w:cs="Times New Roman"/>
        </w:rPr>
        <w:t>uncertainty</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mediator</w:t>
      </w:r>
      <w:proofErr w:type="spellEnd"/>
      <w:r w:rsidRPr="002F6934">
        <w:rPr>
          <w:rFonts w:ascii="Times New Roman" w:hAnsi="Times New Roman" w:cs="Times New Roman"/>
        </w:rPr>
        <w:t xml:space="preserve"> role of </w:t>
      </w:r>
      <w:proofErr w:type="gramStart"/>
      <w:r w:rsidRPr="002F6934">
        <w:rPr>
          <w:rFonts w:ascii="Times New Roman" w:hAnsi="Times New Roman" w:cs="Times New Roman"/>
        </w:rPr>
        <w:t>online</w:t>
      </w:r>
      <w:proofErr w:type="gramEnd"/>
      <w:r w:rsidRPr="002F6934">
        <w:rPr>
          <w:rFonts w:ascii="Times New Roman" w:hAnsi="Times New Roman" w:cs="Times New Roman"/>
        </w:rPr>
        <w:t xml:space="preserve"> </w:t>
      </w:r>
      <w:proofErr w:type="spellStart"/>
      <w:r w:rsidRPr="002F6934">
        <w:rPr>
          <w:rFonts w:ascii="Times New Roman" w:hAnsi="Times New Roman" w:cs="Times New Roman"/>
        </w:rPr>
        <w:t>social</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support</w:t>
      </w:r>
      <w:proofErr w:type="spellEnd"/>
      <w:r w:rsidRPr="002F6934">
        <w:rPr>
          <w:rFonts w:ascii="Times New Roman" w:hAnsi="Times New Roman" w:cs="Times New Roman"/>
        </w:rPr>
        <w:t xml:space="preserve"> in </w:t>
      </w:r>
      <w:proofErr w:type="spellStart"/>
      <w:r w:rsidRPr="002F6934">
        <w:rPr>
          <w:rFonts w:ascii="Times New Roman" w:hAnsi="Times New Roman" w:cs="Times New Roman"/>
        </w:rPr>
        <w:t>case</w:t>
      </w:r>
      <w:proofErr w:type="spellEnd"/>
      <w:r w:rsidRPr="002F6934">
        <w:rPr>
          <w:rFonts w:ascii="Times New Roman" w:hAnsi="Times New Roman" w:cs="Times New Roman"/>
        </w:rPr>
        <w:t xml:space="preserve"> of </w:t>
      </w:r>
      <w:proofErr w:type="spellStart"/>
      <w:r w:rsidRPr="002F6934">
        <w:rPr>
          <w:rFonts w:ascii="Times New Roman" w:hAnsi="Times New Roman" w:cs="Times New Roman"/>
        </w:rPr>
        <w:t>psychological</w:t>
      </w:r>
      <w:proofErr w:type="spellEnd"/>
      <w:r w:rsidRPr="002F6934">
        <w:rPr>
          <w:rFonts w:ascii="Times New Roman" w:hAnsi="Times New Roman" w:cs="Times New Roman"/>
        </w:rPr>
        <w:t xml:space="preserve"> </w:t>
      </w:r>
      <w:proofErr w:type="spellStart"/>
      <w:r w:rsidRPr="002F6934">
        <w:rPr>
          <w:rFonts w:ascii="Times New Roman" w:hAnsi="Times New Roman" w:cs="Times New Roman"/>
        </w:rPr>
        <w:t>inflexibility</w:t>
      </w:r>
      <w:proofErr w:type="spellEnd"/>
      <w:r w:rsidRPr="002F6934">
        <w:rPr>
          <w:rFonts w:ascii="Times New Roman" w:hAnsi="Times New Roman" w:cs="Times New Roman"/>
        </w:rPr>
        <w:t>. Gümüşhane Üniversitesi Sosyal Bilimler Dergisi, 13(3), 890-898.</w:t>
      </w:r>
    </w:p>
    <w:p w14:paraId="1501DA68" w14:textId="77777777" w:rsidR="002F6934" w:rsidRPr="002F6934" w:rsidRDefault="002F6934" w:rsidP="002F6934">
      <w:pPr>
        <w:spacing w:after="120" w:line="240" w:lineRule="auto"/>
        <w:ind w:left="567" w:hanging="567"/>
        <w:jc w:val="both"/>
        <w:rPr>
          <w:rFonts w:ascii="Times New Roman" w:hAnsi="Times New Roman" w:cs="Times New Roman"/>
        </w:rPr>
      </w:pPr>
      <w:r w:rsidRPr="002F6934">
        <w:rPr>
          <w:rFonts w:ascii="Times New Roman" w:hAnsi="Times New Roman" w:cs="Times New Roman"/>
        </w:rPr>
        <w:t xml:space="preserve">Yıldız, M. (2022). Ergenlerde Mutluluk ve Umut Arasındaki İlişkide Psikolojik Esnekliğin Aracı Rolü, Yüksek Lisans Tezi. Hasan Kalyoncu Üniversitesi Lisansüstü Eğitim Enstitüsü, Gaziantep. </w:t>
      </w:r>
    </w:p>
    <w:p w14:paraId="5AFDB905" w14:textId="77777777" w:rsidR="00C41948" w:rsidRDefault="00C41948" w:rsidP="002F6934">
      <w:pPr>
        <w:spacing w:after="120" w:line="240" w:lineRule="auto"/>
        <w:jc w:val="both"/>
        <w:rPr>
          <w:rFonts w:ascii="Times New Roman" w:eastAsia="Times New Roman" w:hAnsi="Times New Roman" w:cs="Times New Roman"/>
          <w:b/>
          <w:color w:val="0070C0"/>
          <w:sz w:val="24"/>
          <w:szCs w:val="24"/>
        </w:rPr>
      </w:pPr>
    </w:p>
    <w:p w14:paraId="3CCE9DC2" w14:textId="77777777" w:rsidR="00C41948" w:rsidRDefault="00C41948" w:rsidP="002F6934">
      <w:pPr>
        <w:spacing w:after="120" w:line="240" w:lineRule="auto"/>
        <w:jc w:val="both"/>
        <w:rPr>
          <w:rFonts w:ascii="Times New Roman" w:eastAsia="Times New Roman" w:hAnsi="Times New Roman" w:cs="Times New Roman"/>
          <w:b/>
          <w:color w:val="0070C0"/>
          <w:sz w:val="24"/>
          <w:szCs w:val="24"/>
        </w:rPr>
      </w:pPr>
    </w:p>
    <w:p w14:paraId="1AA996B1" w14:textId="77777777" w:rsidR="00C41948" w:rsidRDefault="00C41948" w:rsidP="002F6934">
      <w:pPr>
        <w:spacing w:after="120" w:line="240" w:lineRule="auto"/>
        <w:jc w:val="both"/>
        <w:rPr>
          <w:rFonts w:ascii="Times New Roman" w:eastAsia="Times New Roman" w:hAnsi="Times New Roman" w:cs="Times New Roman"/>
          <w:b/>
          <w:color w:val="0070C0"/>
          <w:sz w:val="24"/>
          <w:szCs w:val="24"/>
        </w:rPr>
      </w:pPr>
    </w:p>
    <w:p w14:paraId="581B5B15" w14:textId="77777777" w:rsidR="00C41948" w:rsidRDefault="00C41948" w:rsidP="002F6934">
      <w:pPr>
        <w:spacing w:after="120" w:line="240" w:lineRule="auto"/>
        <w:jc w:val="both"/>
        <w:rPr>
          <w:rFonts w:ascii="Times New Roman" w:eastAsia="Times New Roman" w:hAnsi="Times New Roman" w:cs="Times New Roman"/>
          <w:b/>
          <w:color w:val="0070C0"/>
          <w:sz w:val="24"/>
          <w:szCs w:val="24"/>
        </w:rPr>
      </w:pPr>
    </w:p>
    <w:p w14:paraId="18D8B093" w14:textId="77777777" w:rsidR="00C41948" w:rsidRDefault="00C41948" w:rsidP="002F6934">
      <w:pPr>
        <w:spacing w:after="120" w:line="240" w:lineRule="auto"/>
        <w:jc w:val="both"/>
        <w:rPr>
          <w:rFonts w:ascii="Times New Roman" w:eastAsia="Times New Roman" w:hAnsi="Times New Roman" w:cs="Times New Roman"/>
          <w:b/>
          <w:color w:val="0070C0"/>
          <w:sz w:val="24"/>
          <w:szCs w:val="24"/>
        </w:rPr>
      </w:pPr>
    </w:p>
    <w:p w14:paraId="69C8136D" w14:textId="77777777" w:rsidR="00C41948" w:rsidRDefault="00C41948" w:rsidP="002F6934">
      <w:pPr>
        <w:spacing w:after="120" w:line="240" w:lineRule="auto"/>
        <w:jc w:val="both"/>
        <w:rPr>
          <w:rFonts w:ascii="Times New Roman" w:eastAsia="Times New Roman" w:hAnsi="Times New Roman" w:cs="Times New Roman"/>
          <w:b/>
          <w:color w:val="0070C0"/>
          <w:sz w:val="24"/>
          <w:szCs w:val="24"/>
        </w:rPr>
      </w:pPr>
    </w:p>
    <w:p w14:paraId="3E89ED6C" w14:textId="77777777" w:rsidR="00C41948" w:rsidRDefault="00C41948" w:rsidP="002F6934">
      <w:pPr>
        <w:spacing w:after="120" w:line="240" w:lineRule="auto"/>
        <w:jc w:val="both"/>
        <w:rPr>
          <w:rFonts w:ascii="Times New Roman" w:eastAsia="Times New Roman" w:hAnsi="Times New Roman" w:cs="Times New Roman"/>
          <w:b/>
          <w:color w:val="0070C0"/>
          <w:sz w:val="24"/>
          <w:szCs w:val="24"/>
        </w:rPr>
      </w:pPr>
    </w:p>
    <w:p w14:paraId="07132F1C" w14:textId="77777777" w:rsidR="00C41948" w:rsidRDefault="00C41948" w:rsidP="002F6934">
      <w:pPr>
        <w:spacing w:after="120" w:line="240" w:lineRule="auto"/>
        <w:jc w:val="both"/>
        <w:rPr>
          <w:rFonts w:ascii="Times New Roman" w:eastAsia="Times New Roman" w:hAnsi="Times New Roman" w:cs="Times New Roman"/>
          <w:b/>
          <w:color w:val="0070C0"/>
          <w:sz w:val="24"/>
          <w:szCs w:val="24"/>
        </w:rPr>
      </w:pPr>
    </w:p>
    <w:p w14:paraId="3BEFBFA2" w14:textId="77777777" w:rsidR="00C41948" w:rsidRDefault="00C41948" w:rsidP="002F6934">
      <w:pPr>
        <w:spacing w:after="120" w:line="240" w:lineRule="auto"/>
        <w:jc w:val="both"/>
        <w:rPr>
          <w:rFonts w:ascii="Times New Roman" w:eastAsia="Times New Roman" w:hAnsi="Times New Roman" w:cs="Times New Roman"/>
          <w:b/>
          <w:color w:val="0070C0"/>
          <w:sz w:val="24"/>
          <w:szCs w:val="24"/>
        </w:rPr>
      </w:pPr>
    </w:p>
    <w:p w14:paraId="0728D711" w14:textId="77777777" w:rsidR="00C41948" w:rsidRDefault="00C41948" w:rsidP="002F6934">
      <w:pPr>
        <w:spacing w:after="120" w:line="240" w:lineRule="auto"/>
        <w:jc w:val="both"/>
        <w:rPr>
          <w:rFonts w:ascii="Times New Roman" w:eastAsia="Times New Roman" w:hAnsi="Times New Roman" w:cs="Times New Roman"/>
          <w:b/>
          <w:color w:val="0070C0"/>
          <w:sz w:val="24"/>
          <w:szCs w:val="24"/>
        </w:rPr>
      </w:pPr>
    </w:p>
    <w:p w14:paraId="69DFD825" w14:textId="77976C76" w:rsidR="002F6934" w:rsidRPr="002F6934" w:rsidRDefault="002F6934" w:rsidP="002F6934">
      <w:pPr>
        <w:spacing w:after="120" w:line="240" w:lineRule="auto"/>
        <w:jc w:val="both"/>
        <w:rPr>
          <w:rFonts w:ascii="Times New Roman" w:eastAsiaTheme="minorHAnsi" w:hAnsi="Times New Roman" w:cs="Times New Roman"/>
          <w:b/>
          <w:color w:val="0070C0"/>
          <w:lang w:eastAsia="en-US"/>
        </w:rPr>
      </w:pPr>
      <w:r w:rsidRPr="002F6934">
        <w:rPr>
          <w:rFonts w:ascii="Times New Roman" w:eastAsia="Times New Roman" w:hAnsi="Times New Roman" w:cs="Times New Roman"/>
          <w:b/>
          <w:color w:val="0070C0"/>
          <w:sz w:val="24"/>
          <w:szCs w:val="24"/>
        </w:rPr>
        <w:lastRenderedPageBreak/>
        <w:t xml:space="preserve">Ek 46: </w:t>
      </w:r>
      <w:r w:rsidRPr="002F6934">
        <w:rPr>
          <w:rFonts w:ascii="Times New Roman" w:eastAsiaTheme="minorHAnsi" w:hAnsi="Times New Roman" w:cs="Times New Roman"/>
          <w:b/>
          <w:color w:val="0070C0"/>
          <w:szCs w:val="24"/>
          <w:lang w:eastAsia="en-US"/>
        </w:rPr>
        <w:t>III. Uluslararası Ergenlik ve Gençlik Araştırmaları Kongresi Afişi</w:t>
      </w:r>
    </w:p>
    <w:p w14:paraId="4B74037E" w14:textId="77777777" w:rsidR="002F6934" w:rsidRPr="002F6934" w:rsidRDefault="002F6934" w:rsidP="002F6934">
      <w:pPr>
        <w:spacing w:after="120" w:line="240" w:lineRule="auto"/>
        <w:jc w:val="both"/>
        <w:rPr>
          <w:rFonts w:ascii="Times New Roman" w:eastAsia="Times New Roman" w:hAnsi="Times New Roman" w:cs="Times New Roman"/>
          <w:color w:val="auto"/>
          <w:sz w:val="24"/>
          <w:szCs w:val="24"/>
        </w:rPr>
      </w:pPr>
    </w:p>
    <w:p w14:paraId="3CB6E2DF" w14:textId="77777777" w:rsidR="002F6934" w:rsidRPr="002F6934" w:rsidRDefault="002F6934" w:rsidP="002F6934">
      <w:pPr>
        <w:spacing w:after="120" w:line="240" w:lineRule="auto"/>
        <w:jc w:val="both"/>
        <w:rPr>
          <w:rFonts w:ascii="Times New Roman" w:eastAsia="Times New Roman" w:hAnsi="Times New Roman" w:cs="Times New Roman"/>
          <w:color w:val="auto"/>
          <w:sz w:val="24"/>
          <w:szCs w:val="24"/>
        </w:rPr>
      </w:pPr>
    </w:p>
    <w:p w14:paraId="4F2A66A5" w14:textId="77777777" w:rsidR="002F6934" w:rsidRPr="002F6934" w:rsidRDefault="002F6934" w:rsidP="002F6934">
      <w:pPr>
        <w:spacing w:after="120" w:line="240" w:lineRule="auto"/>
        <w:jc w:val="both"/>
        <w:rPr>
          <w:rFonts w:ascii="Times New Roman" w:eastAsia="Times New Roman" w:hAnsi="Times New Roman" w:cs="Times New Roman"/>
          <w:color w:val="auto"/>
          <w:sz w:val="24"/>
          <w:szCs w:val="24"/>
        </w:rPr>
      </w:pPr>
      <w:r w:rsidRPr="002F6934">
        <w:rPr>
          <w:rFonts w:ascii="Times New Roman" w:eastAsia="Times New Roman" w:hAnsi="Times New Roman" w:cs="Times New Roman"/>
          <w:noProof/>
          <w:color w:val="auto"/>
          <w:sz w:val="24"/>
          <w:szCs w:val="24"/>
        </w:rPr>
        <w:drawing>
          <wp:inline distT="0" distB="0" distL="0" distR="0" wp14:anchorId="6676B555" wp14:editId="73175FF5">
            <wp:extent cx="5800725" cy="5800725"/>
            <wp:effectExtent l="0" t="0" r="9525" b="9525"/>
            <wp:docPr id="386471959" name="Resim 38647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800725" cy="5800725"/>
                    </a:xfrm>
                    <a:prstGeom prst="rect">
                      <a:avLst/>
                    </a:prstGeom>
                    <a:noFill/>
                    <a:ln>
                      <a:noFill/>
                    </a:ln>
                  </pic:spPr>
                </pic:pic>
              </a:graphicData>
            </a:graphic>
          </wp:inline>
        </w:drawing>
      </w:r>
    </w:p>
    <w:p w14:paraId="28B0956B" w14:textId="77777777" w:rsidR="002F6934" w:rsidRPr="002F6934" w:rsidRDefault="002F6934" w:rsidP="002F6934">
      <w:pPr>
        <w:spacing w:after="120" w:line="240" w:lineRule="auto"/>
        <w:jc w:val="both"/>
        <w:rPr>
          <w:rFonts w:ascii="Times New Roman" w:eastAsia="Times New Roman" w:hAnsi="Times New Roman" w:cs="Times New Roman"/>
          <w:color w:val="auto"/>
          <w:sz w:val="24"/>
          <w:szCs w:val="24"/>
        </w:rPr>
      </w:pPr>
    </w:p>
    <w:p w14:paraId="1960FCAB" w14:textId="77777777" w:rsidR="002F6934" w:rsidRPr="002F6934" w:rsidRDefault="002F6934" w:rsidP="002F6934">
      <w:pPr>
        <w:spacing w:after="120" w:line="240" w:lineRule="auto"/>
        <w:jc w:val="both"/>
        <w:rPr>
          <w:rFonts w:ascii="Times New Roman" w:eastAsia="Times New Roman" w:hAnsi="Times New Roman" w:cs="Times New Roman"/>
          <w:color w:val="auto"/>
          <w:sz w:val="24"/>
          <w:szCs w:val="24"/>
        </w:rPr>
      </w:pPr>
    </w:p>
    <w:p w14:paraId="38C9FAF2" w14:textId="77777777" w:rsidR="002F6934" w:rsidRPr="002F6934" w:rsidRDefault="002F6934" w:rsidP="002F6934">
      <w:pPr>
        <w:spacing w:after="120" w:line="240" w:lineRule="auto"/>
        <w:jc w:val="both"/>
        <w:rPr>
          <w:rFonts w:ascii="Times New Roman" w:eastAsia="Times New Roman" w:hAnsi="Times New Roman" w:cs="Times New Roman"/>
          <w:color w:val="auto"/>
          <w:sz w:val="24"/>
          <w:szCs w:val="24"/>
        </w:rPr>
      </w:pPr>
    </w:p>
    <w:p w14:paraId="37ACF30D" w14:textId="77777777" w:rsidR="002F6934" w:rsidRPr="002F6934" w:rsidRDefault="002F6934" w:rsidP="002F6934">
      <w:pPr>
        <w:spacing w:after="120" w:line="240" w:lineRule="auto"/>
        <w:jc w:val="both"/>
        <w:rPr>
          <w:rFonts w:ascii="Times New Roman" w:eastAsia="Times New Roman" w:hAnsi="Times New Roman" w:cs="Times New Roman"/>
          <w:color w:val="auto"/>
          <w:sz w:val="24"/>
          <w:szCs w:val="24"/>
        </w:rPr>
      </w:pPr>
    </w:p>
    <w:p w14:paraId="00F50B19" w14:textId="77777777" w:rsidR="002F6934" w:rsidRPr="002F6934" w:rsidRDefault="002F6934" w:rsidP="002F6934">
      <w:pPr>
        <w:rPr>
          <w:rFonts w:asciiTheme="minorHAnsi" w:eastAsiaTheme="minorHAnsi" w:hAnsiTheme="minorHAnsi" w:cstheme="minorBidi"/>
          <w:color w:val="auto"/>
          <w:lang w:eastAsia="en-US"/>
        </w:rPr>
      </w:pPr>
    </w:p>
    <w:p w14:paraId="2D3877E8" w14:textId="6DEBB137" w:rsidR="00853361" w:rsidRDefault="00853361" w:rsidP="009B079C">
      <w:pPr>
        <w:spacing w:after="120" w:line="240" w:lineRule="auto"/>
        <w:ind w:right="-720"/>
        <w:rPr>
          <w:rFonts w:ascii="Times New Roman" w:hAnsi="Times New Roman" w:cs="Times New Roman"/>
          <w:color w:val="auto"/>
        </w:rPr>
      </w:pPr>
    </w:p>
    <w:p w14:paraId="05FA6E44" w14:textId="7364CDBD" w:rsidR="00D12665" w:rsidRDefault="00D12665" w:rsidP="009B079C">
      <w:pPr>
        <w:spacing w:after="120" w:line="240" w:lineRule="auto"/>
        <w:ind w:right="-720"/>
        <w:rPr>
          <w:rFonts w:ascii="Times New Roman" w:hAnsi="Times New Roman" w:cs="Times New Roman"/>
          <w:color w:val="auto"/>
        </w:rPr>
      </w:pPr>
    </w:p>
    <w:p w14:paraId="7D35BDD9" w14:textId="11C12725" w:rsidR="00D12665" w:rsidRDefault="00D12665" w:rsidP="009B079C">
      <w:pPr>
        <w:spacing w:after="120" w:line="240" w:lineRule="auto"/>
        <w:ind w:right="-720"/>
        <w:rPr>
          <w:rFonts w:ascii="Times New Roman" w:hAnsi="Times New Roman" w:cs="Times New Roman"/>
          <w:color w:val="auto"/>
        </w:rPr>
      </w:pPr>
    </w:p>
    <w:p w14:paraId="3A076CEA" w14:textId="49EA28DF" w:rsidR="00D12665" w:rsidRDefault="00D12665" w:rsidP="009B079C">
      <w:pPr>
        <w:spacing w:after="120" w:line="240" w:lineRule="auto"/>
        <w:ind w:right="-720"/>
        <w:rPr>
          <w:rFonts w:ascii="Times New Roman" w:hAnsi="Times New Roman" w:cs="Times New Roman"/>
          <w:color w:val="auto"/>
        </w:rPr>
      </w:pPr>
    </w:p>
    <w:p w14:paraId="372EC103" w14:textId="17AF6D4E" w:rsidR="00D12665" w:rsidRDefault="00D12665" w:rsidP="009B079C">
      <w:pPr>
        <w:spacing w:after="120" w:line="240" w:lineRule="auto"/>
        <w:ind w:right="-720"/>
        <w:rPr>
          <w:rFonts w:ascii="Times New Roman" w:hAnsi="Times New Roman" w:cs="Times New Roman"/>
          <w:color w:val="auto"/>
        </w:rPr>
      </w:pPr>
    </w:p>
    <w:p w14:paraId="16A69725" w14:textId="2ED9703B" w:rsidR="00D12665" w:rsidRDefault="00D12665" w:rsidP="009B079C">
      <w:pPr>
        <w:spacing w:after="120" w:line="240" w:lineRule="auto"/>
        <w:ind w:right="-720"/>
        <w:rPr>
          <w:rFonts w:ascii="Times New Roman" w:hAnsi="Times New Roman" w:cs="Times New Roman"/>
          <w:color w:val="auto"/>
        </w:rPr>
      </w:pPr>
    </w:p>
    <w:sectPr w:rsidR="00D12665" w:rsidSect="002F6934">
      <w:headerReference w:type="even" r:id="rId108"/>
      <w:headerReference w:type="default" r:id="rId109"/>
      <w:footerReference w:type="even" r:id="rId110"/>
      <w:footerReference w:type="default" r:id="rId111"/>
      <w:headerReference w:type="first" r:id="rId112"/>
      <w:footerReference w:type="first" r:id="rId113"/>
      <w:pgSz w:w="11900" w:h="16840"/>
      <w:pgMar w:top="851" w:right="993" w:bottom="1000" w:left="709"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2E7433" w14:textId="77777777" w:rsidR="00742077" w:rsidRDefault="00742077">
      <w:pPr>
        <w:spacing w:after="0" w:line="240" w:lineRule="auto"/>
      </w:pPr>
      <w:r>
        <w:separator/>
      </w:r>
    </w:p>
  </w:endnote>
  <w:endnote w:type="continuationSeparator" w:id="0">
    <w:p w14:paraId="5C4F6277" w14:textId="77777777" w:rsidR="00742077" w:rsidRDefault="007420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4002EFF" w:usb1="C200247B" w:usb2="00000009" w:usb3="00000000" w:csb0="000001FF" w:csb1="00000000"/>
    <w:embedRegular r:id="rId1" w:fontKey="{63CFDE8E-635A-4385-9509-4AB994159B20}"/>
    <w:embedBold r:id="rId2" w:fontKey="{BB232B82-1104-4529-8BFD-BD50F4D4A59F}"/>
    <w:embedItalic r:id="rId3" w:fontKey="{DF767E39-601F-4371-8755-845EDAF0B2B8}"/>
    <w:embedBoldItalic r:id="rId4" w:fontKey="{D155B7A1-5872-4FF0-8D41-7CE96A0B9A9C}"/>
  </w:font>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Quattrocento Sans">
    <w:altName w:val="Arial"/>
    <w:charset w:val="00"/>
    <w:family w:val="swiss"/>
    <w:pitch w:val="variable"/>
    <w:sig w:usb0="00000003" w:usb1="4000005B" w:usb2="00000000" w:usb3="00000000" w:csb0="00000001" w:csb1="00000000"/>
    <w:embedRegular r:id="rId5" w:fontKey="{E5C90652-8964-4B3C-B5FA-252D3C0ABC28}"/>
  </w:font>
  <w:font w:name="Georgia">
    <w:panose1 w:val="02040502050405020303"/>
    <w:charset w:val="A2"/>
    <w:family w:val="roman"/>
    <w:pitch w:val="variable"/>
    <w:sig w:usb0="00000287" w:usb1="00000000" w:usb2="00000000" w:usb3="00000000" w:csb0="0000009F" w:csb1="00000000"/>
    <w:embedRegular r:id="rId6" w:fontKey="{A78C4CAD-5F36-483A-8538-AC875FC52B61}"/>
    <w:embedItalic r:id="rId7" w:fontKey="{048B38AB-B492-4535-9494-7948BCB65C4B}"/>
  </w:font>
  <w:font w:name="Tahoma">
    <w:panose1 w:val="020B0604030504040204"/>
    <w:charset w:val="A2"/>
    <w:family w:val="swiss"/>
    <w:pitch w:val="variable"/>
    <w:sig w:usb0="E1002EFF" w:usb1="C000605B" w:usb2="00000029" w:usb3="00000000" w:csb0="000101FF" w:csb1="00000000"/>
    <w:embedRegular r:id="rId8" w:fontKey="{5AFD66E0-9FF0-4826-A058-106B51824BE2}"/>
  </w:font>
  <w:font w:name="Aptos">
    <w:altName w:val="Arial"/>
    <w:charset w:val="00"/>
    <w:family w:val="swiss"/>
    <w:pitch w:val="variable"/>
    <w:sig w:usb0="00000001" w:usb1="00000003" w:usb2="00000000" w:usb3="00000000" w:csb0="0000019F" w:csb1="00000000"/>
  </w:font>
  <w:font w:name="Yu Gothic UI Semibold">
    <w:panose1 w:val="020B0700000000000000"/>
    <w:charset w:val="80"/>
    <w:family w:val="swiss"/>
    <w:pitch w:val="variable"/>
    <w:sig w:usb0="E00002FF" w:usb1="2AC7FDFF" w:usb2="00000016" w:usb3="00000000" w:csb0="0002009F" w:csb1="00000000"/>
  </w:font>
  <w:font w:name="Palatino Linotype">
    <w:panose1 w:val="02040502050505030304"/>
    <w:charset w:val="A2"/>
    <w:family w:val="roman"/>
    <w:pitch w:val="variable"/>
    <w:sig w:usb0="E0000287" w:usb1="40000013" w:usb2="00000000" w:usb3="00000000" w:csb0="0000019F" w:csb1="00000000"/>
    <w:embedBold r:id="rId9" w:fontKey="{7DEF89EA-1663-4759-9D53-4C8D70CBC3E9}"/>
  </w:font>
  <w:font w:name="PalatinoLinotype-Roman">
    <w:altName w:val="Yu Gothic"/>
    <w:panose1 w:val="00000000000000000000"/>
    <w:charset w:val="80"/>
    <w:family w:val="auto"/>
    <w:notTrueType/>
    <w:pitch w:val="default"/>
    <w:sig w:usb0="00000003" w:usb1="08070000" w:usb2="00000010" w:usb3="00000000" w:csb0="00020001" w:csb1="00000000"/>
  </w:font>
  <w:font w:name="Calibri Light">
    <w:panose1 w:val="020F0302020204030204"/>
    <w:charset w:val="A2"/>
    <w:family w:val="swiss"/>
    <w:pitch w:val="variable"/>
    <w:sig w:usb0="E4002EFF" w:usb1="C200247B" w:usb2="00000009" w:usb3="00000000" w:csb0="000001FF" w:csb1="00000000"/>
    <w:embedRegular r:id="rId10" w:fontKey="{F58FA14E-B888-4F5E-AB41-518B94D77013}"/>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CB54E9" w14:textId="77777777" w:rsidR="008D2152" w:rsidRDefault="008D2152"/>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663B10" w14:textId="77777777" w:rsidR="008D2152" w:rsidRDefault="008D2152">
    <w:pPr>
      <w:spacing w:after="0"/>
      <w:ind w:left="-1240"/>
    </w:pPr>
    <w:r>
      <w:rPr>
        <w:rFonts w:ascii="Arial" w:eastAsia="Arial" w:hAnsi="Arial" w:cs="Arial"/>
        <w:b/>
        <w:color w:val="A9A9A9"/>
        <w:sz w:val="20"/>
        <w:szCs w:val="20"/>
      </w:rPr>
      <w:t>Bu belge, güvenli elektronik imza ile imzalanmıştır.</w: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00D18F" w14:textId="77777777" w:rsidR="008D2152" w:rsidRDefault="008D2152">
    <w:pPr>
      <w:spacing w:after="0"/>
      <w:ind w:left="-1240"/>
    </w:pPr>
    <w:r>
      <w:rPr>
        <w:rFonts w:ascii="Arial" w:eastAsia="Arial" w:hAnsi="Arial" w:cs="Arial"/>
        <w:b/>
        <w:color w:val="A9A9A9"/>
        <w:sz w:val="20"/>
        <w:szCs w:val="20"/>
      </w:rPr>
      <w:t>Bu belge, güvenli elektronik imza ile imzalanmıştır.</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100C0" w14:textId="77777777" w:rsidR="008D2152" w:rsidRDefault="008D2152"/>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6759B3" w14:textId="77777777" w:rsidR="008D2152" w:rsidRDefault="008D2152"/>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A8750C" w14:textId="77777777" w:rsidR="008D2152" w:rsidRDefault="008D2152">
    <w:pPr>
      <w:spacing w:after="0" w:line="216" w:lineRule="auto"/>
      <w:ind w:left="-1240" w:right="4254" w:firstLine="5644"/>
    </w:pPr>
    <w:r>
      <w:fldChar w:fldCharType="begin"/>
    </w:r>
    <w:r>
      <w:instrText>PAGE</w:instrText>
    </w:r>
    <w:r>
      <w:fldChar w:fldCharType="end"/>
    </w:r>
    <w:r>
      <w:rPr>
        <w:rFonts w:ascii="Arial" w:eastAsia="Arial" w:hAnsi="Arial" w:cs="Arial"/>
        <w:b/>
        <w:color w:val="A9A9A9"/>
        <w:sz w:val="20"/>
        <w:szCs w:val="20"/>
      </w:rPr>
      <w:t>Bu belge, güvenli elektronik imza ile imzalanmıştır.</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ADF1E6" w14:textId="655B1C05" w:rsidR="008D2152" w:rsidRDefault="008D2152">
    <w:pPr>
      <w:spacing w:after="0" w:line="216" w:lineRule="auto"/>
      <w:ind w:left="-1240" w:right="4254" w:firstLine="5644"/>
    </w:pPr>
    <w:r>
      <w:fldChar w:fldCharType="begin"/>
    </w:r>
    <w:r>
      <w:instrText>PAGE</w:instrText>
    </w:r>
    <w:r>
      <w:fldChar w:fldCharType="separate"/>
    </w:r>
    <w:r w:rsidR="00481BC3">
      <w:rPr>
        <w:noProof/>
      </w:rPr>
      <w:t>46</w:t>
    </w:r>
    <w:r>
      <w:fldChar w:fldCharType="end"/>
    </w:r>
    <w:r>
      <w:rPr>
        <w:rFonts w:ascii="Arial" w:eastAsia="Arial" w:hAnsi="Arial" w:cs="Arial"/>
        <w:b/>
        <w:color w:val="A9A9A9"/>
        <w:sz w:val="20"/>
        <w:szCs w:val="20"/>
      </w:rPr>
      <w:t>Bu belge, güvenli elektronik imza ile imzalanmıştır.</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21EBD8" w14:textId="1FB9CE3B" w:rsidR="008D2152" w:rsidRDefault="008D2152">
    <w:pPr>
      <w:spacing w:after="0" w:line="216" w:lineRule="auto"/>
      <w:ind w:left="-1240" w:right="4254" w:firstLine="5644"/>
    </w:pPr>
    <w:r>
      <w:fldChar w:fldCharType="begin"/>
    </w:r>
    <w:r>
      <w:instrText>PAGE</w:instrText>
    </w:r>
    <w:r>
      <w:fldChar w:fldCharType="separate"/>
    </w:r>
    <w:r w:rsidR="00481BC3">
      <w:rPr>
        <w:noProof/>
      </w:rPr>
      <w:t>2</w:t>
    </w:r>
    <w:r>
      <w:fldChar w:fldCharType="end"/>
    </w:r>
    <w:r>
      <w:rPr>
        <w:rFonts w:ascii="Arial" w:eastAsia="Arial" w:hAnsi="Arial" w:cs="Arial"/>
        <w:b/>
        <w:color w:val="A9A9A9"/>
        <w:sz w:val="20"/>
        <w:szCs w:val="20"/>
      </w:rPr>
      <w:t>Bu belge, güvenli elektronik imza ile imzalanmıştır.</w: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8051A7" w14:textId="77777777" w:rsidR="008D2152" w:rsidRDefault="008D2152">
    <w:pPr>
      <w:pStyle w:val="AltBilgi"/>
      <w:jc w:val="center"/>
    </w:pPr>
  </w:p>
  <w:p w14:paraId="43C957EC" w14:textId="77777777" w:rsidR="008D2152" w:rsidRPr="00622632" w:rsidRDefault="008D2152" w:rsidP="00D05F37">
    <w:pPr>
      <w:pStyle w:val="AltBilgi"/>
      <w:jc w:val="center"/>
      <w:rPr>
        <w:sz w:val="16"/>
        <w:szCs w:val="16"/>
      </w:rP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54E0BE" w14:textId="77777777" w:rsidR="008D2152" w:rsidRDefault="008D2152">
    <w:pPr>
      <w:pStyle w:val="AltBilgi"/>
      <w:jc w:val="center"/>
    </w:pPr>
  </w:p>
  <w:p w14:paraId="323EDB53" w14:textId="77777777" w:rsidR="008D2152" w:rsidRPr="00622632" w:rsidRDefault="008D2152" w:rsidP="00D05F37">
    <w:pPr>
      <w:pStyle w:val="AltBilgi"/>
      <w:jc w:val="center"/>
      <w:rPr>
        <w:sz w:val="16"/>
        <w:szCs w:val="16"/>
      </w:rPr>
    </w:pPr>
    <w:r w:rsidRPr="00622632">
      <w:rPr>
        <w:sz w:val="16"/>
        <w:szCs w:val="16"/>
      </w:rPr>
      <w:t>2</w: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F93FDF" w14:textId="77777777" w:rsidR="008D2152" w:rsidRDefault="008D2152">
    <w:pPr>
      <w:spacing w:after="0"/>
      <w:ind w:left="-1240"/>
    </w:pPr>
    <w:r>
      <w:rPr>
        <w:rFonts w:ascii="Arial" w:eastAsia="Arial" w:hAnsi="Arial" w:cs="Arial"/>
        <w:b/>
        <w:color w:val="A9A9A9"/>
        <w:sz w:val="20"/>
        <w:szCs w:val="20"/>
      </w:rPr>
      <w:t>Bu belge, güvenli elektronik imza ile imzalanmıştır.</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79D80C" w14:textId="77777777" w:rsidR="00742077" w:rsidRDefault="00742077">
      <w:pPr>
        <w:spacing w:after="0" w:line="240" w:lineRule="auto"/>
      </w:pPr>
      <w:r>
        <w:separator/>
      </w:r>
    </w:p>
  </w:footnote>
  <w:footnote w:type="continuationSeparator" w:id="0">
    <w:p w14:paraId="5781BD82" w14:textId="77777777" w:rsidR="00742077" w:rsidRDefault="007420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75AC4C" w14:textId="77777777" w:rsidR="008D2152" w:rsidRDefault="008D2152"/>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3D2CB9" w14:textId="77777777" w:rsidR="008D2152" w:rsidRDefault="008D2152"/>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CE5BEC" w14:textId="77777777" w:rsidR="008D2152" w:rsidRDefault="008D2152"/>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C9314A" w14:textId="77777777" w:rsidR="008D2152" w:rsidRDefault="008D2152">
    <w:pPr>
      <w:spacing w:after="0"/>
      <w:ind w:left="851"/>
    </w:pPr>
    <w:r>
      <w:rPr>
        <w:rFonts w:ascii="Quattrocento Sans" w:eastAsia="Quattrocento Sans" w:hAnsi="Quattrocento Sans" w:cs="Quattrocento Sans"/>
        <w:sz w:val="24"/>
        <w:szCs w:val="24"/>
      </w:rPr>
      <w:t>•</w:t>
    </w:r>
  </w:p>
  <w:p w14:paraId="5B74C450" w14:textId="77777777" w:rsidR="008D2152" w:rsidRDefault="008D2152">
    <w:pPr>
      <w:spacing w:after="0"/>
      <w:ind w:left="851"/>
    </w:pPr>
    <w:r>
      <w:rPr>
        <w:rFonts w:ascii="Quattrocento Sans" w:eastAsia="Quattrocento Sans" w:hAnsi="Quattrocento Sans" w:cs="Quattrocento Sans"/>
        <w:sz w:val="24"/>
        <w:szCs w:val="24"/>
      </w:rPr>
      <w:t>•</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CA7E81" w14:textId="77777777" w:rsidR="008D2152" w:rsidRDefault="008D2152">
    <w:pPr>
      <w:spacing w:after="0"/>
      <w:ind w:left="851"/>
    </w:pPr>
    <w:r>
      <w:rPr>
        <w:rFonts w:ascii="Quattrocento Sans" w:eastAsia="Quattrocento Sans" w:hAnsi="Quattrocento Sans" w:cs="Quattrocento Sans"/>
        <w:sz w:val="24"/>
        <w:szCs w:val="24"/>
      </w:rPr>
      <w:t>•</w:t>
    </w:r>
  </w:p>
  <w:p w14:paraId="01640A10" w14:textId="77777777" w:rsidR="008D2152" w:rsidRDefault="008D2152">
    <w:pPr>
      <w:spacing w:after="0"/>
      <w:ind w:left="851"/>
    </w:pPr>
    <w:r>
      <w:rPr>
        <w:rFonts w:ascii="Quattrocento Sans" w:eastAsia="Quattrocento Sans" w:hAnsi="Quattrocento Sans" w:cs="Quattrocento Sans"/>
        <w:sz w:val="24"/>
        <w:szCs w:val="24"/>
      </w:rPr>
      <w:t>•</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EE5913" w14:textId="77777777" w:rsidR="008D2152" w:rsidRDefault="008D2152">
    <w:pPr>
      <w:spacing w:after="0"/>
      <w:ind w:left="851"/>
    </w:pPr>
    <w:r>
      <w:rPr>
        <w:rFonts w:ascii="Quattrocento Sans" w:eastAsia="Quattrocento Sans" w:hAnsi="Quattrocento Sans" w:cs="Quattrocento Sans"/>
        <w:sz w:val="24"/>
        <w:szCs w:val="24"/>
      </w:rPr>
      <w:t>•</w:t>
    </w:r>
  </w:p>
  <w:p w14:paraId="0ADBDE16" w14:textId="77777777" w:rsidR="008D2152" w:rsidRDefault="008D2152">
    <w:pPr>
      <w:spacing w:after="0"/>
      <w:ind w:left="851"/>
    </w:pPr>
    <w:r>
      <w:rPr>
        <w:rFonts w:ascii="Quattrocento Sans" w:eastAsia="Quattrocento Sans" w:hAnsi="Quattrocento Sans" w:cs="Quattrocento Sans"/>
        <w:sz w:val="24"/>
        <w:szCs w:val="24"/>
      </w:rPr>
      <w:t>•</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EEB9C0" w14:textId="77777777" w:rsidR="008D2152" w:rsidRDefault="008D2152"/>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B427F8" w14:textId="77777777" w:rsidR="008D2152" w:rsidRDefault="008D2152"/>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E556EF" w14:textId="77777777" w:rsidR="008D2152" w:rsidRDefault="008D2152"/>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94B54"/>
    <w:multiLevelType w:val="multilevel"/>
    <w:tmpl w:val="5218EBB4"/>
    <w:lvl w:ilvl="0">
      <w:start w:val="1"/>
      <w:numFmt w:val="bullet"/>
      <w:lvlText w:val="•"/>
      <w:lvlJc w:val="left"/>
      <w:pPr>
        <w:ind w:left="721" w:hanging="721"/>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276" w:hanging="1276"/>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1996" w:hanging="1996"/>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2716" w:hanging="2716"/>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436" w:hanging="3436"/>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156" w:hanging="4156"/>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4876" w:hanging="4876"/>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596" w:hanging="5596"/>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316" w:hanging="6316"/>
      </w:pPr>
      <w:rPr>
        <w:rFonts w:ascii="Calibri" w:eastAsia="Calibri" w:hAnsi="Calibri" w:cs="Calibri"/>
        <w:b w:val="0"/>
        <w:i w:val="0"/>
        <w:strike w:val="0"/>
        <w:color w:val="000000"/>
        <w:sz w:val="23"/>
        <w:szCs w:val="23"/>
        <w:u w:val="none"/>
        <w:shd w:val="clear" w:color="auto" w:fill="auto"/>
        <w:vertAlign w:val="baseline"/>
      </w:rPr>
    </w:lvl>
  </w:abstractNum>
  <w:abstractNum w:abstractNumId="1" w15:restartNumberingAfterBreak="0">
    <w:nsid w:val="03D12668"/>
    <w:multiLevelType w:val="multilevel"/>
    <w:tmpl w:val="32C64536"/>
    <w:lvl w:ilvl="0">
      <w:start w:val="2"/>
      <w:numFmt w:val="decimal"/>
      <w:lvlText w:val="%1."/>
      <w:lvlJc w:val="left"/>
      <w:pPr>
        <w:ind w:left="540" w:hanging="540"/>
      </w:pPr>
      <w:rPr>
        <w:rFonts w:hint="default"/>
      </w:rPr>
    </w:lvl>
    <w:lvl w:ilvl="1">
      <w:start w:val="4"/>
      <w:numFmt w:val="decimal"/>
      <w:lvlText w:val="%1.%2."/>
      <w:lvlJc w:val="left"/>
      <w:pPr>
        <w:ind w:left="1080" w:hanging="540"/>
      </w:pPr>
      <w:rPr>
        <w:rFonts w:hint="default"/>
      </w:rPr>
    </w:lvl>
    <w:lvl w:ilvl="2">
      <w:start w:val="5"/>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2" w15:restartNumberingAfterBreak="0">
    <w:nsid w:val="04320FFC"/>
    <w:multiLevelType w:val="multilevel"/>
    <w:tmpl w:val="EBA2327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15:restartNumberingAfterBreak="0">
    <w:nsid w:val="056C2B18"/>
    <w:multiLevelType w:val="multilevel"/>
    <w:tmpl w:val="BFE070D8"/>
    <w:lvl w:ilvl="0">
      <w:start w:val="1"/>
      <w:numFmt w:val="bullet"/>
      <w:lvlText w:val="•"/>
      <w:lvlJc w:val="left"/>
      <w:pPr>
        <w:ind w:left="1197" w:hanging="1197"/>
      </w:pPr>
      <w:rPr>
        <w:rFonts w:ascii="Calibri" w:eastAsia="Calibri" w:hAnsi="Calibri" w:cs="Calibri"/>
        <w:b w:val="0"/>
        <w:i w:val="0"/>
        <w:strike w:val="0"/>
        <w:color w:val="000000"/>
        <w:sz w:val="24"/>
        <w:szCs w:val="24"/>
        <w:u w:val="none"/>
        <w:shd w:val="clear" w:color="auto" w:fill="auto"/>
        <w:vertAlign w:val="baseline"/>
      </w:rPr>
    </w:lvl>
    <w:lvl w:ilvl="1">
      <w:start w:val="1"/>
      <w:numFmt w:val="bullet"/>
      <w:lvlText w:val="o"/>
      <w:lvlJc w:val="left"/>
      <w:pPr>
        <w:ind w:left="1672" w:hanging="1672"/>
      </w:pPr>
      <w:rPr>
        <w:rFonts w:ascii="Calibri" w:eastAsia="Calibri" w:hAnsi="Calibri" w:cs="Calibri"/>
        <w:b w:val="0"/>
        <w:i w:val="0"/>
        <w:strike w:val="0"/>
        <w:color w:val="000000"/>
        <w:sz w:val="24"/>
        <w:szCs w:val="24"/>
        <w:u w:val="none"/>
        <w:shd w:val="clear" w:color="auto" w:fill="auto"/>
        <w:vertAlign w:val="baseline"/>
      </w:rPr>
    </w:lvl>
    <w:lvl w:ilvl="2">
      <w:start w:val="1"/>
      <w:numFmt w:val="bullet"/>
      <w:lvlText w:val="▪"/>
      <w:lvlJc w:val="left"/>
      <w:pPr>
        <w:ind w:left="2392" w:hanging="2392"/>
      </w:pPr>
      <w:rPr>
        <w:rFonts w:ascii="Calibri" w:eastAsia="Calibri" w:hAnsi="Calibri" w:cs="Calibri"/>
        <w:b w:val="0"/>
        <w:i w:val="0"/>
        <w:strike w:val="0"/>
        <w:color w:val="000000"/>
        <w:sz w:val="24"/>
        <w:szCs w:val="24"/>
        <w:u w:val="none"/>
        <w:shd w:val="clear" w:color="auto" w:fill="auto"/>
        <w:vertAlign w:val="baseline"/>
      </w:rPr>
    </w:lvl>
    <w:lvl w:ilvl="3">
      <w:start w:val="1"/>
      <w:numFmt w:val="bullet"/>
      <w:lvlText w:val="•"/>
      <w:lvlJc w:val="left"/>
      <w:pPr>
        <w:ind w:left="3112" w:hanging="3112"/>
      </w:pPr>
      <w:rPr>
        <w:rFonts w:ascii="Calibri" w:eastAsia="Calibri" w:hAnsi="Calibri" w:cs="Calibri"/>
        <w:b w:val="0"/>
        <w:i w:val="0"/>
        <w:strike w:val="0"/>
        <w:color w:val="000000"/>
        <w:sz w:val="24"/>
        <w:szCs w:val="24"/>
        <w:u w:val="none"/>
        <w:shd w:val="clear" w:color="auto" w:fill="auto"/>
        <w:vertAlign w:val="baseline"/>
      </w:rPr>
    </w:lvl>
    <w:lvl w:ilvl="4">
      <w:start w:val="1"/>
      <w:numFmt w:val="bullet"/>
      <w:lvlText w:val="o"/>
      <w:lvlJc w:val="left"/>
      <w:pPr>
        <w:ind w:left="3832" w:hanging="3832"/>
      </w:pPr>
      <w:rPr>
        <w:rFonts w:ascii="Calibri" w:eastAsia="Calibri" w:hAnsi="Calibri" w:cs="Calibri"/>
        <w:b w:val="0"/>
        <w:i w:val="0"/>
        <w:strike w:val="0"/>
        <w:color w:val="000000"/>
        <w:sz w:val="24"/>
        <w:szCs w:val="24"/>
        <w:u w:val="none"/>
        <w:shd w:val="clear" w:color="auto" w:fill="auto"/>
        <w:vertAlign w:val="baseline"/>
      </w:rPr>
    </w:lvl>
    <w:lvl w:ilvl="5">
      <w:start w:val="1"/>
      <w:numFmt w:val="bullet"/>
      <w:lvlText w:val="▪"/>
      <w:lvlJc w:val="left"/>
      <w:pPr>
        <w:ind w:left="4552" w:hanging="4552"/>
      </w:pPr>
      <w:rPr>
        <w:rFonts w:ascii="Calibri" w:eastAsia="Calibri" w:hAnsi="Calibri" w:cs="Calibri"/>
        <w:b w:val="0"/>
        <w:i w:val="0"/>
        <w:strike w:val="0"/>
        <w:color w:val="000000"/>
        <w:sz w:val="24"/>
        <w:szCs w:val="24"/>
        <w:u w:val="none"/>
        <w:shd w:val="clear" w:color="auto" w:fill="auto"/>
        <w:vertAlign w:val="baseline"/>
      </w:rPr>
    </w:lvl>
    <w:lvl w:ilvl="6">
      <w:start w:val="1"/>
      <w:numFmt w:val="bullet"/>
      <w:lvlText w:val="•"/>
      <w:lvlJc w:val="left"/>
      <w:pPr>
        <w:ind w:left="5272" w:hanging="5272"/>
      </w:pPr>
      <w:rPr>
        <w:rFonts w:ascii="Calibri" w:eastAsia="Calibri" w:hAnsi="Calibri" w:cs="Calibri"/>
        <w:b w:val="0"/>
        <w:i w:val="0"/>
        <w:strike w:val="0"/>
        <w:color w:val="000000"/>
        <w:sz w:val="24"/>
        <w:szCs w:val="24"/>
        <w:u w:val="none"/>
        <w:shd w:val="clear" w:color="auto" w:fill="auto"/>
        <w:vertAlign w:val="baseline"/>
      </w:rPr>
    </w:lvl>
    <w:lvl w:ilvl="7">
      <w:start w:val="1"/>
      <w:numFmt w:val="bullet"/>
      <w:lvlText w:val="o"/>
      <w:lvlJc w:val="left"/>
      <w:pPr>
        <w:ind w:left="5992" w:hanging="5992"/>
      </w:pPr>
      <w:rPr>
        <w:rFonts w:ascii="Calibri" w:eastAsia="Calibri" w:hAnsi="Calibri" w:cs="Calibri"/>
        <w:b w:val="0"/>
        <w:i w:val="0"/>
        <w:strike w:val="0"/>
        <w:color w:val="000000"/>
        <w:sz w:val="24"/>
        <w:szCs w:val="24"/>
        <w:u w:val="none"/>
        <w:shd w:val="clear" w:color="auto" w:fill="auto"/>
        <w:vertAlign w:val="baseline"/>
      </w:rPr>
    </w:lvl>
    <w:lvl w:ilvl="8">
      <w:start w:val="1"/>
      <w:numFmt w:val="bullet"/>
      <w:lvlText w:val="▪"/>
      <w:lvlJc w:val="left"/>
      <w:pPr>
        <w:ind w:left="6712" w:hanging="6712"/>
      </w:pPr>
      <w:rPr>
        <w:rFonts w:ascii="Calibri" w:eastAsia="Calibri" w:hAnsi="Calibri" w:cs="Calibri"/>
        <w:b w:val="0"/>
        <w:i w:val="0"/>
        <w:strike w:val="0"/>
        <w:color w:val="000000"/>
        <w:sz w:val="24"/>
        <w:szCs w:val="24"/>
        <w:u w:val="none"/>
        <w:shd w:val="clear" w:color="auto" w:fill="auto"/>
        <w:vertAlign w:val="baseline"/>
      </w:rPr>
    </w:lvl>
  </w:abstractNum>
  <w:abstractNum w:abstractNumId="4" w15:restartNumberingAfterBreak="0">
    <w:nsid w:val="073C2F78"/>
    <w:multiLevelType w:val="hybridMultilevel"/>
    <w:tmpl w:val="C388D8A0"/>
    <w:lvl w:ilvl="0" w:tplc="041F000D">
      <w:start w:val="1"/>
      <w:numFmt w:val="bullet"/>
      <w:lvlText w:val=""/>
      <w:lvlJc w:val="left"/>
      <w:pPr>
        <w:ind w:left="-2572" w:hanging="360"/>
      </w:pPr>
      <w:rPr>
        <w:rFonts w:ascii="Wingdings" w:hAnsi="Wingdings" w:hint="default"/>
      </w:rPr>
    </w:lvl>
    <w:lvl w:ilvl="1" w:tplc="041F0003" w:tentative="1">
      <w:start w:val="1"/>
      <w:numFmt w:val="bullet"/>
      <w:lvlText w:val="o"/>
      <w:lvlJc w:val="left"/>
      <w:pPr>
        <w:ind w:left="-1852" w:hanging="360"/>
      </w:pPr>
      <w:rPr>
        <w:rFonts w:ascii="Courier New" w:hAnsi="Courier New" w:cs="Courier New" w:hint="default"/>
      </w:rPr>
    </w:lvl>
    <w:lvl w:ilvl="2" w:tplc="041F0005" w:tentative="1">
      <w:start w:val="1"/>
      <w:numFmt w:val="bullet"/>
      <w:lvlText w:val=""/>
      <w:lvlJc w:val="left"/>
      <w:pPr>
        <w:ind w:left="-1132" w:hanging="360"/>
      </w:pPr>
      <w:rPr>
        <w:rFonts w:ascii="Wingdings" w:hAnsi="Wingdings" w:hint="default"/>
      </w:rPr>
    </w:lvl>
    <w:lvl w:ilvl="3" w:tplc="041F0001" w:tentative="1">
      <w:start w:val="1"/>
      <w:numFmt w:val="bullet"/>
      <w:lvlText w:val=""/>
      <w:lvlJc w:val="left"/>
      <w:pPr>
        <w:ind w:left="-412" w:hanging="360"/>
      </w:pPr>
      <w:rPr>
        <w:rFonts w:ascii="Symbol" w:hAnsi="Symbol" w:hint="default"/>
      </w:rPr>
    </w:lvl>
    <w:lvl w:ilvl="4" w:tplc="041F0003" w:tentative="1">
      <w:start w:val="1"/>
      <w:numFmt w:val="bullet"/>
      <w:lvlText w:val="o"/>
      <w:lvlJc w:val="left"/>
      <w:pPr>
        <w:ind w:left="308" w:hanging="360"/>
      </w:pPr>
      <w:rPr>
        <w:rFonts w:ascii="Courier New" w:hAnsi="Courier New" w:cs="Courier New" w:hint="default"/>
      </w:rPr>
    </w:lvl>
    <w:lvl w:ilvl="5" w:tplc="041F0005" w:tentative="1">
      <w:start w:val="1"/>
      <w:numFmt w:val="bullet"/>
      <w:lvlText w:val=""/>
      <w:lvlJc w:val="left"/>
      <w:pPr>
        <w:ind w:left="1028" w:hanging="360"/>
      </w:pPr>
      <w:rPr>
        <w:rFonts w:ascii="Wingdings" w:hAnsi="Wingdings" w:hint="default"/>
      </w:rPr>
    </w:lvl>
    <w:lvl w:ilvl="6" w:tplc="041F0001" w:tentative="1">
      <w:start w:val="1"/>
      <w:numFmt w:val="bullet"/>
      <w:lvlText w:val=""/>
      <w:lvlJc w:val="left"/>
      <w:pPr>
        <w:ind w:left="1748" w:hanging="360"/>
      </w:pPr>
      <w:rPr>
        <w:rFonts w:ascii="Symbol" w:hAnsi="Symbol" w:hint="default"/>
      </w:rPr>
    </w:lvl>
    <w:lvl w:ilvl="7" w:tplc="041F0003" w:tentative="1">
      <w:start w:val="1"/>
      <w:numFmt w:val="bullet"/>
      <w:lvlText w:val="o"/>
      <w:lvlJc w:val="left"/>
      <w:pPr>
        <w:ind w:left="2468" w:hanging="360"/>
      </w:pPr>
      <w:rPr>
        <w:rFonts w:ascii="Courier New" w:hAnsi="Courier New" w:cs="Courier New" w:hint="default"/>
      </w:rPr>
    </w:lvl>
    <w:lvl w:ilvl="8" w:tplc="041F0005" w:tentative="1">
      <w:start w:val="1"/>
      <w:numFmt w:val="bullet"/>
      <w:lvlText w:val=""/>
      <w:lvlJc w:val="left"/>
      <w:pPr>
        <w:ind w:left="3188" w:hanging="360"/>
      </w:pPr>
      <w:rPr>
        <w:rFonts w:ascii="Wingdings" w:hAnsi="Wingdings" w:hint="default"/>
      </w:rPr>
    </w:lvl>
  </w:abstractNum>
  <w:abstractNum w:abstractNumId="5" w15:restartNumberingAfterBreak="0">
    <w:nsid w:val="0B417454"/>
    <w:multiLevelType w:val="hybridMultilevel"/>
    <w:tmpl w:val="00C4AED6"/>
    <w:lvl w:ilvl="0" w:tplc="CCCEB9C8">
      <w:start w:val="1"/>
      <w:numFmt w:val="lowerLetter"/>
      <w:lvlText w:val="%1)"/>
      <w:lvlJc w:val="left"/>
      <w:pPr>
        <w:ind w:left="208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B6AED794">
      <w:start w:val="1"/>
      <w:numFmt w:val="lowerLetter"/>
      <w:lvlText w:val="%2"/>
      <w:lvlJc w:val="left"/>
      <w:pPr>
        <w:ind w:left="296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DE9C824E">
      <w:start w:val="1"/>
      <w:numFmt w:val="lowerRoman"/>
      <w:lvlText w:val="%3"/>
      <w:lvlJc w:val="left"/>
      <w:pPr>
        <w:ind w:left="368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4E988A48">
      <w:start w:val="1"/>
      <w:numFmt w:val="decimal"/>
      <w:lvlText w:val="%4"/>
      <w:lvlJc w:val="left"/>
      <w:pPr>
        <w:ind w:left="440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7E04D2AA">
      <w:start w:val="1"/>
      <w:numFmt w:val="lowerLetter"/>
      <w:lvlText w:val="%5"/>
      <w:lvlJc w:val="left"/>
      <w:pPr>
        <w:ind w:left="512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53DA6680">
      <w:start w:val="1"/>
      <w:numFmt w:val="lowerRoman"/>
      <w:lvlText w:val="%6"/>
      <w:lvlJc w:val="left"/>
      <w:pPr>
        <w:ind w:left="584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D2C45424">
      <w:start w:val="1"/>
      <w:numFmt w:val="decimal"/>
      <w:lvlText w:val="%7"/>
      <w:lvlJc w:val="left"/>
      <w:pPr>
        <w:ind w:left="656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68B08A18">
      <w:start w:val="1"/>
      <w:numFmt w:val="lowerLetter"/>
      <w:lvlText w:val="%8"/>
      <w:lvlJc w:val="left"/>
      <w:pPr>
        <w:ind w:left="728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28F6EEE0">
      <w:start w:val="1"/>
      <w:numFmt w:val="lowerRoman"/>
      <w:lvlText w:val="%9"/>
      <w:lvlJc w:val="left"/>
      <w:pPr>
        <w:ind w:left="800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6" w15:restartNumberingAfterBreak="0">
    <w:nsid w:val="0EEE6E81"/>
    <w:multiLevelType w:val="multilevel"/>
    <w:tmpl w:val="4BA45170"/>
    <w:lvl w:ilvl="0">
      <w:start w:val="1"/>
      <w:numFmt w:val="decimal"/>
      <w:pStyle w:val="Balk1"/>
      <w:lvlText w:val="%1."/>
      <w:lvlJc w:val="left"/>
      <w:pPr>
        <w:ind w:left="0" w:firstLine="0"/>
      </w:pPr>
      <w:rPr>
        <w:rFonts w:ascii="Times New Roman" w:eastAsia="Times New Roman" w:hAnsi="Times New Roman" w:cs="Times New Roman"/>
        <w:b/>
        <w:i w:val="0"/>
        <w:strike w:val="0"/>
        <w:color w:val="000000"/>
        <w:sz w:val="24"/>
        <w:szCs w:val="24"/>
        <w:u w:val="none"/>
        <w:shd w:val="clear" w:color="auto" w:fill="auto"/>
        <w:vertAlign w:val="baseline"/>
      </w:rPr>
    </w:lvl>
    <w:lvl w:ilvl="1">
      <w:start w:val="1"/>
      <w:numFmt w:val="decimal"/>
      <w:pStyle w:val="Balk2"/>
      <w:lvlText w:val="%1.%2"/>
      <w:lvlJc w:val="left"/>
      <w:pPr>
        <w:ind w:left="0" w:firstLine="0"/>
      </w:pPr>
      <w:rPr>
        <w:rFonts w:ascii="Times New Roman" w:eastAsia="Times New Roman" w:hAnsi="Times New Roman" w:cs="Times New Roman"/>
        <w:b/>
        <w:i w:val="0"/>
        <w:strike w:val="0"/>
        <w:color w:val="000000"/>
        <w:sz w:val="24"/>
        <w:szCs w:val="24"/>
        <w:u w:val="none"/>
        <w:shd w:val="clear" w:color="auto" w:fill="auto"/>
        <w:vertAlign w:val="baseline"/>
      </w:rPr>
    </w:lvl>
    <w:lvl w:ilvl="2">
      <w:start w:val="1"/>
      <w:numFmt w:val="lowerRoman"/>
      <w:lvlText w:val="%3"/>
      <w:lvlJc w:val="left"/>
      <w:pPr>
        <w:ind w:left="1080" w:hanging="1080"/>
      </w:pPr>
      <w:rPr>
        <w:rFonts w:ascii="Times New Roman" w:eastAsia="Times New Roman" w:hAnsi="Times New Roman" w:cs="Times New Roman"/>
        <w:b/>
        <w:i w:val="0"/>
        <w:strike w:val="0"/>
        <w:color w:val="000000"/>
        <w:sz w:val="24"/>
        <w:szCs w:val="24"/>
        <w:u w:val="none"/>
        <w:shd w:val="clear" w:color="auto" w:fill="auto"/>
        <w:vertAlign w:val="baseline"/>
      </w:rPr>
    </w:lvl>
    <w:lvl w:ilvl="3">
      <w:start w:val="1"/>
      <w:numFmt w:val="decimal"/>
      <w:lvlText w:val="%4"/>
      <w:lvlJc w:val="left"/>
      <w:pPr>
        <w:ind w:left="1800" w:hanging="1800"/>
      </w:pPr>
      <w:rPr>
        <w:rFonts w:ascii="Times New Roman" w:eastAsia="Times New Roman" w:hAnsi="Times New Roman" w:cs="Times New Roman"/>
        <w:b/>
        <w:i w:val="0"/>
        <w:strike w:val="0"/>
        <w:color w:val="000000"/>
        <w:sz w:val="24"/>
        <w:szCs w:val="24"/>
        <w:u w:val="none"/>
        <w:shd w:val="clear" w:color="auto" w:fill="auto"/>
        <w:vertAlign w:val="baseline"/>
      </w:rPr>
    </w:lvl>
    <w:lvl w:ilvl="4">
      <w:start w:val="1"/>
      <w:numFmt w:val="lowerLetter"/>
      <w:lvlText w:val="%5"/>
      <w:lvlJc w:val="left"/>
      <w:pPr>
        <w:ind w:left="2520" w:hanging="2520"/>
      </w:pPr>
      <w:rPr>
        <w:rFonts w:ascii="Times New Roman" w:eastAsia="Times New Roman" w:hAnsi="Times New Roman" w:cs="Times New Roman"/>
        <w:b/>
        <w:i w:val="0"/>
        <w:strike w:val="0"/>
        <w:color w:val="000000"/>
        <w:sz w:val="24"/>
        <w:szCs w:val="24"/>
        <w:u w:val="none"/>
        <w:shd w:val="clear" w:color="auto" w:fill="auto"/>
        <w:vertAlign w:val="baseline"/>
      </w:rPr>
    </w:lvl>
    <w:lvl w:ilvl="5">
      <w:start w:val="1"/>
      <w:numFmt w:val="lowerRoman"/>
      <w:lvlText w:val="%6"/>
      <w:lvlJc w:val="left"/>
      <w:pPr>
        <w:ind w:left="3240" w:hanging="3240"/>
      </w:pPr>
      <w:rPr>
        <w:rFonts w:ascii="Times New Roman" w:eastAsia="Times New Roman" w:hAnsi="Times New Roman" w:cs="Times New Roman"/>
        <w:b/>
        <w:i w:val="0"/>
        <w:strike w:val="0"/>
        <w:color w:val="000000"/>
        <w:sz w:val="24"/>
        <w:szCs w:val="24"/>
        <w:u w:val="none"/>
        <w:shd w:val="clear" w:color="auto" w:fill="auto"/>
        <w:vertAlign w:val="baseline"/>
      </w:rPr>
    </w:lvl>
    <w:lvl w:ilvl="6">
      <w:start w:val="1"/>
      <w:numFmt w:val="decimal"/>
      <w:lvlText w:val="%7"/>
      <w:lvlJc w:val="left"/>
      <w:pPr>
        <w:ind w:left="3960" w:hanging="3960"/>
      </w:pPr>
      <w:rPr>
        <w:rFonts w:ascii="Times New Roman" w:eastAsia="Times New Roman" w:hAnsi="Times New Roman" w:cs="Times New Roman"/>
        <w:b/>
        <w:i w:val="0"/>
        <w:strike w:val="0"/>
        <w:color w:val="000000"/>
        <w:sz w:val="24"/>
        <w:szCs w:val="24"/>
        <w:u w:val="none"/>
        <w:shd w:val="clear" w:color="auto" w:fill="auto"/>
        <w:vertAlign w:val="baseline"/>
      </w:rPr>
    </w:lvl>
    <w:lvl w:ilvl="7">
      <w:start w:val="1"/>
      <w:numFmt w:val="lowerLetter"/>
      <w:lvlText w:val="%8"/>
      <w:lvlJc w:val="left"/>
      <w:pPr>
        <w:ind w:left="4680" w:hanging="4680"/>
      </w:pPr>
      <w:rPr>
        <w:rFonts w:ascii="Times New Roman" w:eastAsia="Times New Roman" w:hAnsi="Times New Roman" w:cs="Times New Roman"/>
        <w:b/>
        <w:i w:val="0"/>
        <w:strike w:val="0"/>
        <w:color w:val="000000"/>
        <w:sz w:val="24"/>
        <w:szCs w:val="24"/>
        <w:u w:val="none"/>
        <w:shd w:val="clear" w:color="auto" w:fill="auto"/>
        <w:vertAlign w:val="baseline"/>
      </w:rPr>
    </w:lvl>
    <w:lvl w:ilvl="8">
      <w:start w:val="1"/>
      <w:numFmt w:val="lowerRoman"/>
      <w:lvlText w:val="%9"/>
      <w:lvlJc w:val="left"/>
      <w:pPr>
        <w:ind w:left="5400" w:hanging="5400"/>
      </w:pPr>
      <w:rPr>
        <w:rFonts w:ascii="Times New Roman" w:eastAsia="Times New Roman" w:hAnsi="Times New Roman" w:cs="Times New Roman"/>
        <w:b/>
        <w:i w:val="0"/>
        <w:strike w:val="0"/>
        <w:color w:val="000000"/>
        <w:sz w:val="24"/>
        <w:szCs w:val="24"/>
        <w:u w:val="none"/>
        <w:shd w:val="clear" w:color="auto" w:fill="auto"/>
        <w:vertAlign w:val="baseline"/>
      </w:rPr>
    </w:lvl>
  </w:abstractNum>
  <w:abstractNum w:abstractNumId="7" w15:restartNumberingAfterBreak="0">
    <w:nsid w:val="0F107E42"/>
    <w:multiLevelType w:val="multilevel"/>
    <w:tmpl w:val="FC6091B8"/>
    <w:lvl w:ilvl="0">
      <w:start w:val="1"/>
      <w:numFmt w:val="bullet"/>
      <w:lvlText w:val="•"/>
      <w:lvlJc w:val="left"/>
      <w:pPr>
        <w:ind w:left="1204" w:hanging="1204"/>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647" w:hanging="1647"/>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367" w:hanging="2367"/>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3087" w:hanging="3087"/>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807" w:hanging="3807"/>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527" w:hanging="4527"/>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5247" w:hanging="5247"/>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967" w:hanging="5967"/>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687" w:hanging="6687"/>
      </w:pPr>
      <w:rPr>
        <w:rFonts w:ascii="Calibri" w:eastAsia="Calibri" w:hAnsi="Calibri" w:cs="Calibri"/>
        <w:b w:val="0"/>
        <w:i w:val="0"/>
        <w:strike w:val="0"/>
        <w:color w:val="000000"/>
        <w:sz w:val="23"/>
        <w:szCs w:val="23"/>
        <w:u w:val="none"/>
        <w:shd w:val="clear" w:color="auto" w:fill="auto"/>
        <w:vertAlign w:val="baseline"/>
      </w:rPr>
    </w:lvl>
  </w:abstractNum>
  <w:abstractNum w:abstractNumId="8" w15:restartNumberingAfterBreak="0">
    <w:nsid w:val="11CE3618"/>
    <w:multiLevelType w:val="multilevel"/>
    <w:tmpl w:val="DA162DC2"/>
    <w:lvl w:ilvl="0">
      <w:start w:val="1"/>
      <w:numFmt w:val="bullet"/>
      <w:lvlText w:val="•"/>
      <w:lvlJc w:val="left"/>
      <w:pPr>
        <w:ind w:left="1197" w:hanging="1197"/>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591" w:hanging="1591"/>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311" w:hanging="2311"/>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3031" w:hanging="3031"/>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751" w:hanging="3751"/>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471" w:hanging="4471"/>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5191" w:hanging="5191"/>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911" w:hanging="5911"/>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631" w:hanging="6631"/>
      </w:pPr>
      <w:rPr>
        <w:rFonts w:ascii="Calibri" w:eastAsia="Calibri" w:hAnsi="Calibri" w:cs="Calibri"/>
        <w:b w:val="0"/>
        <w:i w:val="0"/>
        <w:strike w:val="0"/>
        <w:color w:val="000000"/>
        <w:sz w:val="23"/>
        <w:szCs w:val="23"/>
        <w:u w:val="none"/>
        <w:shd w:val="clear" w:color="auto" w:fill="auto"/>
        <w:vertAlign w:val="baseline"/>
      </w:rPr>
    </w:lvl>
  </w:abstractNum>
  <w:abstractNum w:abstractNumId="9" w15:restartNumberingAfterBreak="0">
    <w:nsid w:val="132F2AE8"/>
    <w:multiLevelType w:val="multilevel"/>
    <w:tmpl w:val="A4B899D6"/>
    <w:lvl w:ilvl="0">
      <w:start w:val="1"/>
      <w:numFmt w:val="bullet"/>
      <w:lvlText w:val="•"/>
      <w:lvlJc w:val="left"/>
      <w:pPr>
        <w:ind w:left="721" w:hanging="721"/>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309" w:hanging="1309"/>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029" w:hanging="2029"/>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2749" w:hanging="2749"/>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469" w:hanging="3469"/>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189" w:hanging="4189"/>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4909" w:hanging="4909"/>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629" w:hanging="5629"/>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349" w:hanging="6349"/>
      </w:pPr>
      <w:rPr>
        <w:rFonts w:ascii="Calibri" w:eastAsia="Calibri" w:hAnsi="Calibri" w:cs="Calibri"/>
        <w:b w:val="0"/>
        <w:i w:val="0"/>
        <w:strike w:val="0"/>
        <w:color w:val="000000"/>
        <w:sz w:val="23"/>
        <w:szCs w:val="23"/>
        <w:u w:val="none"/>
        <w:shd w:val="clear" w:color="auto" w:fill="auto"/>
        <w:vertAlign w:val="baseline"/>
      </w:rPr>
    </w:lvl>
  </w:abstractNum>
  <w:abstractNum w:abstractNumId="10" w15:restartNumberingAfterBreak="0">
    <w:nsid w:val="14301C91"/>
    <w:multiLevelType w:val="multilevel"/>
    <w:tmpl w:val="1FE4B2EE"/>
    <w:lvl w:ilvl="0">
      <w:start w:val="1"/>
      <w:numFmt w:val="bullet"/>
      <w:lvlText w:val="•"/>
      <w:lvlJc w:val="left"/>
      <w:pPr>
        <w:ind w:left="360" w:hanging="36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bullet"/>
      <w:lvlText w:val="-"/>
      <w:lvlJc w:val="left"/>
      <w:pPr>
        <w:ind w:left="1337" w:hanging="1337"/>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bullet"/>
      <w:lvlText w:val="▪"/>
      <w:lvlJc w:val="left"/>
      <w:pPr>
        <w:ind w:left="2278" w:hanging="2278"/>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bullet"/>
      <w:lvlText w:val="•"/>
      <w:lvlJc w:val="left"/>
      <w:pPr>
        <w:ind w:left="2998" w:hanging="2998"/>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bullet"/>
      <w:lvlText w:val="o"/>
      <w:lvlJc w:val="left"/>
      <w:pPr>
        <w:ind w:left="3718" w:hanging="3718"/>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bullet"/>
      <w:lvlText w:val="▪"/>
      <w:lvlJc w:val="left"/>
      <w:pPr>
        <w:ind w:left="4438" w:hanging="4438"/>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bullet"/>
      <w:lvlText w:val="•"/>
      <w:lvlJc w:val="left"/>
      <w:pPr>
        <w:ind w:left="5158" w:hanging="5158"/>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bullet"/>
      <w:lvlText w:val="o"/>
      <w:lvlJc w:val="left"/>
      <w:pPr>
        <w:ind w:left="5878" w:hanging="5878"/>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bullet"/>
      <w:lvlText w:val="▪"/>
      <w:lvlJc w:val="left"/>
      <w:pPr>
        <w:ind w:left="6598" w:hanging="6598"/>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1" w15:restartNumberingAfterBreak="0">
    <w:nsid w:val="14BD4367"/>
    <w:multiLevelType w:val="hybridMultilevel"/>
    <w:tmpl w:val="981A875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17555E95"/>
    <w:multiLevelType w:val="hybridMultilevel"/>
    <w:tmpl w:val="D0723BD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1BE009E9"/>
    <w:multiLevelType w:val="hybridMultilevel"/>
    <w:tmpl w:val="959E573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1C5B08A1"/>
    <w:multiLevelType w:val="multilevel"/>
    <w:tmpl w:val="7242D5C8"/>
    <w:lvl w:ilvl="0">
      <w:start w:val="1"/>
      <w:numFmt w:val="bullet"/>
      <w:lvlText w:val="•"/>
      <w:lvlJc w:val="left"/>
      <w:pPr>
        <w:ind w:left="721" w:hanging="721"/>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305" w:hanging="1305"/>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025" w:hanging="2025"/>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2745" w:hanging="2745"/>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465" w:hanging="3465"/>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185" w:hanging="4185"/>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4905" w:hanging="4905"/>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625" w:hanging="5625"/>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345" w:hanging="6345"/>
      </w:pPr>
      <w:rPr>
        <w:rFonts w:ascii="Calibri" w:eastAsia="Calibri" w:hAnsi="Calibri" w:cs="Calibri"/>
        <w:b w:val="0"/>
        <w:i w:val="0"/>
        <w:strike w:val="0"/>
        <w:color w:val="000000"/>
        <w:sz w:val="23"/>
        <w:szCs w:val="23"/>
        <w:u w:val="none"/>
        <w:shd w:val="clear" w:color="auto" w:fill="auto"/>
        <w:vertAlign w:val="baseline"/>
      </w:rPr>
    </w:lvl>
  </w:abstractNum>
  <w:abstractNum w:abstractNumId="15" w15:restartNumberingAfterBreak="0">
    <w:nsid w:val="1C7160B5"/>
    <w:multiLevelType w:val="multilevel"/>
    <w:tmpl w:val="7AF6CEB4"/>
    <w:lvl w:ilvl="0">
      <w:start w:val="1"/>
      <w:numFmt w:val="bullet"/>
      <w:lvlText w:val="•"/>
      <w:lvlJc w:val="left"/>
      <w:pPr>
        <w:ind w:left="1211" w:hanging="1211"/>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931" w:hanging="193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651" w:hanging="265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3371" w:hanging="3371"/>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4091" w:hanging="409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811" w:hanging="481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531" w:hanging="5531"/>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6251" w:hanging="625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971" w:hanging="6971"/>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16" w15:restartNumberingAfterBreak="0">
    <w:nsid w:val="21C419F5"/>
    <w:multiLevelType w:val="multilevel"/>
    <w:tmpl w:val="F642CBDE"/>
    <w:lvl w:ilvl="0">
      <w:start w:val="1"/>
      <w:numFmt w:val="bullet"/>
      <w:lvlText w:val="•"/>
      <w:lvlJc w:val="left"/>
      <w:pPr>
        <w:ind w:left="1197" w:hanging="1197"/>
      </w:pPr>
      <w:rPr>
        <w:rFonts w:ascii="Calibri" w:eastAsia="Calibri" w:hAnsi="Calibri" w:cs="Calibri"/>
        <w:b w:val="0"/>
        <w:i w:val="0"/>
        <w:strike w:val="0"/>
        <w:color w:val="000000"/>
        <w:sz w:val="24"/>
        <w:szCs w:val="24"/>
        <w:u w:val="none"/>
        <w:shd w:val="clear" w:color="auto" w:fill="auto"/>
        <w:vertAlign w:val="baseline"/>
      </w:rPr>
    </w:lvl>
    <w:lvl w:ilvl="1">
      <w:start w:val="1"/>
      <w:numFmt w:val="bullet"/>
      <w:lvlText w:val="o"/>
      <w:lvlJc w:val="left"/>
      <w:pPr>
        <w:ind w:left="1689" w:hanging="1689"/>
      </w:pPr>
      <w:rPr>
        <w:rFonts w:ascii="Calibri" w:eastAsia="Calibri" w:hAnsi="Calibri" w:cs="Calibri"/>
        <w:b w:val="0"/>
        <w:i w:val="0"/>
        <w:strike w:val="0"/>
        <w:color w:val="000000"/>
        <w:sz w:val="24"/>
        <w:szCs w:val="24"/>
        <w:u w:val="none"/>
        <w:shd w:val="clear" w:color="auto" w:fill="auto"/>
        <w:vertAlign w:val="baseline"/>
      </w:rPr>
    </w:lvl>
    <w:lvl w:ilvl="2">
      <w:start w:val="1"/>
      <w:numFmt w:val="bullet"/>
      <w:lvlText w:val="▪"/>
      <w:lvlJc w:val="left"/>
      <w:pPr>
        <w:ind w:left="2409" w:hanging="2409"/>
      </w:pPr>
      <w:rPr>
        <w:rFonts w:ascii="Calibri" w:eastAsia="Calibri" w:hAnsi="Calibri" w:cs="Calibri"/>
        <w:b w:val="0"/>
        <w:i w:val="0"/>
        <w:strike w:val="0"/>
        <w:color w:val="000000"/>
        <w:sz w:val="24"/>
        <w:szCs w:val="24"/>
        <w:u w:val="none"/>
        <w:shd w:val="clear" w:color="auto" w:fill="auto"/>
        <w:vertAlign w:val="baseline"/>
      </w:rPr>
    </w:lvl>
    <w:lvl w:ilvl="3">
      <w:start w:val="1"/>
      <w:numFmt w:val="bullet"/>
      <w:lvlText w:val="•"/>
      <w:lvlJc w:val="left"/>
      <w:pPr>
        <w:ind w:left="3129" w:hanging="3129"/>
      </w:pPr>
      <w:rPr>
        <w:rFonts w:ascii="Calibri" w:eastAsia="Calibri" w:hAnsi="Calibri" w:cs="Calibri"/>
        <w:b w:val="0"/>
        <w:i w:val="0"/>
        <w:strike w:val="0"/>
        <w:color w:val="000000"/>
        <w:sz w:val="24"/>
        <w:szCs w:val="24"/>
        <w:u w:val="none"/>
        <w:shd w:val="clear" w:color="auto" w:fill="auto"/>
        <w:vertAlign w:val="baseline"/>
      </w:rPr>
    </w:lvl>
    <w:lvl w:ilvl="4">
      <w:start w:val="1"/>
      <w:numFmt w:val="bullet"/>
      <w:lvlText w:val="o"/>
      <w:lvlJc w:val="left"/>
      <w:pPr>
        <w:ind w:left="3849" w:hanging="3849"/>
      </w:pPr>
      <w:rPr>
        <w:rFonts w:ascii="Calibri" w:eastAsia="Calibri" w:hAnsi="Calibri" w:cs="Calibri"/>
        <w:b w:val="0"/>
        <w:i w:val="0"/>
        <w:strike w:val="0"/>
        <w:color w:val="000000"/>
        <w:sz w:val="24"/>
        <w:szCs w:val="24"/>
        <w:u w:val="none"/>
        <w:shd w:val="clear" w:color="auto" w:fill="auto"/>
        <w:vertAlign w:val="baseline"/>
      </w:rPr>
    </w:lvl>
    <w:lvl w:ilvl="5">
      <w:start w:val="1"/>
      <w:numFmt w:val="bullet"/>
      <w:lvlText w:val="▪"/>
      <w:lvlJc w:val="left"/>
      <w:pPr>
        <w:ind w:left="4569" w:hanging="4569"/>
      </w:pPr>
      <w:rPr>
        <w:rFonts w:ascii="Calibri" w:eastAsia="Calibri" w:hAnsi="Calibri" w:cs="Calibri"/>
        <w:b w:val="0"/>
        <w:i w:val="0"/>
        <w:strike w:val="0"/>
        <w:color w:val="000000"/>
        <w:sz w:val="24"/>
        <w:szCs w:val="24"/>
        <w:u w:val="none"/>
        <w:shd w:val="clear" w:color="auto" w:fill="auto"/>
        <w:vertAlign w:val="baseline"/>
      </w:rPr>
    </w:lvl>
    <w:lvl w:ilvl="6">
      <w:start w:val="1"/>
      <w:numFmt w:val="bullet"/>
      <w:lvlText w:val="•"/>
      <w:lvlJc w:val="left"/>
      <w:pPr>
        <w:ind w:left="5289" w:hanging="5289"/>
      </w:pPr>
      <w:rPr>
        <w:rFonts w:ascii="Calibri" w:eastAsia="Calibri" w:hAnsi="Calibri" w:cs="Calibri"/>
        <w:b w:val="0"/>
        <w:i w:val="0"/>
        <w:strike w:val="0"/>
        <w:color w:val="000000"/>
        <w:sz w:val="24"/>
        <w:szCs w:val="24"/>
        <w:u w:val="none"/>
        <w:shd w:val="clear" w:color="auto" w:fill="auto"/>
        <w:vertAlign w:val="baseline"/>
      </w:rPr>
    </w:lvl>
    <w:lvl w:ilvl="7">
      <w:start w:val="1"/>
      <w:numFmt w:val="bullet"/>
      <w:lvlText w:val="o"/>
      <w:lvlJc w:val="left"/>
      <w:pPr>
        <w:ind w:left="6009" w:hanging="6009"/>
      </w:pPr>
      <w:rPr>
        <w:rFonts w:ascii="Calibri" w:eastAsia="Calibri" w:hAnsi="Calibri" w:cs="Calibri"/>
        <w:b w:val="0"/>
        <w:i w:val="0"/>
        <w:strike w:val="0"/>
        <w:color w:val="000000"/>
        <w:sz w:val="24"/>
        <w:szCs w:val="24"/>
        <w:u w:val="none"/>
        <w:shd w:val="clear" w:color="auto" w:fill="auto"/>
        <w:vertAlign w:val="baseline"/>
      </w:rPr>
    </w:lvl>
    <w:lvl w:ilvl="8">
      <w:start w:val="1"/>
      <w:numFmt w:val="bullet"/>
      <w:lvlText w:val="▪"/>
      <w:lvlJc w:val="left"/>
      <w:pPr>
        <w:ind w:left="6729" w:hanging="6729"/>
      </w:pPr>
      <w:rPr>
        <w:rFonts w:ascii="Calibri" w:eastAsia="Calibri" w:hAnsi="Calibri" w:cs="Calibri"/>
        <w:b w:val="0"/>
        <w:i w:val="0"/>
        <w:strike w:val="0"/>
        <w:color w:val="000000"/>
        <w:sz w:val="24"/>
        <w:szCs w:val="24"/>
        <w:u w:val="none"/>
        <w:shd w:val="clear" w:color="auto" w:fill="auto"/>
        <w:vertAlign w:val="baseline"/>
      </w:rPr>
    </w:lvl>
  </w:abstractNum>
  <w:abstractNum w:abstractNumId="17" w15:restartNumberingAfterBreak="0">
    <w:nsid w:val="22D90B12"/>
    <w:multiLevelType w:val="multilevel"/>
    <w:tmpl w:val="AF1E80C2"/>
    <w:lvl w:ilvl="0">
      <w:start w:val="1"/>
      <w:numFmt w:val="bullet"/>
      <w:lvlText w:val="•"/>
      <w:lvlJc w:val="left"/>
      <w:pPr>
        <w:ind w:left="721" w:hanging="721"/>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368" w:hanging="1368"/>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088" w:hanging="2088"/>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2808" w:hanging="2808"/>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528" w:hanging="3528"/>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248" w:hanging="4248"/>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4968" w:hanging="4968"/>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688" w:hanging="5688"/>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408" w:hanging="6408"/>
      </w:pPr>
      <w:rPr>
        <w:rFonts w:ascii="Calibri" w:eastAsia="Calibri" w:hAnsi="Calibri" w:cs="Calibri"/>
        <w:b w:val="0"/>
        <w:i w:val="0"/>
        <w:strike w:val="0"/>
        <w:color w:val="000000"/>
        <w:sz w:val="23"/>
        <w:szCs w:val="23"/>
        <w:u w:val="none"/>
        <w:shd w:val="clear" w:color="auto" w:fill="auto"/>
        <w:vertAlign w:val="baseline"/>
      </w:rPr>
    </w:lvl>
  </w:abstractNum>
  <w:abstractNum w:abstractNumId="18" w15:restartNumberingAfterBreak="0">
    <w:nsid w:val="24784AC0"/>
    <w:multiLevelType w:val="multilevel"/>
    <w:tmpl w:val="B86C94B8"/>
    <w:lvl w:ilvl="0">
      <w:start w:val="1"/>
      <w:numFmt w:val="bullet"/>
      <w:lvlText w:val="•"/>
      <w:lvlJc w:val="left"/>
      <w:pPr>
        <w:ind w:left="1197" w:hanging="1197"/>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688" w:hanging="1688"/>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408" w:hanging="2408"/>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3128" w:hanging="3128"/>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848" w:hanging="3848"/>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568" w:hanging="4568"/>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5288" w:hanging="5288"/>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6008" w:hanging="6008"/>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728" w:hanging="6728"/>
      </w:pPr>
      <w:rPr>
        <w:rFonts w:ascii="Calibri" w:eastAsia="Calibri" w:hAnsi="Calibri" w:cs="Calibri"/>
        <w:b w:val="0"/>
        <w:i w:val="0"/>
        <w:strike w:val="0"/>
        <w:color w:val="000000"/>
        <w:sz w:val="23"/>
        <w:szCs w:val="23"/>
        <w:u w:val="none"/>
        <w:shd w:val="clear" w:color="auto" w:fill="auto"/>
        <w:vertAlign w:val="baseline"/>
      </w:rPr>
    </w:lvl>
  </w:abstractNum>
  <w:abstractNum w:abstractNumId="19" w15:restartNumberingAfterBreak="0">
    <w:nsid w:val="2513033D"/>
    <w:multiLevelType w:val="hybridMultilevel"/>
    <w:tmpl w:val="E38C0FFE"/>
    <w:lvl w:ilvl="0" w:tplc="D8083062">
      <w:start w:val="1"/>
      <w:numFmt w:val="lowerLetter"/>
      <w:lvlText w:val="%1)"/>
      <w:lvlJc w:val="left"/>
      <w:pPr>
        <w:ind w:left="208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A412E534">
      <w:start w:val="1"/>
      <w:numFmt w:val="lowerLetter"/>
      <w:lvlText w:val="%2"/>
      <w:lvlJc w:val="left"/>
      <w:pPr>
        <w:ind w:left="296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95D8F0A8">
      <w:start w:val="1"/>
      <w:numFmt w:val="lowerRoman"/>
      <w:lvlText w:val="%3"/>
      <w:lvlJc w:val="left"/>
      <w:pPr>
        <w:ind w:left="368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0CF0CFE0">
      <w:start w:val="1"/>
      <w:numFmt w:val="decimal"/>
      <w:lvlText w:val="%4"/>
      <w:lvlJc w:val="left"/>
      <w:pPr>
        <w:ind w:left="440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66683EEE">
      <w:start w:val="1"/>
      <w:numFmt w:val="lowerLetter"/>
      <w:lvlText w:val="%5"/>
      <w:lvlJc w:val="left"/>
      <w:pPr>
        <w:ind w:left="512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A6F47F70">
      <w:start w:val="1"/>
      <w:numFmt w:val="lowerRoman"/>
      <w:lvlText w:val="%6"/>
      <w:lvlJc w:val="left"/>
      <w:pPr>
        <w:ind w:left="584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8FD0B23C">
      <w:start w:val="1"/>
      <w:numFmt w:val="decimal"/>
      <w:lvlText w:val="%7"/>
      <w:lvlJc w:val="left"/>
      <w:pPr>
        <w:ind w:left="656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26142934">
      <w:start w:val="1"/>
      <w:numFmt w:val="lowerLetter"/>
      <w:lvlText w:val="%8"/>
      <w:lvlJc w:val="left"/>
      <w:pPr>
        <w:ind w:left="728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191494A6">
      <w:start w:val="1"/>
      <w:numFmt w:val="lowerRoman"/>
      <w:lvlText w:val="%9"/>
      <w:lvlJc w:val="left"/>
      <w:pPr>
        <w:ind w:left="800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20" w15:restartNumberingAfterBreak="0">
    <w:nsid w:val="261522CA"/>
    <w:multiLevelType w:val="multilevel"/>
    <w:tmpl w:val="A79CB87C"/>
    <w:lvl w:ilvl="0">
      <w:start w:val="1"/>
      <w:numFmt w:val="bullet"/>
      <w:lvlText w:val="•"/>
      <w:lvlJc w:val="left"/>
      <w:pPr>
        <w:ind w:left="721" w:hanging="721"/>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21" w15:restartNumberingAfterBreak="0">
    <w:nsid w:val="265001C5"/>
    <w:multiLevelType w:val="multilevel"/>
    <w:tmpl w:val="45A8A55E"/>
    <w:lvl w:ilvl="0">
      <w:start w:val="1"/>
      <w:numFmt w:val="bullet"/>
      <w:lvlText w:val="•"/>
      <w:lvlJc w:val="left"/>
      <w:pPr>
        <w:ind w:left="721" w:hanging="721"/>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375" w:hanging="1375"/>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095" w:hanging="2095"/>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2815" w:hanging="2815"/>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535" w:hanging="3535"/>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255" w:hanging="4255"/>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4975" w:hanging="4975"/>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695" w:hanging="5695"/>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415" w:hanging="6415"/>
      </w:pPr>
      <w:rPr>
        <w:rFonts w:ascii="Calibri" w:eastAsia="Calibri" w:hAnsi="Calibri" w:cs="Calibri"/>
        <w:b w:val="0"/>
        <w:i w:val="0"/>
        <w:strike w:val="0"/>
        <w:color w:val="000000"/>
        <w:sz w:val="23"/>
        <w:szCs w:val="23"/>
        <w:u w:val="none"/>
        <w:shd w:val="clear" w:color="auto" w:fill="auto"/>
        <w:vertAlign w:val="baseline"/>
      </w:rPr>
    </w:lvl>
  </w:abstractNum>
  <w:abstractNum w:abstractNumId="22" w15:restartNumberingAfterBreak="0">
    <w:nsid w:val="28FD3525"/>
    <w:multiLevelType w:val="hybridMultilevel"/>
    <w:tmpl w:val="3500C0B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15:restartNumberingAfterBreak="0">
    <w:nsid w:val="291C3EF7"/>
    <w:multiLevelType w:val="multilevel"/>
    <w:tmpl w:val="99106112"/>
    <w:lvl w:ilvl="0">
      <w:start w:val="1"/>
      <w:numFmt w:val="bullet"/>
      <w:lvlText w:val="•"/>
      <w:lvlJc w:val="left"/>
      <w:pPr>
        <w:ind w:left="1211" w:hanging="1211"/>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688" w:hanging="1688"/>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408" w:hanging="2408"/>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3128" w:hanging="3128"/>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848" w:hanging="3848"/>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568" w:hanging="4568"/>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5288" w:hanging="5288"/>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6008" w:hanging="6008"/>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728" w:hanging="6728"/>
      </w:pPr>
      <w:rPr>
        <w:rFonts w:ascii="Calibri" w:eastAsia="Calibri" w:hAnsi="Calibri" w:cs="Calibri"/>
        <w:b w:val="0"/>
        <w:i w:val="0"/>
        <w:strike w:val="0"/>
        <w:color w:val="000000"/>
        <w:sz w:val="23"/>
        <w:szCs w:val="23"/>
        <w:u w:val="none"/>
        <w:shd w:val="clear" w:color="auto" w:fill="auto"/>
        <w:vertAlign w:val="baseline"/>
      </w:rPr>
    </w:lvl>
  </w:abstractNum>
  <w:abstractNum w:abstractNumId="24" w15:restartNumberingAfterBreak="0">
    <w:nsid w:val="2A176802"/>
    <w:multiLevelType w:val="multilevel"/>
    <w:tmpl w:val="A4C0EECC"/>
    <w:lvl w:ilvl="0">
      <w:start w:val="1"/>
      <w:numFmt w:val="bullet"/>
      <w:lvlText w:val="•"/>
      <w:lvlJc w:val="left"/>
      <w:pPr>
        <w:ind w:left="1199" w:hanging="1199"/>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918" w:hanging="1918"/>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638" w:hanging="2638"/>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3358" w:hanging="3358"/>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4078" w:hanging="4078"/>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798" w:hanging="4798"/>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518" w:hanging="5518"/>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6238" w:hanging="6238"/>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958" w:hanging="6958"/>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25" w15:restartNumberingAfterBreak="0">
    <w:nsid w:val="2B290C6C"/>
    <w:multiLevelType w:val="multilevel"/>
    <w:tmpl w:val="7A1281BC"/>
    <w:lvl w:ilvl="0">
      <w:start w:val="1"/>
      <w:numFmt w:val="bullet"/>
      <w:lvlText w:val="•"/>
      <w:lvlJc w:val="left"/>
      <w:pPr>
        <w:ind w:left="721" w:hanging="721"/>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26" w15:restartNumberingAfterBreak="0">
    <w:nsid w:val="2BA6434D"/>
    <w:multiLevelType w:val="hybridMultilevel"/>
    <w:tmpl w:val="488C82B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2CDF3170"/>
    <w:multiLevelType w:val="multilevel"/>
    <w:tmpl w:val="C68A2618"/>
    <w:lvl w:ilvl="0">
      <w:start w:val="1"/>
      <w:numFmt w:val="bullet"/>
      <w:lvlText w:val="•"/>
      <w:lvlJc w:val="left"/>
      <w:pPr>
        <w:ind w:left="360" w:hanging="360"/>
      </w:pPr>
      <w:rPr>
        <w:rFonts w:ascii="Calibri" w:eastAsia="Calibri" w:hAnsi="Calibri" w:cs="Calibri"/>
        <w:b w:val="0"/>
        <w:i w:val="0"/>
        <w:strike w:val="0"/>
        <w:color w:val="000000"/>
        <w:sz w:val="24"/>
        <w:szCs w:val="24"/>
        <w:u w:val="none"/>
        <w:shd w:val="clear" w:color="auto" w:fill="auto"/>
        <w:vertAlign w:val="baseline"/>
      </w:rPr>
    </w:lvl>
    <w:lvl w:ilvl="1">
      <w:start w:val="1"/>
      <w:numFmt w:val="bullet"/>
      <w:lvlText w:val="o"/>
      <w:lvlJc w:val="left"/>
      <w:pPr>
        <w:ind w:left="1458" w:hanging="1458"/>
      </w:pPr>
      <w:rPr>
        <w:rFonts w:ascii="Calibri" w:eastAsia="Calibri" w:hAnsi="Calibri" w:cs="Calibri"/>
        <w:b w:val="0"/>
        <w:i w:val="0"/>
        <w:strike w:val="0"/>
        <w:color w:val="000000"/>
        <w:sz w:val="24"/>
        <w:szCs w:val="24"/>
        <w:u w:val="none"/>
        <w:shd w:val="clear" w:color="auto" w:fill="auto"/>
        <w:vertAlign w:val="baseline"/>
      </w:rPr>
    </w:lvl>
    <w:lvl w:ilvl="2">
      <w:start w:val="1"/>
      <w:numFmt w:val="bullet"/>
      <w:lvlText w:val="▪"/>
      <w:lvlJc w:val="left"/>
      <w:pPr>
        <w:ind w:left="2178" w:hanging="2178"/>
      </w:pPr>
      <w:rPr>
        <w:rFonts w:ascii="Calibri" w:eastAsia="Calibri" w:hAnsi="Calibri" w:cs="Calibri"/>
        <w:b w:val="0"/>
        <w:i w:val="0"/>
        <w:strike w:val="0"/>
        <w:color w:val="000000"/>
        <w:sz w:val="24"/>
        <w:szCs w:val="24"/>
        <w:u w:val="none"/>
        <w:shd w:val="clear" w:color="auto" w:fill="auto"/>
        <w:vertAlign w:val="baseline"/>
      </w:rPr>
    </w:lvl>
    <w:lvl w:ilvl="3">
      <w:start w:val="1"/>
      <w:numFmt w:val="bullet"/>
      <w:lvlText w:val="•"/>
      <w:lvlJc w:val="left"/>
      <w:pPr>
        <w:ind w:left="2898" w:hanging="2898"/>
      </w:pPr>
      <w:rPr>
        <w:rFonts w:ascii="Calibri" w:eastAsia="Calibri" w:hAnsi="Calibri" w:cs="Calibri"/>
        <w:b w:val="0"/>
        <w:i w:val="0"/>
        <w:strike w:val="0"/>
        <w:color w:val="000000"/>
        <w:sz w:val="24"/>
        <w:szCs w:val="24"/>
        <w:u w:val="none"/>
        <w:shd w:val="clear" w:color="auto" w:fill="auto"/>
        <w:vertAlign w:val="baseline"/>
      </w:rPr>
    </w:lvl>
    <w:lvl w:ilvl="4">
      <w:start w:val="1"/>
      <w:numFmt w:val="bullet"/>
      <w:lvlText w:val="o"/>
      <w:lvlJc w:val="left"/>
      <w:pPr>
        <w:ind w:left="3618" w:hanging="3618"/>
      </w:pPr>
      <w:rPr>
        <w:rFonts w:ascii="Calibri" w:eastAsia="Calibri" w:hAnsi="Calibri" w:cs="Calibri"/>
        <w:b w:val="0"/>
        <w:i w:val="0"/>
        <w:strike w:val="0"/>
        <w:color w:val="000000"/>
        <w:sz w:val="24"/>
        <w:szCs w:val="24"/>
        <w:u w:val="none"/>
        <w:shd w:val="clear" w:color="auto" w:fill="auto"/>
        <w:vertAlign w:val="baseline"/>
      </w:rPr>
    </w:lvl>
    <w:lvl w:ilvl="5">
      <w:start w:val="1"/>
      <w:numFmt w:val="bullet"/>
      <w:lvlText w:val="▪"/>
      <w:lvlJc w:val="left"/>
      <w:pPr>
        <w:ind w:left="4338" w:hanging="4338"/>
      </w:pPr>
      <w:rPr>
        <w:rFonts w:ascii="Calibri" w:eastAsia="Calibri" w:hAnsi="Calibri" w:cs="Calibri"/>
        <w:b w:val="0"/>
        <w:i w:val="0"/>
        <w:strike w:val="0"/>
        <w:color w:val="000000"/>
        <w:sz w:val="24"/>
        <w:szCs w:val="24"/>
        <w:u w:val="none"/>
        <w:shd w:val="clear" w:color="auto" w:fill="auto"/>
        <w:vertAlign w:val="baseline"/>
      </w:rPr>
    </w:lvl>
    <w:lvl w:ilvl="6">
      <w:start w:val="1"/>
      <w:numFmt w:val="bullet"/>
      <w:lvlText w:val="•"/>
      <w:lvlJc w:val="left"/>
      <w:pPr>
        <w:ind w:left="5058" w:hanging="5058"/>
      </w:pPr>
      <w:rPr>
        <w:rFonts w:ascii="Calibri" w:eastAsia="Calibri" w:hAnsi="Calibri" w:cs="Calibri"/>
        <w:b w:val="0"/>
        <w:i w:val="0"/>
        <w:strike w:val="0"/>
        <w:color w:val="000000"/>
        <w:sz w:val="24"/>
        <w:szCs w:val="24"/>
        <w:u w:val="none"/>
        <w:shd w:val="clear" w:color="auto" w:fill="auto"/>
        <w:vertAlign w:val="baseline"/>
      </w:rPr>
    </w:lvl>
    <w:lvl w:ilvl="7">
      <w:start w:val="1"/>
      <w:numFmt w:val="bullet"/>
      <w:lvlText w:val="o"/>
      <w:lvlJc w:val="left"/>
      <w:pPr>
        <w:ind w:left="5778" w:hanging="5778"/>
      </w:pPr>
      <w:rPr>
        <w:rFonts w:ascii="Calibri" w:eastAsia="Calibri" w:hAnsi="Calibri" w:cs="Calibri"/>
        <w:b w:val="0"/>
        <w:i w:val="0"/>
        <w:strike w:val="0"/>
        <w:color w:val="000000"/>
        <w:sz w:val="24"/>
        <w:szCs w:val="24"/>
        <w:u w:val="none"/>
        <w:shd w:val="clear" w:color="auto" w:fill="auto"/>
        <w:vertAlign w:val="baseline"/>
      </w:rPr>
    </w:lvl>
    <w:lvl w:ilvl="8">
      <w:start w:val="1"/>
      <w:numFmt w:val="bullet"/>
      <w:lvlText w:val="▪"/>
      <w:lvlJc w:val="left"/>
      <w:pPr>
        <w:ind w:left="6498" w:hanging="6498"/>
      </w:pPr>
      <w:rPr>
        <w:rFonts w:ascii="Calibri" w:eastAsia="Calibri" w:hAnsi="Calibri" w:cs="Calibri"/>
        <w:b w:val="0"/>
        <w:i w:val="0"/>
        <w:strike w:val="0"/>
        <w:color w:val="000000"/>
        <w:sz w:val="24"/>
        <w:szCs w:val="24"/>
        <w:u w:val="none"/>
        <w:shd w:val="clear" w:color="auto" w:fill="auto"/>
        <w:vertAlign w:val="baseline"/>
      </w:rPr>
    </w:lvl>
  </w:abstractNum>
  <w:abstractNum w:abstractNumId="28" w15:restartNumberingAfterBreak="0">
    <w:nsid w:val="2E897349"/>
    <w:multiLevelType w:val="multilevel"/>
    <w:tmpl w:val="25EAC932"/>
    <w:lvl w:ilvl="0">
      <w:start w:val="1"/>
      <w:numFmt w:val="bullet"/>
      <w:lvlText w:val="•"/>
      <w:lvlJc w:val="left"/>
      <w:pPr>
        <w:ind w:left="1197" w:hanging="1197"/>
      </w:pPr>
      <w:rPr>
        <w:rFonts w:ascii="Calibri" w:eastAsia="Calibri" w:hAnsi="Calibri" w:cs="Calibri"/>
        <w:b w:val="0"/>
        <w:i w:val="0"/>
        <w:strike w:val="0"/>
        <w:color w:val="000000"/>
        <w:sz w:val="24"/>
        <w:szCs w:val="24"/>
        <w:u w:val="none"/>
        <w:shd w:val="clear" w:color="auto" w:fill="auto"/>
        <w:vertAlign w:val="baseline"/>
      </w:rPr>
    </w:lvl>
    <w:lvl w:ilvl="1">
      <w:start w:val="1"/>
      <w:numFmt w:val="bullet"/>
      <w:lvlText w:val="o"/>
      <w:lvlJc w:val="left"/>
      <w:pPr>
        <w:ind w:left="1742" w:hanging="1742"/>
      </w:pPr>
      <w:rPr>
        <w:rFonts w:ascii="Calibri" w:eastAsia="Calibri" w:hAnsi="Calibri" w:cs="Calibri"/>
        <w:b w:val="0"/>
        <w:i w:val="0"/>
        <w:strike w:val="0"/>
        <w:color w:val="000000"/>
        <w:sz w:val="24"/>
        <w:szCs w:val="24"/>
        <w:u w:val="none"/>
        <w:shd w:val="clear" w:color="auto" w:fill="auto"/>
        <w:vertAlign w:val="baseline"/>
      </w:rPr>
    </w:lvl>
    <w:lvl w:ilvl="2">
      <w:start w:val="1"/>
      <w:numFmt w:val="bullet"/>
      <w:lvlText w:val="▪"/>
      <w:lvlJc w:val="left"/>
      <w:pPr>
        <w:ind w:left="2462" w:hanging="2462"/>
      </w:pPr>
      <w:rPr>
        <w:rFonts w:ascii="Calibri" w:eastAsia="Calibri" w:hAnsi="Calibri" w:cs="Calibri"/>
        <w:b w:val="0"/>
        <w:i w:val="0"/>
        <w:strike w:val="0"/>
        <w:color w:val="000000"/>
        <w:sz w:val="24"/>
        <w:szCs w:val="24"/>
        <w:u w:val="none"/>
        <w:shd w:val="clear" w:color="auto" w:fill="auto"/>
        <w:vertAlign w:val="baseline"/>
      </w:rPr>
    </w:lvl>
    <w:lvl w:ilvl="3">
      <w:start w:val="1"/>
      <w:numFmt w:val="bullet"/>
      <w:lvlText w:val="•"/>
      <w:lvlJc w:val="left"/>
      <w:pPr>
        <w:ind w:left="3182" w:hanging="3182"/>
      </w:pPr>
      <w:rPr>
        <w:rFonts w:ascii="Calibri" w:eastAsia="Calibri" w:hAnsi="Calibri" w:cs="Calibri"/>
        <w:b w:val="0"/>
        <w:i w:val="0"/>
        <w:strike w:val="0"/>
        <w:color w:val="000000"/>
        <w:sz w:val="24"/>
        <w:szCs w:val="24"/>
        <w:u w:val="none"/>
        <w:shd w:val="clear" w:color="auto" w:fill="auto"/>
        <w:vertAlign w:val="baseline"/>
      </w:rPr>
    </w:lvl>
    <w:lvl w:ilvl="4">
      <w:start w:val="1"/>
      <w:numFmt w:val="bullet"/>
      <w:lvlText w:val="o"/>
      <w:lvlJc w:val="left"/>
      <w:pPr>
        <w:ind w:left="3902" w:hanging="3902"/>
      </w:pPr>
      <w:rPr>
        <w:rFonts w:ascii="Calibri" w:eastAsia="Calibri" w:hAnsi="Calibri" w:cs="Calibri"/>
        <w:b w:val="0"/>
        <w:i w:val="0"/>
        <w:strike w:val="0"/>
        <w:color w:val="000000"/>
        <w:sz w:val="24"/>
        <w:szCs w:val="24"/>
        <w:u w:val="none"/>
        <w:shd w:val="clear" w:color="auto" w:fill="auto"/>
        <w:vertAlign w:val="baseline"/>
      </w:rPr>
    </w:lvl>
    <w:lvl w:ilvl="5">
      <w:start w:val="1"/>
      <w:numFmt w:val="bullet"/>
      <w:lvlText w:val="▪"/>
      <w:lvlJc w:val="left"/>
      <w:pPr>
        <w:ind w:left="4622" w:hanging="4622"/>
      </w:pPr>
      <w:rPr>
        <w:rFonts w:ascii="Calibri" w:eastAsia="Calibri" w:hAnsi="Calibri" w:cs="Calibri"/>
        <w:b w:val="0"/>
        <w:i w:val="0"/>
        <w:strike w:val="0"/>
        <w:color w:val="000000"/>
        <w:sz w:val="24"/>
        <w:szCs w:val="24"/>
        <w:u w:val="none"/>
        <w:shd w:val="clear" w:color="auto" w:fill="auto"/>
        <w:vertAlign w:val="baseline"/>
      </w:rPr>
    </w:lvl>
    <w:lvl w:ilvl="6">
      <w:start w:val="1"/>
      <w:numFmt w:val="bullet"/>
      <w:lvlText w:val="•"/>
      <w:lvlJc w:val="left"/>
      <w:pPr>
        <w:ind w:left="5342" w:hanging="5342"/>
      </w:pPr>
      <w:rPr>
        <w:rFonts w:ascii="Calibri" w:eastAsia="Calibri" w:hAnsi="Calibri" w:cs="Calibri"/>
        <w:b w:val="0"/>
        <w:i w:val="0"/>
        <w:strike w:val="0"/>
        <w:color w:val="000000"/>
        <w:sz w:val="24"/>
        <w:szCs w:val="24"/>
        <w:u w:val="none"/>
        <w:shd w:val="clear" w:color="auto" w:fill="auto"/>
        <w:vertAlign w:val="baseline"/>
      </w:rPr>
    </w:lvl>
    <w:lvl w:ilvl="7">
      <w:start w:val="1"/>
      <w:numFmt w:val="bullet"/>
      <w:lvlText w:val="o"/>
      <w:lvlJc w:val="left"/>
      <w:pPr>
        <w:ind w:left="6062" w:hanging="6062"/>
      </w:pPr>
      <w:rPr>
        <w:rFonts w:ascii="Calibri" w:eastAsia="Calibri" w:hAnsi="Calibri" w:cs="Calibri"/>
        <w:b w:val="0"/>
        <w:i w:val="0"/>
        <w:strike w:val="0"/>
        <w:color w:val="000000"/>
        <w:sz w:val="24"/>
        <w:szCs w:val="24"/>
        <w:u w:val="none"/>
        <w:shd w:val="clear" w:color="auto" w:fill="auto"/>
        <w:vertAlign w:val="baseline"/>
      </w:rPr>
    </w:lvl>
    <w:lvl w:ilvl="8">
      <w:start w:val="1"/>
      <w:numFmt w:val="bullet"/>
      <w:lvlText w:val="▪"/>
      <w:lvlJc w:val="left"/>
      <w:pPr>
        <w:ind w:left="6782" w:hanging="6782"/>
      </w:pPr>
      <w:rPr>
        <w:rFonts w:ascii="Calibri" w:eastAsia="Calibri" w:hAnsi="Calibri" w:cs="Calibri"/>
        <w:b w:val="0"/>
        <w:i w:val="0"/>
        <w:strike w:val="0"/>
        <w:color w:val="000000"/>
        <w:sz w:val="24"/>
        <w:szCs w:val="24"/>
        <w:u w:val="none"/>
        <w:shd w:val="clear" w:color="auto" w:fill="auto"/>
        <w:vertAlign w:val="baseline"/>
      </w:rPr>
    </w:lvl>
  </w:abstractNum>
  <w:abstractNum w:abstractNumId="29" w15:restartNumberingAfterBreak="0">
    <w:nsid w:val="312931EC"/>
    <w:multiLevelType w:val="hybridMultilevel"/>
    <w:tmpl w:val="1F149170"/>
    <w:lvl w:ilvl="0" w:tplc="B97083A8">
      <w:start w:val="1"/>
      <w:numFmt w:val="decimal"/>
      <w:lvlText w:val="%1."/>
      <w:lvlJc w:val="left"/>
      <w:pPr>
        <w:ind w:left="644" w:hanging="360"/>
      </w:pPr>
      <w:rPr>
        <w:rFonts w:hint="default"/>
        <w:b/>
        <w:color w:val="2E74B5" w:themeColor="accent1" w:themeShade="BF"/>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379B7F52"/>
    <w:multiLevelType w:val="multilevel"/>
    <w:tmpl w:val="8DFA312E"/>
    <w:lvl w:ilvl="0">
      <w:start w:val="1"/>
      <w:numFmt w:val="bullet"/>
      <w:lvlText w:val="•"/>
      <w:lvlJc w:val="left"/>
      <w:pPr>
        <w:ind w:left="721" w:hanging="721"/>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368" w:hanging="1368"/>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088" w:hanging="2088"/>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2808" w:hanging="2808"/>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528" w:hanging="3528"/>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248" w:hanging="4248"/>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4968" w:hanging="4968"/>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688" w:hanging="5688"/>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408" w:hanging="6408"/>
      </w:pPr>
      <w:rPr>
        <w:rFonts w:ascii="Calibri" w:eastAsia="Calibri" w:hAnsi="Calibri" w:cs="Calibri"/>
        <w:b w:val="0"/>
        <w:i w:val="0"/>
        <w:strike w:val="0"/>
        <w:color w:val="000000"/>
        <w:sz w:val="23"/>
        <w:szCs w:val="23"/>
        <w:u w:val="none"/>
        <w:shd w:val="clear" w:color="auto" w:fill="auto"/>
        <w:vertAlign w:val="baseline"/>
      </w:rPr>
    </w:lvl>
  </w:abstractNum>
  <w:abstractNum w:abstractNumId="31" w15:restartNumberingAfterBreak="0">
    <w:nsid w:val="384453A2"/>
    <w:multiLevelType w:val="hybridMultilevel"/>
    <w:tmpl w:val="7C4E3C3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15:restartNumberingAfterBreak="0">
    <w:nsid w:val="39426244"/>
    <w:multiLevelType w:val="multilevel"/>
    <w:tmpl w:val="126E6EC2"/>
    <w:lvl w:ilvl="0">
      <w:start w:val="1"/>
      <w:numFmt w:val="bullet"/>
      <w:lvlText w:val="•"/>
      <w:lvlJc w:val="left"/>
      <w:pPr>
        <w:ind w:left="1197" w:hanging="1197"/>
      </w:pPr>
      <w:rPr>
        <w:rFonts w:ascii="Calibri" w:eastAsia="Calibri" w:hAnsi="Calibri" w:cs="Calibri"/>
        <w:b w:val="0"/>
        <w:i w:val="0"/>
        <w:strike w:val="0"/>
        <w:color w:val="000000"/>
        <w:sz w:val="24"/>
        <w:szCs w:val="24"/>
        <w:u w:val="none"/>
        <w:shd w:val="clear" w:color="auto" w:fill="auto"/>
        <w:vertAlign w:val="baseline"/>
      </w:rPr>
    </w:lvl>
    <w:lvl w:ilvl="1">
      <w:start w:val="1"/>
      <w:numFmt w:val="bullet"/>
      <w:lvlText w:val="o"/>
      <w:lvlJc w:val="left"/>
      <w:pPr>
        <w:ind w:left="1679" w:hanging="1679"/>
      </w:pPr>
      <w:rPr>
        <w:rFonts w:ascii="Calibri" w:eastAsia="Calibri" w:hAnsi="Calibri" w:cs="Calibri"/>
        <w:b w:val="0"/>
        <w:i w:val="0"/>
        <w:strike w:val="0"/>
        <w:color w:val="000000"/>
        <w:sz w:val="24"/>
        <w:szCs w:val="24"/>
        <w:u w:val="none"/>
        <w:shd w:val="clear" w:color="auto" w:fill="auto"/>
        <w:vertAlign w:val="baseline"/>
      </w:rPr>
    </w:lvl>
    <w:lvl w:ilvl="2">
      <w:start w:val="1"/>
      <w:numFmt w:val="bullet"/>
      <w:lvlText w:val="▪"/>
      <w:lvlJc w:val="left"/>
      <w:pPr>
        <w:ind w:left="2399" w:hanging="2399"/>
      </w:pPr>
      <w:rPr>
        <w:rFonts w:ascii="Calibri" w:eastAsia="Calibri" w:hAnsi="Calibri" w:cs="Calibri"/>
        <w:b w:val="0"/>
        <w:i w:val="0"/>
        <w:strike w:val="0"/>
        <w:color w:val="000000"/>
        <w:sz w:val="24"/>
        <w:szCs w:val="24"/>
        <w:u w:val="none"/>
        <w:shd w:val="clear" w:color="auto" w:fill="auto"/>
        <w:vertAlign w:val="baseline"/>
      </w:rPr>
    </w:lvl>
    <w:lvl w:ilvl="3">
      <w:start w:val="1"/>
      <w:numFmt w:val="bullet"/>
      <w:lvlText w:val="•"/>
      <w:lvlJc w:val="left"/>
      <w:pPr>
        <w:ind w:left="3119" w:hanging="3119"/>
      </w:pPr>
      <w:rPr>
        <w:rFonts w:ascii="Calibri" w:eastAsia="Calibri" w:hAnsi="Calibri" w:cs="Calibri"/>
        <w:b w:val="0"/>
        <w:i w:val="0"/>
        <w:strike w:val="0"/>
        <w:color w:val="000000"/>
        <w:sz w:val="24"/>
        <w:szCs w:val="24"/>
        <w:u w:val="none"/>
        <w:shd w:val="clear" w:color="auto" w:fill="auto"/>
        <w:vertAlign w:val="baseline"/>
      </w:rPr>
    </w:lvl>
    <w:lvl w:ilvl="4">
      <w:start w:val="1"/>
      <w:numFmt w:val="bullet"/>
      <w:lvlText w:val="o"/>
      <w:lvlJc w:val="left"/>
      <w:pPr>
        <w:ind w:left="3839" w:hanging="3839"/>
      </w:pPr>
      <w:rPr>
        <w:rFonts w:ascii="Calibri" w:eastAsia="Calibri" w:hAnsi="Calibri" w:cs="Calibri"/>
        <w:b w:val="0"/>
        <w:i w:val="0"/>
        <w:strike w:val="0"/>
        <w:color w:val="000000"/>
        <w:sz w:val="24"/>
        <w:szCs w:val="24"/>
        <w:u w:val="none"/>
        <w:shd w:val="clear" w:color="auto" w:fill="auto"/>
        <w:vertAlign w:val="baseline"/>
      </w:rPr>
    </w:lvl>
    <w:lvl w:ilvl="5">
      <w:start w:val="1"/>
      <w:numFmt w:val="bullet"/>
      <w:lvlText w:val="▪"/>
      <w:lvlJc w:val="left"/>
      <w:pPr>
        <w:ind w:left="4559" w:hanging="4559"/>
      </w:pPr>
      <w:rPr>
        <w:rFonts w:ascii="Calibri" w:eastAsia="Calibri" w:hAnsi="Calibri" w:cs="Calibri"/>
        <w:b w:val="0"/>
        <w:i w:val="0"/>
        <w:strike w:val="0"/>
        <w:color w:val="000000"/>
        <w:sz w:val="24"/>
        <w:szCs w:val="24"/>
        <w:u w:val="none"/>
        <w:shd w:val="clear" w:color="auto" w:fill="auto"/>
        <w:vertAlign w:val="baseline"/>
      </w:rPr>
    </w:lvl>
    <w:lvl w:ilvl="6">
      <w:start w:val="1"/>
      <w:numFmt w:val="bullet"/>
      <w:lvlText w:val="•"/>
      <w:lvlJc w:val="left"/>
      <w:pPr>
        <w:ind w:left="5279" w:hanging="5279"/>
      </w:pPr>
      <w:rPr>
        <w:rFonts w:ascii="Calibri" w:eastAsia="Calibri" w:hAnsi="Calibri" w:cs="Calibri"/>
        <w:b w:val="0"/>
        <w:i w:val="0"/>
        <w:strike w:val="0"/>
        <w:color w:val="000000"/>
        <w:sz w:val="24"/>
        <w:szCs w:val="24"/>
        <w:u w:val="none"/>
        <w:shd w:val="clear" w:color="auto" w:fill="auto"/>
        <w:vertAlign w:val="baseline"/>
      </w:rPr>
    </w:lvl>
    <w:lvl w:ilvl="7">
      <w:start w:val="1"/>
      <w:numFmt w:val="bullet"/>
      <w:lvlText w:val="o"/>
      <w:lvlJc w:val="left"/>
      <w:pPr>
        <w:ind w:left="5999" w:hanging="5999"/>
      </w:pPr>
      <w:rPr>
        <w:rFonts w:ascii="Calibri" w:eastAsia="Calibri" w:hAnsi="Calibri" w:cs="Calibri"/>
        <w:b w:val="0"/>
        <w:i w:val="0"/>
        <w:strike w:val="0"/>
        <w:color w:val="000000"/>
        <w:sz w:val="24"/>
        <w:szCs w:val="24"/>
        <w:u w:val="none"/>
        <w:shd w:val="clear" w:color="auto" w:fill="auto"/>
        <w:vertAlign w:val="baseline"/>
      </w:rPr>
    </w:lvl>
    <w:lvl w:ilvl="8">
      <w:start w:val="1"/>
      <w:numFmt w:val="bullet"/>
      <w:lvlText w:val="▪"/>
      <w:lvlJc w:val="left"/>
      <w:pPr>
        <w:ind w:left="6719" w:hanging="6719"/>
      </w:pPr>
      <w:rPr>
        <w:rFonts w:ascii="Calibri" w:eastAsia="Calibri" w:hAnsi="Calibri" w:cs="Calibri"/>
        <w:b w:val="0"/>
        <w:i w:val="0"/>
        <w:strike w:val="0"/>
        <w:color w:val="000000"/>
        <w:sz w:val="24"/>
        <w:szCs w:val="24"/>
        <w:u w:val="none"/>
        <w:shd w:val="clear" w:color="auto" w:fill="auto"/>
        <w:vertAlign w:val="baseline"/>
      </w:rPr>
    </w:lvl>
  </w:abstractNum>
  <w:abstractNum w:abstractNumId="33" w15:restartNumberingAfterBreak="0">
    <w:nsid w:val="3A5E6A9D"/>
    <w:multiLevelType w:val="multilevel"/>
    <w:tmpl w:val="C98478D8"/>
    <w:lvl w:ilvl="0">
      <w:start w:val="1"/>
      <w:numFmt w:val="bullet"/>
      <w:lvlText w:val="•"/>
      <w:lvlJc w:val="left"/>
      <w:pPr>
        <w:ind w:left="1205" w:hanging="1205"/>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761" w:hanging="1761"/>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481" w:hanging="2481"/>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3201" w:hanging="3201"/>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921" w:hanging="3921"/>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641" w:hanging="4641"/>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5361" w:hanging="5361"/>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6081" w:hanging="6081"/>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801" w:hanging="6801"/>
      </w:pPr>
      <w:rPr>
        <w:rFonts w:ascii="Calibri" w:eastAsia="Calibri" w:hAnsi="Calibri" w:cs="Calibri"/>
        <w:b w:val="0"/>
        <w:i w:val="0"/>
        <w:strike w:val="0"/>
        <w:color w:val="000000"/>
        <w:sz w:val="23"/>
        <w:szCs w:val="23"/>
        <w:u w:val="none"/>
        <w:shd w:val="clear" w:color="auto" w:fill="auto"/>
        <w:vertAlign w:val="baseline"/>
      </w:rPr>
    </w:lvl>
  </w:abstractNum>
  <w:abstractNum w:abstractNumId="34" w15:restartNumberingAfterBreak="0">
    <w:nsid w:val="3B7D667B"/>
    <w:multiLevelType w:val="multilevel"/>
    <w:tmpl w:val="A5C891E6"/>
    <w:lvl w:ilvl="0">
      <w:start w:val="1"/>
      <w:numFmt w:val="bullet"/>
      <w:lvlText w:val="•"/>
      <w:lvlJc w:val="left"/>
      <w:pPr>
        <w:ind w:left="1357" w:hanging="1357"/>
      </w:pPr>
      <w:rPr>
        <w:rFonts w:ascii="Calibri" w:eastAsia="Calibri" w:hAnsi="Calibri" w:cs="Calibri"/>
        <w:b w:val="0"/>
        <w:i w:val="0"/>
        <w:strike w:val="0"/>
        <w:color w:val="000000"/>
        <w:sz w:val="24"/>
        <w:szCs w:val="24"/>
        <w:u w:val="none"/>
        <w:shd w:val="clear" w:color="auto" w:fill="auto"/>
        <w:vertAlign w:val="baseline"/>
      </w:rPr>
    </w:lvl>
    <w:lvl w:ilvl="1">
      <w:start w:val="1"/>
      <w:numFmt w:val="bullet"/>
      <w:lvlText w:val="o"/>
      <w:lvlJc w:val="left"/>
      <w:pPr>
        <w:ind w:left="1688" w:hanging="1688"/>
      </w:pPr>
      <w:rPr>
        <w:rFonts w:ascii="Calibri" w:eastAsia="Calibri" w:hAnsi="Calibri" w:cs="Calibri"/>
        <w:b w:val="0"/>
        <w:i w:val="0"/>
        <w:strike w:val="0"/>
        <w:color w:val="000000"/>
        <w:sz w:val="24"/>
        <w:szCs w:val="24"/>
        <w:u w:val="none"/>
        <w:shd w:val="clear" w:color="auto" w:fill="auto"/>
        <w:vertAlign w:val="baseline"/>
      </w:rPr>
    </w:lvl>
    <w:lvl w:ilvl="2">
      <w:start w:val="1"/>
      <w:numFmt w:val="bullet"/>
      <w:lvlText w:val="▪"/>
      <w:lvlJc w:val="left"/>
      <w:pPr>
        <w:ind w:left="2408" w:hanging="2408"/>
      </w:pPr>
      <w:rPr>
        <w:rFonts w:ascii="Calibri" w:eastAsia="Calibri" w:hAnsi="Calibri" w:cs="Calibri"/>
        <w:b w:val="0"/>
        <w:i w:val="0"/>
        <w:strike w:val="0"/>
        <w:color w:val="000000"/>
        <w:sz w:val="24"/>
        <w:szCs w:val="24"/>
        <w:u w:val="none"/>
        <w:shd w:val="clear" w:color="auto" w:fill="auto"/>
        <w:vertAlign w:val="baseline"/>
      </w:rPr>
    </w:lvl>
    <w:lvl w:ilvl="3">
      <w:start w:val="1"/>
      <w:numFmt w:val="bullet"/>
      <w:lvlText w:val="•"/>
      <w:lvlJc w:val="left"/>
      <w:pPr>
        <w:ind w:left="3128" w:hanging="3128"/>
      </w:pPr>
      <w:rPr>
        <w:rFonts w:ascii="Calibri" w:eastAsia="Calibri" w:hAnsi="Calibri" w:cs="Calibri"/>
        <w:b w:val="0"/>
        <w:i w:val="0"/>
        <w:strike w:val="0"/>
        <w:color w:val="000000"/>
        <w:sz w:val="24"/>
        <w:szCs w:val="24"/>
        <w:u w:val="none"/>
        <w:shd w:val="clear" w:color="auto" w:fill="auto"/>
        <w:vertAlign w:val="baseline"/>
      </w:rPr>
    </w:lvl>
    <w:lvl w:ilvl="4">
      <w:start w:val="1"/>
      <w:numFmt w:val="bullet"/>
      <w:lvlText w:val="o"/>
      <w:lvlJc w:val="left"/>
      <w:pPr>
        <w:ind w:left="3848" w:hanging="3848"/>
      </w:pPr>
      <w:rPr>
        <w:rFonts w:ascii="Calibri" w:eastAsia="Calibri" w:hAnsi="Calibri" w:cs="Calibri"/>
        <w:b w:val="0"/>
        <w:i w:val="0"/>
        <w:strike w:val="0"/>
        <w:color w:val="000000"/>
        <w:sz w:val="24"/>
        <w:szCs w:val="24"/>
        <w:u w:val="none"/>
        <w:shd w:val="clear" w:color="auto" w:fill="auto"/>
        <w:vertAlign w:val="baseline"/>
      </w:rPr>
    </w:lvl>
    <w:lvl w:ilvl="5">
      <w:start w:val="1"/>
      <w:numFmt w:val="bullet"/>
      <w:lvlText w:val="▪"/>
      <w:lvlJc w:val="left"/>
      <w:pPr>
        <w:ind w:left="4568" w:hanging="4568"/>
      </w:pPr>
      <w:rPr>
        <w:rFonts w:ascii="Calibri" w:eastAsia="Calibri" w:hAnsi="Calibri" w:cs="Calibri"/>
        <w:b w:val="0"/>
        <w:i w:val="0"/>
        <w:strike w:val="0"/>
        <w:color w:val="000000"/>
        <w:sz w:val="24"/>
        <w:szCs w:val="24"/>
        <w:u w:val="none"/>
        <w:shd w:val="clear" w:color="auto" w:fill="auto"/>
        <w:vertAlign w:val="baseline"/>
      </w:rPr>
    </w:lvl>
    <w:lvl w:ilvl="6">
      <w:start w:val="1"/>
      <w:numFmt w:val="bullet"/>
      <w:lvlText w:val="•"/>
      <w:lvlJc w:val="left"/>
      <w:pPr>
        <w:ind w:left="5288" w:hanging="5288"/>
      </w:pPr>
      <w:rPr>
        <w:rFonts w:ascii="Calibri" w:eastAsia="Calibri" w:hAnsi="Calibri" w:cs="Calibri"/>
        <w:b w:val="0"/>
        <w:i w:val="0"/>
        <w:strike w:val="0"/>
        <w:color w:val="000000"/>
        <w:sz w:val="24"/>
        <w:szCs w:val="24"/>
        <w:u w:val="none"/>
        <w:shd w:val="clear" w:color="auto" w:fill="auto"/>
        <w:vertAlign w:val="baseline"/>
      </w:rPr>
    </w:lvl>
    <w:lvl w:ilvl="7">
      <w:start w:val="1"/>
      <w:numFmt w:val="bullet"/>
      <w:lvlText w:val="o"/>
      <w:lvlJc w:val="left"/>
      <w:pPr>
        <w:ind w:left="6008" w:hanging="6008"/>
      </w:pPr>
      <w:rPr>
        <w:rFonts w:ascii="Calibri" w:eastAsia="Calibri" w:hAnsi="Calibri" w:cs="Calibri"/>
        <w:b w:val="0"/>
        <w:i w:val="0"/>
        <w:strike w:val="0"/>
        <w:color w:val="000000"/>
        <w:sz w:val="24"/>
        <w:szCs w:val="24"/>
        <w:u w:val="none"/>
        <w:shd w:val="clear" w:color="auto" w:fill="auto"/>
        <w:vertAlign w:val="baseline"/>
      </w:rPr>
    </w:lvl>
    <w:lvl w:ilvl="8">
      <w:start w:val="1"/>
      <w:numFmt w:val="bullet"/>
      <w:lvlText w:val="▪"/>
      <w:lvlJc w:val="left"/>
      <w:pPr>
        <w:ind w:left="6728" w:hanging="6728"/>
      </w:pPr>
      <w:rPr>
        <w:rFonts w:ascii="Calibri" w:eastAsia="Calibri" w:hAnsi="Calibri" w:cs="Calibri"/>
        <w:b w:val="0"/>
        <w:i w:val="0"/>
        <w:strike w:val="0"/>
        <w:color w:val="000000"/>
        <w:sz w:val="24"/>
        <w:szCs w:val="24"/>
        <w:u w:val="none"/>
        <w:shd w:val="clear" w:color="auto" w:fill="auto"/>
        <w:vertAlign w:val="baseline"/>
      </w:rPr>
    </w:lvl>
  </w:abstractNum>
  <w:abstractNum w:abstractNumId="35" w15:restartNumberingAfterBreak="0">
    <w:nsid w:val="3B8174CF"/>
    <w:multiLevelType w:val="multilevel"/>
    <w:tmpl w:val="E5F81230"/>
    <w:lvl w:ilvl="0">
      <w:start w:val="1"/>
      <w:numFmt w:val="bullet"/>
      <w:lvlText w:val="•"/>
      <w:lvlJc w:val="left"/>
      <w:pPr>
        <w:ind w:left="721" w:hanging="721"/>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290" w:hanging="1290"/>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010" w:hanging="2010"/>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2730" w:hanging="2730"/>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450" w:hanging="3450"/>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170" w:hanging="4170"/>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4890" w:hanging="4890"/>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610" w:hanging="5610"/>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330" w:hanging="6330"/>
      </w:pPr>
      <w:rPr>
        <w:rFonts w:ascii="Calibri" w:eastAsia="Calibri" w:hAnsi="Calibri" w:cs="Calibri"/>
        <w:b w:val="0"/>
        <w:i w:val="0"/>
        <w:strike w:val="0"/>
        <w:color w:val="000000"/>
        <w:sz w:val="23"/>
        <w:szCs w:val="23"/>
        <w:u w:val="none"/>
        <w:shd w:val="clear" w:color="auto" w:fill="auto"/>
        <w:vertAlign w:val="baseline"/>
      </w:rPr>
    </w:lvl>
  </w:abstractNum>
  <w:abstractNum w:abstractNumId="36" w15:restartNumberingAfterBreak="0">
    <w:nsid w:val="3BE46ADE"/>
    <w:multiLevelType w:val="multilevel"/>
    <w:tmpl w:val="04AE035A"/>
    <w:lvl w:ilvl="0">
      <w:start w:val="1"/>
      <w:numFmt w:val="bullet"/>
      <w:lvlText w:val="•"/>
      <w:lvlJc w:val="left"/>
      <w:pPr>
        <w:ind w:left="1197" w:hanging="1197"/>
      </w:pPr>
      <w:rPr>
        <w:rFonts w:ascii="Calibri" w:eastAsia="Calibri" w:hAnsi="Calibri" w:cs="Calibri"/>
        <w:b w:val="0"/>
        <w:i w:val="0"/>
        <w:strike w:val="0"/>
        <w:color w:val="000000"/>
        <w:sz w:val="22"/>
        <w:szCs w:val="22"/>
        <w:u w:val="none"/>
        <w:shd w:val="clear" w:color="auto" w:fill="auto"/>
        <w:vertAlign w:val="baseline"/>
      </w:rPr>
    </w:lvl>
    <w:lvl w:ilvl="1">
      <w:start w:val="1"/>
      <w:numFmt w:val="bullet"/>
      <w:lvlText w:val="o"/>
      <w:lvlJc w:val="left"/>
      <w:pPr>
        <w:ind w:left="1778" w:hanging="1778"/>
      </w:pPr>
      <w:rPr>
        <w:rFonts w:ascii="Calibri" w:eastAsia="Calibri" w:hAnsi="Calibri" w:cs="Calibri"/>
        <w:b w:val="0"/>
        <w:i w:val="0"/>
        <w:strike w:val="0"/>
        <w:color w:val="000000"/>
        <w:sz w:val="22"/>
        <w:szCs w:val="22"/>
        <w:u w:val="none"/>
        <w:shd w:val="clear" w:color="auto" w:fill="auto"/>
        <w:vertAlign w:val="baseline"/>
      </w:rPr>
    </w:lvl>
    <w:lvl w:ilvl="2">
      <w:start w:val="1"/>
      <w:numFmt w:val="bullet"/>
      <w:lvlText w:val="▪"/>
      <w:lvlJc w:val="left"/>
      <w:pPr>
        <w:ind w:left="2498" w:hanging="2498"/>
      </w:pPr>
      <w:rPr>
        <w:rFonts w:ascii="Calibri" w:eastAsia="Calibri" w:hAnsi="Calibri" w:cs="Calibri"/>
        <w:b w:val="0"/>
        <w:i w:val="0"/>
        <w:strike w:val="0"/>
        <w:color w:val="000000"/>
        <w:sz w:val="22"/>
        <w:szCs w:val="22"/>
        <w:u w:val="none"/>
        <w:shd w:val="clear" w:color="auto" w:fill="auto"/>
        <w:vertAlign w:val="baseline"/>
      </w:rPr>
    </w:lvl>
    <w:lvl w:ilvl="3">
      <w:start w:val="1"/>
      <w:numFmt w:val="bullet"/>
      <w:lvlText w:val="•"/>
      <w:lvlJc w:val="left"/>
      <w:pPr>
        <w:ind w:left="3218" w:hanging="3218"/>
      </w:pPr>
      <w:rPr>
        <w:rFonts w:ascii="Calibri" w:eastAsia="Calibri" w:hAnsi="Calibri" w:cs="Calibri"/>
        <w:b w:val="0"/>
        <w:i w:val="0"/>
        <w:strike w:val="0"/>
        <w:color w:val="000000"/>
        <w:sz w:val="22"/>
        <w:szCs w:val="22"/>
        <w:u w:val="none"/>
        <w:shd w:val="clear" w:color="auto" w:fill="auto"/>
        <w:vertAlign w:val="baseline"/>
      </w:rPr>
    </w:lvl>
    <w:lvl w:ilvl="4">
      <w:start w:val="1"/>
      <w:numFmt w:val="bullet"/>
      <w:lvlText w:val="o"/>
      <w:lvlJc w:val="left"/>
      <w:pPr>
        <w:ind w:left="3938" w:hanging="3938"/>
      </w:pPr>
      <w:rPr>
        <w:rFonts w:ascii="Calibri" w:eastAsia="Calibri" w:hAnsi="Calibri" w:cs="Calibri"/>
        <w:b w:val="0"/>
        <w:i w:val="0"/>
        <w:strike w:val="0"/>
        <w:color w:val="000000"/>
        <w:sz w:val="22"/>
        <w:szCs w:val="22"/>
        <w:u w:val="none"/>
        <w:shd w:val="clear" w:color="auto" w:fill="auto"/>
        <w:vertAlign w:val="baseline"/>
      </w:rPr>
    </w:lvl>
    <w:lvl w:ilvl="5">
      <w:start w:val="1"/>
      <w:numFmt w:val="bullet"/>
      <w:lvlText w:val="▪"/>
      <w:lvlJc w:val="left"/>
      <w:pPr>
        <w:ind w:left="4658" w:hanging="4658"/>
      </w:pPr>
      <w:rPr>
        <w:rFonts w:ascii="Calibri" w:eastAsia="Calibri" w:hAnsi="Calibri" w:cs="Calibri"/>
        <w:b w:val="0"/>
        <w:i w:val="0"/>
        <w:strike w:val="0"/>
        <w:color w:val="000000"/>
        <w:sz w:val="22"/>
        <w:szCs w:val="22"/>
        <w:u w:val="none"/>
        <w:shd w:val="clear" w:color="auto" w:fill="auto"/>
        <w:vertAlign w:val="baseline"/>
      </w:rPr>
    </w:lvl>
    <w:lvl w:ilvl="6">
      <w:start w:val="1"/>
      <w:numFmt w:val="bullet"/>
      <w:lvlText w:val="•"/>
      <w:lvlJc w:val="left"/>
      <w:pPr>
        <w:ind w:left="5378" w:hanging="5378"/>
      </w:pPr>
      <w:rPr>
        <w:rFonts w:ascii="Calibri" w:eastAsia="Calibri" w:hAnsi="Calibri" w:cs="Calibri"/>
        <w:b w:val="0"/>
        <w:i w:val="0"/>
        <w:strike w:val="0"/>
        <w:color w:val="000000"/>
        <w:sz w:val="22"/>
        <w:szCs w:val="22"/>
        <w:u w:val="none"/>
        <w:shd w:val="clear" w:color="auto" w:fill="auto"/>
        <w:vertAlign w:val="baseline"/>
      </w:rPr>
    </w:lvl>
    <w:lvl w:ilvl="7">
      <w:start w:val="1"/>
      <w:numFmt w:val="bullet"/>
      <w:lvlText w:val="o"/>
      <w:lvlJc w:val="left"/>
      <w:pPr>
        <w:ind w:left="6098" w:hanging="6098"/>
      </w:pPr>
      <w:rPr>
        <w:rFonts w:ascii="Calibri" w:eastAsia="Calibri" w:hAnsi="Calibri" w:cs="Calibri"/>
        <w:b w:val="0"/>
        <w:i w:val="0"/>
        <w:strike w:val="0"/>
        <w:color w:val="000000"/>
        <w:sz w:val="22"/>
        <w:szCs w:val="22"/>
        <w:u w:val="none"/>
        <w:shd w:val="clear" w:color="auto" w:fill="auto"/>
        <w:vertAlign w:val="baseline"/>
      </w:rPr>
    </w:lvl>
    <w:lvl w:ilvl="8">
      <w:start w:val="1"/>
      <w:numFmt w:val="bullet"/>
      <w:lvlText w:val="▪"/>
      <w:lvlJc w:val="left"/>
      <w:pPr>
        <w:ind w:left="6818" w:hanging="6818"/>
      </w:pPr>
      <w:rPr>
        <w:rFonts w:ascii="Calibri" w:eastAsia="Calibri" w:hAnsi="Calibri" w:cs="Calibri"/>
        <w:b w:val="0"/>
        <w:i w:val="0"/>
        <w:strike w:val="0"/>
        <w:color w:val="000000"/>
        <w:sz w:val="22"/>
        <w:szCs w:val="22"/>
        <w:u w:val="none"/>
        <w:shd w:val="clear" w:color="auto" w:fill="auto"/>
        <w:vertAlign w:val="baseline"/>
      </w:rPr>
    </w:lvl>
  </w:abstractNum>
  <w:abstractNum w:abstractNumId="37" w15:restartNumberingAfterBreak="0">
    <w:nsid w:val="3CEC760D"/>
    <w:multiLevelType w:val="multilevel"/>
    <w:tmpl w:val="5B868AF4"/>
    <w:lvl w:ilvl="0">
      <w:start w:val="1"/>
      <w:numFmt w:val="bullet"/>
      <w:lvlText w:val="•"/>
      <w:lvlJc w:val="left"/>
      <w:pPr>
        <w:ind w:left="1211" w:hanging="1211"/>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809" w:hanging="1809"/>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529" w:hanging="2529"/>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3249" w:hanging="3249"/>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969" w:hanging="3969"/>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689" w:hanging="4689"/>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5409" w:hanging="5409"/>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6129" w:hanging="6129"/>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849" w:hanging="6849"/>
      </w:pPr>
      <w:rPr>
        <w:rFonts w:ascii="Calibri" w:eastAsia="Calibri" w:hAnsi="Calibri" w:cs="Calibri"/>
        <w:b w:val="0"/>
        <w:i w:val="0"/>
        <w:strike w:val="0"/>
        <w:color w:val="000000"/>
        <w:sz w:val="23"/>
        <w:szCs w:val="23"/>
        <w:u w:val="none"/>
        <w:shd w:val="clear" w:color="auto" w:fill="auto"/>
        <w:vertAlign w:val="baseline"/>
      </w:rPr>
    </w:lvl>
  </w:abstractNum>
  <w:abstractNum w:abstractNumId="38" w15:restartNumberingAfterBreak="0">
    <w:nsid w:val="3D9F49F0"/>
    <w:multiLevelType w:val="hybridMultilevel"/>
    <w:tmpl w:val="475E5BD6"/>
    <w:lvl w:ilvl="0" w:tplc="AC5CCE26">
      <w:start w:val="3"/>
      <w:numFmt w:val="upperRoman"/>
      <w:lvlText w:val="%1."/>
      <w:lvlJc w:val="left"/>
      <w:pPr>
        <w:ind w:left="2421" w:hanging="720"/>
      </w:pPr>
      <w:rPr>
        <w:rFonts w:hint="default"/>
      </w:rPr>
    </w:lvl>
    <w:lvl w:ilvl="1" w:tplc="041F0019" w:tentative="1">
      <w:start w:val="1"/>
      <w:numFmt w:val="lowerLetter"/>
      <w:lvlText w:val="%2."/>
      <w:lvlJc w:val="left"/>
      <w:pPr>
        <w:ind w:left="2781" w:hanging="360"/>
      </w:pPr>
    </w:lvl>
    <w:lvl w:ilvl="2" w:tplc="041F001B" w:tentative="1">
      <w:start w:val="1"/>
      <w:numFmt w:val="lowerRoman"/>
      <w:lvlText w:val="%3."/>
      <w:lvlJc w:val="right"/>
      <w:pPr>
        <w:ind w:left="3501" w:hanging="180"/>
      </w:pPr>
    </w:lvl>
    <w:lvl w:ilvl="3" w:tplc="041F000F" w:tentative="1">
      <w:start w:val="1"/>
      <w:numFmt w:val="decimal"/>
      <w:lvlText w:val="%4."/>
      <w:lvlJc w:val="left"/>
      <w:pPr>
        <w:ind w:left="4221" w:hanging="360"/>
      </w:pPr>
    </w:lvl>
    <w:lvl w:ilvl="4" w:tplc="041F0019" w:tentative="1">
      <w:start w:val="1"/>
      <w:numFmt w:val="lowerLetter"/>
      <w:lvlText w:val="%5."/>
      <w:lvlJc w:val="left"/>
      <w:pPr>
        <w:ind w:left="4941" w:hanging="360"/>
      </w:pPr>
    </w:lvl>
    <w:lvl w:ilvl="5" w:tplc="041F001B" w:tentative="1">
      <w:start w:val="1"/>
      <w:numFmt w:val="lowerRoman"/>
      <w:lvlText w:val="%6."/>
      <w:lvlJc w:val="right"/>
      <w:pPr>
        <w:ind w:left="5661" w:hanging="180"/>
      </w:pPr>
    </w:lvl>
    <w:lvl w:ilvl="6" w:tplc="041F000F" w:tentative="1">
      <w:start w:val="1"/>
      <w:numFmt w:val="decimal"/>
      <w:lvlText w:val="%7."/>
      <w:lvlJc w:val="left"/>
      <w:pPr>
        <w:ind w:left="6381" w:hanging="360"/>
      </w:pPr>
    </w:lvl>
    <w:lvl w:ilvl="7" w:tplc="041F0019" w:tentative="1">
      <w:start w:val="1"/>
      <w:numFmt w:val="lowerLetter"/>
      <w:lvlText w:val="%8."/>
      <w:lvlJc w:val="left"/>
      <w:pPr>
        <w:ind w:left="7101" w:hanging="360"/>
      </w:pPr>
    </w:lvl>
    <w:lvl w:ilvl="8" w:tplc="041F001B" w:tentative="1">
      <w:start w:val="1"/>
      <w:numFmt w:val="lowerRoman"/>
      <w:lvlText w:val="%9."/>
      <w:lvlJc w:val="right"/>
      <w:pPr>
        <w:ind w:left="7821" w:hanging="180"/>
      </w:pPr>
    </w:lvl>
  </w:abstractNum>
  <w:abstractNum w:abstractNumId="39" w15:restartNumberingAfterBreak="0">
    <w:nsid w:val="3F1F42B7"/>
    <w:multiLevelType w:val="multilevel"/>
    <w:tmpl w:val="4DD41CBE"/>
    <w:lvl w:ilvl="0">
      <w:start w:val="1"/>
      <w:numFmt w:val="bullet"/>
      <w:lvlText w:val="•"/>
      <w:lvlJc w:val="left"/>
      <w:pPr>
        <w:ind w:left="721" w:hanging="721"/>
      </w:pPr>
      <w:rPr>
        <w:rFonts w:ascii="Calibri" w:eastAsia="Calibri" w:hAnsi="Calibri" w:cs="Calibri"/>
        <w:b w:val="0"/>
        <w:i w:val="0"/>
        <w:strike w:val="0"/>
        <w:color w:val="000000"/>
        <w:sz w:val="24"/>
        <w:szCs w:val="24"/>
        <w:u w:val="none"/>
        <w:shd w:val="clear" w:color="auto" w:fill="auto"/>
        <w:vertAlign w:val="baseline"/>
      </w:rPr>
    </w:lvl>
    <w:lvl w:ilvl="1">
      <w:start w:val="1"/>
      <w:numFmt w:val="bullet"/>
      <w:lvlText w:val="o"/>
      <w:lvlJc w:val="left"/>
      <w:pPr>
        <w:ind w:left="1380" w:hanging="1380"/>
      </w:pPr>
      <w:rPr>
        <w:rFonts w:ascii="Calibri" w:eastAsia="Calibri" w:hAnsi="Calibri" w:cs="Calibri"/>
        <w:b w:val="0"/>
        <w:i w:val="0"/>
        <w:strike w:val="0"/>
        <w:color w:val="000000"/>
        <w:sz w:val="24"/>
        <w:szCs w:val="24"/>
        <w:u w:val="none"/>
        <w:shd w:val="clear" w:color="auto" w:fill="auto"/>
        <w:vertAlign w:val="baseline"/>
      </w:rPr>
    </w:lvl>
    <w:lvl w:ilvl="2">
      <w:start w:val="1"/>
      <w:numFmt w:val="bullet"/>
      <w:lvlText w:val="▪"/>
      <w:lvlJc w:val="left"/>
      <w:pPr>
        <w:ind w:left="2100" w:hanging="2100"/>
      </w:pPr>
      <w:rPr>
        <w:rFonts w:ascii="Calibri" w:eastAsia="Calibri" w:hAnsi="Calibri" w:cs="Calibri"/>
        <w:b w:val="0"/>
        <w:i w:val="0"/>
        <w:strike w:val="0"/>
        <w:color w:val="000000"/>
        <w:sz w:val="24"/>
        <w:szCs w:val="24"/>
        <w:u w:val="none"/>
        <w:shd w:val="clear" w:color="auto" w:fill="auto"/>
        <w:vertAlign w:val="baseline"/>
      </w:rPr>
    </w:lvl>
    <w:lvl w:ilvl="3">
      <w:start w:val="1"/>
      <w:numFmt w:val="bullet"/>
      <w:lvlText w:val="•"/>
      <w:lvlJc w:val="left"/>
      <w:pPr>
        <w:ind w:left="2820" w:hanging="2820"/>
      </w:pPr>
      <w:rPr>
        <w:rFonts w:ascii="Calibri" w:eastAsia="Calibri" w:hAnsi="Calibri" w:cs="Calibri"/>
        <w:b w:val="0"/>
        <w:i w:val="0"/>
        <w:strike w:val="0"/>
        <w:color w:val="000000"/>
        <w:sz w:val="24"/>
        <w:szCs w:val="24"/>
        <w:u w:val="none"/>
        <w:shd w:val="clear" w:color="auto" w:fill="auto"/>
        <w:vertAlign w:val="baseline"/>
      </w:rPr>
    </w:lvl>
    <w:lvl w:ilvl="4">
      <w:start w:val="1"/>
      <w:numFmt w:val="bullet"/>
      <w:lvlText w:val="o"/>
      <w:lvlJc w:val="left"/>
      <w:pPr>
        <w:ind w:left="3540" w:hanging="3540"/>
      </w:pPr>
      <w:rPr>
        <w:rFonts w:ascii="Calibri" w:eastAsia="Calibri" w:hAnsi="Calibri" w:cs="Calibri"/>
        <w:b w:val="0"/>
        <w:i w:val="0"/>
        <w:strike w:val="0"/>
        <w:color w:val="000000"/>
        <w:sz w:val="24"/>
        <w:szCs w:val="24"/>
        <w:u w:val="none"/>
        <w:shd w:val="clear" w:color="auto" w:fill="auto"/>
        <w:vertAlign w:val="baseline"/>
      </w:rPr>
    </w:lvl>
    <w:lvl w:ilvl="5">
      <w:start w:val="1"/>
      <w:numFmt w:val="bullet"/>
      <w:lvlText w:val="▪"/>
      <w:lvlJc w:val="left"/>
      <w:pPr>
        <w:ind w:left="4260" w:hanging="4260"/>
      </w:pPr>
      <w:rPr>
        <w:rFonts w:ascii="Calibri" w:eastAsia="Calibri" w:hAnsi="Calibri" w:cs="Calibri"/>
        <w:b w:val="0"/>
        <w:i w:val="0"/>
        <w:strike w:val="0"/>
        <w:color w:val="000000"/>
        <w:sz w:val="24"/>
        <w:szCs w:val="24"/>
        <w:u w:val="none"/>
        <w:shd w:val="clear" w:color="auto" w:fill="auto"/>
        <w:vertAlign w:val="baseline"/>
      </w:rPr>
    </w:lvl>
    <w:lvl w:ilvl="6">
      <w:start w:val="1"/>
      <w:numFmt w:val="bullet"/>
      <w:lvlText w:val="•"/>
      <w:lvlJc w:val="left"/>
      <w:pPr>
        <w:ind w:left="4980" w:hanging="4980"/>
      </w:pPr>
      <w:rPr>
        <w:rFonts w:ascii="Calibri" w:eastAsia="Calibri" w:hAnsi="Calibri" w:cs="Calibri"/>
        <w:b w:val="0"/>
        <w:i w:val="0"/>
        <w:strike w:val="0"/>
        <w:color w:val="000000"/>
        <w:sz w:val="24"/>
        <w:szCs w:val="24"/>
        <w:u w:val="none"/>
        <w:shd w:val="clear" w:color="auto" w:fill="auto"/>
        <w:vertAlign w:val="baseline"/>
      </w:rPr>
    </w:lvl>
    <w:lvl w:ilvl="7">
      <w:start w:val="1"/>
      <w:numFmt w:val="bullet"/>
      <w:lvlText w:val="o"/>
      <w:lvlJc w:val="left"/>
      <w:pPr>
        <w:ind w:left="5700" w:hanging="5700"/>
      </w:pPr>
      <w:rPr>
        <w:rFonts w:ascii="Calibri" w:eastAsia="Calibri" w:hAnsi="Calibri" w:cs="Calibri"/>
        <w:b w:val="0"/>
        <w:i w:val="0"/>
        <w:strike w:val="0"/>
        <w:color w:val="000000"/>
        <w:sz w:val="24"/>
        <w:szCs w:val="24"/>
        <w:u w:val="none"/>
        <w:shd w:val="clear" w:color="auto" w:fill="auto"/>
        <w:vertAlign w:val="baseline"/>
      </w:rPr>
    </w:lvl>
    <w:lvl w:ilvl="8">
      <w:start w:val="1"/>
      <w:numFmt w:val="bullet"/>
      <w:lvlText w:val="▪"/>
      <w:lvlJc w:val="left"/>
      <w:pPr>
        <w:ind w:left="6420" w:hanging="6420"/>
      </w:pPr>
      <w:rPr>
        <w:rFonts w:ascii="Calibri" w:eastAsia="Calibri" w:hAnsi="Calibri" w:cs="Calibri"/>
        <w:b w:val="0"/>
        <w:i w:val="0"/>
        <w:strike w:val="0"/>
        <w:color w:val="000000"/>
        <w:sz w:val="24"/>
        <w:szCs w:val="24"/>
        <w:u w:val="none"/>
        <w:shd w:val="clear" w:color="auto" w:fill="auto"/>
        <w:vertAlign w:val="baseline"/>
      </w:rPr>
    </w:lvl>
  </w:abstractNum>
  <w:abstractNum w:abstractNumId="40" w15:restartNumberingAfterBreak="0">
    <w:nsid w:val="41522071"/>
    <w:multiLevelType w:val="multilevel"/>
    <w:tmpl w:val="AEB6EC18"/>
    <w:lvl w:ilvl="0">
      <w:start w:val="1"/>
      <w:numFmt w:val="bullet"/>
      <w:lvlText w:val="•"/>
      <w:lvlJc w:val="left"/>
      <w:pPr>
        <w:ind w:left="721" w:hanging="721"/>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389" w:hanging="1389"/>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109" w:hanging="2109"/>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2829" w:hanging="2829"/>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549" w:hanging="3549"/>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269" w:hanging="4269"/>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4989" w:hanging="4989"/>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709" w:hanging="5709"/>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429" w:hanging="6429"/>
      </w:pPr>
      <w:rPr>
        <w:rFonts w:ascii="Calibri" w:eastAsia="Calibri" w:hAnsi="Calibri" w:cs="Calibri"/>
        <w:b w:val="0"/>
        <w:i w:val="0"/>
        <w:strike w:val="0"/>
        <w:color w:val="000000"/>
        <w:sz w:val="23"/>
        <w:szCs w:val="23"/>
        <w:u w:val="none"/>
        <w:shd w:val="clear" w:color="auto" w:fill="auto"/>
        <w:vertAlign w:val="baseline"/>
      </w:rPr>
    </w:lvl>
  </w:abstractNum>
  <w:abstractNum w:abstractNumId="41" w15:restartNumberingAfterBreak="0">
    <w:nsid w:val="41E5238E"/>
    <w:multiLevelType w:val="hybridMultilevel"/>
    <w:tmpl w:val="1FA8F530"/>
    <w:lvl w:ilvl="0" w:tplc="E27C6392">
      <w:start w:val="1"/>
      <w:numFmt w:val="decimal"/>
      <w:lvlText w:val="%1."/>
      <w:lvlJc w:val="left"/>
      <w:pPr>
        <w:ind w:left="1080" w:hanging="36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42" w15:restartNumberingAfterBreak="0">
    <w:nsid w:val="42796334"/>
    <w:multiLevelType w:val="multilevel"/>
    <w:tmpl w:val="18AE1038"/>
    <w:lvl w:ilvl="0">
      <w:start w:val="1"/>
      <w:numFmt w:val="bullet"/>
      <w:lvlText w:val="•"/>
      <w:lvlJc w:val="left"/>
      <w:pPr>
        <w:ind w:left="929" w:hanging="929"/>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648" w:hanging="1648"/>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368" w:hanging="2368"/>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3088" w:hanging="3088"/>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808" w:hanging="3808"/>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528" w:hanging="4528"/>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248" w:hanging="5248"/>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968" w:hanging="5968"/>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688" w:hanging="6688"/>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43" w15:restartNumberingAfterBreak="0">
    <w:nsid w:val="4B4B3DAA"/>
    <w:multiLevelType w:val="multilevel"/>
    <w:tmpl w:val="AB3EE7C4"/>
    <w:lvl w:ilvl="0">
      <w:start w:val="1"/>
      <w:numFmt w:val="bullet"/>
      <w:lvlText w:val="•"/>
      <w:lvlJc w:val="left"/>
      <w:pPr>
        <w:ind w:left="721" w:hanging="721"/>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
      <w:lvlJc w:val="left"/>
      <w:pPr>
        <w:ind w:left="721" w:hanging="721"/>
      </w:pPr>
      <w:rPr>
        <w:rFonts w:ascii="Calibri" w:eastAsia="Calibri" w:hAnsi="Calibri" w:cs="Calibri"/>
        <w:b w:val="0"/>
        <w:i w:val="0"/>
        <w:strike w:val="0"/>
        <w:color w:val="000000"/>
        <w:sz w:val="24"/>
        <w:szCs w:val="24"/>
        <w:u w:val="none"/>
        <w:shd w:val="clear" w:color="auto" w:fill="auto"/>
        <w:vertAlign w:val="baseline"/>
      </w:rPr>
    </w:lvl>
    <w:lvl w:ilvl="2">
      <w:start w:val="1"/>
      <w:numFmt w:val="bullet"/>
      <w:lvlText w:val="▪"/>
      <w:lvlJc w:val="left"/>
      <w:pPr>
        <w:ind w:left="1440" w:hanging="1440"/>
      </w:pPr>
      <w:rPr>
        <w:rFonts w:ascii="Calibri" w:eastAsia="Calibri" w:hAnsi="Calibri" w:cs="Calibri"/>
        <w:b w:val="0"/>
        <w:i w:val="0"/>
        <w:strike w:val="0"/>
        <w:color w:val="000000"/>
        <w:sz w:val="24"/>
        <w:szCs w:val="24"/>
        <w:u w:val="none"/>
        <w:shd w:val="clear" w:color="auto" w:fill="auto"/>
        <w:vertAlign w:val="baseline"/>
      </w:rPr>
    </w:lvl>
    <w:lvl w:ilvl="3">
      <w:start w:val="1"/>
      <w:numFmt w:val="bullet"/>
      <w:lvlText w:val="•"/>
      <w:lvlJc w:val="left"/>
      <w:pPr>
        <w:ind w:left="2160" w:hanging="2160"/>
      </w:pPr>
      <w:rPr>
        <w:rFonts w:ascii="Calibri" w:eastAsia="Calibri" w:hAnsi="Calibri" w:cs="Calibri"/>
        <w:b w:val="0"/>
        <w:i w:val="0"/>
        <w:strike w:val="0"/>
        <w:color w:val="000000"/>
        <w:sz w:val="24"/>
        <w:szCs w:val="24"/>
        <w:u w:val="none"/>
        <w:shd w:val="clear" w:color="auto" w:fill="auto"/>
        <w:vertAlign w:val="baseline"/>
      </w:rPr>
    </w:lvl>
    <w:lvl w:ilvl="4">
      <w:start w:val="1"/>
      <w:numFmt w:val="bullet"/>
      <w:lvlText w:val="o"/>
      <w:lvlJc w:val="left"/>
      <w:pPr>
        <w:ind w:left="2880" w:hanging="2880"/>
      </w:pPr>
      <w:rPr>
        <w:rFonts w:ascii="Calibri" w:eastAsia="Calibri" w:hAnsi="Calibri" w:cs="Calibri"/>
        <w:b w:val="0"/>
        <w:i w:val="0"/>
        <w:strike w:val="0"/>
        <w:color w:val="000000"/>
        <w:sz w:val="24"/>
        <w:szCs w:val="24"/>
        <w:u w:val="none"/>
        <w:shd w:val="clear" w:color="auto" w:fill="auto"/>
        <w:vertAlign w:val="baseline"/>
      </w:rPr>
    </w:lvl>
    <w:lvl w:ilvl="5">
      <w:start w:val="1"/>
      <w:numFmt w:val="bullet"/>
      <w:lvlText w:val="▪"/>
      <w:lvlJc w:val="left"/>
      <w:pPr>
        <w:ind w:left="3600" w:hanging="3600"/>
      </w:pPr>
      <w:rPr>
        <w:rFonts w:ascii="Calibri" w:eastAsia="Calibri" w:hAnsi="Calibri" w:cs="Calibri"/>
        <w:b w:val="0"/>
        <w:i w:val="0"/>
        <w:strike w:val="0"/>
        <w:color w:val="000000"/>
        <w:sz w:val="24"/>
        <w:szCs w:val="24"/>
        <w:u w:val="none"/>
        <w:shd w:val="clear" w:color="auto" w:fill="auto"/>
        <w:vertAlign w:val="baseline"/>
      </w:rPr>
    </w:lvl>
    <w:lvl w:ilvl="6">
      <w:start w:val="1"/>
      <w:numFmt w:val="bullet"/>
      <w:lvlText w:val="•"/>
      <w:lvlJc w:val="left"/>
      <w:pPr>
        <w:ind w:left="4320" w:hanging="4320"/>
      </w:pPr>
      <w:rPr>
        <w:rFonts w:ascii="Calibri" w:eastAsia="Calibri" w:hAnsi="Calibri" w:cs="Calibri"/>
        <w:b w:val="0"/>
        <w:i w:val="0"/>
        <w:strike w:val="0"/>
        <w:color w:val="000000"/>
        <w:sz w:val="24"/>
        <w:szCs w:val="24"/>
        <w:u w:val="none"/>
        <w:shd w:val="clear" w:color="auto" w:fill="auto"/>
        <w:vertAlign w:val="baseline"/>
      </w:rPr>
    </w:lvl>
    <w:lvl w:ilvl="7">
      <w:start w:val="1"/>
      <w:numFmt w:val="bullet"/>
      <w:lvlText w:val="o"/>
      <w:lvlJc w:val="left"/>
      <w:pPr>
        <w:ind w:left="5040" w:hanging="5040"/>
      </w:pPr>
      <w:rPr>
        <w:rFonts w:ascii="Calibri" w:eastAsia="Calibri" w:hAnsi="Calibri" w:cs="Calibri"/>
        <w:b w:val="0"/>
        <w:i w:val="0"/>
        <w:strike w:val="0"/>
        <w:color w:val="000000"/>
        <w:sz w:val="24"/>
        <w:szCs w:val="24"/>
        <w:u w:val="none"/>
        <w:shd w:val="clear" w:color="auto" w:fill="auto"/>
        <w:vertAlign w:val="baseline"/>
      </w:rPr>
    </w:lvl>
    <w:lvl w:ilvl="8">
      <w:start w:val="1"/>
      <w:numFmt w:val="bullet"/>
      <w:lvlText w:val="▪"/>
      <w:lvlJc w:val="left"/>
      <w:pPr>
        <w:ind w:left="5760" w:hanging="5760"/>
      </w:pPr>
      <w:rPr>
        <w:rFonts w:ascii="Calibri" w:eastAsia="Calibri" w:hAnsi="Calibri" w:cs="Calibri"/>
        <w:b w:val="0"/>
        <w:i w:val="0"/>
        <w:strike w:val="0"/>
        <w:color w:val="000000"/>
        <w:sz w:val="24"/>
        <w:szCs w:val="24"/>
        <w:u w:val="none"/>
        <w:shd w:val="clear" w:color="auto" w:fill="auto"/>
        <w:vertAlign w:val="baseline"/>
      </w:rPr>
    </w:lvl>
  </w:abstractNum>
  <w:abstractNum w:abstractNumId="44" w15:restartNumberingAfterBreak="0">
    <w:nsid w:val="4B623CD2"/>
    <w:multiLevelType w:val="hybridMultilevel"/>
    <w:tmpl w:val="C4BE4AC0"/>
    <w:lvl w:ilvl="0" w:tplc="A8DA6734">
      <w:start w:val="4"/>
      <w:numFmt w:val="upperRoman"/>
      <w:lvlText w:val="%1."/>
      <w:lvlJc w:val="left"/>
      <w:pPr>
        <w:ind w:left="1875" w:hanging="720"/>
      </w:pPr>
      <w:rPr>
        <w:rFonts w:hint="default"/>
      </w:rPr>
    </w:lvl>
    <w:lvl w:ilvl="1" w:tplc="041F0019" w:tentative="1">
      <w:start w:val="1"/>
      <w:numFmt w:val="lowerLetter"/>
      <w:lvlText w:val="%2."/>
      <w:lvlJc w:val="left"/>
      <w:pPr>
        <w:ind w:left="2235" w:hanging="360"/>
      </w:pPr>
    </w:lvl>
    <w:lvl w:ilvl="2" w:tplc="041F001B" w:tentative="1">
      <w:start w:val="1"/>
      <w:numFmt w:val="lowerRoman"/>
      <w:lvlText w:val="%3."/>
      <w:lvlJc w:val="right"/>
      <w:pPr>
        <w:ind w:left="2955" w:hanging="180"/>
      </w:pPr>
    </w:lvl>
    <w:lvl w:ilvl="3" w:tplc="041F000F" w:tentative="1">
      <w:start w:val="1"/>
      <w:numFmt w:val="decimal"/>
      <w:lvlText w:val="%4."/>
      <w:lvlJc w:val="left"/>
      <w:pPr>
        <w:ind w:left="3675" w:hanging="360"/>
      </w:pPr>
    </w:lvl>
    <w:lvl w:ilvl="4" w:tplc="041F0019" w:tentative="1">
      <w:start w:val="1"/>
      <w:numFmt w:val="lowerLetter"/>
      <w:lvlText w:val="%5."/>
      <w:lvlJc w:val="left"/>
      <w:pPr>
        <w:ind w:left="4395" w:hanging="360"/>
      </w:pPr>
    </w:lvl>
    <w:lvl w:ilvl="5" w:tplc="041F001B" w:tentative="1">
      <w:start w:val="1"/>
      <w:numFmt w:val="lowerRoman"/>
      <w:lvlText w:val="%6."/>
      <w:lvlJc w:val="right"/>
      <w:pPr>
        <w:ind w:left="5115" w:hanging="180"/>
      </w:pPr>
    </w:lvl>
    <w:lvl w:ilvl="6" w:tplc="041F000F" w:tentative="1">
      <w:start w:val="1"/>
      <w:numFmt w:val="decimal"/>
      <w:lvlText w:val="%7."/>
      <w:lvlJc w:val="left"/>
      <w:pPr>
        <w:ind w:left="5835" w:hanging="360"/>
      </w:pPr>
    </w:lvl>
    <w:lvl w:ilvl="7" w:tplc="041F0019" w:tentative="1">
      <w:start w:val="1"/>
      <w:numFmt w:val="lowerLetter"/>
      <w:lvlText w:val="%8."/>
      <w:lvlJc w:val="left"/>
      <w:pPr>
        <w:ind w:left="6555" w:hanging="360"/>
      </w:pPr>
    </w:lvl>
    <w:lvl w:ilvl="8" w:tplc="041F001B" w:tentative="1">
      <w:start w:val="1"/>
      <w:numFmt w:val="lowerRoman"/>
      <w:lvlText w:val="%9."/>
      <w:lvlJc w:val="right"/>
      <w:pPr>
        <w:ind w:left="7275" w:hanging="180"/>
      </w:pPr>
    </w:lvl>
  </w:abstractNum>
  <w:abstractNum w:abstractNumId="45" w15:restartNumberingAfterBreak="0">
    <w:nsid w:val="4CF0655B"/>
    <w:multiLevelType w:val="multilevel"/>
    <w:tmpl w:val="50FC4BCA"/>
    <w:lvl w:ilvl="0">
      <w:start w:val="1"/>
      <w:numFmt w:val="bullet"/>
      <w:lvlText w:val="•"/>
      <w:lvlJc w:val="left"/>
      <w:pPr>
        <w:ind w:left="721" w:hanging="721"/>
      </w:pPr>
      <w:rPr>
        <w:rFonts w:ascii="Calibri" w:eastAsia="Calibri" w:hAnsi="Calibri" w:cs="Calibri"/>
        <w:b w:val="0"/>
        <w:i w:val="0"/>
        <w:strike w:val="0"/>
        <w:color w:val="000000"/>
        <w:sz w:val="24"/>
        <w:szCs w:val="24"/>
        <w:u w:val="none"/>
        <w:shd w:val="clear" w:color="auto" w:fill="auto"/>
        <w:vertAlign w:val="baseline"/>
      </w:rPr>
    </w:lvl>
    <w:lvl w:ilvl="1">
      <w:start w:val="1"/>
      <w:numFmt w:val="bullet"/>
      <w:lvlText w:val="o"/>
      <w:lvlJc w:val="left"/>
      <w:pPr>
        <w:ind w:left="1360" w:hanging="1360"/>
      </w:pPr>
      <w:rPr>
        <w:rFonts w:ascii="Calibri" w:eastAsia="Calibri" w:hAnsi="Calibri" w:cs="Calibri"/>
        <w:b w:val="0"/>
        <w:i w:val="0"/>
        <w:strike w:val="0"/>
        <w:color w:val="000000"/>
        <w:sz w:val="24"/>
        <w:szCs w:val="24"/>
        <w:u w:val="none"/>
        <w:shd w:val="clear" w:color="auto" w:fill="auto"/>
        <w:vertAlign w:val="baseline"/>
      </w:rPr>
    </w:lvl>
    <w:lvl w:ilvl="2">
      <w:start w:val="1"/>
      <w:numFmt w:val="bullet"/>
      <w:lvlText w:val="▪"/>
      <w:lvlJc w:val="left"/>
      <w:pPr>
        <w:ind w:left="2080" w:hanging="2080"/>
      </w:pPr>
      <w:rPr>
        <w:rFonts w:ascii="Calibri" w:eastAsia="Calibri" w:hAnsi="Calibri" w:cs="Calibri"/>
        <w:b w:val="0"/>
        <w:i w:val="0"/>
        <w:strike w:val="0"/>
        <w:color w:val="000000"/>
        <w:sz w:val="24"/>
        <w:szCs w:val="24"/>
        <w:u w:val="none"/>
        <w:shd w:val="clear" w:color="auto" w:fill="auto"/>
        <w:vertAlign w:val="baseline"/>
      </w:rPr>
    </w:lvl>
    <w:lvl w:ilvl="3">
      <w:start w:val="1"/>
      <w:numFmt w:val="bullet"/>
      <w:lvlText w:val="•"/>
      <w:lvlJc w:val="left"/>
      <w:pPr>
        <w:ind w:left="2800" w:hanging="2800"/>
      </w:pPr>
      <w:rPr>
        <w:rFonts w:ascii="Calibri" w:eastAsia="Calibri" w:hAnsi="Calibri" w:cs="Calibri"/>
        <w:b w:val="0"/>
        <w:i w:val="0"/>
        <w:strike w:val="0"/>
        <w:color w:val="000000"/>
        <w:sz w:val="24"/>
        <w:szCs w:val="24"/>
        <w:u w:val="none"/>
        <w:shd w:val="clear" w:color="auto" w:fill="auto"/>
        <w:vertAlign w:val="baseline"/>
      </w:rPr>
    </w:lvl>
    <w:lvl w:ilvl="4">
      <w:start w:val="1"/>
      <w:numFmt w:val="bullet"/>
      <w:lvlText w:val="o"/>
      <w:lvlJc w:val="left"/>
      <w:pPr>
        <w:ind w:left="3520" w:hanging="3520"/>
      </w:pPr>
      <w:rPr>
        <w:rFonts w:ascii="Calibri" w:eastAsia="Calibri" w:hAnsi="Calibri" w:cs="Calibri"/>
        <w:b w:val="0"/>
        <w:i w:val="0"/>
        <w:strike w:val="0"/>
        <w:color w:val="000000"/>
        <w:sz w:val="24"/>
        <w:szCs w:val="24"/>
        <w:u w:val="none"/>
        <w:shd w:val="clear" w:color="auto" w:fill="auto"/>
        <w:vertAlign w:val="baseline"/>
      </w:rPr>
    </w:lvl>
    <w:lvl w:ilvl="5">
      <w:start w:val="1"/>
      <w:numFmt w:val="bullet"/>
      <w:lvlText w:val="▪"/>
      <w:lvlJc w:val="left"/>
      <w:pPr>
        <w:ind w:left="4240" w:hanging="4240"/>
      </w:pPr>
      <w:rPr>
        <w:rFonts w:ascii="Calibri" w:eastAsia="Calibri" w:hAnsi="Calibri" w:cs="Calibri"/>
        <w:b w:val="0"/>
        <w:i w:val="0"/>
        <w:strike w:val="0"/>
        <w:color w:val="000000"/>
        <w:sz w:val="24"/>
        <w:szCs w:val="24"/>
        <w:u w:val="none"/>
        <w:shd w:val="clear" w:color="auto" w:fill="auto"/>
        <w:vertAlign w:val="baseline"/>
      </w:rPr>
    </w:lvl>
    <w:lvl w:ilvl="6">
      <w:start w:val="1"/>
      <w:numFmt w:val="bullet"/>
      <w:lvlText w:val="•"/>
      <w:lvlJc w:val="left"/>
      <w:pPr>
        <w:ind w:left="4960" w:hanging="4960"/>
      </w:pPr>
      <w:rPr>
        <w:rFonts w:ascii="Calibri" w:eastAsia="Calibri" w:hAnsi="Calibri" w:cs="Calibri"/>
        <w:b w:val="0"/>
        <w:i w:val="0"/>
        <w:strike w:val="0"/>
        <w:color w:val="000000"/>
        <w:sz w:val="24"/>
        <w:szCs w:val="24"/>
        <w:u w:val="none"/>
        <w:shd w:val="clear" w:color="auto" w:fill="auto"/>
        <w:vertAlign w:val="baseline"/>
      </w:rPr>
    </w:lvl>
    <w:lvl w:ilvl="7">
      <w:start w:val="1"/>
      <w:numFmt w:val="bullet"/>
      <w:lvlText w:val="o"/>
      <w:lvlJc w:val="left"/>
      <w:pPr>
        <w:ind w:left="5680" w:hanging="5680"/>
      </w:pPr>
      <w:rPr>
        <w:rFonts w:ascii="Calibri" w:eastAsia="Calibri" w:hAnsi="Calibri" w:cs="Calibri"/>
        <w:b w:val="0"/>
        <w:i w:val="0"/>
        <w:strike w:val="0"/>
        <w:color w:val="000000"/>
        <w:sz w:val="24"/>
        <w:szCs w:val="24"/>
        <w:u w:val="none"/>
        <w:shd w:val="clear" w:color="auto" w:fill="auto"/>
        <w:vertAlign w:val="baseline"/>
      </w:rPr>
    </w:lvl>
    <w:lvl w:ilvl="8">
      <w:start w:val="1"/>
      <w:numFmt w:val="bullet"/>
      <w:lvlText w:val="▪"/>
      <w:lvlJc w:val="left"/>
      <w:pPr>
        <w:ind w:left="6400" w:hanging="6400"/>
      </w:pPr>
      <w:rPr>
        <w:rFonts w:ascii="Calibri" w:eastAsia="Calibri" w:hAnsi="Calibri" w:cs="Calibri"/>
        <w:b w:val="0"/>
        <w:i w:val="0"/>
        <w:strike w:val="0"/>
        <w:color w:val="000000"/>
        <w:sz w:val="24"/>
        <w:szCs w:val="24"/>
        <w:u w:val="none"/>
        <w:shd w:val="clear" w:color="auto" w:fill="auto"/>
        <w:vertAlign w:val="baseline"/>
      </w:rPr>
    </w:lvl>
  </w:abstractNum>
  <w:abstractNum w:abstractNumId="46" w15:restartNumberingAfterBreak="0">
    <w:nsid w:val="4D2705C7"/>
    <w:multiLevelType w:val="hybridMultilevel"/>
    <w:tmpl w:val="912CD842"/>
    <w:lvl w:ilvl="0" w:tplc="1EA274AA">
      <w:start w:val="1"/>
      <w:numFmt w:val="lowerLetter"/>
      <w:lvlText w:val="%1)"/>
      <w:lvlJc w:val="left"/>
      <w:pPr>
        <w:ind w:left="186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F702B030">
      <w:start w:val="1"/>
      <w:numFmt w:val="lowerLetter"/>
      <w:lvlText w:val="%2"/>
      <w:lvlJc w:val="left"/>
      <w:pPr>
        <w:ind w:left="296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9D86AD7C">
      <w:start w:val="1"/>
      <w:numFmt w:val="lowerRoman"/>
      <w:lvlText w:val="%3"/>
      <w:lvlJc w:val="left"/>
      <w:pPr>
        <w:ind w:left="368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E7902FA0">
      <w:start w:val="1"/>
      <w:numFmt w:val="decimal"/>
      <w:lvlText w:val="%4"/>
      <w:lvlJc w:val="left"/>
      <w:pPr>
        <w:ind w:left="440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7CC4D6F2">
      <w:start w:val="1"/>
      <w:numFmt w:val="lowerLetter"/>
      <w:lvlText w:val="%5"/>
      <w:lvlJc w:val="left"/>
      <w:pPr>
        <w:ind w:left="512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A74C954E">
      <w:start w:val="1"/>
      <w:numFmt w:val="lowerRoman"/>
      <w:lvlText w:val="%6"/>
      <w:lvlJc w:val="left"/>
      <w:pPr>
        <w:ind w:left="584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786C467C">
      <w:start w:val="1"/>
      <w:numFmt w:val="decimal"/>
      <w:lvlText w:val="%7"/>
      <w:lvlJc w:val="left"/>
      <w:pPr>
        <w:ind w:left="656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5F5A9666">
      <w:start w:val="1"/>
      <w:numFmt w:val="lowerLetter"/>
      <w:lvlText w:val="%8"/>
      <w:lvlJc w:val="left"/>
      <w:pPr>
        <w:ind w:left="728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45DA2F52">
      <w:start w:val="1"/>
      <w:numFmt w:val="lowerRoman"/>
      <w:lvlText w:val="%9"/>
      <w:lvlJc w:val="left"/>
      <w:pPr>
        <w:ind w:left="800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47" w15:restartNumberingAfterBreak="0">
    <w:nsid w:val="4F1F273C"/>
    <w:multiLevelType w:val="hybridMultilevel"/>
    <w:tmpl w:val="0D92E2FE"/>
    <w:lvl w:ilvl="0" w:tplc="B57E2E20">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8" w15:restartNumberingAfterBreak="0">
    <w:nsid w:val="50D40C20"/>
    <w:multiLevelType w:val="multilevel"/>
    <w:tmpl w:val="8FA2E768"/>
    <w:lvl w:ilvl="0">
      <w:start w:val="1"/>
      <w:numFmt w:val="bullet"/>
      <w:lvlText w:val="•"/>
      <w:lvlJc w:val="left"/>
      <w:pPr>
        <w:ind w:left="721" w:hanging="721"/>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441" w:hanging="144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161" w:hanging="216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881" w:hanging="2881"/>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601" w:hanging="360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321" w:hanging="432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041" w:hanging="5041"/>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761" w:hanging="576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481" w:hanging="6481"/>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49" w15:restartNumberingAfterBreak="0">
    <w:nsid w:val="51E0560C"/>
    <w:multiLevelType w:val="hybridMultilevel"/>
    <w:tmpl w:val="9DAC7A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0" w15:restartNumberingAfterBreak="0">
    <w:nsid w:val="528F7D7E"/>
    <w:multiLevelType w:val="hybridMultilevel"/>
    <w:tmpl w:val="D8D01B52"/>
    <w:lvl w:ilvl="0" w:tplc="041F0005">
      <w:start w:val="1"/>
      <w:numFmt w:val="bullet"/>
      <w:lvlText w:val=""/>
      <w:lvlJc w:val="left"/>
      <w:pPr>
        <w:tabs>
          <w:tab w:val="num" w:pos="1080"/>
        </w:tabs>
        <w:ind w:left="1080" w:hanging="360"/>
      </w:pPr>
      <w:rPr>
        <w:rFonts w:ascii="Wingdings" w:hAnsi="Wingdings" w:hint="default"/>
      </w:rPr>
    </w:lvl>
    <w:lvl w:ilvl="1" w:tplc="45D42FB8">
      <w:start w:val="1"/>
      <w:numFmt w:val="decimal"/>
      <w:pStyle w:val="2FR"/>
      <w:lvlText w:val="%2."/>
      <w:lvlJc w:val="left"/>
      <w:pPr>
        <w:tabs>
          <w:tab w:val="num" w:pos="2700"/>
        </w:tabs>
        <w:ind w:left="2700" w:hanging="720"/>
      </w:pPr>
      <w:rPr>
        <w:rFonts w:cs="Times New Roman" w:hint="default"/>
        <w:sz w:val="32"/>
        <w:szCs w:val="32"/>
      </w:rPr>
    </w:lvl>
    <w:lvl w:ilvl="2" w:tplc="041F001B">
      <w:start w:val="1"/>
      <w:numFmt w:val="lowerRoman"/>
      <w:lvlText w:val="%3."/>
      <w:lvlJc w:val="right"/>
      <w:pPr>
        <w:tabs>
          <w:tab w:val="num" w:pos="2160"/>
        </w:tabs>
        <w:ind w:left="2160" w:hanging="180"/>
      </w:pPr>
      <w:rPr>
        <w:rFonts w:cs="Times New Roman"/>
      </w:rPr>
    </w:lvl>
    <w:lvl w:ilvl="3" w:tplc="83606334">
      <w:start w:val="1"/>
      <w:numFmt w:val="upperLetter"/>
      <w:lvlText w:val="%4)"/>
      <w:lvlJc w:val="left"/>
      <w:pPr>
        <w:tabs>
          <w:tab w:val="num" w:pos="2928"/>
        </w:tabs>
        <w:ind w:left="2928" w:hanging="408"/>
      </w:pPr>
      <w:rPr>
        <w:rFonts w:cs="Times New Roman" w:hint="default"/>
      </w:rPr>
    </w:lvl>
    <w:lvl w:ilvl="4" w:tplc="041F0019" w:tentative="1">
      <w:start w:val="1"/>
      <w:numFmt w:val="lowerLetter"/>
      <w:lvlText w:val="%5."/>
      <w:lvlJc w:val="left"/>
      <w:pPr>
        <w:tabs>
          <w:tab w:val="num" w:pos="3600"/>
        </w:tabs>
        <w:ind w:left="3600" w:hanging="360"/>
      </w:pPr>
      <w:rPr>
        <w:rFonts w:cs="Times New Roman"/>
      </w:rPr>
    </w:lvl>
    <w:lvl w:ilvl="5" w:tplc="041F001B" w:tentative="1">
      <w:start w:val="1"/>
      <w:numFmt w:val="lowerRoman"/>
      <w:lvlText w:val="%6."/>
      <w:lvlJc w:val="right"/>
      <w:pPr>
        <w:tabs>
          <w:tab w:val="num" w:pos="4320"/>
        </w:tabs>
        <w:ind w:left="4320" w:hanging="180"/>
      </w:pPr>
      <w:rPr>
        <w:rFonts w:cs="Times New Roman"/>
      </w:rPr>
    </w:lvl>
    <w:lvl w:ilvl="6" w:tplc="041F000F" w:tentative="1">
      <w:start w:val="1"/>
      <w:numFmt w:val="decimal"/>
      <w:lvlText w:val="%7."/>
      <w:lvlJc w:val="left"/>
      <w:pPr>
        <w:tabs>
          <w:tab w:val="num" w:pos="5040"/>
        </w:tabs>
        <w:ind w:left="5040" w:hanging="360"/>
      </w:pPr>
      <w:rPr>
        <w:rFonts w:cs="Times New Roman"/>
      </w:rPr>
    </w:lvl>
    <w:lvl w:ilvl="7" w:tplc="041F0019" w:tentative="1">
      <w:start w:val="1"/>
      <w:numFmt w:val="lowerLetter"/>
      <w:lvlText w:val="%8."/>
      <w:lvlJc w:val="left"/>
      <w:pPr>
        <w:tabs>
          <w:tab w:val="num" w:pos="5760"/>
        </w:tabs>
        <w:ind w:left="5760" w:hanging="360"/>
      </w:pPr>
      <w:rPr>
        <w:rFonts w:cs="Times New Roman"/>
      </w:rPr>
    </w:lvl>
    <w:lvl w:ilvl="8" w:tplc="041F001B" w:tentative="1">
      <w:start w:val="1"/>
      <w:numFmt w:val="lowerRoman"/>
      <w:lvlText w:val="%9."/>
      <w:lvlJc w:val="right"/>
      <w:pPr>
        <w:tabs>
          <w:tab w:val="num" w:pos="6480"/>
        </w:tabs>
        <w:ind w:left="6480" w:hanging="180"/>
      </w:pPr>
      <w:rPr>
        <w:rFonts w:cs="Times New Roman"/>
      </w:rPr>
    </w:lvl>
  </w:abstractNum>
  <w:abstractNum w:abstractNumId="51" w15:restartNumberingAfterBreak="0">
    <w:nsid w:val="558649A2"/>
    <w:multiLevelType w:val="multilevel"/>
    <w:tmpl w:val="20BE82C6"/>
    <w:lvl w:ilvl="0">
      <w:start w:val="1"/>
      <w:numFmt w:val="bullet"/>
      <w:lvlText w:val="•"/>
      <w:lvlJc w:val="left"/>
      <w:pPr>
        <w:ind w:left="614" w:hanging="614"/>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553" w:hanging="1553"/>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273" w:hanging="2273"/>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2993" w:hanging="2993"/>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713" w:hanging="3713"/>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433" w:hanging="4433"/>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5153" w:hanging="5153"/>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873" w:hanging="5873"/>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593" w:hanging="6593"/>
      </w:pPr>
      <w:rPr>
        <w:rFonts w:ascii="Calibri" w:eastAsia="Calibri" w:hAnsi="Calibri" w:cs="Calibri"/>
        <w:b w:val="0"/>
        <w:i w:val="0"/>
        <w:strike w:val="0"/>
        <w:color w:val="000000"/>
        <w:sz w:val="23"/>
        <w:szCs w:val="23"/>
        <w:u w:val="none"/>
        <w:shd w:val="clear" w:color="auto" w:fill="auto"/>
        <w:vertAlign w:val="baseline"/>
      </w:rPr>
    </w:lvl>
  </w:abstractNum>
  <w:abstractNum w:abstractNumId="52" w15:restartNumberingAfterBreak="0">
    <w:nsid w:val="56147AF1"/>
    <w:multiLevelType w:val="multilevel"/>
    <w:tmpl w:val="9CB438DE"/>
    <w:lvl w:ilvl="0">
      <w:start w:val="1"/>
      <w:numFmt w:val="bullet"/>
      <w:lvlText w:val="•"/>
      <w:lvlJc w:val="left"/>
      <w:pPr>
        <w:ind w:left="1197" w:hanging="1197"/>
      </w:pPr>
      <w:rPr>
        <w:rFonts w:ascii="Calibri" w:eastAsia="Calibri" w:hAnsi="Calibri" w:cs="Calibri"/>
        <w:b w:val="0"/>
        <w:i w:val="0"/>
        <w:strike w:val="0"/>
        <w:color w:val="000000"/>
        <w:sz w:val="24"/>
        <w:szCs w:val="24"/>
        <w:u w:val="none"/>
        <w:shd w:val="clear" w:color="auto" w:fill="auto"/>
        <w:vertAlign w:val="baseline"/>
      </w:rPr>
    </w:lvl>
    <w:lvl w:ilvl="1">
      <w:start w:val="1"/>
      <w:numFmt w:val="bullet"/>
      <w:lvlText w:val="o"/>
      <w:lvlJc w:val="left"/>
      <w:pPr>
        <w:ind w:left="1612" w:hanging="1612"/>
      </w:pPr>
      <w:rPr>
        <w:rFonts w:ascii="Calibri" w:eastAsia="Calibri" w:hAnsi="Calibri" w:cs="Calibri"/>
        <w:b w:val="0"/>
        <w:i w:val="0"/>
        <w:strike w:val="0"/>
        <w:color w:val="000000"/>
        <w:sz w:val="24"/>
        <w:szCs w:val="24"/>
        <w:u w:val="none"/>
        <w:shd w:val="clear" w:color="auto" w:fill="auto"/>
        <w:vertAlign w:val="baseline"/>
      </w:rPr>
    </w:lvl>
    <w:lvl w:ilvl="2">
      <w:start w:val="1"/>
      <w:numFmt w:val="bullet"/>
      <w:lvlText w:val="▪"/>
      <w:lvlJc w:val="left"/>
      <w:pPr>
        <w:ind w:left="2332" w:hanging="2332"/>
      </w:pPr>
      <w:rPr>
        <w:rFonts w:ascii="Calibri" w:eastAsia="Calibri" w:hAnsi="Calibri" w:cs="Calibri"/>
        <w:b w:val="0"/>
        <w:i w:val="0"/>
        <w:strike w:val="0"/>
        <w:color w:val="000000"/>
        <w:sz w:val="24"/>
        <w:szCs w:val="24"/>
        <w:u w:val="none"/>
        <w:shd w:val="clear" w:color="auto" w:fill="auto"/>
        <w:vertAlign w:val="baseline"/>
      </w:rPr>
    </w:lvl>
    <w:lvl w:ilvl="3">
      <w:start w:val="1"/>
      <w:numFmt w:val="bullet"/>
      <w:lvlText w:val="•"/>
      <w:lvlJc w:val="left"/>
      <w:pPr>
        <w:ind w:left="3052" w:hanging="3052"/>
      </w:pPr>
      <w:rPr>
        <w:rFonts w:ascii="Calibri" w:eastAsia="Calibri" w:hAnsi="Calibri" w:cs="Calibri"/>
        <w:b w:val="0"/>
        <w:i w:val="0"/>
        <w:strike w:val="0"/>
        <w:color w:val="000000"/>
        <w:sz w:val="24"/>
        <w:szCs w:val="24"/>
        <w:u w:val="none"/>
        <w:shd w:val="clear" w:color="auto" w:fill="auto"/>
        <w:vertAlign w:val="baseline"/>
      </w:rPr>
    </w:lvl>
    <w:lvl w:ilvl="4">
      <w:start w:val="1"/>
      <w:numFmt w:val="bullet"/>
      <w:lvlText w:val="o"/>
      <w:lvlJc w:val="left"/>
      <w:pPr>
        <w:ind w:left="3772" w:hanging="3772"/>
      </w:pPr>
      <w:rPr>
        <w:rFonts w:ascii="Calibri" w:eastAsia="Calibri" w:hAnsi="Calibri" w:cs="Calibri"/>
        <w:b w:val="0"/>
        <w:i w:val="0"/>
        <w:strike w:val="0"/>
        <w:color w:val="000000"/>
        <w:sz w:val="24"/>
        <w:szCs w:val="24"/>
        <w:u w:val="none"/>
        <w:shd w:val="clear" w:color="auto" w:fill="auto"/>
        <w:vertAlign w:val="baseline"/>
      </w:rPr>
    </w:lvl>
    <w:lvl w:ilvl="5">
      <w:start w:val="1"/>
      <w:numFmt w:val="bullet"/>
      <w:lvlText w:val="▪"/>
      <w:lvlJc w:val="left"/>
      <w:pPr>
        <w:ind w:left="4492" w:hanging="4492"/>
      </w:pPr>
      <w:rPr>
        <w:rFonts w:ascii="Calibri" w:eastAsia="Calibri" w:hAnsi="Calibri" w:cs="Calibri"/>
        <w:b w:val="0"/>
        <w:i w:val="0"/>
        <w:strike w:val="0"/>
        <w:color w:val="000000"/>
        <w:sz w:val="24"/>
        <w:szCs w:val="24"/>
        <w:u w:val="none"/>
        <w:shd w:val="clear" w:color="auto" w:fill="auto"/>
        <w:vertAlign w:val="baseline"/>
      </w:rPr>
    </w:lvl>
    <w:lvl w:ilvl="6">
      <w:start w:val="1"/>
      <w:numFmt w:val="bullet"/>
      <w:lvlText w:val="•"/>
      <w:lvlJc w:val="left"/>
      <w:pPr>
        <w:ind w:left="5212" w:hanging="5212"/>
      </w:pPr>
      <w:rPr>
        <w:rFonts w:ascii="Calibri" w:eastAsia="Calibri" w:hAnsi="Calibri" w:cs="Calibri"/>
        <w:b w:val="0"/>
        <w:i w:val="0"/>
        <w:strike w:val="0"/>
        <w:color w:val="000000"/>
        <w:sz w:val="24"/>
        <w:szCs w:val="24"/>
        <w:u w:val="none"/>
        <w:shd w:val="clear" w:color="auto" w:fill="auto"/>
        <w:vertAlign w:val="baseline"/>
      </w:rPr>
    </w:lvl>
    <w:lvl w:ilvl="7">
      <w:start w:val="1"/>
      <w:numFmt w:val="bullet"/>
      <w:lvlText w:val="o"/>
      <w:lvlJc w:val="left"/>
      <w:pPr>
        <w:ind w:left="5932" w:hanging="5932"/>
      </w:pPr>
      <w:rPr>
        <w:rFonts w:ascii="Calibri" w:eastAsia="Calibri" w:hAnsi="Calibri" w:cs="Calibri"/>
        <w:b w:val="0"/>
        <w:i w:val="0"/>
        <w:strike w:val="0"/>
        <w:color w:val="000000"/>
        <w:sz w:val="24"/>
        <w:szCs w:val="24"/>
        <w:u w:val="none"/>
        <w:shd w:val="clear" w:color="auto" w:fill="auto"/>
        <w:vertAlign w:val="baseline"/>
      </w:rPr>
    </w:lvl>
    <w:lvl w:ilvl="8">
      <w:start w:val="1"/>
      <w:numFmt w:val="bullet"/>
      <w:lvlText w:val="▪"/>
      <w:lvlJc w:val="left"/>
      <w:pPr>
        <w:ind w:left="6652" w:hanging="6652"/>
      </w:pPr>
      <w:rPr>
        <w:rFonts w:ascii="Calibri" w:eastAsia="Calibri" w:hAnsi="Calibri" w:cs="Calibri"/>
        <w:b w:val="0"/>
        <w:i w:val="0"/>
        <w:strike w:val="0"/>
        <w:color w:val="000000"/>
        <w:sz w:val="24"/>
        <w:szCs w:val="24"/>
        <w:u w:val="none"/>
        <w:shd w:val="clear" w:color="auto" w:fill="auto"/>
        <w:vertAlign w:val="baseline"/>
      </w:rPr>
    </w:lvl>
  </w:abstractNum>
  <w:abstractNum w:abstractNumId="53" w15:restartNumberingAfterBreak="0">
    <w:nsid w:val="563A3735"/>
    <w:multiLevelType w:val="multilevel"/>
    <w:tmpl w:val="450C65F2"/>
    <w:lvl w:ilvl="0">
      <w:start w:val="1"/>
      <w:numFmt w:val="bullet"/>
      <w:lvlText w:val="•"/>
      <w:lvlJc w:val="left"/>
      <w:pPr>
        <w:ind w:left="721" w:hanging="721"/>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286" w:hanging="1286"/>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006" w:hanging="2006"/>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2726" w:hanging="2726"/>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446" w:hanging="3446"/>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166" w:hanging="4166"/>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4886" w:hanging="4886"/>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606" w:hanging="5606"/>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326" w:hanging="6326"/>
      </w:pPr>
      <w:rPr>
        <w:rFonts w:ascii="Calibri" w:eastAsia="Calibri" w:hAnsi="Calibri" w:cs="Calibri"/>
        <w:b w:val="0"/>
        <w:i w:val="0"/>
        <w:strike w:val="0"/>
        <w:color w:val="000000"/>
        <w:sz w:val="23"/>
        <w:szCs w:val="23"/>
        <w:u w:val="none"/>
        <w:shd w:val="clear" w:color="auto" w:fill="auto"/>
        <w:vertAlign w:val="baseline"/>
      </w:rPr>
    </w:lvl>
  </w:abstractNum>
  <w:abstractNum w:abstractNumId="54" w15:restartNumberingAfterBreak="0">
    <w:nsid w:val="565C628E"/>
    <w:multiLevelType w:val="hybridMultilevel"/>
    <w:tmpl w:val="3B963610"/>
    <w:lvl w:ilvl="0" w:tplc="8F0057FE">
      <w:start w:val="1"/>
      <w:numFmt w:val="bullet"/>
      <w:lvlText w:val="•"/>
      <w:lvlJc w:val="left"/>
      <w:pPr>
        <w:tabs>
          <w:tab w:val="num" w:pos="720"/>
        </w:tabs>
        <w:ind w:left="720" w:hanging="360"/>
      </w:pPr>
      <w:rPr>
        <w:rFonts w:ascii="Times New Roman" w:hAnsi="Times New Roman" w:hint="default"/>
      </w:rPr>
    </w:lvl>
    <w:lvl w:ilvl="1" w:tplc="1A6033C4" w:tentative="1">
      <w:start w:val="1"/>
      <w:numFmt w:val="bullet"/>
      <w:lvlText w:val="•"/>
      <w:lvlJc w:val="left"/>
      <w:pPr>
        <w:tabs>
          <w:tab w:val="num" w:pos="1440"/>
        </w:tabs>
        <w:ind w:left="1440" w:hanging="360"/>
      </w:pPr>
      <w:rPr>
        <w:rFonts w:ascii="Times New Roman" w:hAnsi="Times New Roman" w:hint="default"/>
      </w:rPr>
    </w:lvl>
    <w:lvl w:ilvl="2" w:tplc="49104BD4" w:tentative="1">
      <w:start w:val="1"/>
      <w:numFmt w:val="bullet"/>
      <w:lvlText w:val="•"/>
      <w:lvlJc w:val="left"/>
      <w:pPr>
        <w:tabs>
          <w:tab w:val="num" w:pos="2160"/>
        </w:tabs>
        <w:ind w:left="2160" w:hanging="360"/>
      </w:pPr>
      <w:rPr>
        <w:rFonts w:ascii="Times New Roman" w:hAnsi="Times New Roman" w:hint="default"/>
      </w:rPr>
    </w:lvl>
    <w:lvl w:ilvl="3" w:tplc="80B65CB0" w:tentative="1">
      <w:start w:val="1"/>
      <w:numFmt w:val="bullet"/>
      <w:lvlText w:val="•"/>
      <w:lvlJc w:val="left"/>
      <w:pPr>
        <w:tabs>
          <w:tab w:val="num" w:pos="2880"/>
        </w:tabs>
        <w:ind w:left="2880" w:hanging="360"/>
      </w:pPr>
      <w:rPr>
        <w:rFonts w:ascii="Times New Roman" w:hAnsi="Times New Roman" w:hint="default"/>
      </w:rPr>
    </w:lvl>
    <w:lvl w:ilvl="4" w:tplc="2FFE9BA6" w:tentative="1">
      <w:start w:val="1"/>
      <w:numFmt w:val="bullet"/>
      <w:lvlText w:val="•"/>
      <w:lvlJc w:val="left"/>
      <w:pPr>
        <w:tabs>
          <w:tab w:val="num" w:pos="3600"/>
        </w:tabs>
        <w:ind w:left="3600" w:hanging="360"/>
      </w:pPr>
      <w:rPr>
        <w:rFonts w:ascii="Times New Roman" w:hAnsi="Times New Roman" w:hint="default"/>
      </w:rPr>
    </w:lvl>
    <w:lvl w:ilvl="5" w:tplc="A41EA5BC" w:tentative="1">
      <w:start w:val="1"/>
      <w:numFmt w:val="bullet"/>
      <w:lvlText w:val="•"/>
      <w:lvlJc w:val="left"/>
      <w:pPr>
        <w:tabs>
          <w:tab w:val="num" w:pos="4320"/>
        </w:tabs>
        <w:ind w:left="4320" w:hanging="360"/>
      </w:pPr>
      <w:rPr>
        <w:rFonts w:ascii="Times New Roman" w:hAnsi="Times New Roman" w:hint="default"/>
      </w:rPr>
    </w:lvl>
    <w:lvl w:ilvl="6" w:tplc="8A0A335A" w:tentative="1">
      <w:start w:val="1"/>
      <w:numFmt w:val="bullet"/>
      <w:lvlText w:val="•"/>
      <w:lvlJc w:val="left"/>
      <w:pPr>
        <w:tabs>
          <w:tab w:val="num" w:pos="5040"/>
        </w:tabs>
        <w:ind w:left="5040" w:hanging="360"/>
      </w:pPr>
      <w:rPr>
        <w:rFonts w:ascii="Times New Roman" w:hAnsi="Times New Roman" w:hint="default"/>
      </w:rPr>
    </w:lvl>
    <w:lvl w:ilvl="7" w:tplc="5B986AB6" w:tentative="1">
      <w:start w:val="1"/>
      <w:numFmt w:val="bullet"/>
      <w:lvlText w:val="•"/>
      <w:lvlJc w:val="left"/>
      <w:pPr>
        <w:tabs>
          <w:tab w:val="num" w:pos="5760"/>
        </w:tabs>
        <w:ind w:left="5760" w:hanging="360"/>
      </w:pPr>
      <w:rPr>
        <w:rFonts w:ascii="Times New Roman" w:hAnsi="Times New Roman" w:hint="default"/>
      </w:rPr>
    </w:lvl>
    <w:lvl w:ilvl="8" w:tplc="515A776C" w:tentative="1">
      <w:start w:val="1"/>
      <w:numFmt w:val="bullet"/>
      <w:lvlText w:val="•"/>
      <w:lvlJc w:val="left"/>
      <w:pPr>
        <w:tabs>
          <w:tab w:val="num" w:pos="6480"/>
        </w:tabs>
        <w:ind w:left="6480" w:hanging="360"/>
      </w:pPr>
      <w:rPr>
        <w:rFonts w:ascii="Times New Roman" w:hAnsi="Times New Roman" w:hint="default"/>
      </w:rPr>
    </w:lvl>
  </w:abstractNum>
  <w:abstractNum w:abstractNumId="55" w15:restartNumberingAfterBreak="0">
    <w:nsid w:val="574662AB"/>
    <w:multiLevelType w:val="multilevel"/>
    <w:tmpl w:val="E68C4DA8"/>
    <w:lvl w:ilvl="0">
      <w:start w:val="1"/>
      <w:numFmt w:val="bullet"/>
      <w:lvlText w:val="•"/>
      <w:lvlJc w:val="left"/>
      <w:pPr>
        <w:ind w:left="1197" w:hanging="1197"/>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789" w:hanging="1789"/>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509" w:hanging="2509"/>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3229" w:hanging="3229"/>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949" w:hanging="3949"/>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669" w:hanging="4669"/>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5389" w:hanging="5389"/>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6109" w:hanging="6109"/>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829" w:hanging="6829"/>
      </w:pPr>
      <w:rPr>
        <w:rFonts w:ascii="Calibri" w:eastAsia="Calibri" w:hAnsi="Calibri" w:cs="Calibri"/>
        <w:b w:val="0"/>
        <w:i w:val="0"/>
        <w:strike w:val="0"/>
        <w:color w:val="000000"/>
        <w:sz w:val="23"/>
        <w:szCs w:val="23"/>
        <w:u w:val="none"/>
        <w:shd w:val="clear" w:color="auto" w:fill="auto"/>
        <w:vertAlign w:val="baseline"/>
      </w:rPr>
    </w:lvl>
  </w:abstractNum>
  <w:abstractNum w:abstractNumId="56" w15:restartNumberingAfterBreak="0">
    <w:nsid w:val="57AB710A"/>
    <w:multiLevelType w:val="hybridMultilevel"/>
    <w:tmpl w:val="AF26CC66"/>
    <w:lvl w:ilvl="0" w:tplc="1DC68360">
      <w:start w:val="1"/>
      <w:numFmt w:val="lowerLetter"/>
      <w:lvlText w:val="%1)"/>
      <w:lvlJc w:val="left"/>
      <w:pPr>
        <w:ind w:left="2082"/>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91BECC4A">
      <w:start w:val="1"/>
      <w:numFmt w:val="lowerLetter"/>
      <w:lvlText w:val="%2"/>
      <w:lvlJc w:val="left"/>
      <w:pPr>
        <w:ind w:left="296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AAE6BD8A">
      <w:start w:val="1"/>
      <w:numFmt w:val="lowerRoman"/>
      <w:lvlText w:val="%3"/>
      <w:lvlJc w:val="left"/>
      <w:pPr>
        <w:ind w:left="368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EE249652">
      <w:start w:val="1"/>
      <w:numFmt w:val="decimal"/>
      <w:lvlText w:val="%4"/>
      <w:lvlJc w:val="left"/>
      <w:pPr>
        <w:ind w:left="440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37308224">
      <w:start w:val="1"/>
      <w:numFmt w:val="lowerLetter"/>
      <w:lvlText w:val="%5"/>
      <w:lvlJc w:val="left"/>
      <w:pPr>
        <w:ind w:left="512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4496B77E">
      <w:start w:val="1"/>
      <w:numFmt w:val="lowerRoman"/>
      <w:lvlText w:val="%6"/>
      <w:lvlJc w:val="left"/>
      <w:pPr>
        <w:ind w:left="584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D09C784C">
      <w:start w:val="1"/>
      <w:numFmt w:val="decimal"/>
      <w:lvlText w:val="%7"/>
      <w:lvlJc w:val="left"/>
      <w:pPr>
        <w:ind w:left="656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A202CC1A">
      <w:start w:val="1"/>
      <w:numFmt w:val="lowerLetter"/>
      <w:lvlText w:val="%8"/>
      <w:lvlJc w:val="left"/>
      <w:pPr>
        <w:ind w:left="728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7CD2E6BE">
      <w:start w:val="1"/>
      <w:numFmt w:val="lowerRoman"/>
      <w:lvlText w:val="%9"/>
      <w:lvlJc w:val="left"/>
      <w:pPr>
        <w:ind w:left="8004"/>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57" w15:restartNumberingAfterBreak="0">
    <w:nsid w:val="58B44B36"/>
    <w:multiLevelType w:val="hybridMultilevel"/>
    <w:tmpl w:val="57A8303C"/>
    <w:lvl w:ilvl="0" w:tplc="F9CCC344">
      <w:start w:val="1"/>
      <w:numFmt w:val="decimal"/>
      <w:lvlText w:val="%1."/>
      <w:lvlJc w:val="left"/>
      <w:pPr>
        <w:ind w:left="108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8" w15:restartNumberingAfterBreak="0">
    <w:nsid w:val="5953036E"/>
    <w:multiLevelType w:val="multilevel"/>
    <w:tmpl w:val="A2FE92B8"/>
    <w:lvl w:ilvl="0">
      <w:start w:val="1"/>
      <w:numFmt w:val="bullet"/>
      <w:lvlText w:val="•"/>
      <w:lvlJc w:val="left"/>
      <w:pPr>
        <w:ind w:left="1197" w:hanging="1197"/>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647" w:hanging="1647"/>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367" w:hanging="2367"/>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3087" w:hanging="3087"/>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807" w:hanging="3807"/>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527" w:hanging="4527"/>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5247" w:hanging="5247"/>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967" w:hanging="5967"/>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687" w:hanging="6687"/>
      </w:pPr>
      <w:rPr>
        <w:rFonts w:ascii="Calibri" w:eastAsia="Calibri" w:hAnsi="Calibri" w:cs="Calibri"/>
        <w:b w:val="0"/>
        <w:i w:val="0"/>
        <w:strike w:val="0"/>
        <w:color w:val="000000"/>
        <w:sz w:val="23"/>
        <w:szCs w:val="23"/>
        <w:u w:val="none"/>
        <w:shd w:val="clear" w:color="auto" w:fill="auto"/>
        <w:vertAlign w:val="baseline"/>
      </w:rPr>
    </w:lvl>
  </w:abstractNum>
  <w:abstractNum w:abstractNumId="59" w15:restartNumberingAfterBreak="0">
    <w:nsid w:val="5A9D7CD7"/>
    <w:multiLevelType w:val="multilevel"/>
    <w:tmpl w:val="2CB0D100"/>
    <w:lvl w:ilvl="0">
      <w:start w:val="1"/>
      <w:numFmt w:val="bullet"/>
      <w:lvlText w:val="•"/>
      <w:lvlJc w:val="left"/>
      <w:pPr>
        <w:ind w:left="721" w:hanging="721"/>
      </w:pPr>
      <w:rPr>
        <w:rFonts w:ascii="Calibri" w:eastAsia="Calibri" w:hAnsi="Calibri" w:cs="Calibri"/>
        <w:b w:val="0"/>
        <w:i w:val="0"/>
        <w:strike w:val="0"/>
        <w:color w:val="000000"/>
        <w:sz w:val="24"/>
        <w:szCs w:val="24"/>
        <w:u w:val="none"/>
        <w:shd w:val="clear" w:color="auto" w:fill="auto"/>
        <w:vertAlign w:val="baseline"/>
      </w:rPr>
    </w:lvl>
    <w:lvl w:ilvl="1">
      <w:start w:val="1"/>
      <w:numFmt w:val="bullet"/>
      <w:lvlText w:val="o"/>
      <w:lvlJc w:val="left"/>
      <w:pPr>
        <w:ind w:left="1380" w:hanging="1380"/>
      </w:pPr>
      <w:rPr>
        <w:rFonts w:ascii="Calibri" w:eastAsia="Calibri" w:hAnsi="Calibri" w:cs="Calibri"/>
        <w:b w:val="0"/>
        <w:i w:val="0"/>
        <w:strike w:val="0"/>
        <w:color w:val="000000"/>
        <w:sz w:val="24"/>
        <w:szCs w:val="24"/>
        <w:u w:val="none"/>
        <w:shd w:val="clear" w:color="auto" w:fill="auto"/>
        <w:vertAlign w:val="baseline"/>
      </w:rPr>
    </w:lvl>
    <w:lvl w:ilvl="2">
      <w:start w:val="1"/>
      <w:numFmt w:val="bullet"/>
      <w:lvlText w:val="▪"/>
      <w:lvlJc w:val="left"/>
      <w:pPr>
        <w:ind w:left="2100" w:hanging="2100"/>
      </w:pPr>
      <w:rPr>
        <w:rFonts w:ascii="Calibri" w:eastAsia="Calibri" w:hAnsi="Calibri" w:cs="Calibri"/>
        <w:b w:val="0"/>
        <w:i w:val="0"/>
        <w:strike w:val="0"/>
        <w:color w:val="000000"/>
        <w:sz w:val="24"/>
        <w:szCs w:val="24"/>
        <w:u w:val="none"/>
        <w:shd w:val="clear" w:color="auto" w:fill="auto"/>
        <w:vertAlign w:val="baseline"/>
      </w:rPr>
    </w:lvl>
    <w:lvl w:ilvl="3">
      <w:start w:val="1"/>
      <w:numFmt w:val="bullet"/>
      <w:lvlText w:val="•"/>
      <w:lvlJc w:val="left"/>
      <w:pPr>
        <w:ind w:left="2820" w:hanging="2820"/>
      </w:pPr>
      <w:rPr>
        <w:rFonts w:ascii="Calibri" w:eastAsia="Calibri" w:hAnsi="Calibri" w:cs="Calibri"/>
        <w:b w:val="0"/>
        <w:i w:val="0"/>
        <w:strike w:val="0"/>
        <w:color w:val="000000"/>
        <w:sz w:val="24"/>
        <w:szCs w:val="24"/>
        <w:u w:val="none"/>
        <w:shd w:val="clear" w:color="auto" w:fill="auto"/>
        <w:vertAlign w:val="baseline"/>
      </w:rPr>
    </w:lvl>
    <w:lvl w:ilvl="4">
      <w:start w:val="1"/>
      <w:numFmt w:val="bullet"/>
      <w:lvlText w:val="o"/>
      <w:lvlJc w:val="left"/>
      <w:pPr>
        <w:ind w:left="3540" w:hanging="3540"/>
      </w:pPr>
      <w:rPr>
        <w:rFonts w:ascii="Calibri" w:eastAsia="Calibri" w:hAnsi="Calibri" w:cs="Calibri"/>
        <w:b w:val="0"/>
        <w:i w:val="0"/>
        <w:strike w:val="0"/>
        <w:color w:val="000000"/>
        <w:sz w:val="24"/>
        <w:szCs w:val="24"/>
        <w:u w:val="none"/>
        <w:shd w:val="clear" w:color="auto" w:fill="auto"/>
        <w:vertAlign w:val="baseline"/>
      </w:rPr>
    </w:lvl>
    <w:lvl w:ilvl="5">
      <w:start w:val="1"/>
      <w:numFmt w:val="bullet"/>
      <w:lvlText w:val="▪"/>
      <w:lvlJc w:val="left"/>
      <w:pPr>
        <w:ind w:left="4260" w:hanging="4260"/>
      </w:pPr>
      <w:rPr>
        <w:rFonts w:ascii="Calibri" w:eastAsia="Calibri" w:hAnsi="Calibri" w:cs="Calibri"/>
        <w:b w:val="0"/>
        <w:i w:val="0"/>
        <w:strike w:val="0"/>
        <w:color w:val="000000"/>
        <w:sz w:val="24"/>
        <w:szCs w:val="24"/>
        <w:u w:val="none"/>
        <w:shd w:val="clear" w:color="auto" w:fill="auto"/>
        <w:vertAlign w:val="baseline"/>
      </w:rPr>
    </w:lvl>
    <w:lvl w:ilvl="6">
      <w:start w:val="1"/>
      <w:numFmt w:val="bullet"/>
      <w:lvlText w:val="•"/>
      <w:lvlJc w:val="left"/>
      <w:pPr>
        <w:ind w:left="4980" w:hanging="4980"/>
      </w:pPr>
      <w:rPr>
        <w:rFonts w:ascii="Calibri" w:eastAsia="Calibri" w:hAnsi="Calibri" w:cs="Calibri"/>
        <w:b w:val="0"/>
        <w:i w:val="0"/>
        <w:strike w:val="0"/>
        <w:color w:val="000000"/>
        <w:sz w:val="24"/>
        <w:szCs w:val="24"/>
        <w:u w:val="none"/>
        <w:shd w:val="clear" w:color="auto" w:fill="auto"/>
        <w:vertAlign w:val="baseline"/>
      </w:rPr>
    </w:lvl>
    <w:lvl w:ilvl="7">
      <w:start w:val="1"/>
      <w:numFmt w:val="bullet"/>
      <w:lvlText w:val="o"/>
      <w:lvlJc w:val="left"/>
      <w:pPr>
        <w:ind w:left="5700" w:hanging="5700"/>
      </w:pPr>
      <w:rPr>
        <w:rFonts w:ascii="Calibri" w:eastAsia="Calibri" w:hAnsi="Calibri" w:cs="Calibri"/>
        <w:b w:val="0"/>
        <w:i w:val="0"/>
        <w:strike w:val="0"/>
        <w:color w:val="000000"/>
        <w:sz w:val="24"/>
        <w:szCs w:val="24"/>
        <w:u w:val="none"/>
        <w:shd w:val="clear" w:color="auto" w:fill="auto"/>
        <w:vertAlign w:val="baseline"/>
      </w:rPr>
    </w:lvl>
    <w:lvl w:ilvl="8">
      <w:start w:val="1"/>
      <w:numFmt w:val="bullet"/>
      <w:lvlText w:val="▪"/>
      <w:lvlJc w:val="left"/>
      <w:pPr>
        <w:ind w:left="6420" w:hanging="6420"/>
      </w:pPr>
      <w:rPr>
        <w:rFonts w:ascii="Calibri" w:eastAsia="Calibri" w:hAnsi="Calibri" w:cs="Calibri"/>
        <w:b w:val="0"/>
        <w:i w:val="0"/>
        <w:strike w:val="0"/>
        <w:color w:val="000000"/>
        <w:sz w:val="24"/>
        <w:szCs w:val="24"/>
        <w:u w:val="none"/>
        <w:shd w:val="clear" w:color="auto" w:fill="auto"/>
        <w:vertAlign w:val="baseline"/>
      </w:rPr>
    </w:lvl>
  </w:abstractNum>
  <w:abstractNum w:abstractNumId="60" w15:restartNumberingAfterBreak="0">
    <w:nsid w:val="5F1E477E"/>
    <w:multiLevelType w:val="multilevel"/>
    <w:tmpl w:val="17127608"/>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1" w15:restartNumberingAfterBreak="0">
    <w:nsid w:val="5F394E20"/>
    <w:multiLevelType w:val="multilevel"/>
    <w:tmpl w:val="CFEE76D4"/>
    <w:lvl w:ilvl="0">
      <w:start w:val="1"/>
      <w:numFmt w:val="bullet"/>
      <w:lvlText w:val="•"/>
      <w:lvlJc w:val="left"/>
      <w:pPr>
        <w:ind w:left="1197" w:hanging="1197"/>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931" w:hanging="193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651" w:hanging="265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3371" w:hanging="3371"/>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4091" w:hanging="409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811" w:hanging="481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531" w:hanging="5531"/>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6251" w:hanging="625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971" w:hanging="6971"/>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62" w15:restartNumberingAfterBreak="0">
    <w:nsid w:val="60BF5B04"/>
    <w:multiLevelType w:val="multilevel"/>
    <w:tmpl w:val="E87A311A"/>
    <w:lvl w:ilvl="0">
      <w:start w:val="1"/>
      <w:numFmt w:val="bullet"/>
      <w:lvlText w:val="•"/>
      <w:lvlJc w:val="left"/>
      <w:pPr>
        <w:ind w:left="721" w:hanging="721"/>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320" w:hanging="1320"/>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040" w:hanging="2040"/>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2760" w:hanging="2760"/>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480" w:hanging="3480"/>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200" w:hanging="4200"/>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4920" w:hanging="4920"/>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640" w:hanging="5640"/>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360" w:hanging="6360"/>
      </w:pPr>
      <w:rPr>
        <w:rFonts w:ascii="Calibri" w:eastAsia="Calibri" w:hAnsi="Calibri" w:cs="Calibri"/>
        <w:b w:val="0"/>
        <w:i w:val="0"/>
        <w:strike w:val="0"/>
        <w:color w:val="000000"/>
        <w:sz w:val="23"/>
        <w:szCs w:val="23"/>
        <w:u w:val="none"/>
        <w:shd w:val="clear" w:color="auto" w:fill="auto"/>
        <w:vertAlign w:val="baseline"/>
      </w:rPr>
    </w:lvl>
  </w:abstractNum>
  <w:abstractNum w:abstractNumId="63" w15:restartNumberingAfterBreak="0">
    <w:nsid w:val="629E0647"/>
    <w:multiLevelType w:val="hybridMultilevel"/>
    <w:tmpl w:val="18A27F3A"/>
    <w:lvl w:ilvl="0" w:tplc="AB2A0694">
      <w:start w:val="1"/>
      <w:numFmt w:val="decimal"/>
      <w:lvlText w:val="%1."/>
      <w:lvlJc w:val="left"/>
      <w:pPr>
        <w:ind w:left="720" w:hanging="360"/>
      </w:pPr>
      <w:rPr>
        <w:color w:val="5B9BD5" w:themeColor="accen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4" w15:restartNumberingAfterBreak="0">
    <w:nsid w:val="63C2482A"/>
    <w:multiLevelType w:val="multilevel"/>
    <w:tmpl w:val="665A0996"/>
    <w:lvl w:ilvl="0">
      <w:start w:val="1"/>
      <w:numFmt w:val="bullet"/>
      <w:lvlText w:val="•"/>
      <w:lvlJc w:val="left"/>
      <w:pPr>
        <w:ind w:left="361" w:hanging="361"/>
      </w:pPr>
      <w:rPr>
        <w:rFonts w:ascii="Calibri" w:eastAsia="Calibri" w:hAnsi="Calibri" w:cs="Calibri"/>
        <w:b w:val="0"/>
        <w:i w:val="0"/>
        <w:strike w:val="0"/>
        <w:color w:val="000000"/>
        <w:sz w:val="24"/>
        <w:szCs w:val="24"/>
        <w:u w:val="none"/>
        <w:shd w:val="clear" w:color="auto" w:fill="auto"/>
        <w:vertAlign w:val="baseline"/>
      </w:rPr>
    </w:lvl>
    <w:lvl w:ilvl="1">
      <w:start w:val="1"/>
      <w:numFmt w:val="bullet"/>
      <w:lvlText w:val="o"/>
      <w:lvlJc w:val="left"/>
      <w:pPr>
        <w:ind w:left="1458" w:hanging="1458"/>
      </w:pPr>
      <w:rPr>
        <w:rFonts w:ascii="Calibri" w:eastAsia="Calibri" w:hAnsi="Calibri" w:cs="Calibri"/>
        <w:b w:val="0"/>
        <w:i w:val="0"/>
        <w:strike w:val="0"/>
        <w:color w:val="000000"/>
        <w:sz w:val="24"/>
        <w:szCs w:val="24"/>
        <w:u w:val="none"/>
        <w:shd w:val="clear" w:color="auto" w:fill="auto"/>
        <w:vertAlign w:val="baseline"/>
      </w:rPr>
    </w:lvl>
    <w:lvl w:ilvl="2">
      <w:start w:val="1"/>
      <w:numFmt w:val="bullet"/>
      <w:lvlText w:val="▪"/>
      <w:lvlJc w:val="left"/>
      <w:pPr>
        <w:ind w:left="2178" w:hanging="2178"/>
      </w:pPr>
      <w:rPr>
        <w:rFonts w:ascii="Calibri" w:eastAsia="Calibri" w:hAnsi="Calibri" w:cs="Calibri"/>
        <w:b w:val="0"/>
        <w:i w:val="0"/>
        <w:strike w:val="0"/>
        <w:color w:val="000000"/>
        <w:sz w:val="24"/>
        <w:szCs w:val="24"/>
        <w:u w:val="none"/>
        <w:shd w:val="clear" w:color="auto" w:fill="auto"/>
        <w:vertAlign w:val="baseline"/>
      </w:rPr>
    </w:lvl>
    <w:lvl w:ilvl="3">
      <w:start w:val="1"/>
      <w:numFmt w:val="bullet"/>
      <w:lvlText w:val="•"/>
      <w:lvlJc w:val="left"/>
      <w:pPr>
        <w:ind w:left="2898" w:hanging="2898"/>
      </w:pPr>
      <w:rPr>
        <w:rFonts w:ascii="Calibri" w:eastAsia="Calibri" w:hAnsi="Calibri" w:cs="Calibri"/>
        <w:b w:val="0"/>
        <w:i w:val="0"/>
        <w:strike w:val="0"/>
        <w:color w:val="000000"/>
        <w:sz w:val="24"/>
        <w:szCs w:val="24"/>
        <w:u w:val="none"/>
        <w:shd w:val="clear" w:color="auto" w:fill="auto"/>
        <w:vertAlign w:val="baseline"/>
      </w:rPr>
    </w:lvl>
    <w:lvl w:ilvl="4">
      <w:start w:val="1"/>
      <w:numFmt w:val="bullet"/>
      <w:lvlText w:val="o"/>
      <w:lvlJc w:val="left"/>
      <w:pPr>
        <w:ind w:left="3618" w:hanging="3618"/>
      </w:pPr>
      <w:rPr>
        <w:rFonts w:ascii="Calibri" w:eastAsia="Calibri" w:hAnsi="Calibri" w:cs="Calibri"/>
        <w:b w:val="0"/>
        <w:i w:val="0"/>
        <w:strike w:val="0"/>
        <w:color w:val="000000"/>
        <w:sz w:val="24"/>
        <w:szCs w:val="24"/>
        <w:u w:val="none"/>
        <w:shd w:val="clear" w:color="auto" w:fill="auto"/>
        <w:vertAlign w:val="baseline"/>
      </w:rPr>
    </w:lvl>
    <w:lvl w:ilvl="5">
      <w:start w:val="1"/>
      <w:numFmt w:val="bullet"/>
      <w:lvlText w:val="▪"/>
      <w:lvlJc w:val="left"/>
      <w:pPr>
        <w:ind w:left="4338" w:hanging="4338"/>
      </w:pPr>
      <w:rPr>
        <w:rFonts w:ascii="Calibri" w:eastAsia="Calibri" w:hAnsi="Calibri" w:cs="Calibri"/>
        <w:b w:val="0"/>
        <w:i w:val="0"/>
        <w:strike w:val="0"/>
        <w:color w:val="000000"/>
        <w:sz w:val="24"/>
        <w:szCs w:val="24"/>
        <w:u w:val="none"/>
        <w:shd w:val="clear" w:color="auto" w:fill="auto"/>
        <w:vertAlign w:val="baseline"/>
      </w:rPr>
    </w:lvl>
    <w:lvl w:ilvl="6">
      <w:start w:val="1"/>
      <w:numFmt w:val="bullet"/>
      <w:lvlText w:val="•"/>
      <w:lvlJc w:val="left"/>
      <w:pPr>
        <w:ind w:left="5058" w:hanging="5058"/>
      </w:pPr>
      <w:rPr>
        <w:rFonts w:ascii="Calibri" w:eastAsia="Calibri" w:hAnsi="Calibri" w:cs="Calibri"/>
        <w:b w:val="0"/>
        <w:i w:val="0"/>
        <w:strike w:val="0"/>
        <w:color w:val="000000"/>
        <w:sz w:val="24"/>
        <w:szCs w:val="24"/>
        <w:u w:val="none"/>
        <w:shd w:val="clear" w:color="auto" w:fill="auto"/>
        <w:vertAlign w:val="baseline"/>
      </w:rPr>
    </w:lvl>
    <w:lvl w:ilvl="7">
      <w:start w:val="1"/>
      <w:numFmt w:val="bullet"/>
      <w:lvlText w:val="o"/>
      <w:lvlJc w:val="left"/>
      <w:pPr>
        <w:ind w:left="5778" w:hanging="5778"/>
      </w:pPr>
      <w:rPr>
        <w:rFonts w:ascii="Calibri" w:eastAsia="Calibri" w:hAnsi="Calibri" w:cs="Calibri"/>
        <w:b w:val="0"/>
        <w:i w:val="0"/>
        <w:strike w:val="0"/>
        <w:color w:val="000000"/>
        <w:sz w:val="24"/>
        <w:szCs w:val="24"/>
        <w:u w:val="none"/>
        <w:shd w:val="clear" w:color="auto" w:fill="auto"/>
        <w:vertAlign w:val="baseline"/>
      </w:rPr>
    </w:lvl>
    <w:lvl w:ilvl="8">
      <w:start w:val="1"/>
      <w:numFmt w:val="bullet"/>
      <w:lvlText w:val="▪"/>
      <w:lvlJc w:val="left"/>
      <w:pPr>
        <w:ind w:left="6498" w:hanging="6498"/>
      </w:pPr>
      <w:rPr>
        <w:rFonts w:ascii="Calibri" w:eastAsia="Calibri" w:hAnsi="Calibri" w:cs="Calibri"/>
        <w:b w:val="0"/>
        <w:i w:val="0"/>
        <w:strike w:val="0"/>
        <w:color w:val="000000"/>
        <w:sz w:val="24"/>
        <w:szCs w:val="24"/>
        <w:u w:val="none"/>
        <w:shd w:val="clear" w:color="auto" w:fill="auto"/>
        <w:vertAlign w:val="baseline"/>
      </w:rPr>
    </w:lvl>
  </w:abstractNum>
  <w:abstractNum w:abstractNumId="65" w15:restartNumberingAfterBreak="0">
    <w:nsid w:val="64820A7F"/>
    <w:multiLevelType w:val="multilevel"/>
    <w:tmpl w:val="D19E56D0"/>
    <w:lvl w:ilvl="0">
      <w:start w:val="6"/>
      <w:numFmt w:val="decimal"/>
      <w:lvlText w:val="%1."/>
      <w:lvlJc w:val="left"/>
      <w:pPr>
        <w:ind w:left="1978" w:hanging="1978"/>
      </w:pPr>
      <w:rPr>
        <w:rFonts w:ascii="Times New Roman" w:eastAsia="Times New Roman" w:hAnsi="Times New Roman" w:cs="Times New Roman"/>
        <w:b/>
        <w:i w:val="0"/>
        <w:strike w:val="0"/>
        <w:color w:val="000000"/>
        <w:sz w:val="22"/>
        <w:szCs w:val="22"/>
        <w:u w:val="none"/>
        <w:shd w:val="clear" w:color="auto" w:fill="auto"/>
        <w:vertAlign w:val="baseline"/>
      </w:rPr>
    </w:lvl>
    <w:lvl w:ilvl="1">
      <w:start w:val="1"/>
      <w:numFmt w:val="lowerLetter"/>
      <w:lvlText w:val="%2"/>
      <w:lvlJc w:val="left"/>
      <w:pPr>
        <w:ind w:left="2857" w:hanging="2857"/>
      </w:pPr>
      <w:rPr>
        <w:rFonts w:ascii="Times New Roman" w:eastAsia="Times New Roman" w:hAnsi="Times New Roman" w:cs="Times New Roman"/>
        <w:b/>
        <w:i w:val="0"/>
        <w:strike w:val="0"/>
        <w:color w:val="000000"/>
        <w:sz w:val="22"/>
        <w:szCs w:val="22"/>
        <w:u w:val="none"/>
        <w:shd w:val="clear" w:color="auto" w:fill="auto"/>
        <w:vertAlign w:val="baseline"/>
      </w:rPr>
    </w:lvl>
    <w:lvl w:ilvl="2">
      <w:start w:val="1"/>
      <w:numFmt w:val="lowerRoman"/>
      <w:lvlText w:val="%3"/>
      <w:lvlJc w:val="left"/>
      <w:pPr>
        <w:ind w:left="3577" w:hanging="3577"/>
      </w:pPr>
      <w:rPr>
        <w:rFonts w:ascii="Times New Roman" w:eastAsia="Times New Roman" w:hAnsi="Times New Roman" w:cs="Times New Roman"/>
        <w:b/>
        <w:i w:val="0"/>
        <w:strike w:val="0"/>
        <w:color w:val="000000"/>
        <w:sz w:val="22"/>
        <w:szCs w:val="22"/>
        <w:u w:val="none"/>
        <w:shd w:val="clear" w:color="auto" w:fill="auto"/>
        <w:vertAlign w:val="baseline"/>
      </w:rPr>
    </w:lvl>
    <w:lvl w:ilvl="3">
      <w:start w:val="1"/>
      <w:numFmt w:val="decimal"/>
      <w:lvlText w:val="%4"/>
      <w:lvlJc w:val="left"/>
      <w:pPr>
        <w:ind w:left="4297" w:hanging="4297"/>
      </w:pPr>
      <w:rPr>
        <w:rFonts w:ascii="Times New Roman" w:eastAsia="Times New Roman" w:hAnsi="Times New Roman" w:cs="Times New Roman"/>
        <w:b/>
        <w:i w:val="0"/>
        <w:strike w:val="0"/>
        <w:color w:val="000000"/>
        <w:sz w:val="22"/>
        <w:szCs w:val="22"/>
        <w:u w:val="none"/>
        <w:shd w:val="clear" w:color="auto" w:fill="auto"/>
        <w:vertAlign w:val="baseline"/>
      </w:rPr>
    </w:lvl>
    <w:lvl w:ilvl="4">
      <w:start w:val="1"/>
      <w:numFmt w:val="lowerLetter"/>
      <w:lvlText w:val="%5"/>
      <w:lvlJc w:val="left"/>
      <w:pPr>
        <w:ind w:left="5017" w:hanging="5017"/>
      </w:pPr>
      <w:rPr>
        <w:rFonts w:ascii="Times New Roman" w:eastAsia="Times New Roman" w:hAnsi="Times New Roman" w:cs="Times New Roman"/>
        <w:b/>
        <w:i w:val="0"/>
        <w:strike w:val="0"/>
        <w:color w:val="000000"/>
        <w:sz w:val="22"/>
        <w:szCs w:val="22"/>
        <w:u w:val="none"/>
        <w:shd w:val="clear" w:color="auto" w:fill="auto"/>
        <w:vertAlign w:val="baseline"/>
      </w:rPr>
    </w:lvl>
    <w:lvl w:ilvl="5">
      <w:start w:val="1"/>
      <w:numFmt w:val="lowerRoman"/>
      <w:lvlText w:val="%6"/>
      <w:lvlJc w:val="left"/>
      <w:pPr>
        <w:ind w:left="5737" w:hanging="5737"/>
      </w:pPr>
      <w:rPr>
        <w:rFonts w:ascii="Times New Roman" w:eastAsia="Times New Roman" w:hAnsi="Times New Roman" w:cs="Times New Roman"/>
        <w:b/>
        <w:i w:val="0"/>
        <w:strike w:val="0"/>
        <w:color w:val="000000"/>
        <w:sz w:val="22"/>
        <w:szCs w:val="22"/>
        <w:u w:val="none"/>
        <w:shd w:val="clear" w:color="auto" w:fill="auto"/>
        <w:vertAlign w:val="baseline"/>
      </w:rPr>
    </w:lvl>
    <w:lvl w:ilvl="6">
      <w:start w:val="1"/>
      <w:numFmt w:val="decimal"/>
      <w:lvlText w:val="%7"/>
      <w:lvlJc w:val="left"/>
      <w:pPr>
        <w:ind w:left="6457" w:hanging="6457"/>
      </w:pPr>
      <w:rPr>
        <w:rFonts w:ascii="Times New Roman" w:eastAsia="Times New Roman" w:hAnsi="Times New Roman" w:cs="Times New Roman"/>
        <w:b/>
        <w:i w:val="0"/>
        <w:strike w:val="0"/>
        <w:color w:val="000000"/>
        <w:sz w:val="22"/>
        <w:szCs w:val="22"/>
        <w:u w:val="none"/>
        <w:shd w:val="clear" w:color="auto" w:fill="auto"/>
        <w:vertAlign w:val="baseline"/>
      </w:rPr>
    </w:lvl>
    <w:lvl w:ilvl="7">
      <w:start w:val="1"/>
      <w:numFmt w:val="lowerLetter"/>
      <w:lvlText w:val="%8"/>
      <w:lvlJc w:val="left"/>
      <w:pPr>
        <w:ind w:left="7177" w:hanging="7177"/>
      </w:pPr>
      <w:rPr>
        <w:rFonts w:ascii="Times New Roman" w:eastAsia="Times New Roman" w:hAnsi="Times New Roman" w:cs="Times New Roman"/>
        <w:b/>
        <w:i w:val="0"/>
        <w:strike w:val="0"/>
        <w:color w:val="000000"/>
        <w:sz w:val="22"/>
        <w:szCs w:val="22"/>
        <w:u w:val="none"/>
        <w:shd w:val="clear" w:color="auto" w:fill="auto"/>
        <w:vertAlign w:val="baseline"/>
      </w:rPr>
    </w:lvl>
    <w:lvl w:ilvl="8">
      <w:start w:val="1"/>
      <w:numFmt w:val="lowerRoman"/>
      <w:lvlText w:val="%9"/>
      <w:lvlJc w:val="left"/>
      <w:pPr>
        <w:ind w:left="7897" w:hanging="7897"/>
      </w:pPr>
      <w:rPr>
        <w:rFonts w:ascii="Times New Roman" w:eastAsia="Times New Roman" w:hAnsi="Times New Roman" w:cs="Times New Roman"/>
        <w:b/>
        <w:i w:val="0"/>
        <w:strike w:val="0"/>
        <w:color w:val="000000"/>
        <w:sz w:val="22"/>
        <w:szCs w:val="22"/>
        <w:u w:val="none"/>
        <w:shd w:val="clear" w:color="auto" w:fill="auto"/>
        <w:vertAlign w:val="baseline"/>
      </w:rPr>
    </w:lvl>
  </w:abstractNum>
  <w:abstractNum w:abstractNumId="66" w15:restartNumberingAfterBreak="0">
    <w:nsid w:val="67F32F26"/>
    <w:multiLevelType w:val="multilevel"/>
    <w:tmpl w:val="05F49D92"/>
    <w:lvl w:ilvl="0">
      <w:start w:val="1"/>
      <w:numFmt w:val="bullet"/>
      <w:lvlText w:val="•"/>
      <w:lvlJc w:val="left"/>
      <w:pPr>
        <w:ind w:left="541" w:hanging="541"/>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260" w:hanging="1260"/>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1980" w:hanging="1980"/>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2700" w:hanging="2700"/>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420" w:hanging="3420"/>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140" w:hanging="4140"/>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4860" w:hanging="4860"/>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580" w:hanging="5580"/>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300" w:hanging="6300"/>
      </w:pPr>
      <w:rPr>
        <w:rFonts w:ascii="Calibri" w:eastAsia="Calibri" w:hAnsi="Calibri" w:cs="Calibri"/>
        <w:b w:val="0"/>
        <w:i w:val="0"/>
        <w:strike w:val="0"/>
        <w:color w:val="000000"/>
        <w:sz w:val="23"/>
        <w:szCs w:val="23"/>
        <w:u w:val="none"/>
        <w:shd w:val="clear" w:color="auto" w:fill="auto"/>
        <w:vertAlign w:val="baseline"/>
      </w:rPr>
    </w:lvl>
  </w:abstractNum>
  <w:abstractNum w:abstractNumId="67" w15:restartNumberingAfterBreak="0">
    <w:nsid w:val="68206AA4"/>
    <w:multiLevelType w:val="multilevel"/>
    <w:tmpl w:val="D34CCA48"/>
    <w:lvl w:ilvl="0">
      <w:start w:val="1"/>
      <w:numFmt w:val="bullet"/>
      <w:lvlText w:val="•"/>
      <w:lvlJc w:val="left"/>
      <w:pPr>
        <w:ind w:left="1197" w:hanging="1197"/>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759" w:hanging="1759"/>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479" w:hanging="2479"/>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3199" w:hanging="3199"/>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919" w:hanging="3919"/>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639" w:hanging="4639"/>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359" w:hanging="5359"/>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6079" w:hanging="6079"/>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799" w:hanging="6799"/>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68" w15:restartNumberingAfterBreak="0">
    <w:nsid w:val="699C46AD"/>
    <w:multiLevelType w:val="multilevel"/>
    <w:tmpl w:val="60C87288"/>
    <w:lvl w:ilvl="0">
      <w:start w:val="1"/>
      <w:numFmt w:val="bullet"/>
      <w:lvlText w:val="•"/>
      <w:lvlJc w:val="left"/>
      <w:pPr>
        <w:ind w:left="721" w:hanging="721"/>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320" w:hanging="1320"/>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040" w:hanging="2040"/>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2760" w:hanging="2760"/>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480" w:hanging="3480"/>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200" w:hanging="4200"/>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4920" w:hanging="4920"/>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640" w:hanging="5640"/>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360" w:hanging="6360"/>
      </w:pPr>
      <w:rPr>
        <w:rFonts w:ascii="Calibri" w:eastAsia="Calibri" w:hAnsi="Calibri" w:cs="Calibri"/>
        <w:b w:val="0"/>
        <w:i w:val="0"/>
        <w:strike w:val="0"/>
        <w:color w:val="000000"/>
        <w:sz w:val="23"/>
        <w:szCs w:val="23"/>
        <w:u w:val="none"/>
        <w:shd w:val="clear" w:color="auto" w:fill="auto"/>
        <w:vertAlign w:val="baseline"/>
      </w:rPr>
    </w:lvl>
  </w:abstractNum>
  <w:abstractNum w:abstractNumId="69" w15:restartNumberingAfterBreak="0">
    <w:nsid w:val="69EE1DBE"/>
    <w:multiLevelType w:val="hybridMultilevel"/>
    <w:tmpl w:val="414EE1A0"/>
    <w:lvl w:ilvl="0" w:tplc="4E2A173C">
      <w:start w:val="1"/>
      <w:numFmt w:val="decimal"/>
      <w:lvlText w:val="%1."/>
      <w:lvlJc w:val="left"/>
      <w:pPr>
        <w:ind w:left="720" w:hanging="360"/>
      </w:pPr>
      <w:rPr>
        <w:rFonts w:hint="default"/>
        <w:b/>
        <w:color w:val="2E74B5" w:themeColor="accent1" w:themeShade="BF"/>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0" w15:restartNumberingAfterBreak="0">
    <w:nsid w:val="6A354957"/>
    <w:multiLevelType w:val="multilevel"/>
    <w:tmpl w:val="8794A616"/>
    <w:lvl w:ilvl="0">
      <w:start w:val="1"/>
      <w:numFmt w:val="bullet"/>
      <w:lvlText w:val="•"/>
      <w:lvlJc w:val="left"/>
      <w:pPr>
        <w:ind w:left="10" w:hanging="10"/>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080" w:hanging="1080"/>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1800" w:hanging="1800"/>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2520" w:hanging="2520"/>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240" w:hanging="3240"/>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3960" w:hanging="3960"/>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4680" w:hanging="4680"/>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400" w:hanging="5400"/>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120" w:hanging="6120"/>
      </w:pPr>
      <w:rPr>
        <w:rFonts w:ascii="Calibri" w:eastAsia="Calibri" w:hAnsi="Calibri" w:cs="Calibri"/>
        <w:b w:val="0"/>
        <w:i w:val="0"/>
        <w:strike w:val="0"/>
        <w:color w:val="000000"/>
        <w:sz w:val="23"/>
        <w:szCs w:val="23"/>
        <w:u w:val="none"/>
        <w:shd w:val="clear" w:color="auto" w:fill="auto"/>
        <w:vertAlign w:val="baseline"/>
      </w:rPr>
    </w:lvl>
  </w:abstractNum>
  <w:abstractNum w:abstractNumId="71" w15:restartNumberingAfterBreak="0">
    <w:nsid w:val="705D5DA3"/>
    <w:multiLevelType w:val="hybridMultilevel"/>
    <w:tmpl w:val="286C1AB4"/>
    <w:lvl w:ilvl="0" w:tplc="B50E89FC">
      <w:start w:val="1"/>
      <w:numFmt w:val="decimal"/>
      <w:lvlText w:val="%1."/>
      <w:lvlJc w:val="left"/>
      <w:pPr>
        <w:ind w:left="76" w:hanging="360"/>
      </w:pPr>
      <w:rPr>
        <w:rFonts w:hint="default"/>
      </w:rPr>
    </w:lvl>
    <w:lvl w:ilvl="1" w:tplc="041F0019" w:tentative="1">
      <w:start w:val="1"/>
      <w:numFmt w:val="lowerLetter"/>
      <w:lvlText w:val="%2."/>
      <w:lvlJc w:val="left"/>
      <w:pPr>
        <w:ind w:left="796" w:hanging="360"/>
      </w:pPr>
    </w:lvl>
    <w:lvl w:ilvl="2" w:tplc="041F001B" w:tentative="1">
      <w:start w:val="1"/>
      <w:numFmt w:val="lowerRoman"/>
      <w:lvlText w:val="%3."/>
      <w:lvlJc w:val="right"/>
      <w:pPr>
        <w:ind w:left="1516" w:hanging="180"/>
      </w:pPr>
    </w:lvl>
    <w:lvl w:ilvl="3" w:tplc="041F000F" w:tentative="1">
      <w:start w:val="1"/>
      <w:numFmt w:val="decimal"/>
      <w:lvlText w:val="%4."/>
      <w:lvlJc w:val="left"/>
      <w:pPr>
        <w:ind w:left="2236" w:hanging="360"/>
      </w:pPr>
    </w:lvl>
    <w:lvl w:ilvl="4" w:tplc="041F0019" w:tentative="1">
      <w:start w:val="1"/>
      <w:numFmt w:val="lowerLetter"/>
      <w:lvlText w:val="%5."/>
      <w:lvlJc w:val="left"/>
      <w:pPr>
        <w:ind w:left="2956" w:hanging="360"/>
      </w:pPr>
    </w:lvl>
    <w:lvl w:ilvl="5" w:tplc="041F001B" w:tentative="1">
      <w:start w:val="1"/>
      <w:numFmt w:val="lowerRoman"/>
      <w:lvlText w:val="%6."/>
      <w:lvlJc w:val="right"/>
      <w:pPr>
        <w:ind w:left="3676" w:hanging="180"/>
      </w:pPr>
    </w:lvl>
    <w:lvl w:ilvl="6" w:tplc="041F000F" w:tentative="1">
      <w:start w:val="1"/>
      <w:numFmt w:val="decimal"/>
      <w:lvlText w:val="%7."/>
      <w:lvlJc w:val="left"/>
      <w:pPr>
        <w:ind w:left="4396" w:hanging="360"/>
      </w:pPr>
    </w:lvl>
    <w:lvl w:ilvl="7" w:tplc="041F0019" w:tentative="1">
      <w:start w:val="1"/>
      <w:numFmt w:val="lowerLetter"/>
      <w:lvlText w:val="%8."/>
      <w:lvlJc w:val="left"/>
      <w:pPr>
        <w:ind w:left="5116" w:hanging="360"/>
      </w:pPr>
    </w:lvl>
    <w:lvl w:ilvl="8" w:tplc="041F001B" w:tentative="1">
      <w:start w:val="1"/>
      <w:numFmt w:val="lowerRoman"/>
      <w:lvlText w:val="%9."/>
      <w:lvlJc w:val="right"/>
      <w:pPr>
        <w:ind w:left="5836" w:hanging="180"/>
      </w:pPr>
    </w:lvl>
  </w:abstractNum>
  <w:abstractNum w:abstractNumId="72" w15:restartNumberingAfterBreak="0">
    <w:nsid w:val="715A5C06"/>
    <w:multiLevelType w:val="multilevel"/>
    <w:tmpl w:val="1C54114C"/>
    <w:lvl w:ilvl="0">
      <w:start w:val="1"/>
      <w:numFmt w:val="bullet"/>
      <w:lvlText w:val="•"/>
      <w:lvlJc w:val="left"/>
      <w:pPr>
        <w:ind w:left="721" w:hanging="721"/>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325" w:hanging="1325"/>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045" w:hanging="2045"/>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2765" w:hanging="2765"/>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485" w:hanging="3485"/>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205" w:hanging="4205"/>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4925" w:hanging="4925"/>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645" w:hanging="5645"/>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365" w:hanging="6365"/>
      </w:pPr>
      <w:rPr>
        <w:rFonts w:ascii="Calibri" w:eastAsia="Calibri" w:hAnsi="Calibri" w:cs="Calibri"/>
        <w:b w:val="0"/>
        <w:i w:val="0"/>
        <w:strike w:val="0"/>
        <w:color w:val="000000"/>
        <w:sz w:val="23"/>
        <w:szCs w:val="23"/>
        <w:u w:val="none"/>
        <w:shd w:val="clear" w:color="auto" w:fill="auto"/>
        <w:vertAlign w:val="baseline"/>
      </w:rPr>
    </w:lvl>
  </w:abstractNum>
  <w:abstractNum w:abstractNumId="73" w15:restartNumberingAfterBreak="0">
    <w:nsid w:val="719A7F53"/>
    <w:multiLevelType w:val="multilevel"/>
    <w:tmpl w:val="D3B0B3E2"/>
    <w:lvl w:ilvl="0">
      <w:start w:val="1"/>
      <w:numFmt w:val="bullet"/>
      <w:lvlText w:val="•"/>
      <w:lvlJc w:val="left"/>
      <w:pPr>
        <w:ind w:left="1197" w:hanging="1197"/>
      </w:pPr>
      <w:rPr>
        <w:rFonts w:ascii="Calibri" w:eastAsia="Calibri" w:hAnsi="Calibri" w:cs="Calibri"/>
        <w:b w:val="0"/>
        <w:i w:val="0"/>
        <w:strike w:val="0"/>
        <w:color w:val="000000"/>
        <w:sz w:val="23"/>
        <w:szCs w:val="23"/>
        <w:u w:val="none"/>
        <w:shd w:val="clear" w:color="auto" w:fill="auto"/>
        <w:vertAlign w:val="baseline"/>
      </w:rPr>
    </w:lvl>
    <w:lvl w:ilvl="1">
      <w:start w:val="1"/>
      <w:numFmt w:val="bullet"/>
      <w:lvlText w:val="o"/>
      <w:lvlJc w:val="left"/>
      <w:pPr>
        <w:ind w:left="1676" w:hanging="1676"/>
      </w:pPr>
      <w:rPr>
        <w:rFonts w:ascii="Calibri" w:eastAsia="Calibri" w:hAnsi="Calibri" w:cs="Calibri"/>
        <w:b w:val="0"/>
        <w:i w:val="0"/>
        <w:strike w:val="0"/>
        <w:color w:val="000000"/>
        <w:sz w:val="23"/>
        <w:szCs w:val="23"/>
        <w:u w:val="none"/>
        <w:shd w:val="clear" w:color="auto" w:fill="auto"/>
        <w:vertAlign w:val="baseline"/>
      </w:rPr>
    </w:lvl>
    <w:lvl w:ilvl="2">
      <w:start w:val="1"/>
      <w:numFmt w:val="bullet"/>
      <w:lvlText w:val="▪"/>
      <w:lvlJc w:val="left"/>
      <w:pPr>
        <w:ind w:left="2396" w:hanging="2396"/>
      </w:pPr>
      <w:rPr>
        <w:rFonts w:ascii="Calibri" w:eastAsia="Calibri" w:hAnsi="Calibri" w:cs="Calibri"/>
        <w:b w:val="0"/>
        <w:i w:val="0"/>
        <w:strike w:val="0"/>
        <w:color w:val="000000"/>
        <w:sz w:val="23"/>
        <w:szCs w:val="23"/>
        <w:u w:val="none"/>
        <w:shd w:val="clear" w:color="auto" w:fill="auto"/>
        <w:vertAlign w:val="baseline"/>
      </w:rPr>
    </w:lvl>
    <w:lvl w:ilvl="3">
      <w:start w:val="1"/>
      <w:numFmt w:val="bullet"/>
      <w:lvlText w:val="•"/>
      <w:lvlJc w:val="left"/>
      <w:pPr>
        <w:ind w:left="3116" w:hanging="3116"/>
      </w:pPr>
      <w:rPr>
        <w:rFonts w:ascii="Calibri" w:eastAsia="Calibri" w:hAnsi="Calibri" w:cs="Calibri"/>
        <w:b w:val="0"/>
        <w:i w:val="0"/>
        <w:strike w:val="0"/>
        <w:color w:val="000000"/>
        <w:sz w:val="23"/>
        <w:szCs w:val="23"/>
        <w:u w:val="none"/>
        <w:shd w:val="clear" w:color="auto" w:fill="auto"/>
        <w:vertAlign w:val="baseline"/>
      </w:rPr>
    </w:lvl>
    <w:lvl w:ilvl="4">
      <w:start w:val="1"/>
      <w:numFmt w:val="bullet"/>
      <w:lvlText w:val="o"/>
      <w:lvlJc w:val="left"/>
      <w:pPr>
        <w:ind w:left="3836" w:hanging="3836"/>
      </w:pPr>
      <w:rPr>
        <w:rFonts w:ascii="Calibri" w:eastAsia="Calibri" w:hAnsi="Calibri" w:cs="Calibri"/>
        <w:b w:val="0"/>
        <w:i w:val="0"/>
        <w:strike w:val="0"/>
        <w:color w:val="000000"/>
        <w:sz w:val="23"/>
        <w:szCs w:val="23"/>
        <w:u w:val="none"/>
        <w:shd w:val="clear" w:color="auto" w:fill="auto"/>
        <w:vertAlign w:val="baseline"/>
      </w:rPr>
    </w:lvl>
    <w:lvl w:ilvl="5">
      <w:start w:val="1"/>
      <w:numFmt w:val="bullet"/>
      <w:lvlText w:val="▪"/>
      <w:lvlJc w:val="left"/>
      <w:pPr>
        <w:ind w:left="4556" w:hanging="4556"/>
      </w:pPr>
      <w:rPr>
        <w:rFonts w:ascii="Calibri" w:eastAsia="Calibri" w:hAnsi="Calibri" w:cs="Calibri"/>
        <w:b w:val="0"/>
        <w:i w:val="0"/>
        <w:strike w:val="0"/>
        <w:color w:val="000000"/>
        <w:sz w:val="23"/>
        <w:szCs w:val="23"/>
        <w:u w:val="none"/>
        <w:shd w:val="clear" w:color="auto" w:fill="auto"/>
        <w:vertAlign w:val="baseline"/>
      </w:rPr>
    </w:lvl>
    <w:lvl w:ilvl="6">
      <w:start w:val="1"/>
      <w:numFmt w:val="bullet"/>
      <w:lvlText w:val="•"/>
      <w:lvlJc w:val="left"/>
      <w:pPr>
        <w:ind w:left="5276" w:hanging="5276"/>
      </w:pPr>
      <w:rPr>
        <w:rFonts w:ascii="Calibri" w:eastAsia="Calibri" w:hAnsi="Calibri" w:cs="Calibri"/>
        <w:b w:val="0"/>
        <w:i w:val="0"/>
        <w:strike w:val="0"/>
        <w:color w:val="000000"/>
        <w:sz w:val="23"/>
        <w:szCs w:val="23"/>
        <w:u w:val="none"/>
        <w:shd w:val="clear" w:color="auto" w:fill="auto"/>
        <w:vertAlign w:val="baseline"/>
      </w:rPr>
    </w:lvl>
    <w:lvl w:ilvl="7">
      <w:start w:val="1"/>
      <w:numFmt w:val="bullet"/>
      <w:lvlText w:val="o"/>
      <w:lvlJc w:val="left"/>
      <w:pPr>
        <w:ind w:left="5996" w:hanging="5996"/>
      </w:pPr>
      <w:rPr>
        <w:rFonts w:ascii="Calibri" w:eastAsia="Calibri" w:hAnsi="Calibri" w:cs="Calibri"/>
        <w:b w:val="0"/>
        <w:i w:val="0"/>
        <w:strike w:val="0"/>
        <w:color w:val="000000"/>
        <w:sz w:val="23"/>
        <w:szCs w:val="23"/>
        <w:u w:val="none"/>
        <w:shd w:val="clear" w:color="auto" w:fill="auto"/>
        <w:vertAlign w:val="baseline"/>
      </w:rPr>
    </w:lvl>
    <w:lvl w:ilvl="8">
      <w:start w:val="1"/>
      <w:numFmt w:val="bullet"/>
      <w:lvlText w:val="▪"/>
      <w:lvlJc w:val="left"/>
      <w:pPr>
        <w:ind w:left="6716" w:hanging="6716"/>
      </w:pPr>
      <w:rPr>
        <w:rFonts w:ascii="Calibri" w:eastAsia="Calibri" w:hAnsi="Calibri" w:cs="Calibri"/>
        <w:b w:val="0"/>
        <w:i w:val="0"/>
        <w:strike w:val="0"/>
        <w:color w:val="000000"/>
        <w:sz w:val="23"/>
        <w:szCs w:val="23"/>
        <w:u w:val="none"/>
        <w:shd w:val="clear" w:color="auto" w:fill="auto"/>
        <w:vertAlign w:val="baseline"/>
      </w:rPr>
    </w:lvl>
  </w:abstractNum>
  <w:abstractNum w:abstractNumId="74" w15:restartNumberingAfterBreak="0">
    <w:nsid w:val="73EF6D19"/>
    <w:multiLevelType w:val="hybridMultilevel"/>
    <w:tmpl w:val="87D8012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5" w15:restartNumberingAfterBreak="0">
    <w:nsid w:val="741B1250"/>
    <w:multiLevelType w:val="multilevel"/>
    <w:tmpl w:val="88105E7E"/>
    <w:lvl w:ilvl="0">
      <w:start w:val="1"/>
      <w:numFmt w:val="decimal"/>
      <w:lvlText w:val="%1."/>
      <w:lvlJc w:val="left"/>
      <w:pPr>
        <w:ind w:left="1987" w:hanging="1987"/>
      </w:pPr>
      <w:rPr>
        <w:rFonts w:ascii="Times New Roman" w:eastAsia="Times New Roman" w:hAnsi="Times New Roman" w:cs="Times New Roman"/>
        <w:b/>
        <w:i w:val="0"/>
        <w:strike w:val="0"/>
        <w:color w:val="000000"/>
        <w:sz w:val="22"/>
        <w:szCs w:val="22"/>
        <w:u w:val="none"/>
        <w:shd w:val="clear" w:color="auto" w:fill="auto"/>
        <w:vertAlign w:val="baseline"/>
      </w:rPr>
    </w:lvl>
    <w:lvl w:ilvl="1">
      <w:start w:val="1"/>
      <w:numFmt w:val="lowerLetter"/>
      <w:lvlText w:val="%2"/>
      <w:lvlJc w:val="left"/>
      <w:pPr>
        <w:ind w:left="2857" w:hanging="2857"/>
      </w:pPr>
      <w:rPr>
        <w:rFonts w:ascii="Times New Roman" w:eastAsia="Times New Roman" w:hAnsi="Times New Roman" w:cs="Times New Roman"/>
        <w:b/>
        <w:i w:val="0"/>
        <w:strike w:val="0"/>
        <w:color w:val="000000"/>
        <w:sz w:val="22"/>
        <w:szCs w:val="22"/>
        <w:u w:val="none"/>
        <w:shd w:val="clear" w:color="auto" w:fill="auto"/>
        <w:vertAlign w:val="baseline"/>
      </w:rPr>
    </w:lvl>
    <w:lvl w:ilvl="2">
      <w:start w:val="1"/>
      <w:numFmt w:val="lowerRoman"/>
      <w:lvlText w:val="%3"/>
      <w:lvlJc w:val="left"/>
      <w:pPr>
        <w:ind w:left="3577" w:hanging="3577"/>
      </w:pPr>
      <w:rPr>
        <w:rFonts w:ascii="Times New Roman" w:eastAsia="Times New Roman" w:hAnsi="Times New Roman" w:cs="Times New Roman"/>
        <w:b/>
        <w:i w:val="0"/>
        <w:strike w:val="0"/>
        <w:color w:val="000000"/>
        <w:sz w:val="22"/>
        <w:szCs w:val="22"/>
        <w:u w:val="none"/>
        <w:shd w:val="clear" w:color="auto" w:fill="auto"/>
        <w:vertAlign w:val="baseline"/>
      </w:rPr>
    </w:lvl>
    <w:lvl w:ilvl="3">
      <w:start w:val="1"/>
      <w:numFmt w:val="decimal"/>
      <w:lvlText w:val="%4"/>
      <w:lvlJc w:val="left"/>
      <w:pPr>
        <w:ind w:left="4297" w:hanging="4297"/>
      </w:pPr>
      <w:rPr>
        <w:rFonts w:ascii="Times New Roman" w:eastAsia="Times New Roman" w:hAnsi="Times New Roman" w:cs="Times New Roman"/>
        <w:b/>
        <w:i w:val="0"/>
        <w:strike w:val="0"/>
        <w:color w:val="000000"/>
        <w:sz w:val="22"/>
        <w:szCs w:val="22"/>
        <w:u w:val="none"/>
        <w:shd w:val="clear" w:color="auto" w:fill="auto"/>
        <w:vertAlign w:val="baseline"/>
      </w:rPr>
    </w:lvl>
    <w:lvl w:ilvl="4">
      <w:start w:val="1"/>
      <w:numFmt w:val="lowerLetter"/>
      <w:lvlText w:val="%5"/>
      <w:lvlJc w:val="left"/>
      <w:pPr>
        <w:ind w:left="5017" w:hanging="5017"/>
      </w:pPr>
      <w:rPr>
        <w:rFonts w:ascii="Times New Roman" w:eastAsia="Times New Roman" w:hAnsi="Times New Roman" w:cs="Times New Roman"/>
        <w:b/>
        <w:i w:val="0"/>
        <w:strike w:val="0"/>
        <w:color w:val="000000"/>
        <w:sz w:val="22"/>
        <w:szCs w:val="22"/>
        <w:u w:val="none"/>
        <w:shd w:val="clear" w:color="auto" w:fill="auto"/>
        <w:vertAlign w:val="baseline"/>
      </w:rPr>
    </w:lvl>
    <w:lvl w:ilvl="5">
      <w:start w:val="1"/>
      <w:numFmt w:val="lowerRoman"/>
      <w:lvlText w:val="%6"/>
      <w:lvlJc w:val="left"/>
      <w:pPr>
        <w:ind w:left="5737" w:hanging="5737"/>
      </w:pPr>
      <w:rPr>
        <w:rFonts w:ascii="Times New Roman" w:eastAsia="Times New Roman" w:hAnsi="Times New Roman" w:cs="Times New Roman"/>
        <w:b/>
        <w:i w:val="0"/>
        <w:strike w:val="0"/>
        <w:color w:val="000000"/>
        <w:sz w:val="22"/>
        <w:szCs w:val="22"/>
        <w:u w:val="none"/>
        <w:shd w:val="clear" w:color="auto" w:fill="auto"/>
        <w:vertAlign w:val="baseline"/>
      </w:rPr>
    </w:lvl>
    <w:lvl w:ilvl="6">
      <w:start w:val="1"/>
      <w:numFmt w:val="decimal"/>
      <w:lvlText w:val="%7"/>
      <w:lvlJc w:val="left"/>
      <w:pPr>
        <w:ind w:left="6457" w:hanging="6457"/>
      </w:pPr>
      <w:rPr>
        <w:rFonts w:ascii="Times New Roman" w:eastAsia="Times New Roman" w:hAnsi="Times New Roman" w:cs="Times New Roman"/>
        <w:b/>
        <w:i w:val="0"/>
        <w:strike w:val="0"/>
        <w:color w:val="000000"/>
        <w:sz w:val="22"/>
        <w:szCs w:val="22"/>
        <w:u w:val="none"/>
        <w:shd w:val="clear" w:color="auto" w:fill="auto"/>
        <w:vertAlign w:val="baseline"/>
      </w:rPr>
    </w:lvl>
    <w:lvl w:ilvl="7">
      <w:start w:val="1"/>
      <w:numFmt w:val="lowerLetter"/>
      <w:lvlText w:val="%8"/>
      <w:lvlJc w:val="left"/>
      <w:pPr>
        <w:ind w:left="7177" w:hanging="7177"/>
      </w:pPr>
      <w:rPr>
        <w:rFonts w:ascii="Times New Roman" w:eastAsia="Times New Roman" w:hAnsi="Times New Roman" w:cs="Times New Roman"/>
        <w:b/>
        <w:i w:val="0"/>
        <w:strike w:val="0"/>
        <w:color w:val="000000"/>
        <w:sz w:val="22"/>
        <w:szCs w:val="22"/>
        <w:u w:val="none"/>
        <w:shd w:val="clear" w:color="auto" w:fill="auto"/>
        <w:vertAlign w:val="baseline"/>
      </w:rPr>
    </w:lvl>
    <w:lvl w:ilvl="8">
      <w:start w:val="1"/>
      <w:numFmt w:val="lowerRoman"/>
      <w:lvlText w:val="%9"/>
      <w:lvlJc w:val="left"/>
      <w:pPr>
        <w:ind w:left="7897" w:hanging="7897"/>
      </w:pPr>
      <w:rPr>
        <w:rFonts w:ascii="Times New Roman" w:eastAsia="Times New Roman" w:hAnsi="Times New Roman" w:cs="Times New Roman"/>
        <w:b/>
        <w:i w:val="0"/>
        <w:strike w:val="0"/>
        <w:color w:val="000000"/>
        <w:sz w:val="22"/>
        <w:szCs w:val="22"/>
        <w:u w:val="none"/>
        <w:shd w:val="clear" w:color="auto" w:fill="auto"/>
        <w:vertAlign w:val="baseline"/>
      </w:rPr>
    </w:lvl>
  </w:abstractNum>
  <w:abstractNum w:abstractNumId="76" w15:restartNumberingAfterBreak="0">
    <w:nsid w:val="77BF1FE9"/>
    <w:multiLevelType w:val="multilevel"/>
    <w:tmpl w:val="17127608"/>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7" w15:restartNumberingAfterBreak="0">
    <w:nsid w:val="782B6A33"/>
    <w:multiLevelType w:val="multilevel"/>
    <w:tmpl w:val="E1B0E28A"/>
    <w:lvl w:ilvl="0">
      <w:start w:val="1"/>
      <w:numFmt w:val="upperLetter"/>
      <w:lvlText w:val="%1."/>
      <w:lvlJc w:val="left"/>
      <w:pPr>
        <w:ind w:left="2132" w:hanging="2132"/>
      </w:pPr>
      <w:rPr>
        <w:rFonts w:ascii="Calibri" w:eastAsia="Calibri" w:hAnsi="Calibri" w:cs="Calibri"/>
        <w:b w:val="0"/>
        <w:i w:val="0"/>
        <w:strike w:val="0"/>
        <w:color w:val="000000"/>
        <w:sz w:val="22"/>
        <w:szCs w:val="22"/>
        <w:u w:val="none"/>
        <w:shd w:val="clear" w:color="auto" w:fill="auto"/>
        <w:vertAlign w:val="baseline"/>
      </w:rPr>
    </w:lvl>
    <w:lvl w:ilvl="1">
      <w:start w:val="1"/>
      <w:numFmt w:val="decimal"/>
      <w:lvlText w:val="%1.%2."/>
      <w:lvlJc w:val="left"/>
      <w:pPr>
        <w:ind w:left="2122" w:hanging="2122"/>
      </w:pPr>
      <w:rPr>
        <w:rFonts w:ascii="Times New Roman" w:eastAsia="Times New Roman" w:hAnsi="Times New Roman" w:cs="Times New Roman"/>
        <w:b/>
        <w:i w:val="0"/>
        <w:strike w:val="0"/>
        <w:color w:val="000000"/>
        <w:sz w:val="22"/>
        <w:szCs w:val="22"/>
        <w:u w:val="none"/>
        <w:shd w:val="clear" w:color="auto" w:fill="auto"/>
        <w:vertAlign w:val="baseline"/>
      </w:rPr>
    </w:lvl>
    <w:lvl w:ilvl="2">
      <w:start w:val="1"/>
      <w:numFmt w:val="lowerRoman"/>
      <w:lvlText w:val="%3"/>
      <w:lvlJc w:val="left"/>
      <w:pPr>
        <w:ind w:left="2765" w:hanging="2765"/>
      </w:pPr>
      <w:rPr>
        <w:rFonts w:ascii="Times New Roman" w:eastAsia="Times New Roman" w:hAnsi="Times New Roman" w:cs="Times New Roman"/>
        <w:b/>
        <w:i w:val="0"/>
        <w:strike w:val="0"/>
        <w:color w:val="000000"/>
        <w:sz w:val="22"/>
        <w:szCs w:val="22"/>
        <w:u w:val="none"/>
        <w:shd w:val="clear" w:color="auto" w:fill="auto"/>
        <w:vertAlign w:val="baseline"/>
      </w:rPr>
    </w:lvl>
    <w:lvl w:ilvl="3">
      <w:start w:val="1"/>
      <w:numFmt w:val="decimal"/>
      <w:lvlText w:val="%4"/>
      <w:lvlJc w:val="left"/>
      <w:pPr>
        <w:ind w:left="3485" w:hanging="3485"/>
      </w:pPr>
      <w:rPr>
        <w:rFonts w:ascii="Times New Roman" w:eastAsia="Times New Roman" w:hAnsi="Times New Roman" w:cs="Times New Roman"/>
        <w:b/>
        <w:i w:val="0"/>
        <w:strike w:val="0"/>
        <w:color w:val="000000"/>
        <w:sz w:val="22"/>
        <w:szCs w:val="22"/>
        <w:u w:val="none"/>
        <w:shd w:val="clear" w:color="auto" w:fill="auto"/>
        <w:vertAlign w:val="baseline"/>
      </w:rPr>
    </w:lvl>
    <w:lvl w:ilvl="4">
      <w:start w:val="1"/>
      <w:numFmt w:val="lowerLetter"/>
      <w:lvlText w:val="%5"/>
      <w:lvlJc w:val="left"/>
      <w:pPr>
        <w:ind w:left="4205" w:hanging="4205"/>
      </w:pPr>
      <w:rPr>
        <w:rFonts w:ascii="Times New Roman" w:eastAsia="Times New Roman" w:hAnsi="Times New Roman" w:cs="Times New Roman"/>
        <w:b/>
        <w:i w:val="0"/>
        <w:strike w:val="0"/>
        <w:color w:val="000000"/>
        <w:sz w:val="22"/>
        <w:szCs w:val="22"/>
        <w:u w:val="none"/>
        <w:shd w:val="clear" w:color="auto" w:fill="auto"/>
        <w:vertAlign w:val="baseline"/>
      </w:rPr>
    </w:lvl>
    <w:lvl w:ilvl="5">
      <w:start w:val="1"/>
      <w:numFmt w:val="lowerRoman"/>
      <w:lvlText w:val="%6"/>
      <w:lvlJc w:val="left"/>
      <w:pPr>
        <w:ind w:left="4925" w:hanging="4925"/>
      </w:pPr>
      <w:rPr>
        <w:rFonts w:ascii="Times New Roman" w:eastAsia="Times New Roman" w:hAnsi="Times New Roman" w:cs="Times New Roman"/>
        <w:b/>
        <w:i w:val="0"/>
        <w:strike w:val="0"/>
        <w:color w:val="000000"/>
        <w:sz w:val="22"/>
        <w:szCs w:val="22"/>
        <w:u w:val="none"/>
        <w:shd w:val="clear" w:color="auto" w:fill="auto"/>
        <w:vertAlign w:val="baseline"/>
      </w:rPr>
    </w:lvl>
    <w:lvl w:ilvl="6">
      <w:start w:val="1"/>
      <w:numFmt w:val="decimal"/>
      <w:lvlText w:val="%7"/>
      <w:lvlJc w:val="left"/>
      <w:pPr>
        <w:ind w:left="5645" w:hanging="5645"/>
      </w:pPr>
      <w:rPr>
        <w:rFonts w:ascii="Times New Roman" w:eastAsia="Times New Roman" w:hAnsi="Times New Roman" w:cs="Times New Roman"/>
        <w:b/>
        <w:i w:val="0"/>
        <w:strike w:val="0"/>
        <w:color w:val="000000"/>
        <w:sz w:val="22"/>
        <w:szCs w:val="22"/>
        <w:u w:val="none"/>
        <w:shd w:val="clear" w:color="auto" w:fill="auto"/>
        <w:vertAlign w:val="baseline"/>
      </w:rPr>
    </w:lvl>
    <w:lvl w:ilvl="7">
      <w:start w:val="1"/>
      <w:numFmt w:val="lowerLetter"/>
      <w:lvlText w:val="%8"/>
      <w:lvlJc w:val="left"/>
      <w:pPr>
        <w:ind w:left="6365" w:hanging="6365"/>
      </w:pPr>
      <w:rPr>
        <w:rFonts w:ascii="Times New Roman" w:eastAsia="Times New Roman" w:hAnsi="Times New Roman" w:cs="Times New Roman"/>
        <w:b/>
        <w:i w:val="0"/>
        <w:strike w:val="0"/>
        <w:color w:val="000000"/>
        <w:sz w:val="22"/>
        <w:szCs w:val="22"/>
        <w:u w:val="none"/>
        <w:shd w:val="clear" w:color="auto" w:fill="auto"/>
        <w:vertAlign w:val="baseline"/>
      </w:rPr>
    </w:lvl>
    <w:lvl w:ilvl="8">
      <w:start w:val="1"/>
      <w:numFmt w:val="lowerRoman"/>
      <w:lvlText w:val="%9"/>
      <w:lvlJc w:val="left"/>
      <w:pPr>
        <w:ind w:left="7085" w:hanging="7085"/>
      </w:pPr>
      <w:rPr>
        <w:rFonts w:ascii="Times New Roman" w:eastAsia="Times New Roman" w:hAnsi="Times New Roman" w:cs="Times New Roman"/>
        <w:b/>
        <w:i w:val="0"/>
        <w:strike w:val="0"/>
        <w:color w:val="000000"/>
        <w:sz w:val="22"/>
        <w:szCs w:val="22"/>
        <w:u w:val="none"/>
        <w:shd w:val="clear" w:color="auto" w:fill="auto"/>
        <w:vertAlign w:val="baseline"/>
      </w:rPr>
    </w:lvl>
  </w:abstractNum>
  <w:abstractNum w:abstractNumId="78" w15:restartNumberingAfterBreak="0">
    <w:nsid w:val="7B5F3E37"/>
    <w:multiLevelType w:val="multilevel"/>
    <w:tmpl w:val="EC9E040A"/>
    <w:lvl w:ilvl="0">
      <w:start w:val="1"/>
      <w:numFmt w:val="bullet"/>
      <w:lvlText w:val="•"/>
      <w:lvlJc w:val="left"/>
      <w:pPr>
        <w:ind w:left="721" w:hanging="721"/>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441" w:hanging="144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161" w:hanging="216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881" w:hanging="2881"/>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601" w:hanging="360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321" w:hanging="432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041" w:hanging="5041"/>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761" w:hanging="5761"/>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481" w:hanging="6481"/>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79" w15:restartNumberingAfterBreak="0">
    <w:nsid w:val="7BEE259F"/>
    <w:multiLevelType w:val="multilevel"/>
    <w:tmpl w:val="0246A904"/>
    <w:lvl w:ilvl="0">
      <w:start w:val="1"/>
      <w:numFmt w:val="bullet"/>
      <w:lvlText w:val="•"/>
      <w:lvlJc w:val="left"/>
      <w:pPr>
        <w:ind w:left="1197" w:hanging="1197"/>
      </w:pPr>
      <w:rPr>
        <w:rFonts w:ascii="Calibri" w:eastAsia="Calibri" w:hAnsi="Calibri" w:cs="Calibri"/>
        <w:b w:val="0"/>
        <w:i w:val="0"/>
        <w:strike w:val="0"/>
        <w:color w:val="000000"/>
        <w:sz w:val="24"/>
        <w:szCs w:val="24"/>
        <w:u w:val="none"/>
        <w:shd w:val="clear" w:color="auto" w:fill="auto"/>
        <w:vertAlign w:val="baseline"/>
      </w:rPr>
    </w:lvl>
    <w:lvl w:ilvl="1">
      <w:start w:val="1"/>
      <w:numFmt w:val="bullet"/>
      <w:lvlText w:val="o"/>
      <w:lvlJc w:val="left"/>
      <w:pPr>
        <w:ind w:left="1789" w:hanging="1789"/>
      </w:pPr>
      <w:rPr>
        <w:rFonts w:ascii="Calibri" w:eastAsia="Calibri" w:hAnsi="Calibri" w:cs="Calibri"/>
        <w:b w:val="0"/>
        <w:i w:val="0"/>
        <w:strike w:val="0"/>
        <w:color w:val="000000"/>
        <w:sz w:val="24"/>
        <w:szCs w:val="24"/>
        <w:u w:val="none"/>
        <w:shd w:val="clear" w:color="auto" w:fill="auto"/>
        <w:vertAlign w:val="baseline"/>
      </w:rPr>
    </w:lvl>
    <w:lvl w:ilvl="2">
      <w:start w:val="1"/>
      <w:numFmt w:val="bullet"/>
      <w:lvlText w:val="▪"/>
      <w:lvlJc w:val="left"/>
      <w:pPr>
        <w:ind w:left="2509" w:hanging="2509"/>
      </w:pPr>
      <w:rPr>
        <w:rFonts w:ascii="Calibri" w:eastAsia="Calibri" w:hAnsi="Calibri" w:cs="Calibri"/>
        <w:b w:val="0"/>
        <w:i w:val="0"/>
        <w:strike w:val="0"/>
        <w:color w:val="000000"/>
        <w:sz w:val="24"/>
        <w:szCs w:val="24"/>
        <w:u w:val="none"/>
        <w:shd w:val="clear" w:color="auto" w:fill="auto"/>
        <w:vertAlign w:val="baseline"/>
      </w:rPr>
    </w:lvl>
    <w:lvl w:ilvl="3">
      <w:start w:val="1"/>
      <w:numFmt w:val="bullet"/>
      <w:lvlText w:val="•"/>
      <w:lvlJc w:val="left"/>
      <w:pPr>
        <w:ind w:left="3229" w:hanging="3229"/>
      </w:pPr>
      <w:rPr>
        <w:rFonts w:ascii="Calibri" w:eastAsia="Calibri" w:hAnsi="Calibri" w:cs="Calibri"/>
        <w:b w:val="0"/>
        <w:i w:val="0"/>
        <w:strike w:val="0"/>
        <w:color w:val="000000"/>
        <w:sz w:val="24"/>
        <w:szCs w:val="24"/>
        <w:u w:val="none"/>
        <w:shd w:val="clear" w:color="auto" w:fill="auto"/>
        <w:vertAlign w:val="baseline"/>
      </w:rPr>
    </w:lvl>
    <w:lvl w:ilvl="4">
      <w:start w:val="1"/>
      <w:numFmt w:val="bullet"/>
      <w:lvlText w:val="o"/>
      <w:lvlJc w:val="left"/>
      <w:pPr>
        <w:ind w:left="3949" w:hanging="3949"/>
      </w:pPr>
      <w:rPr>
        <w:rFonts w:ascii="Calibri" w:eastAsia="Calibri" w:hAnsi="Calibri" w:cs="Calibri"/>
        <w:b w:val="0"/>
        <w:i w:val="0"/>
        <w:strike w:val="0"/>
        <w:color w:val="000000"/>
        <w:sz w:val="24"/>
        <w:szCs w:val="24"/>
        <w:u w:val="none"/>
        <w:shd w:val="clear" w:color="auto" w:fill="auto"/>
        <w:vertAlign w:val="baseline"/>
      </w:rPr>
    </w:lvl>
    <w:lvl w:ilvl="5">
      <w:start w:val="1"/>
      <w:numFmt w:val="bullet"/>
      <w:lvlText w:val="▪"/>
      <w:lvlJc w:val="left"/>
      <w:pPr>
        <w:ind w:left="4669" w:hanging="4669"/>
      </w:pPr>
      <w:rPr>
        <w:rFonts w:ascii="Calibri" w:eastAsia="Calibri" w:hAnsi="Calibri" w:cs="Calibri"/>
        <w:b w:val="0"/>
        <w:i w:val="0"/>
        <w:strike w:val="0"/>
        <w:color w:val="000000"/>
        <w:sz w:val="24"/>
        <w:szCs w:val="24"/>
        <w:u w:val="none"/>
        <w:shd w:val="clear" w:color="auto" w:fill="auto"/>
        <w:vertAlign w:val="baseline"/>
      </w:rPr>
    </w:lvl>
    <w:lvl w:ilvl="6">
      <w:start w:val="1"/>
      <w:numFmt w:val="bullet"/>
      <w:lvlText w:val="•"/>
      <w:lvlJc w:val="left"/>
      <w:pPr>
        <w:ind w:left="5389" w:hanging="5389"/>
      </w:pPr>
      <w:rPr>
        <w:rFonts w:ascii="Calibri" w:eastAsia="Calibri" w:hAnsi="Calibri" w:cs="Calibri"/>
        <w:b w:val="0"/>
        <w:i w:val="0"/>
        <w:strike w:val="0"/>
        <w:color w:val="000000"/>
        <w:sz w:val="24"/>
        <w:szCs w:val="24"/>
        <w:u w:val="none"/>
        <w:shd w:val="clear" w:color="auto" w:fill="auto"/>
        <w:vertAlign w:val="baseline"/>
      </w:rPr>
    </w:lvl>
    <w:lvl w:ilvl="7">
      <w:start w:val="1"/>
      <w:numFmt w:val="bullet"/>
      <w:lvlText w:val="o"/>
      <w:lvlJc w:val="left"/>
      <w:pPr>
        <w:ind w:left="6109" w:hanging="6109"/>
      </w:pPr>
      <w:rPr>
        <w:rFonts w:ascii="Calibri" w:eastAsia="Calibri" w:hAnsi="Calibri" w:cs="Calibri"/>
        <w:b w:val="0"/>
        <w:i w:val="0"/>
        <w:strike w:val="0"/>
        <w:color w:val="000000"/>
        <w:sz w:val="24"/>
        <w:szCs w:val="24"/>
        <w:u w:val="none"/>
        <w:shd w:val="clear" w:color="auto" w:fill="auto"/>
        <w:vertAlign w:val="baseline"/>
      </w:rPr>
    </w:lvl>
    <w:lvl w:ilvl="8">
      <w:start w:val="1"/>
      <w:numFmt w:val="bullet"/>
      <w:lvlText w:val="▪"/>
      <w:lvlJc w:val="left"/>
      <w:pPr>
        <w:ind w:left="6829" w:hanging="6829"/>
      </w:pPr>
      <w:rPr>
        <w:rFonts w:ascii="Calibri" w:eastAsia="Calibri" w:hAnsi="Calibri" w:cs="Calibri"/>
        <w:b w:val="0"/>
        <w:i w:val="0"/>
        <w:strike w:val="0"/>
        <w:color w:val="000000"/>
        <w:sz w:val="24"/>
        <w:szCs w:val="24"/>
        <w:u w:val="none"/>
        <w:shd w:val="clear" w:color="auto" w:fill="auto"/>
        <w:vertAlign w:val="baseline"/>
      </w:rPr>
    </w:lvl>
  </w:abstractNum>
  <w:num w:numId="1">
    <w:abstractNumId w:val="75"/>
  </w:num>
  <w:num w:numId="2">
    <w:abstractNumId w:val="45"/>
  </w:num>
  <w:num w:numId="3">
    <w:abstractNumId w:val="39"/>
  </w:num>
  <w:num w:numId="4">
    <w:abstractNumId w:val="30"/>
  </w:num>
  <w:num w:numId="5">
    <w:abstractNumId w:val="32"/>
  </w:num>
  <w:num w:numId="6">
    <w:abstractNumId w:val="67"/>
  </w:num>
  <w:num w:numId="7">
    <w:abstractNumId w:val="24"/>
  </w:num>
  <w:num w:numId="8">
    <w:abstractNumId w:val="36"/>
  </w:num>
  <w:num w:numId="9">
    <w:abstractNumId w:val="66"/>
  </w:num>
  <w:num w:numId="10">
    <w:abstractNumId w:val="25"/>
  </w:num>
  <w:num w:numId="11">
    <w:abstractNumId w:val="51"/>
  </w:num>
  <w:num w:numId="12">
    <w:abstractNumId w:val="65"/>
  </w:num>
  <w:num w:numId="13">
    <w:abstractNumId w:val="48"/>
  </w:num>
  <w:num w:numId="14">
    <w:abstractNumId w:val="78"/>
  </w:num>
  <w:num w:numId="15">
    <w:abstractNumId w:val="20"/>
  </w:num>
  <w:num w:numId="16">
    <w:abstractNumId w:val="43"/>
  </w:num>
  <w:num w:numId="17">
    <w:abstractNumId w:val="40"/>
  </w:num>
  <w:num w:numId="18">
    <w:abstractNumId w:val="62"/>
  </w:num>
  <w:num w:numId="19">
    <w:abstractNumId w:val="35"/>
  </w:num>
  <w:num w:numId="20">
    <w:abstractNumId w:val="72"/>
  </w:num>
  <w:num w:numId="21">
    <w:abstractNumId w:val="59"/>
  </w:num>
  <w:num w:numId="22">
    <w:abstractNumId w:val="68"/>
  </w:num>
  <w:num w:numId="23">
    <w:abstractNumId w:val="77"/>
  </w:num>
  <w:num w:numId="24">
    <w:abstractNumId w:val="0"/>
  </w:num>
  <w:num w:numId="25">
    <w:abstractNumId w:val="14"/>
  </w:num>
  <w:num w:numId="26">
    <w:abstractNumId w:val="53"/>
  </w:num>
  <w:num w:numId="27">
    <w:abstractNumId w:val="70"/>
  </w:num>
  <w:num w:numId="28">
    <w:abstractNumId w:val="61"/>
  </w:num>
  <w:num w:numId="29">
    <w:abstractNumId w:val="21"/>
  </w:num>
  <w:num w:numId="30">
    <w:abstractNumId w:val="33"/>
  </w:num>
  <w:num w:numId="31">
    <w:abstractNumId w:val="34"/>
  </w:num>
  <w:num w:numId="32">
    <w:abstractNumId w:val="42"/>
  </w:num>
  <w:num w:numId="33">
    <w:abstractNumId w:val="52"/>
  </w:num>
  <w:num w:numId="34">
    <w:abstractNumId w:val="64"/>
  </w:num>
  <w:num w:numId="35">
    <w:abstractNumId w:val="58"/>
  </w:num>
  <w:num w:numId="36">
    <w:abstractNumId w:val="15"/>
  </w:num>
  <w:num w:numId="37">
    <w:abstractNumId w:val="3"/>
  </w:num>
  <w:num w:numId="38">
    <w:abstractNumId w:val="7"/>
  </w:num>
  <w:num w:numId="39">
    <w:abstractNumId w:val="27"/>
  </w:num>
  <w:num w:numId="40">
    <w:abstractNumId w:val="18"/>
  </w:num>
  <w:num w:numId="41">
    <w:abstractNumId w:val="73"/>
  </w:num>
  <w:num w:numId="42">
    <w:abstractNumId w:val="10"/>
  </w:num>
  <w:num w:numId="43">
    <w:abstractNumId w:val="55"/>
  </w:num>
  <w:num w:numId="44">
    <w:abstractNumId w:val="79"/>
  </w:num>
  <w:num w:numId="45">
    <w:abstractNumId w:val="23"/>
  </w:num>
  <w:num w:numId="46">
    <w:abstractNumId w:val="37"/>
  </w:num>
  <w:num w:numId="47">
    <w:abstractNumId w:val="8"/>
  </w:num>
  <w:num w:numId="48">
    <w:abstractNumId w:val="17"/>
  </w:num>
  <w:num w:numId="49">
    <w:abstractNumId w:val="28"/>
  </w:num>
  <w:num w:numId="50">
    <w:abstractNumId w:val="9"/>
  </w:num>
  <w:num w:numId="51">
    <w:abstractNumId w:val="16"/>
  </w:num>
  <w:num w:numId="52">
    <w:abstractNumId w:val="6"/>
  </w:num>
  <w:num w:numId="53">
    <w:abstractNumId w:val="50"/>
  </w:num>
  <w:num w:numId="54">
    <w:abstractNumId w:val="26"/>
  </w:num>
  <w:num w:numId="55">
    <w:abstractNumId w:val="71"/>
  </w:num>
  <w:num w:numId="56">
    <w:abstractNumId w:val="11"/>
  </w:num>
  <w:num w:numId="57">
    <w:abstractNumId w:val="4"/>
  </w:num>
  <w:num w:numId="58">
    <w:abstractNumId w:val="29"/>
  </w:num>
  <w:num w:numId="59">
    <w:abstractNumId w:val="69"/>
  </w:num>
  <w:num w:numId="60">
    <w:abstractNumId w:val="63"/>
  </w:num>
  <w:num w:numId="61">
    <w:abstractNumId w:val="41"/>
  </w:num>
  <w:num w:numId="62">
    <w:abstractNumId w:val="57"/>
  </w:num>
  <w:num w:numId="63">
    <w:abstractNumId w:val="19"/>
  </w:num>
  <w:num w:numId="64">
    <w:abstractNumId w:val="5"/>
  </w:num>
  <w:num w:numId="65">
    <w:abstractNumId w:val="56"/>
  </w:num>
  <w:num w:numId="66">
    <w:abstractNumId w:val="46"/>
  </w:num>
  <w:num w:numId="67">
    <w:abstractNumId w:val="47"/>
  </w:num>
  <w:num w:numId="68">
    <w:abstractNumId w:val="60"/>
  </w:num>
  <w:num w:numId="69">
    <w:abstractNumId w:val="12"/>
  </w:num>
  <w:num w:numId="70">
    <w:abstractNumId w:val="2"/>
  </w:num>
  <w:num w:numId="71">
    <w:abstractNumId w:val="74"/>
  </w:num>
  <w:num w:numId="72">
    <w:abstractNumId w:val="76"/>
  </w:num>
  <w:num w:numId="73">
    <w:abstractNumId w:val="1"/>
  </w:num>
  <w:num w:numId="74">
    <w:abstractNumId w:val="38"/>
  </w:num>
  <w:num w:numId="7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1"/>
  </w:num>
  <w:num w:numId="77">
    <w:abstractNumId w:val="44"/>
  </w:num>
  <w:num w:numId="78">
    <w:abstractNumId w:val="54"/>
  </w:num>
  <w:num w:numId="79">
    <w:abstractNumId w:val="22"/>
  </w:num>
  <w:num w:numId="80">
    <w:abstractNumId w:val="13"/>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6C59"/>
    <w:rsid w:val="00003AB4"/>
    <w:rsid w:val="00005B56"/>
    <w:rsid w:val="000150F7"/>
    <w:rsid w:val="00035D2B"/>
    <w:rsid w:val="0004065A"/>
    <w:rsid w:val="00046DDA"/>
    <w:rsid w:val="0005692F"/>
    <w:rsid w:val="00081E74"/>
    <w:rsid w:val="00084F86"/>
    <w:rsid w:val="00092F1A"/>
    <w:rsid w:val="000A253E"/>
    <w:rsid w:val="000C5724"/>
    <w:rsid w:val="000C5D30"/>
    <w:rsid w:val="000D3DFA"/>
    <w:rsid w:val="000D4EA2"/>
    <w:rsid w:val="000E07BD"/>
    <w:rsid w:val="000F53E5"/>
    <w:rsid w:val="00106B65"/>
    <w:rsid w:val="00106D3C"/>
    <w:rsid w:val="001129C6"/>
    <w:rsid w:val="0011702E"/>
    <w:rsid w:val="00121449"/>
    <w:rsid w:val="00125689"/>
    <w:rsid w:val="00125D89"/>
    <w:rsid w:val="00126874"/>
    <w:rsid w:val="00165971"/>
    <w:rsid w:val="00165E7D"/>
    <w:rsid w:val="00180A77"/>
    <w:rsid w:val="0018745B"/>
    <w:rsid w:val="001B6B16"/>
    <w:rsid w:val="001D4EB2"/>
    <w:rsid w:val="001F1E76"/>
    <w:rsid w:val="001F39A1"/>
    <w:rsid w:val="002038F9"/>
    <w:rsid w:val="00204E12"/>
    <w:rsid w:val="002111A8"/>
    <w:rsid w:val="00217010"/>
    <w:rsid w:val="00227F38"/>
    <w:rsid w:val="002406F6"/>
    <w:rsid w:val="0027386F"/>
    <w:rsid w:val="002744CA"/>
    <w:rsid w:val="00274E04"/>
    <w:rsid w:val="0028117A"/>
    <w:rsid w:val="002822D7"/>
    <w:rsid w:val="00285D42"/>
    <w:rsid w:val="002F6934"/>
    <w:rsid w:val="00303E63"/>
    <w:rsid w:val="00310173"/>
    <w:rsid w:val="00314351"/>
    <w:rsid w:val="0031761A"/>
    <w:rsid w:val="003245F9"/>
    <w:rsid w:val="003303AD"/>
    <w:rsid w:val="0034515C"/>
    <w:rsid w:val="00353579"/>
    <w:rsid w:val="003615DA"/>
    <w:rsid w:val="00392D17"/>
    <w:rsid w:val="003A5844"/>
    <w:rsid w:val="003B08C9"/>
    <w:rsid w:val="003B37DB"/>
    <w:rsid w:val="003C24ED"/>
    <w:rsid w:val="003C6269"/>
    <w:rsid w:val="003D2793"/>
    <w:rsid w:val="003D3ADF"/>
    <w:rsid w:val="003E0EEB"/>
    <w:rsid w:val="00402625"/>
    <w:rsid w:val="00404E68"/>
    <w:rsid w:val="00405276"/>
    <w:rsid w:val="0040642F"/>
    <w:rsid w:val="00412BD6"/>
    <w:rsid w:val="0041398F"/>
    <w:rsid w:val="00417337"/>
    <w:rsid w:val="004258A1"/>
    <w:rsid w:val="00426257"/>
    <w:rsid w:val="00435FDC"/>
    <w:rsid w:val="00437E4E"/>
    <w:rsid w:val="00453D36"/>
    <w:rsid w:val="00454CBA"/>
    <w:rsid w:val="00481BC3"/>
    <w:rsid w:val="00482811"/>
    <w:rsid w:val="004903C1"/>
    <w:rsid w:val="00494742"/>
    <w:rsid w:val="004B54A3"/>
    <w:rsid w:val="004C14BA"/>
    <w:rsid w:val="004C2E05"/>
    <w:rsid w:val="004C5495"/>
    <w:rsid w:val="004D537E"/>
    <w:rsid w:val="004D5C66"/>
    <w:rsid w:val="004D677F"/>
    <w:rsid w:val="00504F71"/>
    <w:rsid w:val="005113C7"/>
    <w:rsid w:val="00523F0A"/>
    <w:rsid w:val="005250A6"/>
    <w:rsid w:val="005372EB"/>
    <w:rsid w:val="00541EC1"/>
    <w:rsid w:val="00547993"/>
    <w:rsid w:val="00547DAE"/>
    <w:rsid w:val="005639C6"/>
    <w:rsid w:val="00564127"/>
    <w:rsid w:val="00566F0E"/>
    <w:rsid w:val="0057001F"/>
    <w:rsid w:val="00582067"/>
    <w:rsid w:val="005852DD"/>
    <w:rsid w:val="00595B12"/>
    <w:rsid w:val="005A4D9B"/>
    <w:rsid w:val="005B77D9"/>
    <w:rsid w:val="005C547D"/>
    <w:rsid w:val="00641F35"/>
    <w:rsid w:val="00647613"/>
    <w:rsid w:val="00660191"/>
    <w:rsid w:val="00686643"/>
    <w:rsid w:val="006868DA"/>
    <w:rsid w:val="006B329D"/>
    <w:rsid w:val="006B6310"/>
    <w:rsid w:val="006B7B28"/>
    <w:rsid w:val="006C32BF"/>
    <w:rsid w:val="006C76C1"/>
    <w:rsid w:val="006D0B90"/>
    <w:rsid w:val="006D0E7D"/>
    <w:rsid w:val="006E03B7"/>
    <w:rsid w:val="006E073D"/>
    <w:rsid w:val="00727BFC"/>
    <w:rsid w:val="00730B93"/>
    <w:rsid w:val="00732BC3"/>
    <w:rsid w:val="0073515D"/>
    <w:rsid w:val="007351B1"/>
    <w:rsid w:val="00742077"/>
    <w:rsid w:val="007440E5"/>
    <w:rsid w:val="00776F6E"/>
    <w:rsid w:val="00784B3D"/>
    <w:rsid w:val="007D79C0"/>
    <w:rsid w:val="0080439E"/>
    <w:rsid w:val="008165F5"/>
    <w:rsid w:val="008236C8"/>
    <w:rsid w:val="008255A4"/>
    <w:rsid w:val="00834BF6"/>
    <w:rsid w:val="00842D53"/>
    <w:rsid w:val="00847A1D"/>
    <w:rsid w:val="008519B1"/>
    <w:rsid w:val="00853361"/>
    <w:rsid w:val="008622E0"/>
    <w:rsid w:val="00880771"/>
    <w:rsid w:val="0088346F"/>
    <w:rsid w:val="008849E8"/>
    <w:rsid w:val="00892291"/>
    <w:rsid w:val="008B5ACF"/>
    <w:rsid w:val="008C09EB"/>
    <w:rsid w:val="008C6003"/>
    <w:rsid w:val="008D2152"/>
    <w:rsid w:val="008D22E6"/>
    <w:rsid w:val="008E5F38"/>
    <w:rsid w:val="008E7E56"/>
    <w:rsid w:val="008E7E84"/>
    <w:rsid w:val="008F72D5"/>
    <w:rsid w:val="00915DEE"/>
    <w:rsid w:val="00921F21"/>
    <w:rsid w:val="00930EEF"/>
    <w:rsid w:val="009372B6"/>
    <w:rsid w:val="009408B0"/>
    <w:rsid w:val="00956828"/>
    <w:rsid w:val="00976ED4"/>
    <w:rsid w:val="009979A8"/>
    <w:rsid w:val="009B079C"/>
    <w:rsid w:val="009B284D"/>
    <w:rsid w:val="009B3D4E"/>
    <w:rsid w:val="009D54D1"/>
    <w:rsid w:val="009E3879"/>
    <w:rsid w:val="009E67D7"/>
    <w:rsid w:val="009F57D8"/>
    <w:rsid w:val="00A12FFC"/>
    <w:rsid w:val="00A2054F"/>
    <w:rsid w:val="00A31D54"/>
    <w:rsid w:val="00A51ADB"/>
    <w:rsid w:val="00A60710"/>
    <w:rsid w:val="00A630CD"/>
    <w:rsid w:val="00A66085"/>
    <w:rsid w:val="00A77D1C"/>
    <w:rsid w:val="00A90840"/>
    <w:rsid w:val="00AA22FE"/>
    <w:rsid w:val="00AD0EE0"/>
    <w:rsid w:val="00AE0FC7"/>
    <w:rsid w:val="00AE7629"/>
    <w:rsid w:val="00B0235C"/>
    <w:rsid w:val="00B22FC0"/>
    <w:rsid w:val="00B46864"/>
    <w:rsid w:val="00B70434"/>
    <w:rsid w:val="00B7169B"/>
    <w:rsid w:val="00B757C4"/>
    <w:rsid w:val="00B76033"/>
    <w:rsid w:val="00B76DF3"/>
    <w:rsid w:val="00B76DF6"/>
    <w:rsid w:val="00B95E55"/>
    <w:rsid w:val="00B966DC"/>
    <w:rsid w:val="00BA278B"/>
    <w:rsid w:val="00BA336F"/>
    <w:rsid w:val="00BA63A0"/>
    <w:rsid w:val="00BC5120"/>
    <w:rsid w:val="00BC62E6"/>
    <w:rsid w:val="00BC7F43"/>
    <w:rsid w:val="00BD1D99"/>
    <w:rsid w:val="00BE05B7"/>
    <w:rsid w:val="00BF4A99"/>
    <w:rsid w:val="00C00707"/>
    <w:rsid w:val="00C06A21"/>
    <w:rsid w:val="00C06C59"/>
    <w:rsid w:val="00C233AC"/>
    <w:rsid w:val="00C24CA5"/>
    <w:rsid w:val="00C41948"/>
    <w:rsid w:val="00C42FA1"/>
    <w:rsid w:val="00C46F48"/>
    <w:rsid w:val="00C5435F"/>
    <w:rsid w:val="00C65200"/>
    <w:rsid w:val="00C71C14"/>
    <w:rsid w:val="00C82629"/>
    <w:rsid w:val="00CB07F9"/>
    <w:rsid w:val="00CB18F7"/>
    <w:rsid w:val="00CB584C"/>
    <w:rsid w:val="00CC3B09"/>
    <w:rsid w:val="00CD3BBB"/>
    <w:rsid w:val="00D05D7C"/>
    <w:rsid w:val="00D05F37"/>
    <w:rsid w:val="00D12665"/>
    <w:rsid w:val="00D202C3"/>
    <w:rsid w:val="00D2736E"/>
    <w:rsid w:val="00D330DA"/>
    <w:rsid w:val="00D35C9F"/>
    <w:rsid w:val="00D407B0"/>
    <w:rsid w:val="00D47125"/>
    <w:rsid w:val="00D476AB"/>
    <w:rsid w:val="00D47A41"/>
    <w:rsid w:val="00D555A0"/>
    <w:rsid w:val="00D570AF"/>
    <w:rsid w:val="00D67883"/>
    <w:rsid w:val="00D729FA"/>
    <w:rsid w:val="00D74C99"/>
    <w:rsid w:val="00D80EB3"/>
    <w:rsid w:val="00D93F35"/>
    <w:rsid w:val="00DA08E7"/>
    <w:rsid w:val="00DB76A8"/>
    <w:rsid w:val="00DB7F55"/>
    <w:rsid w:val="00DD0A32"/>
    <w:rsid w:val="00DD3673"/>
    <w:rsid w:val="00DE59AA"/>
    <w:rsid w:val="00DE7070"/>
    <w:rsid w:val="00DF5F64"/>
    <w:rsid w:val="00DF65CA"/>
    <w:rsid w:val="00DF7328"/>
    <w:rsid w:val="00E013F0"/>
    <w:rsid w:val="00E101DD"/>
    <w:rsid w:val="00E21CEF"/>
    <w:rsid w:val="00E259C1"/>
    <w:rsid w:val="00E462CF"/>
    <w:rsid w:val="00E47E80"/>
    <w:rsid w:val="00E63F45"/>
    <w:rsid w:val="00E844D6"/>
    <w:rsid w:val="00E93FA8"/>
    <w:rsid w:val="00E94262"/>
    <w:rsid w:val="00EA1CA1"/>
    <w:rsid w:val="00ED0A3F"/>
    <w:rsid w:val="00F14F2B"/>
    <w:rsid w:val="00F173A6"/>
    <w:rsid w:val="00FA5D14"/>
    <w:rsid w:val="00FC22B8"/>
    <w:rsid w:val="00FD102B"/>
    <w:rsid w:val="00FD426A"/>
    <w:rsid w:val="00FD4E61"/>
    <w:rsid w:val="00FD74DD"/>
    <w:rsid w:val="00FF3E4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2A55CD"/>
  <w15:docId w15:val="{5CE339A7-AC51-49D4-9540-79285D5CC2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tr-TR" w:eastAsia="tr-T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color w:val="000000"/>
    </w:rPr>
  </w:style>
  <w:style w:type="paragraph" w:styleId="Balk1">
    <w:name w:val="heading 1"/>
    <w:next w:val="Normal"/>
    <w:link w:val="Balk1Char"/>
    <w:uiPriority w:val="9"/>
    <w:qFormat/>
    <w:pPr>
      <w:keepNext/>
      <w:keepLines/>
      <w:numPr>
        <w:numId w:val="52"/>
      </w:numPr>
      <w:spacing w:after="93"/>
      <w:ind w:left="11" w:hanging="10"/>
      <w:outlineLvl w:val="0"/>
    </w:pPr>
    <w:rPr>
      <w:rFonts w:ascii="Times New Roman" w:eastAsia="Times New Roman" w:hAnsi="Times New Roman" w:cs="Times New Roman"/>
      <w:b/>
      <w:color w:val="000000"/>
      <w:sz w:val="28"/>
      <w:u w:val="single" w:color="000000"/>
    </w:rPr>
  </w:style>
  <w:style w:type="paragraph" w:styleId="Balk2">
    <w:name w:val="heading 2"/>
    <w:next w:val="Normal"/>
    <w:link w:val="Balk2Char"/>
    <w:uiPriority w:val="9"/>
    <w:unhideWhenUsed/>
    <w:qFormat/>
    <w:pPr>
      <w:keepNext/>
      <w:keepLines/>
      <w:numPr>
        <w:ilvl w:val="1"/>
        <w:numId w:val="52"/>
      </w:numPr>
      <w:spacing w:after="2" w:line="261" w:lineRule="auto"/>
      <w:ind w:left="11" w:hanging="10"/>
      <w:outlineLvl w:val="1"/>
    </w:pPr>
    <w:rPr>
      <w:rFonts w:ascii="Times New Roman" w:eastAsia="Times New Roman" w:hAnsi="Times New Roman" w:cs="Times New Roman"/>
      <w:b/>
      <w:color w:val="000000"/>
      <w:sz w:val="24"/>
    </w:rPr>
  </w:style>
  <w:style w:type="paragraph" w:styleId="Balk3">
    <w:name w:val="heading 3"/>
    <w:next w:val="Normal"/>
    <w:link w:val="Balk3Char"/>
    <w:uiPriority w:val="9"/>
    <w:unhideWhenUsed/>
    <w:qFormat/>
    <w:pPr>
      <w:keepNext/>
      <w:keepLines/>
      <w:spacing w:after="155" w:line="265" w:lineRule="auto"/>
      <w:ind w:left="11" w:hanging="10"/>
      <w:outlineLvl w:val="2"/>
    </w:pPr>
    <w:rPr>
      <w:rFonts w:ascii="Times New Roman" w:eastAsia="Times New Roman" w:hAnsi="Times New Roman" w:cs="Times New Roman"/>
      <w:b/>
      <w:i/>
      <w:color w:val="000000"/>
      <w:sz w:val="24"/>
    </w:rPr>
  </w:style>
  <w:style w:type="paragraph" w:styleId="Balk4">
    <w:name w:val="heading 4"/>
    <w:next w:val="Normal"/>
    <w:link w:val="Balk4Char"/>
    <w:uiPriority w:val="9"/>
    <w:unhideWhenUsed/>
    <w:qFormat/>
    <w:pPr>
      <w:keepNext/>
      <w:keepLines/>
      <w:spacing w:after="2" w:line="261" w:lineRule="auto"/>
      <w:ind w:left="11" w:hanging="10"/>
      <w:outlineLvl w:val="3"/>
    </w:pPr>
    <w:rPr>
      <w:rFonts w:ascii="Times New Roman" w:eastAsia="Times New Roman" w:hAnsi="Times New Roman" w:cs="Times New Roman"/>
      <w:b/>
      <w:color w:val="000000"/>
      <w:sz w:val="24"/>
    </w:rPr>
  </w:style>
  <w:style w:type="paragraph" w:styleId="Balk5">
    <w:name w:val="heading 5"/>
    <w:next w:val="Normal"/>
    <w:link w:val="Balk5Char"/>
    <w:uiPriority w:val="9"/>
    <w:unhideWhenUsed/>
    <w:qFormat/>
    <w:pPr>
      <w:keepNext/>
      <w:keepLines/>
      <w:spacing w:after="155" w:line="265" w:lineRule="auto"/>
      <w:ind w:left="11" w:hanging="10"/>
      <w:outlineLvl w:val="4"/>
    </w:pPr>
    <w:rPr>
      <w:rFonts w:ascii="Times New Roman" w:eastAsia="Times New Roman" w:hAnsi="Times New Roman" w:cs="Times New Roman"/>
      <w:b/>
      <w:i/>
      <w:color w:val="000000"/>
      <w:sz w:val="24"/>
    </w:rPr>
  </w:style>
  <w:style w:type="paragraph" w:styleId="Balk6">
    <w:name w:val="heading 6"/>
    <w:basedOn w:val="Normal"/>
    <w:next w:val="Normal"/>
    <w:link w:val="Balk6Char"/>
    <w:uiPriority w:val="9"/>
    <w:semiHidden/>
    <w:unhideWhenUsed/>
    <w:qFormat/>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link w:val="KonuBalChar"/>
    <w:uiPriority w:val="10"/>
    <w:qFormat/>
    <w:pPr>
      <w:keepNext/>
      <w:keepLines/>
      <w:spacing w:before="480" w:after="120"/>
    </w:pPr>
    <w:rPr>
      <w:b/>
      <w:sz w:val="72"/>
      <w:szCs w:val="72"/>
    </w:rPr>
  </w:style>
  <w:style w:type="character" w:customStyle="1" w:styleId="Balk3Char">
    <w:name w:val="Başlık 3 Char"/>
    <w:link w:val="Balk3"/>
    <w:uiPriority w:val="9"/>
    <w:rPr>
      <w:rFonts w:ascii="Times New Roman" w:eastAsia="Times New Roman" w:hAnsi="Times New Roman" w:cs="Times New Roman"/>
      <w:b/>
      <w:i/>
      <w:color w:val="000000"/>
      <w:sz w:val="24"/>
    </w:rPr>
  </w:style>
  <w:style w:type="character" w:customStyle="1" w:styleId="Balk1Char">
    <w:name w:val="Başlık 1 Char"/>
    <w:link w:val="Balk1"/>
    <w:uiPriority w:val="9"/>
    <w:rPr>
      <w:rFonts w:ascii="Times New Roman" w:eastAsia="Times New Roman" w:hAnsi="Times New Roman" w:cs="Times New Roman"/>
      <w:b/>
      <w:color w:val="000000"/>
      <w:sz w:val="28"/>
      <w:u w:val="single" w:color="000000"/>
    </w:rPr>
  </w:style>
  <w:style w:type="character" w:customStyle="1" w:styleId="Balk5Char">
    <w:name w:val="Başlık 5 Char"/>
    <w:link w:val="Balk5"/>
    <w:uiPriority w:val="9"/>
    <w:rPr>
      <w:rFonts w:ascii="Times New Roman" w:eastAsia="Times New Roman" w:hAnsi="Times New Roman" w:cs="Times New Roman"/>
      <w:b/>
      <w:i/>
      <w:color w:val="000000"/>
      <w:sz w:val="24"/>
    </w:rPr>
  </w:style>
  <w:style w:type="character" w:customStyle="1" w:styleId="Balk2Char">
    <w:name w:val="Başlık 2 Char"/>
    <w:link w:val="Balk2"/>
    <w:uiPriority w:val="9"/>
    <w:rPr>
      <w:rFonts w:ascii="Times New Roman" w:eastAsia="Times New Roman" w:hAnsi="Times New Roman" w:cs="Times New Roman"/>
      <w:b/>
      <w:color w:val="000000"/>
      <w:sz w:val="24"/>
    </w:rPr>
  </w:style>
  <w:style w:type="character" w:customStyle="1" w:styleId="Balk4Char">
    <w:name w:val="Başlık 4 Char"/>
    <w:link w:val="Balk4"/>
    <w:uiPriority w:val="9"/>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eParagraf">
    <w:name w:val="List Paragraph"/>
    <w:aliases w:val="Bullet Points,içindekiler vb,LİSTE PARAF,KODLAMA,ALT BAŞLIK,lp1,Liste Paragraf1"/>
    <w:basedOn w:val="Normal"/>
    <w:link w:val="ListeParagrafChar"/>
    <w:uiPriority w:val="34"/>
    <w:qFormat/>
    <w:rsid w:val="009A73ED"/>
    <w:pPr>
      <w:ind w:left="720"/>
      <w:contextualSpacing/>
    </w:pPr>
  </w:style>
  <w:style w:type="paragraph" w:styleId="Altyaz">
    <w:name w:val="Subtitle"/>
    <w:basedOn w:val="Normal"/>
    <w:next w:val="Normal"/>
    <w:link w:val="AltyazCh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top w:w="60" w:type="dxa"/>
        <w:right w:w="69" w:type="dxa"/>
      </w:tblCellMar>
    </w:tblPr>
  </w:style>
  <w:style w:type="table" w:customStyle="1" w:styleId="a0">
    <w:basedOn w:val="TableNormal"/>
    <w:pPr>
      <w:spacing w:after="0" w:line="240" w:lineRule="auto"/>
    </w:pPr>
    <w:tblPr>
      <w:tblStyleRowBandSize w:val="1"/>
      <w:tblStyleColBandSize w:val="1"/>
      <w:tblCellMar>
        <w:top w:w="58" w:type="dxa"/>
        <w:left w:w="78" w:type="dxa"/>
        <w:bottom w:w="9" w:type="dxa"/>
        <w:right w:w="66" w:type="dxa"/>
      </w:tblCellMar>
    </w:tblPr>
  </w:style>
  <w:style w:type="table" w:customStyle="1" w:styleId="a1">
    <w:basedOn w:val="TableNormal"/>
    <w:pPr>
      <w:spacing w:after="0" w:line="240" w:lineRule="auto"/>
    </w:pPr>
    <w:tblPr>
      <w:tblStyleRowBandSize w:val="1"/>
      <w:tblStyleColBandSize w:val="1"/>
      <w:tblCellMar>
        <w:top w:w="53" w:type="dxa"/>
        <w:left w:w="107" w:type="dxa"/>
        <w:bottom w:w="5" w:type="dxa"/>
        <w:right w:w="54" w:type="dxa"/>
      </w:tblCellMar>
    </w:tblPr>
  </w:style>
  <w:style w:type="table" w:customStyle="1" w:styleId="a2">
    <w:basedOn w:val="TableNormal"/>
    <w:pPr>
      <w:spacing w:after="0" w:line="240" w:lineRule="auto"/>
    </w:pPr>
    <w:tblPr>
      <w:tblStyleRowBandSize w:val="1"/>
      <w:tblStyleColBandSize w:val="1"/>
      <w:tblCellMar>
        <w:top w:w="52" w:type="dxa"/>
        <w:left w:w="107" w:type="dxa"/>
      </w:tblCellMar>
    </w:tblPr>
  </w:style>
  <w:style w:type="table" w:customStyle="1" w:styleId="a3">
    <w:basedOn w:val="TableNormal"/>
    <w:pPr>
      <w:spacing w:after="0" w:line="240" w:lineRule="auto"/>
    </w:pPr>
    <w:tblPr>
      <w:tblStyleRowBandSize w:val="1"/>
      <w:tblStyleColBandSize w:val="1"/>
      <w:tblCellMar>
        <w:top w:w="52" w:type="dxa"/>
        <w:left w:w="107" w:type="dxa"/>
        <w:bottom w:w="48" w:type="dxa"/>
      </w:tblCellMar>
    </w:tblPr>
  </w:style>
  <w:style w:type="table" w:customStyle="1" w:styleId="a4">
    <w:basedOn w:val="TableNormal"/>
    <w:pPr>
      <w:spacing w:after="0" w:line="240" w:lineRule="auto"/>
    </w:pPr>
    <w:tblPr>
      <w:tblStyleRowBandSize w:val="1"/>
      <w:tblStyleColBandSize w:val="1"/>
      <w:tblCellMar>
        <w:top w:w="19" w:type="dxa"/>
        <w:left w:w="107" w:type="dxa"/>
        <w:bottom w:w="48" w:type="dxa"/>
        <w:right w:w="53" w:type="dxa"/>
      </w:tblCellMar>
    </w:tblPr>
  </w:style>
  <w:style w:type="table" w:customStyle="1" w:styleId="a5">
    <w:basedOn w:val="TableNormal"/>
    <w:pPr>
      <w:spacing w:after="0" w:line="240" w:lineRule="auto"/>
    </w:pPr>
    <w:tblPr>
      <w:tblStyleRowBandSize w:val="1"/>
      <w:tblStyleColBandSize w:val="1"/>
      <w:tblCellMar>
        <w:top w:w="52" w:type="dxa"/>
        <w:left w:w="107" w:type="dxa"/>
      </w:tblCellMar>
    </w:tblPr>
  </w:style>
  <w:style w:type="table" w:customStyle="1" w:styleId="a6">
    <w:basedOn w:val="TableNormal"/>
    <w:pPr>
      <w:spacing w:after="0" w:line="240" w:lineRule="auto"/>
    </w:pPr>
    <w:tblPr>
      <w:tblStyleRowBandSize w:val="1"/>
      <w:tblStyleColBandSize w:val="1"/>
      <w:tblCellMar>
        <w:top w:w="53" w:type="dxa"/>
        <w:left w:w="107" w:type="dxa"/>
        <w:right w:w="53" w:type="dxa"/>
      </w:tblCellMar>
    </w:tblPr>
  </w:style>
  <w:style w:type="table" w:customStyle="1" w:styleId="a7">
    <w:basedOn w:val="TableNormal"/>
    <w:pPr>
      <w:spacing w:after="0" w:line="240" w:lineRule="auto"/>
    </w:pPr>
    <w:tblPr>
      <w:tblStyleRowBandSize w:val="1"/>
      <w:tblStyleColBandSize w:val="1"/>
      <w:tblCellMar>
        <w:top w:w="19" w:type="dxa"/>
        <w:left w:w="107" w:type="dxa"/>
        <w:right w:w="54" w:type="dxa"/>
      </w:tblCellMar>
    </w:tblPr>
  </w:style>
  <w:style w:type="table" w:customStyle="1" w:styleId="a8">
    <w:basedOn w:val="TableNormal"/>
    <w:pPr>
      <w:spacing w:after="0" w:line="240" w:lineRule="auto"/>
    </w:pPr>
    <w:tblPr>
      <w:tblStyleRowBandSize w:val="1"/>
      <w:tblStyleColBandSize w:val="1"/>
      <w:tblCellMar>
        <w:top w:w="52" w:type="dxa"/>
        <w:left w:w="107" w:type="dxa"/>
      </w:tblCellMar>
    </w:tblPr>
  </w:style>
  <w:style w:type="table" w:customStyle="1" w:styleId="a9">
    <w:basedOn w:val="TableNormal"/>
    <w:pPr>
      <w:spacing w:after="0" w:line="240" w:lineRule="auto"/>
    </w:pPr>
    <w:tblPr>
      <w:tblStyleRowBandSize w:val="1"/>
      <w:tblStyleColBandSize w:val="1"/>
      <w:tblCellMar>
        <w:top w:w="48" w:type="dxa"/>
        <w:left w:w="107" w:type="dxa"/>
        <w:right w:w="53" w:type="dxa"/>
      </w:tblCellMar>
    </w:tblPr>
  </w:style>
  <w:style w:type="table" w:customStyle="1" w:styleId="aa">
    <w:basedOn w:val="TableNormal"/>
    <w:pPr>
      <w:spacing w:after="0" w:line="240" w:lineRule="auto"/>
    </w:pPr>
    <w:tblPr>
      <w:tblStyleRowBandSize w:val="1"/>
      <w:tblStyleColBandSize w:val="1"/>
      <w:tblCellMar>
        <w:top w:w="52" w:type="dxa"/>
        <w:left w:w="107" w:type="dxa"/>
      </w:tblCellMar>
    </w:tblPr>
  </w:style>
  <w:style w:type="table" w:customStyle="1" w:styleId="ab">
    <w:basedOn w:val="TableNormal"/>
    <w:pPr>
      <w:spacing w:after="0" w:line="240" w:lineRule="auto"/>
    </w:pPr>
    <w:tblPr>
      <w:tblStyleRowBandSize w:val="1"/>
      <w:tblStyleColBandSize w:val="1"/>
      <w:tblCellMar>
        <w:left w:w="107" w:type="dxa"/>
        <w:bottom w:w="49" w:type="dxa"/>
        <w:right w:w="52" w:type="dxa"/>
      </w:tblCellMar>
    </w:tblPr>
  </w:style>
  <w:style w:type="table" w:customStyle="1" w:styleId="ac">
    <w:basedOn w:val="TableNormal"/>
    <w:pPr>
      <w:spacing w:after="0" w:line="240" w:lineRule="auto"/>
    </w:pPr>
    <w:tblPr>
      <w:tblStyleRowBandSize w:val="1"/>
      <w:tblStyleColBandSize w:val="1"/>
      <w:tblCellMar>
        <w:left w:w="107" w:type="dxa"/>
        <w:right w:w="54" w:type="dxa"/>
      </w:tblCellMar>
    </w:tblPr>
  </w:style>
  <w:style w:type="table" w:customStyle="1" w:styleId="ad">
    <w:basedOn w:val="TableNormal"/>
    <w:pPr>
      <w:spacing w:after="0" w:line="240" w:lineRule="auto"/>
    </w:pPr>
    <w:tblPr>
      <w:tblStyleRowBandSize w:val="1"/>
      <w:tblStyleColBandSize w:val="1"/>
      <w:tblCellMar>
        <w:top w:w="52" w:type="dxa"/>
        <w:left w:w="107" w:type="dxa"/>
        <w:right w:w="45" w:type="dxa"/>
      </w:tblCellMar>
    </w:tblPr>
  </w:style>
  <w:style w:type="table" w:customStyle="1" w:styleId="ae">
    <w:basedOn w:val="TableNormal"/>
    <w:pPr>
      <w:spacing w:after="0" w:line="240" w:lineRule="auto"/>
    </w:pPr>
    <w:tblPr>
      <w:tblStyleRowBandSize w:val="1"/>
      <w:tblStyleColBandSize w:val="1"/>
      <w:tblCellMar>
        <w:top w:w="52" w:type="dxa"/>
        <w:left w:w="107" w:type="dxa"/>
        <w:bottom w:w="48" w:type="dxa"/>
        <w:right w:w="52" w:type="dxa"/>
      </w:tblCellMar>
    </w:tblPr>
  </w:style>
  <w:style w:type="table" w:customStyle="1" w:styleId="af">
    <w:basedOn w:val="TableNormal"/>
    <w:pPr>
      <w:spacing w:after="0" w:line="240" w:lineRule="auto"/>
    </w:pPr>
    <w:tblPr>
      <w:tblStyleRowBandSize w:val="1"/>
      <w:tblStyleColBandSize w:val="1"/>
      <w:tblCellMar>
        <w:top w:w="52" w:type="dxa"/>
        <w:left w:w="107" w:type="dxa"/>
        <w:right w:w="53" w:type="dxa"/>
      </w:tblCellMar>
    </w:tblPr>
  </w:style>
  <w:style w:type="table" w:customStyle="1" w:styleId="af0">
    <w:basedOn w:val="TableNormal"/>
    <w:pPr>
      <w:spacing w:after="0" w:line="240" w:lineRule="auto"/>
    </w:pPr>
    <w:tblPr>
      <w:tblStyleRowBandSize w:val="1"/>
      <w:tblStyleColBandSize w:val="1"/>
      <w:tblCellMar>
        <w:top w:w="52" w:type="dxa"/>
        <w:left w:w="107" w:type="dxa"/>
      </w:tblCellMar>
    </w:tblPr>
  </w:style>
  <w:style w:type="table" w:customStyle="1" w:styleId="af1">
    <w:basedOn w:val="TableNormal"/>
    <w:pPr>
      <w:spacing w:after="0" w:line="240" w:lineRule="auto"/>
    </w:pPr>
    <w:tblPr>
      <w:tblStyleRowBandSize w:val="1"/>
      <w:tblStyleColBandSize w:val="1"/>
      <w:tblCellMar>
        <w:top w:w="52" w:type="dxa"/>
        <w:left w:w="107" w:type="dxa"/>
        <w:bottom w:w="49" w:type="dxa"/>
        <w:right w:w="52" w:type="dxa"/>
      </w:tblCellMar>
    </w:tblPr>
  </w:style>
  <w:style w:type="table" w:customStyle="1" w:styleId="af2">
    <w:basedOn w:val="TableNormal"/>
    <w:pPr>
      <w:spacing w:after="0" w:line="240" w:lineRule="auto"/>
    </w:pPr>
    <w:tblPr>
      <w:tblStyleRowBandSize w:val="1"/>
      <w:tblStyleColBandSize w:val="1"/>
      <w:tblCellMar>
        <w:top w:w="52" w:type="dxa"/>
        <w:left w:w="107" w:type="dxa"/>
        <w:right w:w="52" w:type="dxa"/>
      </w:tblCellMar>
    </w:tblPr>
  </w:style>
  <w:style w:type="table" w:customStyle="1" w:styleId="af3">
    <w:basedOn w:val="TableNormal"/>
    <w:pPr>
      <w:spacing w:after="0" w:line="240" w:lineRule="auto"/>
    </w:pPr>
    <w:tblPr>
      <w:tblStyleRowBandSize w:val="1"/>
      <w:tblStyleColBandSize w:val="1"/>
      <w:tblCellMar>
        <w:top w:w="49" w:type="dxa"/>
        <w:left w:w="107" w:type="dxa"/>
        <w:bottom w:w="45" w:type="dxa"/>
        <w:right w:w="57" w:type="dxa"/>
      </w:tblCellMar>
    </w:tblPr>
  </w:style>
  <w:style w:type="table" w:customStyle="1" w:styleId="af4">
    <w:basedOn w:val="TableNormal"/>
    <w:pPr>
      <w:spacing w:after="0" w:line="240" w:lineRule="auto"/>
    </w:pPr>
    <w:tblPr>
      <w:tblStyleRowBandSize w:val="1"/>
      <w:tblStyleColBandSize w:val="1"/>
      <w:tblCellMar>
        <w:left w:w="107" w:type="dxa"/>
        <w:bottom w:w="44" w:type="dxa"/>
        <w:right w:w="57" w:type="dxa"/>
      </w:tblCellMar>
    </w:tblPr>
  </w:style>
  <w:style w:type="table" w:customStyle="1" w:styleId="af5">
    <w:basedOn w:val="TableNormal"/>
    <w:pPr>
      <w:spacing w:after="0" w:line="240" w:lineRule="auto"/>
    </w:pPr>
    <w:tblPr>
      <w:tblStyleRowBandSize w:val="1"/>
      <w:tblStyleColBandSize w:val="1"/>
      <w:tblCellMar>
        <w:top w:w="49" w:type="dxa"/>
        <w:left w:w="107" w:type="dxa"/>
        <w:bottom w:w="4" w:type="dxa"/>
        <w:right w:w="58" w:type="dxa"/>
      </w:tblCellMar>
    </w:tblPr>
  </w:style>
  <w:style w:type="table" w:customStyle="1" w:styleId="af6">
    <w:basedOn w:val="TableNormal"/>
    <w:pPr>
      <w:spacing w:after="0" w:line="240" w:lineRule="auto"/>
    </w:pPr>
    <w:tblPr>
      <w:tblStyleRowBandSize w:val="1"/>
      <w:tblStyleColBandSize w:val="1"/>
      <w:tblCellMar>
        <w:top w:w="49" w:type="dxa"/>
        <w:left w:w="107" w:type="dxa"/>
        <w:bottom w:w="42" w:type="dxa"/>
        <w:right w:w="57" w:type="dxa"/>
      </w:tblCellMar>
    </w:tblPr>
  </w:style>
  <w:style w:type="table" w:customStyle="1" w:styleId="af7">
    <w:basedOn w:val="TableNormal"/>
    <w:pPr>
      <w:spacing w:after="0" w:line="240" w:lineRule="auto"/>
    </w:pPr>
    <w:tblPr>
      <w:tblStyleRowBandSize w:val="1"/>
      <w:tblStyleColBandSize w:val="1"/>
      <w:tblCellMar>
        <w:top w:w="49" w:type="dxa"/>
        <w:left w:w="107" w:type="dxa"/>
        <w:right w:w="46" w:type="dxa"/>
      </w:tblCellMar>
    </w:tblPr>
  </w:style>
  <w:style w:type="table" w:customStyle="1" w:styleId="af8">
    <w:basedOn w:val="TableNormal"/>
    <w:pPr>
      <w:spacing w:after="0" w:line="240" w:lineRule="auto"/>
    </w:pPr>
    <w:tblPr>
      <w:tblStyleRowBandSize w:val="1"/>
      <w:tblStyleColBandSize w:val="1"/>
      <w:tblCellMar>
        <w:top w:w="49" w:type="dxa"/>
        <w:left w:w="107" w:type="dxa"/>
        <w:right w:w="57" w:type="dxa"/>
      </w:tblCellMar>
    </w:tblPr>
  </w:style>
  <w:style w:type="table" w:customStyle="1" w:styleId="af9">
    <w:basedOn w:val="TableNormal"/>
    <w:pPr>
      <w:spacing w:after="0" w:line="240" w:lineRule="auto"/>
    </w:pPr>
    <w:tblPr>
      <w:tblStyleRowBandSize w:val="1"/>
      <w:tblStyleColBandSize w:val="1"/>
      <w:tblCellMar>
        <w:top w:w="49" w:type="dxa"/>
        <w:left w:w="107" w:type="dxa"/>
        <w:right w:w="9" w:type="dxa"/>
      </w:tblCellMar>
    </w:tblPr>
  </w:style>
  <w:style w:type="table" w:customStyle="1" w:styleId="afa">
    <w:basedOn w:val="TableNormal"/>
    <w:pPr>
      <w:spacing w:after="0" w:line="240" w:lineRule="auto"/>
    </w:pPr>
    <w:tblPr>
      <w:tblStyleRowBandSize w:val="1"/>
      <w:tblStyleColBandSize w:val="1"/>
      <w:tblCellMar>
        <w:top w:w="49" w:type="dxa"/>
        <w:left w:w="107" w:type="dxa"/>
        <w:right w:w="37" w:type="dxa"/>
      </w:tblCellMar>
    </w:tblPr>
  </w:style>
  <w:style w:type="table" w:customStyle="1" w:styleId="afb">
    <w:basedOn w:val="TableNormal"/>
    <w:pPr>
      <w:spacing w:after="0" w:line="240" w:lineRule="auto"/>
    </w:pPr>
    <w:tblPr>
      <w:tblStyleRowBandSize w:val="1"/>
      <w:tblStyleColBandSize w:val="1"/>
      <w:tblCellMar>
        <w:top w:w="49" w:type="dxa"/>
        <w:left w:w="107" w:type="dxa"/>
        <w:right w:w="57" w:type="dxa"/>
      </w:tblCellMar>
    </w:tblPr>
  </w:style>
  <w:style w:type="table" w:customStyle="1" w:styleId="afc">
    <w:basedOn w:val="TableNormal"/>
    <w:pPr>
      <w:spacing w:after="0" w:line="240" w:lineRule="auto"/>
    </w:pPr>
    <w:tblPr>
      <w:tblStyleRowBandSize w:val="1"/>
      <w:tblStyleColBandSize w:val="1"/>
      <w:tblCellMar>
        <w:top w:w="49" w:type="dxa"/>
        <w:left w:w="107" w:type="dxa"/>
        <w:right w:w="57" w:type="dxa"/>
      </w:tblCellMar>
    </w:tblPr>
  </w:style>
  <w:style w:type="table" w:customStyle="1" w:styleId="afd">
    <w:basedOn w:val="TableNormal"/>
    <w:pPr>
      <w:spacing w:after="0" w:line="240" w:lineRule="auto"/>
    </w:pPr>
    <w:tblPr>
      <w:tblStyleRowBandSize w:val="1"/>
      <w:tblStyleColBandSize w:val="1"/>
      <w:tblCellMar>
        <w:top w:w="49" w:type="dxa"/>
        <w:left w:w="107" w:type="dxa"/>
        <w:right w:w="57" w:type="dxa"/>
      </w:tblCellMar>
    </w:tblPr>
  </w:style>
  <w:style w:type="table" w:customStyle="1" w:styleId="afe">
    <w:basedOn w:val="TableNormal"/>
    <w:pPr>
      <w:spacing w:after="0" w:line="240" w:lineRule="auto"/>
    </w:pPr>
    <w:tblPr>
      <w:tblStyleRowBandSize w:val="1"/>
      <w:tblStyleColBandSize w:val="1"/>
      <w:tblCellMar>
        <w:left w:w="107" w:type="dxa"/>
        <w:right w:w="57" w:type="dxa"/>
      </w:tblCellMar>
    </w:tblPr>
  </w:style>
  <w:style w:type="table" w:customStyle="1" w:styleId="aff">
    <w:basedOn w:val="TableNormal"/>
    <w:pPr>
      <w:spacing w:after="0" w:line="240" w:lineRule="auto"/>
    </w:pPr>
    <w:tblPr>
      <w:tblStyleRowBandSize w:val="1"/>
      <w:tblStyleColBandSize w:val="1"/>
      <w:tblCellMar>
        <w:top w:w="49" w:type="dxa"/>
        <w:left w:w="107" w:type="dxa"/>
        <w:right w:w="57" w:type="dxa"/>
      </w:tblCellMar>
    </w:tblPr>
  </w:style>
  <w:style w:type="table" w:customStyle="1" w:styleId="aff0">
    <w:basedOn w:val="TableNormal"/>
    <w:pPr>
      <w:spacing w:after="0" w:line="240" w:lineRule="auto"/>
    </w:pPr>
    <w:tblPr>
      <w:tblStyleRowBandSize w:val="1"/>
      <w:tblStyleColBandSize w:val="1"/>
      <w:tblCellMar>
        <w:top w:w="49" w:type="dxa"/>
        <w:left w:w="107" w:type="dxa"/>
        <w:right w:w="57" w:type="dxa"/>
      </w:tblCellMar>
    </w:tblPr>
  </w:style>
  <w:style w:type="table" w:customStyle="1" w:styleId="aff1">
    <w:basedOn w:val="TableNormal"/>
    <w:pPr>
      <w:spacing w:after="0" w:line="240" w:lineRule="auto"/>
    </w:pPr>
    <w:tblPr>
      <w:tblStyleRowBandSize w:val="1"/>
      <w:tblStyleColBandSize w:val="1"/>
      <w:tblCellMar>
        <w:top w:w="49" w:type="dxa"/>
        <w:left w:w="107" w:type="dxa"/>
      </w:tblCellMar>
    </w:tblPr>
  </w:style>
  <w:style w:type="table" w:customStyle="1" w:styleId="aff2">
    <w:basedOn w:val="TableNormal"/>
    <w:pPr>
      <w:spacing w:after="0" w:line="240" w:lineRule="auto"/>
    </w:pPr>
    <w:tblPr>
      <w:tblStyleRowBandSize w:val="1"/>
      <w:tblStyleColBandSize w:val="1"/>
      <w:tblCellMar>
        <w:left w:w="107" w:type="dxa"/>
        <w:bottom w:w="5" w:type="dxa"/>
        <w:right w:w="57" w:type="dxa"/>
      </w:tblCellMar>
    </w:tblPr>
  </w:style>
  <w:style w:type="table" w:customStyle="1" w:styleId="aff3">
    <w:basedOn w:val="TableNormal"/>
    <w:pPr>
      <w:spacing w:after="0" w:line="240" w:lineRule="auto"/>
    </w:pPr>
    <w:tblPr>
      <w:tblStyleRowBandSize w:val="1"/>
      <w:tblStyleColBandSize w:val="1"/>
      <w:tblCellMar>
        <w:top w:w="49" w:type="dxa"/>
        <w:left w:w="107" w:type="dxa"/>
        <w:bottom w:w="35" w:type="dxa"/>
        <w:right w:w="57" w:type="dxa"/>
      </w:tblCellMar>
    </w:tblPr>
  </w:style>
  <w:style w:type="table" w:customStyle="1" w:styleId="aff4">
    <w:basedOn w:val="TableNormal"/>
    <w:pPr>
      <w:spacing w:after="0" w:line="240" w:lineRule="auto"/>
    </w:pPr>
    <w:tblPr>
      <w:tblStyleRowBandSize w:val="1"/>
      <w:tblStyleColBandSize w:val="1"/>
      <w:tblCellMar>
        <w:top w:w="49" w:type="dxa"/>
        <w:left w:w="107" w:type="dxa"/>
        <w:right w:w="57" w:type="dxa"/>
      </w:tblCellMar>
    </w:tblPr>
  </w:style>
  <w:style w:type="table" w:customStyle="1" w:styleId="aff5">
    <w:basedOn w:val="TableNormal"/>
    <w:pPr>
      <w:spacing w:after="0" w:line="240" w:lineRule="auto"/>
    </w:pPr>
    <w:tblPr>
      <w:tblStyleRowBandSize w:val="1"/>
      <w:tblStyleColBandSize w:val="1"/>
      <w:tblCellMar>
        <w:top w:w="49" w:type="dxa"/>
        <w:left w:w="107" w:type="dxa"/>
        <w:right w:w="58" w:type="dxa"/>
      </w:tblCellMar>
    </w:tblPr>
  </w:style>
  <w:style w:type="table" w:customStyle="1" w:styleId="aff6">
    <w:basedOn w:val="TableNormal"/>
    <w:pPr>
      <w:spacing w:after="0" w:line="240" w:lineRule="auto"/>
    </w:pPr>
    <w:tblPr>
      <w:tblStyleRowBandSize w:val="1"/>
      <w:tblStyleColBandSize w:val="1"/>
      <w:tblCellMar>
        <w:top w:w="49" w:type="dxa"/>
        <w:left w:w="107" w:type="dxa"/>
        <w:right w:w="58" w:type="dxa"/>
      </w:tblCellMar>
    </w:tblPr>
  </w:style>
  <w:style w:type="table" w:customStyle="1" w:styleId="aff7">
    <w:basedOn w:val="TableNormal"/>
    <w:pPr>
      <w:spacing w:after="0" w:line="240" w:lineRule="auto"/>
    </w:pPr>
    <w:tblPr>
      <w:tblStyleRowBandSize w:val="1"/>
      <w:tblStyleColBandSize w:val="1"/>
      <w:tblCellMar>
        <w:top w:w="49" w:type="dxa"/>
        <w:left w:w="107" w:type="dxa"/>
        <w:right w:w="58" w:type="dxa"/>
      </w:tblCellMar>
    </w:tblPr>
  </w:style>
  <w:style w:type="table" w:customStyle="1" w:styleId="aff8">
    <w:basedOn w:val="TableNormal"/>
    <w:pPr>
      <w:spacing w:after="0" w:line="240" w:lineRule="auto"/>
    </w:pPr>
    <w:tblPr>
      <w:tblStyleRowBandSize w:val="1"/>
      <w:tblStyleColBandSize w:val="1"/>
      <w:tblCellMar>
        <w:top w:w="49" w:type="dxa"/>
        <w:left w:w="107" w:type="dxa"/>
        <w:right w:w="58" w:type="dxa"/>
      </w:tblCellMar>
    </w:tblPr>
  </w:style>
  <w:style w:type="table" w:customStyle="1" w:styleId="aff9">
    <w:basedOn w:val="TableNormal"/>
    <w:pPr>
      <w:spacing w:after="0" w:line="240" w:lineRule="auto"/>
    </w:pPr>
    <w:tblPr>
      <w:tblStyleRowBandSize w:val="1"/>
      <w:tblStyleColBandSize w:val="1"/>
      <w:tblCellMar>
        <w:top w:w="49" w:type="dxa"/>
        <w:left w:w="107" w:type="dxa"/>
        <w:right w:w="57" w:type="dxa"/>
      </w:tblCellMar>
    </w:tblPr>
  </w:style>
  <w:style w:type="table" w:customStyle="1" w:styleId="affa">
    <w:basedOn w:val="TableNormal"/>
    <w:pPr>
      <w:spacing w:after="0" w:line="240" w:lineRule="auto"/>
    </w:pPr>
    <w:tblPr>
      <w:tblStyleRowBandSize w:val="1"/>
      <w:tblStyleColBandSize w:val="1"/>
      <w:tblCellMar>
        <w:top w:w="49" w:type="dxa"/>
        <w:left w:w="107" w:type="dxa"/>
        <w:right w:w="58" w:type="dxa"/>
      </w:tblCellMar>
    </w:tblPr>
  </w:style>
  <w:style w:type="table" w:customStyle="1" w:styleId="affb">
    <w:basedOn w:val="TableNormal"/>
    <w:pPr>
      <w:spacing w:after="0" w:line="240" w:lineRule="auto"/>
    </w:pPr>
    <w:tblPr>
      <w:tblStyleRowBandSize w:val="1"/>
      <w:tblStyleColBandSize w:val="1"/>
      <w:tblCellMar>
        <w:top w:w="49" w:type="dxa"/>
        <w:left w:w="107" w:type="dxa"/>
        <w:right w:w="58" w:type="dxa"/>
      </w:tblCellMar>
    </w:tblPr>
  </w:style>
  <w:style w:type="table" w:customStyle="1" w:styleId="affc">
    <w:basedOn w:val="TableNormal"/>
    <w:pPr>
      <w:spacing w:after="0" w:line="240" w:lineRule="auto"/>
    </w:pPr>
    <w:tblPr>
      <w:tblStyleRowBandSize w:val="1"/>
      <w:tblStyleColBandSize w:val="1"/>
      <w:tblCellMar>
        <w:top w:w="49" w:type="dxa"/>
        <w:left w:w="107" w:type="dxa"/>
        <w:right w:w="58" w:type="dxa"/>
      </w:tblCellMar>
    </w:tblPr>
  </w:style>
  <w:style w:type="table" w:customStyle="1" w:styleId="affd">
    <w:basedOn w:val="TableNormal"/>
    <w:pPr>
      <w:spacing w:after="0" w:line="240" w:lineRule="auto"/>
    </w:pPr>
    <w:tblPr>
      <w:tblStyleRowBandSize w:val="1"/>
      <w:tblStyleColBandSize w:val="1"/>
      <w:tblCellMar>
        <w:top w:w="49" w:type="dxa"/>
        <w:left w:w="107" w:type="dxa"/>
        <w:right w:w="58" w:type="dxa"/>
      </w:tblCellMar>
    </w:tblPr>
  </w:style>
  <w:style w:type="character" w:styleId="Kpr">
    <w:name w:val="Hyperlink"/>
    <w:basedOn w:val="VarsaylanParagrafYazTipi"/>
    <w:uiPriority w:val="99"/>
    <w:unhideWhenUsed/>
    <w:rsid w:val="00930EEF"/>
    <w:rPr>
      <w:color w:val="0000FF"/>
      <w:u w:val="single"/>
    </w:rPr>
  </w:style>
  <w:style w:type="table" w:styleId="TabloKlavuzu">
    <w:name w:val="Table Grid"/>
    <w:basedOn w:val="NormalTablo"/>
    <w:uiPriority w:val="39"/>
    <w:rsid w:val="00CC3B09"/>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R">
    <w:name w:val="2FR"/>
    <w:basedOn w:val="Normal"/>
    <w:uiPriority w:val="99"/>
    <w:rsid w:val="006C76C1"/>
    <w:pPr>
      <w:numPr>
        <w:ilvl w:val="1"/>
        <w:numId w:val="53"/>
      </w:numPr>
      <w:spacing w:after="0" w:line="240" w:lineRule="auto"/>
    </w:pPr>
    <w:rPr>
      <w:rFonts w:ascii="Tahoma" w:eastAsia="Times New Roman" w:hAnsi="Tahoma" w:cs="Tahoma"/>
      <w:color w:val="339966"/>
      <w:sz w:val="36"/>
      <w:szCs w:val="32"/>
    </w:rPr>
  </w:style>
  <w:style w:type="paragraph" w:styleId="ResimYazs">
    <w:name w:val="caption"/>
    <w:basedOn w:val="Normal"/>
    <w:next w:val="Normal"/>
    <w:uiPriority w:val="99"/>
    <w:qFormat/>
    <w:rsid w:val="006C76C1"/>
    <w:pPr>
      <w:spacing w:after="200" w:line="276" w:lineRule="auto"/>
    </w:pPr>
    <w:rPr>
      <w:rFonts w:eastAsia="Times New Roman" w:cs="Times New Roman"/>
      <w:b/>
      <w:bCs/>
      <w:color w:val="auto"/>
      <w:sz w:val="20"/>
      <w:szCs w:val="20"/>
      <w:lang w:eastAsia="en-US"/>
    </w:rPr>
  </w:style>
  <w:style w:type="character" w:customStyle="1" w:styleId="ListeParagrafChar">
    <w:name w:val="Liste Paragraf Char"/>
    <w:aliases w:val="Bullet Points Char,içindekiler vb Char,LİSTE PARAF Char,KODLAMA Char,ALT BAŞLIK Char,lp1 Char,Liste Paragraf1 Char"/>
    <w:link w:val="ListeParagraf"/>
    <w:uiPriority w:val="34"/>
    <w:rsid w:val="00D67883"/>
    <w:rPr>
      <w:color w:val="000000"/>
    </w:rPr>
  </w:style>
  <w:style w:type="paragraph" w:customStyle="1" w:styleId="EmptyCellLayoutStyle">
    <w:name w:val="EmptyCellLayoutStyle"/>
    <w:rsid w:val="003C6269"/>
    <w:rPr>
      <w:rFonts w:ascii="Times New Roman" w:eastAsia="Times New Roman" w:hAnsi="Times New Roman" w:cs="Times New Roman"/>
      <w:sz w:val="2"/>
      <w:szCs w:val="20"/>
    </w:rPr>
  </w:style>
  <w:style w:type="paragraph" w:styleId="NormalWeb">
    <w:name w:val="Normal (Web)"/>
    <w:basedOn w:val="Normal"/>
    <w:uiPriority w:val="99"/>
    <w:unhideWhenUsed/>
    <w:rsid w:val="00A31D54"/>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ltBilgi">
    <w:name w:val="footer"/>
    <w:basedOn w:val="Normal"/>
    <w:link w:val="AltBilgiChar"/>
    <w:uiPriority w:val="99"/>
    <w:unhideWhenUsed/>
    <w:rsid w:val="007D79C0"/>
    <w:pPr>
      <w:tabs>
        <w:tab w:val="center" w:pos="4536"/>
        <w:tab w:val="right" w:pos="9072"/>
      </w:tabs>
      <w:spacing w:line="278" w:lineRule="auto"/>
    </w:pPr>
    <w:rPr>
      <w:rFonts w:ascii="Aptos" w:eastAsia="Aptos" w:hAnsi="Aptos" w:cs="Times New Roman"/>
      <w:color w:val="auto"/>
      <w:kern w:val="2"/>
      <w:sz w:val="24"/>
      <w:szCs w:val="24"/>
      <w:lang w:eastAsia="en-US"/>
    </w:rPr>
  </w:style>
  <w:style w:type="character" w:customStyle="1" w:styleId="AltBilgiChar">
    <w:name w:val="Alt Bilgi Char"/>
    <w:basedOn w:val="VarsaylanParagrafYazTipi"/>
    <w:link w:val="AltBilgi"/>
    <w:uiPriority w:val="99"/>
    <w:rsid w:val="007D79C0"/>
    <w:rPr>
      <w:rFonts w:ascii="Aptos" w:eastAsia="Aptos" w:hAnsi="Aptos" w:cs="Times New Roman"/>
      <w:kern w:val="2"/>
      <w:sz w:val="24"/>
      <w:szCs w:val="24"/>
      <w:lang w:eastAsia="en-US"/>
    </w:rPr>
  </w:style>
  <w:style w:type="paragraph" w:styleId="HTMLncedenBiimlendirilmi">
    <w:name w:val="HTML Preformatted"/>
    <w:basedOn w:val="Normal"/>
    <w:link w:val="HTMLncedenBiimlendirilmiChar"/>
    <w:uiPriority w:val="99"/>
    <w:unhideWhenUsed/>
    <w:rsid w:val="005113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szCs w:val="20"/>
    </w:rPr>
  </w:style>
  <w:style w:type="character" w:customStyle="1" w:styleId="HTMLncedenBiimlendirilmiChar">
    <w:name w:val="HTML Önceden Biçimlendirilmiş Char"/>
    <w:basedOn w:val="VarsaylanParagrafYazTipi"/>
    <w:link w:val="HTMLncedenBiimlendirilmi"/>
    <w:uiPriority w:val="99"/>
    <w:rsid w:val="005113C7"/>
    <w:rPr>
      <w:rFonts w:ascii="Courier New" w:eastAsia="Times New Roman" w:hAnsi="Courier New" w:cs="Courier New"/>
      <w:sz w:val="20"/>
      <w:szCs w:val="20"/>
    </w:rPr>
  </w:style>
  <w:style w:type="table" w:customStyle="1" w:styleId="TabloKlavuzu1">
    <w:name w:val="Tablo Kılavuzu1"/>
    <w:basedOn w:val="NormalTablo"/>
    <w:uiPriority w:val="39"/>
    <w:rsid w:val="005113C7"/>
    <w:pPr>
      <w:spacing w:after="0" w:line="240" w:lineRule="auto"/>
    </w:pPr>
    <w:rPr>
      <w:rFonts w:asciiTheme="minorHAnsi" w:eastAsiaTheme="minorHAnsi" w:hAnsiTheme="minorHAnsi" w:cstheme="minorBid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921F21"/>
    <w:pPr>
      <w:spacing w:after="0" w:line="240" w:lineRule="auto"/>
    </w:pPr>
    <w:rPr>
      <w:rFonts w:asciiTheme="minorHAnsi" w:eastAsiaTheme="minorEastAsia" w:hAnsiTheme="minorHAnsi" w:cstheme="minorBidi"/>
    </w:rPr>
    <w:tblPr>
      <w:tblCellMar>
        <w:top w:w="0" w:type="dxa"/>
        <w:left w:w="0" w:type="dxa"/>
        <w:bottom w:w="0" w:type="dxa"/>
        <w:right w:w="0" w:type="dxa"/>
      </w:tblCellMar>
    </w:tblPr>
  </w:style>
  <w:style w:type="table" w:customStyle="1" w:styleId="TableGrid2">
    <w:name w:val="TableGrid2"/>
    <w:rsid w:val="00921F21"/>
    <w:pPr>
      <w:spacing w:after="0" w:line="240" w:lineRule="auto"/>
    </w:pPr>
    <w:rPr>
      <w:rFonts w:asciiTheme="minorHAnsi" w:eastAsiaTheme="minorEastAsia" w:hAnsiTheme="minorHAnsi" w:cstheme="minorBidi"/>
    </w:rPr>
    <w:tblPr>
      <w:tblCellMar>
        <w:top w:w="0" w:type="dxa"/>
        <w:left w:w="0" w:type="dxa"/>
        <w:bottom w:w="0" w:type="dxa"/>
        <w:right w:w="0" w:type="dxa"/>
      </w:tblCellMar>
    </w:tblPr>
  </w:style>
  <w:style w:type="table" w:customStyle="1" w:styleId="TableGrid3">
    <w:name w:val="TableGrid3"/>
    <w:rsid w:val="00921F21"/>
    <w:pPr>
      <w:spacing w:after="0" w:line="240" w:lineRule="auto"/>
    </w:pPr>
    <w:rPr>
      <w:rFonts w:asciiTheme="minorHAnsi" w:eastAsiaTheme="minorEastAsia" w:hAnsiTheme="minorHAnsi" w:cstheme="minorBidi"/>
    </w:rPr>
    <w:tblPr>
      <w:tblCellMar>
        <w:top w:w="0" w:type="dxa"/>
        <w:left w:w="0" w:type="dxa"/>
        <w:bottom w:w="0" w:type="dxa"/>
        <w:right w:w="0" w:type="dxa"/>
      </w:tblCellMar>
    </w:tblPr>
  </w:style>
  <w:style w:type="paragraph" w:styleId="AralkYok">
    <w:name w:val="No Spacing"/>
    <w:link w:val="AralkYokChar"/>
    <w:uiPriority w:val="1"/>
    <w:qFormat/>
    <w:rsid w:val="0011702E"/>
    <w:pPr>
      <w:spacing w:after="0" w:line="240" w:lineRule="auto"/>
    </w:pPr>
    <w:rPr>
      <w:rFonts w:asciiTheme="minorHAnsi" w:eastAsiaTheme="minorEastAsia" w:hAnsiTheme="minorHAnsi" w:cstheme="minorBidi"/>
      <w:lang w:val="en-GB" w:eastAsia="en-GB"/>
    </w:rPr>
  </w:style>
  <w:style w:type="character" w:customStyle="1" w:styleId="AralkYokChar">
    <w:name w:val="Aralık Yok Char"/>
    <w:basedOn w:val="VarsaylanParagrafYazTipi"/>
    <w:link w:val="AralkYok"/>
    <w:uiPriority w:val="1"/>
    <w:rsid w:val="0011702E"/>
    <w:rPr>
      <w:rFonts w:asciiTheme="minorHAnsi" w:eastAsiaTheme="minorEastAsia" w:hAnsiTheme="minorHAnsi" w:cstheme="minorBidi"/>
      <w:lang w:val="en-GB" w:eastAsia="en-GB"/>
    </w:rPr>
  </w:style>
  <w:style w:type="paragraph" w:customStyle="1" w:styleId="Default">
    <w:name w:val="Default"/>
    <w:rsid w:val="00404E68"/>
    <w:pPr>
      <w:autoSpaceDE w:val="0"/>
      <w:autoSpaceDN w:val="0"/>
      <w:adjustRightInd w:val="0"/>
      <w:spacing w:after="0" w:line="240" w:lineRule="auto"/>
    </w:pPr>
    <w:rPr>
      <w:rFonts w:ascii="Times New Roman" w:hAnsi="Times New Roman" w:cs="Times New Roman"/>
      <w:color w:val="000000"/>
      <w:sz w:val="24"/>
      <w:szCs w:val="24"/>
    </w:rPr>
  </w:style>
  <w:style w:type="numbering" w:customStyle="1" w:styleId="ListeYok1">
    <w:name w:val="Liste Yok1"/>
    <w:next w:val="ListeYok"/>
    <w:uiPriority w:val="99"/>
    <w:semiHidden/>
    <w:unhideWhenUsed/>
    <w:rsid w:val="002F6934"/>
  </w:style>
  <w:style w:type="character" w:customStyle="1" w:styleId="Balk6Char">
    <w:name w:val="Başlık 6 Char"/>
    <w:basedOn w:val="VarsaylanParagrafYazTipi"/>
    <w:link w:val="Balk6"/>
    <w:uiPriority w:val="9"/>
    <w:semiHidden/>
    <w:rsid w:val="002F6934"/>
    <w:rPr>
      <w:b/>
      <w:color w:val="000000"/>
      <w:sz w:val="20"/>
      <w:szCs w:val="20"/>
    </w:rPr>
  </w:style>
  <w:style w:type="numbering" w:customStyle="1" w:styleId="ListeYok11">
    <w:name w:val="Liste Yok11"/>
    <w:next w:val="ListeYok"/>
    <w:uiPriority w:val="99"/>
    <w:semiHidden/>
    <w:unhideWhenUsed/>
    <w:rsid w:val="002F6934"/>
  </w:style>
  <w:style w:type="character" w:customStyle="1" w:styleId="KonuBalChar">
    <w:name w:val="Konu Başlığı Char"/>
    <w:basedOn w:val="VarsaylanParagrafYazTipi"/>
    <w:link w:val="KonuBal"/>
    <w:uiPriority w:val="10"/>
    <w:rsid w:val="002F6934"/>
    <w:rPr>
      <w:b/>
      <w:color w:val="000000"/>
      <w:sz w:val="72"/>
      <w:szCs w:val="72"/>
    </w:rPr>
  </w:style>
  <w:style w:type="character" w:customStyle="1" w:styleId="AltyazChar">
    <w:name w:val="Altyazı Char"/>
    <w:basedOn w:val="VarsaylanParagrafYazTipi"/>
    <w:link w:val="Altyaz"/>
    <w:uiPriority w:val="11"/>
    <w:rsid w:val="002F6934"/>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4315713">
      <w:bodyDiv w:val="1"/>
      <w:marLeft w:val="0"/>
      <w:marRight w:val="0"/>
      <w:marTop w:val="0"/>
      <w:marBottom w:val="0"/>
      <w:divBdr>
        <w:top w:val="none" w:sz="0" w:space="0" w:color="auto"/>
        <w:left w:val="none" w:sz="0" w:space="0" w:color="auto"/>
        <w:bottom w:val="none" w:sz="0" w:space="0" w:color="auto"/>
        <w:right w:val="none" w:sz="0" w:space="0" w:color="auto"/>
      </w:divBdr>
    </w:div>
    <w:div w:id="299462928">
      <w:bodyDiv w:val="1"/>
      <w:marLeft w:val="0"/>
      <w:marRight w:val="0"/>
      <w:marTop w:val="0"/>
      <w:marBottom w:val="0"/>
      <w:divBdr>
        <w:top w:val="none" w:sz="0" w:space="0" w:color="auto"/>
        <w:left w:val="none" w:sz="0" w:space="0" w:color="auto"/>
        <w:bottom w:val="none" w:sz="0" w:space="0" w:color="auto"/>
        <w:right w:val="none" w:sz="0" w:space="0" w:color="auto"/>
      </w:divBdr>
    </w:div>
    <w:div w:id="402683619">
      <w:bodyDiv w:val="1"/>
      <w:marLeft w:val="0"/>
      <w:marRight w:val="0"/>
      <w:marTop w:val="0"/>
      <w:marBottom w:val="0"/>
      <w:divBdr>
        <w:top w:val="none" w:sz="0" w:space="0" w:color="auto"/>
        <w:left w:val="none" w:sz="0" w:space="0" w:color="auto"/>
        <w:bottom w:val="none" w:sz="0" w:space="0" w:color="auto"/>
        <w:right w:val="none" w:sz="0" w:space="0" w:color="auto"/>
      </w:divBdr>
    </w:div>
    <w:div w:id="647172400">
      <w:bodyDiv w:val="1"/>
      <w:marLeft w:val="0"/>
      <w:marRight w:val="0"/>
      <w:marTop w:val="0"/>
      <w:marBottom w:val="0"/>
      <w:divBdr>
        <w:top w:val="none" w:sz="0" w:space="0" w:color="auto"/>
        <w:left w:val="none" w:sz="0" w:space="0" w:color="auto"/>
        <w:bottom w:val="none" w:sz="0" w:space="0" w:color="auto"/>
        <w:right w:val="none" w:sz="0" w:space="0" w:color="auto"/>
      </w:divBdr>
    </w:div>
    <w:div w:id="949314098">
      <w:bodyDiv w:val="1"/>
      <w:marLeft w:val="0"/>
      <w:marRight w:val="0"/>
      <w:marTop w:val="0"/>
      <w:marBottom w:val="0"/>
      <w:divBdr>
        <w:top w:val="none" w:sz="0" w:space="0" w:color="auto"/>
        <w:left w:val="none" w:sz="0" w:space="0" w:color="auto"/>
        <w:bottom w:val="none" w:sz="0" w:space="0" w:color="auto"/>
        <w:right w:val="none" w:sz="0" w:space="0" w:color="auto"/>
      </w:divBdr>
    </w:div>
    <w:div w:id="998919881">
      <w:bodyDiv w:val="1"/>
      <w:marLeft w:val="0"/>
      <w:marRight w:val="0"/>
      <w:marTop w:val="0"/>
      <w:marBottom w:val="0"/>
      <w:divBdr>
        <w:top w:val="none" w:sz="0" w:space="0" w:color="auto"/>
        <w:left w:val="none" w:sz="0" w:space="0" w:color="auto"/>
        <w:bottom w:val="none" w:sz="0" w:space="0" w:color="auto"/>
        <w:right w:val="none" w:sz="0" w:space="0" w:color="auto"/>
      </w:divBdr>
    </w:div>
    <w:div w:id="1011952449">
      <w:bodyDiv w:val="1"/>
      <w:marLeft w:val="0"/>
      <w:marRight w:val="0"/>
      <w:marTop w:val="0"/>
      <w:marBottom w:val="0"/>
      <w:divBdr>
        <w:top w:val="none" w:sz="0" w:space="0" w:color="auto"/>
        <w:left w:val="none" w:sz="0" w:space="0" w:color="auto"/>
        <w:bottom w:val="none" w:sz="0" w:space="0" w:color="auto"/>
        <w:right w:val="none" w:sz="0" w:space="0" w:color="auto"/>
      </w:divBdr>
    </w:div>
    <w:div w:id="1186283377">
      <w:bodyDiv w:val="1"/>
      <w:marLeft w:val="0"/>
      <w:marRight w:val="0"/>
      <w:marTop w:val="0"/>
      <w:marBottom w:val="0"/>
      <w:divBdr>
        <w:top w:val="none" w:sz="0" w:space="0" w:color="auto"/>
        <w:left w:val="none" w:sz="0" w:space="0" w:color="auto"/>
        <w:bottom w:val="none" w:sz="0" w:space="0" w:color="auto"/>
        <w:right w:val="none" w:sz="0" w:space="0" w:color="auto"/>
      </w:divBdr>
    </w:div>
    <w:div w:id="1197960459">
      <w:bodyDiv w:val="1"/>
      <w:marLeft w:val="0"/>
      <w:marRight w:val="0"/>
      <w:marTop w:val="0"/>
      <w:marBottom w:val="0"/>
      <w:divBdr>
        <w:top w:val="none" w:sz="0" w:space="0" w:color="auto"/>
        <w:left w:val="none" w:sz="0" w:space="0" w:color="auto"/>
        <w:bottom w:val="none" w:sz="0" w:space="0" w:color="auto"/>
        <w:right w:val="none" w:sz="0" w:space="0" w:color="auto"/>
      </w:divBdr>
    </w:div>
    <w:div w:id="1227447753">
      <w:bodyDiv w:val="1"/>
      <w:marLeft w:val="0"/>
      <w:marRight w:val="0"/>
      <w:marTop w:val="0"/>
      <w:marBottom w:val="0"/>
      <w:divBdr>
        <w:top w:val="none" w:sz="0" w:space="0" w:color="auto"/>
        <w:left w:val="none" w:sz="0" w:space="0" w:color="auto"/>
        <w:bottom w:val="none" w:sz="0" w:space="0" w:color="auto"/>
        <w:right w:val="none" w:sz="0" w:space="0" w:color="auto"/>
      </w:divBdr>
    </w:div>
    <w:div w:id="12373210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kademik.adu.edu.tr/aum/pdrm/default.asp?idx=323333" TargetMode="External"/><Relationship Id="rId21" Type="http://schemas.openxmlformats.org/officeDocument/2006/relationships/hyperlink" Target="https://www.linkedin.com/in/adupdrm/" TargetMode="External"/><Relationship Id="rId42" Type="http://schemas.openxmlformats.org/officeDocument/2006/relationships/header" Target="header5.xml"/><Relationship Id="rId47" Type="http://schemas.openxmlformats.org/officeDocument/2006/relationships/image" Target="media/image7.png"/><Relationship Id="rId63" Type="http://schemas.openxmlformats.org/officeDocument/2006/relationships/hyperlink" Target="https://mezun.adu.edu.tr/AnaSayfa" TargetMode="External"/><Relationship Id="rId68" Type="http://schemas.openxmlformats.org/officeDocument/2006/relationships/image" Target="media/image25.png"/><Relationship Id="rId84" Type="http://schemas.openxmlformats.org/officeDocument/2006/relationships/hyperlink" Target="https://evdekal12.adu.edu.tr/" TargetMode="External"/><Relationship Id="rId89" Type="http://schemas.openxmlformats.org/officeDocument/2006/relationships/image" Target="file:///E:\AD&#220;-PDRM\AD&#220;%20PDRM%20Tan&#305;t&#305;m\AD&#220;%20(PDRM)%20LOGOSU.jpg" TargetMode="External"/><Relationship Id="rId112" Type="http://schemas.openxmlformats.org/officeDocument/2006/relationships/header" Target="header9.xml"/><Relationship Id="rId16" Type="http://schemas.openxmlformats.org/officeDocument/2006/relationships/hyperlink" Target="mailto:daydogan@adu.edu.tr" TargetMode="External"/><Relationship Id="rId107" Type="http://schemas.openxmlformats.org/officeDocument/2006/relationships/image" Target="media/image54.emf"/><Relationship Id="rId11" Type="http://schemas.openxmlformats.org/officeDocument/2006/relationships/header" Target="header2.xml"/><Relationship Id="rId32" Type="http://schemas.openxmlformats.org/officeDocument/2006/relationships/image" Target="media/image3.png"/><Relationship Id="rId37" Type="http://schemas.openxmlformats.org/officeDocument/2006/relationships/hyperlink" Target="https://akademik.adu.edu.tr/aum/pdrm/default.asp?idx=323333" TargetMode="External"/><Relationship Id="rId53" Type="http://schemas.openxmlformats.org/officeDocument/2006/relationships/image" Target="media/image13.png"/><Relationship Id="rId58" Type="http://schemas.openxmlformats.org/officeDocument/2006/relationships/image" Target="media/image18.jpeg"/><Relationship Id="rId74" Type="http://schemas.openxmlformats.org/officeDocument/2006/relationships/hyperlink" Target="https://akademik.adu.edu.tr/aum/pdrm/default.asp?idx=39333931" TargetMode="External"/><Relationship Id="rId79" Type="http://schemas.openxmlformats.org/officeDocument/2006/relationships/image" Target="media/image33.png"/><Relationship Id="rId102" Type="http://schemas.openxmlformats.org/officeDocument/2006/relationships/image" Target="media/image50.png"/><Relationship Id="rId5" Type="http://schemas.openxmlformats.org/officeDocument/2006/relationships/settings" Target="settings.xml"/><Relationship Id="rId90" Type="http://schemas.openxmlformats.org/officeDocument/2006/relationships/footer" Target="footer7.xml"/><Relationship Id="rId95" Type="http://schemas.openxmlformats.org/officeDocument/2006/relationships/image" Target="media/image43.jpeg"/><Relationship Id="rId22" Type="http://schemas.openxmlformats.org/officeDocument/2006/relationships/hyperlink" Target="https://open.spotify.com/show/74rdbJsWf9LcZU9gbBAo0P?si=31c705594a3748a7" TargetMode="External"/><Relationship Id="rId27" Type="http://schemas.openxmlformats.org/officeDocument/2006/relationships/hyperlink" Target="https://akademik.adu.edu.tr/aum/pdrm/default.asp?idx=33333237" TargetMode="External"/><Relationship Id="rId43" Type="http://schemas.openxmlformats.org/officeDocument/2006/relationships/footer" Target="footer4.xml"/><Relationship Id="rId48" Type="http://schemas.openxmlformats.org/officeDocument/2006/relationships/image" Target="media/image8.jpeg"/><Relationship Id="rId64" Type="http://schemas.openxmlformats.org/officeDocument/2006/relationships/image" Target="media/image23.png"/><Relationship Id="rId69" Type="http://schemas.openxmlformats.org/officeDocument/2006/relationships/hyperlink" Target="https://akademik.adu.edu.tr/aum/pdrm/default.asp?idx=39343039" TargetMode="External"/><Relationship Id="rId113" Type="http://schemas.openxmlformats.org/officeDocument/2006/relationships/footer" Target="footer11.xml"/><Relationship Id="rId80" Type="http://schemas.openxmlformats.org/officeDocument/2006/relationships/image" Target="media/image34.png"/><Relationship Id="rId85" Type="http://schemas.openxmlformats.org/officeDocument/2006/relationships/image" Target="media/image37.emf"/><Relationship Id="rId12" Type="http://schemas.openxmlformats.org/officeDocument/2006/relationships/footer" Target="footer1.xml"/><Relationship Id="rId17" Type="http://schemas.openxmlformats.org/officeDocument/2006/relationships/hyperlink" Target="https://pdrm.adu.edu.tr/" TargetMode="External"/><Relationship Id="rId33" Type="http://schemas.openxmlformats.org/officeDocument/2006/relationships/image" Target="media/image4.png"/><Relationship Id="rId38" Type="http://schemas.openxmlformats.org/officeDocument/2006/relationships/hyperlink" Target="https://akademik.adu.edu.tr/aum/pdrm/default.asp?idx=3130333833" TargetMode="External"/><Relationship Id="rId59" Type="http://schemas.openxmlformats.org/officeDocument/2006/relationships/image" Target="media/image19.jpeg"/><Relationship Id="rId103" Type="http://schemas.openxmlformats.org/officeDocument/2006/relationships/image" Target="media/image51.png"/><Relationship Id="rId108" Type="http://schemas.openxmlformats.org/officeDocument/2006/relationships/header" Target="header7.xml"/><Relationship Id="rId54" Type="http://schemas.openxmlformats.org/officeDocument/2006/relationships/image" Target="media/image14.png"/><Relationship Id="rId70" Type="http://schemas.openxmlformats.org/officeDocument/2006/relationships/image" Target="media/image26.png"/><Relationship Id="rId75" Type="http://schemas.openxmlformats.org/officeDocument/2006/relationships/image" Target="media/image29.jpeg"/><Relationship Id="rId91" Type="http://schemas.openxmlformats.org/officeDocument/2006/relationships/footer" Target="footer8.xml"/><Relationship Id="rId96"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2.png"/><Relationship Id="rId28" Type="http://schemas.openxmlformats.org/officeDocument/2006/relationships/hyperlink" Target="https://akademik.adu.edu.tr/aum/pdrm/default.asp?idx=3130343635" TargetMode="External"/><Relationship Id="rId36" Type="http://schemas.openxmlformats.org/officeDocument/2006/relationships/hyperlink" Target="https://akademik.adu.edu.tr/aum/pdrm/default.asp?idx=323034" TargetMode="External"/><Relationship Id="rId49" Type="http://schemas.openxmlformats.org/officeDocument/2006/relationships/image" Target="media/image9.png"/><Relationship Id="rId57" Type="http://schemas.openxmlformats.org/officeDocument/2006/relationships/image" Target="media/image17.jpeg"/><Relationship Id="rId106" Type="http://schemas.openxmlformats.org/officeDocument/2006/relationships/image" Target="media/image530.png"/><Relationship Id="rId114"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hyperlink" Target="https://akademik.adu.edu.tr/aum/pdrm/default.asp?idx=3130343732" TargetMode="External"/><Relationship Id="rId44" Type="http://schemas.openxmlformats.org/officeDocument/2006/relationships/footer" Target="footer5.xml"/><Relationship Id="rId52" Type="http://schemas.openxmlformats.org/officeDocument/2006/relationships/image" Target="media/image12.png"/><Relationship Id="rId60" Type="http://schemas.openxmlformats.org/officeDocument/2006/relationships/image" Target="media/image20.jpeg"/><Relationship Id="rId65" Type="http://schemas.openxmlformats.org/officeDocument/2006/relationships/hyperlink" Target="https://www.yetenekkapisi.org/" TargetMode="External"/><Relationship Id="rId73" Type="http://schemas.openxmlformats.org/officeDocument/2006/relationships/image" Target="media/image28.png"/><Relationship Id="rId78" Type="http://schemas.openxmlformats.org/officeDocument/2006/relationships/image" Target="media/image32.png"/><Relationship Id="rId81" Type="http://schemas.openxmlformats.org/officeDocument/2006/relationships/image" Target="media/image35.png"/><Relationship Id="rId86" Type="http://schemas.openxmlformats.org/officeDocument/2006/relationships/package" Target="embeddings/Microsoft_Excel__al__ma_Sayfas_.xlsx"/><Relationship Id="rId94" Type="http://schemas.openxmlformats.org/officeDocument/2006/relationships/image" Target="media/image42.png"/><Relationship Id="rId99" Type="http://schemas.openxmlformats.org/officeDocument/2006/relationships/image" Target="media/image47.jpeg"/><Relationship Id="rId101" Type="http://schemas.openxmlformats.org/officeDocument/2006/relationships/image" Target="media/image49.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hyperlink" Target="https://twitter.com/adupdrm/" TargetMode="External"/><Relationship Id="rId39" Type="http://schemas.openxmlformats.org/officeDocument/2006/relationships/hyperlink" Target="https://akademik.adu.edu.tr/aum/pdrm/default.asp?idx=3130343635" TargetMode="External"/><Relationship Id="rId109" Type="http://schemas.openxmlformats.org/officeDocument/2006/relationships/header" Target="header8.xml"/><Relationship Id="rId34" Type="http://schemas.openxmlformats.org/officeDocument/2006/relationships/image" Target="media/image5.png"/><Relationship Id="rId50" Type="http://schemas.openxmlformats.org/officeDocument/2006/relationships/image" Target="media/image10.png"/><Relationship Id="rId55" Type="http://schemas.openxmlformats.org/officeDocument/2006/relationships/image" Target="media/image15.jpeg"/><Relationship Id="rId76" Type="http://schemas.openxmlformats.org/officeDocument/2006/relationships/image" Target="media/image30.emf"/><Relationship Id="rId97" Type="http://schemas.openxmlformats.org/officeDocument/2006/relationships/image" Target="media/image45.jpeg"/><Relationship Id="rId104" Type="http://schemas.openxmlformats.org/officeDocument/2006/relationships/image" Target="media/image52.png"/><Relationship Id="rId7" Type="http://schemas.openxmlformats.org/officeDocument/2006/relationships/footnotes" Target="footnotes.xml"/><Relationship Id="rId71" Type="http://schemas.openxmlformats.org/officeDocument/2006/relationships/hyperlink" Target="https://akademik.adu.edu.tr/aum/pdrm/default.asp?idx=3130343137" TargetMode="External"/><Relationship Id="rId92" Type="http://schemas.openxmlformats.org/officeDocument/2006/relationships/image" Target="media/image40.png"/><Relationship Id="rId2" Type="http://schemas.openxmlformats.org/officeDocument/2006/relationships/customXml" Target="../customXml/item2.xml"/><Relationship Id="rId29" Type="http://schemas.openxmlformats.org/officeDocument/2006/relationships/hyperlink" Target="https://docs.google.com/forms/d/16Br74w3S6Vx4-ECa_IFl5_g56YWcz_1kP2t3327g3ME/edit?ts=5f9fd69f&amp;gxids=7757" TargetMode="External"/><Relationship Id="rId24" Type="http://schemas.openxmlformats.org/officeDocument/2006/relationships/hyperlink" Target="https://akademik.adu.edu.tr/aum/pdrm/default.asp?idx=3130343732" TargetMode="External"/><Relationship Id="rId40" Type="http://schemas.openxmlformats.org/officeDocument/2006/relationships/image" Target="media/image6.png"/><Relationship Id="rId45" Type="http://schemas.openxmlformats.org/officeDocument/2006/relationships/header" Target="header6.xml"/><Relationship Id="rId66" Type="http://schemas.openxmlformats.org/officeDocument/2006/relationships/image" Target="media/image24.png"/><Relationship Id="rId87" Type="http://schemas.openxmlformats.org/officeDocument/2006/relationships/image" Target="media/image38.png"/><Relationship Id="rId110" Type="http://schemas.openxmlformats.org/officeDocument/2006/relationships/footer" Target="footer9.xml"/><Relationship Id="rId115" Type="http://schemas.openxmlformats.org/officeDocument/2006/relationships/theme" Target="theme/theme1.xml"/><Relationship Id="rId61" Type="http://schemas.openxmlformats.org/officeDocument/2006/relationships/image" Target="media/image21.png"/><Relationship Id="rId82" Type="http://schemas.openxmlformats.org/officeDocument/2006/relationships/hyperlink" Target="https://obis.adu.edu.tr/GIRIS?ReturnUrl=%2f" TargetMode="External"/><Relationship Id="rId19" Type="http://schemas.openxmlformats.org/officeDocument/2006/relationships/hyperlink" Target="https://www.instagram.com/adupdrm/" TargetMode="External"/><Relationship Id="rId14" Type="http://schemas.openxmlformats.org/officeDocument/2006/relationships/header" Target="header3.xml"/><Relationship Id="rId30" Type="http://schemas.openxmlformats.org/officeDocument/2006/relationships/hyperlink" Target="https://portal.yokak.gov.tr/kategori/toplumsal-katki-surecleri/" TargetMode="External"/><Relationship Id="rId35" Type="http://schemas.openxmlformats.org/officeDocument/2006/relationships/hyperlink" Target="https://pdrm.adu.edu.tr/" TargetMode="External"/><Relationship Id="rId56" Type="http://schemas.openxmlformats.org/officeDocument/2006/relationships/image" Target="media/image16.png"/><Relationship Id="rId77" Type="http://schemas.openxmlformats.org/officeDocument/2006/relationships/image" Target="media/image31.emf"/><Relationship Id="rId100" Type="http://schemas.openxmlformats.org/officeDocument/2006/relationships/image" Target="media/image48.png"/><Relationship Id="rId105" Type="http://schemas.openxmlformats.org/officeDocument/2006/relationships/image" Target="media/image53.png"/><Relationship Id="rId8" Type="http://schemas.openxmlformats.org/officeDocument/2006/relationships/endnotes" Target="endnotes.xml"/><Relationship Id="rId51" Type="http://schemas.openxmlformats.org/officeDocument/2006/relationships/image" Target="media/image11.png"/><Relationship Id="rId72" Type="http://schemas.openxmlformats.org/officeDocument/2006/relationships/image" Target="media/image27.png"/><Relationship Id="rId93" Type="http://schemas.openxmlformats.org/officeDocument/2006/relationships/image" Target="media/image41.png"/><Relationship Id="rId98" Type="http://schemas.openxmlformats.org/officeDocument/2006/relationships/image" Target="media/image46.png"/><Relationship Id="rId3" Type="http://schemas.openxmlformats.org/officeDocument/2006/relationships/numbering" Target="numbering.xml"/><Relationship Id="rId25" Type="http://schemas.openxmlformats.org/officeDocument/2006/relationships/hyperlink" Target="https://akademik.adu.edu.tr/aum/pdrm/default.asp?idx=323034" TargetMode="External"/><Relationship Id="rId46" Type="http://schemas.openxmlformats.org/officeDocument/2006/relationships/footer" Target="footer6.xml"/><Relationship Id="rId67" Type="http://schemas.openxmlformats.org/officeDocument/2006/relationships/hyperlink" Target="https://kariyerkapisi.cbiko.gov.tr/" TargetMode="External"/><Relationship Id="rId20" Type="http://schemas.openxmlformats.org/officeDocument/2006/relationships/hyperlink" Target="https://www.facebook.com/adupdrm/" TargetMode="External"/><Relationship Id="rId41" Type="http://schemas.openxmlformats.org/officeDocument/2006/relationships/header" Target="header4.xml"/><Relationship Id="rId62" Type="http://schemas.openxmlformats.org/officeDocument/2006/relationships/image" Target="media/image22.png"/><Relationship Id="rId83" Type="http://schemas.openxmlformats.org/officeDocument/2006/relationships/image" Target="media/image36.png"/><Relationship Id="rId88" Type="http://schemas.openxmlformats.org/officeDocument/2006/relationships/image" Target="media/image39.jpeg"/><Relationship Id="rId111" Type="http://schemas.openxmlformats.org/officeDocument/2006/relationships/footer" Target="footer10.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SMJRXDWh4UaTSRcLbIF25sdsAQA==">CgMxLjAyCGguZ2pkZ3hzOAByITE0cWJ3OW04ck1SVkpTY1paR3hGSUtoMjFPWG5oZEJndA==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F2CB89A-4B86-4A4A-A962-49B3859E0A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126</Pages>
  <Words>35745</Words>
  <Characters>203751</Characters>
  <Application>Microsoft Office Word</Application>
  <DocSecurity>0</DocSecurity>
  <Lines>1697</Lines>
  <Paragraphs>478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239018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Asus ExpertCenter</cp:lastModifiedBy>
  <cp:revision>2</cp:revision>
  <dcterms:created xsi:type="dcterms:W3CDTF">2025-02-25T10:46:00Z</dcterms:created>
  <dcterms:modified xsi:type="dcterms:W3CDTF">2025-02-25T10:46:00Z</dcterms:modified>
</cp:coreProperties>
</file>